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bidiVisual/>
        <w:tblW w:w="9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9"/>
        <w:gridCol w:w="709"/>
        <w:gridCol w:w="3828"/>
      </w:tblGrid>
      <w:tr w:rsidR="00F73D2F" w:rsidRPr="000B510A" w:rsidTr="00CF7F5E">
        <w:tc>
          <w:tcPr>
            <w:tcW w:w="4589" w:type="dxa"/>
          </w:tcPr>
          <w:p w:rsidR="00F73D2F" w:rsidRPr="000B510A" w:rsidRDefault="00F73D2F" w:rsidP="00CF7F5E">
            <w:pPr>
              <w:rPr>
                <w:b/>
                <w:bCs/>
                <w:sz w:val="28"/>
                <w:szCs w:val="28"/>
                <w:u w:val="single"/>
                <w:rtl/>
              </w:rPr>
            </w:pPr>
            <w:r w:rsidRPr="000B510A">
              <w:rPr>
                <w:b/>
                <w:bCs/>
                <w:sz w:val="28"/>
                <w:szCs w:val="28"/>
                <w:u w:val="single"/>
                <w:rtl/>
              </w:rPr>
              <w:t>ב</w:t>
            </w:r>
            <w:r w:rsidRPr="000B510A">
              <w:rPr>
                <w:b/>
                <w:bCs/>
                <w:sz w:val="28"/>
                <w:szCs w:val="28"/>
                <w:u w:val="single"/>
                <w:rtl/>
              </w:rPr>
              <w:fldChar w:fldCharType="begin"/>
            </w:r>
            <w:r w:rsidRPr="000B510A">
              <w:rPr>
                <w:b/>
                <w:bCs/>
                <w:sz w:val="28"/>
                <w:szCs w:val="28"/>
                <w:u w:val="single"/>
                <w:rtl/>
              </w:rPr>
              <w:instrText xml:space="preserve"> </w:instrText>
            </w:r>
            <w:r w:rsidRPr="000B510A">
              <w:rPr>
                <w:rFonts w:hint="cs"/>
                <w:b/>
                <w:bCs/>
                <w:sz w:val="28"/>
                <w:szCs w:val="28"/>
                <w:u w:val="single"/>
              </w:rPr>
              <w:instrText>DOCPROPERTY tnufa_case.tnufa_courtid \* MERGEFORMAT</w:instrText>
            </w:r>
            <w:r w:rsidRPr="000B510A">
              <w:rPr>
                <w:b/>
                <w:bCs/>
                <w:sz w:val="28"/>
                <w:szCs w:val="28"/>
                <w:u w:val="single"/>
                <w:rtl/>
              </w:rPr>
              <w:instrText xml:space="preserve"> </w:instrText>
            </w:r>
            <w:r w:rsidRPr="000B510A">
              <w:rPr>
                <w:b/>
                <w:bCs/>
                <w:sz w:val="28"/>
                <w:szCs w:val="28"/>
                <w:u w:val="single"/>
                <w:rtl/>
              </w:rPr>
              <w:fldChar w:fldCharType="separate"/>
            </w:r>
            <w:r w:rsidRPr="000B510A">
              <w:rPr>
                <w:b/>
                <w:bCs/>
                <w:sz w:val="28"/>
                <w:szCs w:val="28"/>
                <w:u w:val="single"/>
                <w:rtl/>
              </w:rPr>
              <w:t>בית משפט המחוזי מרכז</w:t>
            </w:r>
            <w:r w:rsidRPr="000B510A">
              <w:rPr>
                <w:b/>
                <w:bCs/>
                <w:sz w:val="28"/>
                <w:szCs w:val="28"/>
                <w:u w:val="single"/>
                <w:rtl/>
              </w:rPr>
              <w:fldChar w:fldCharType="end"/>
            </w:r>
            <w:r>
              <w:rPr>
                <w:rFonts w:hint="cs"/>
                <w:b/>
                <w:bCs/>
                <w:sz w:val="28"/>
                <w:szCs w:val="28"/>
                <w:u w:val="single"/>
                <w:rtl/>
              </w:rPr>
              <w:t>-לוד</w:t>
            </w:r>
          </w:p>
          <w:p w:rsidR="00F73D2F" w:rsidRPr="000B510A" w:rsidRDefault="00F73D2F" w:rsidP="00CF7F5E">
            <w:pPr>
              <w:rPr>
                <w:b/>
                <w:bCs/>
                <w:sz w:val="24"/>
                <w:rtl/>
              </w:rPr>
            </w:pPr>
          </w:p>
        </w:tc>
        <w:tc>
          <w:tcPr>
            <w:tcW w:w="709" w:type="dxa"/>
          </w:tcPr>
          <w:p w:rsidR="00F73D2F" w:rsidRPr="000B510A" w:rsidRDefault="00F73D2F" w:rsidP="00CF7F5E">
            <w:pPr>
              <w:pStyle w:val="1"/>
              <w:outlineLvl w:val="0"/>
              <w:rPr>
                <w:sz w:val="28"/>
                <w:rtl/>
              </w:rPr>
            </w:pPr>
          </w:p>
        </w:tc>
        <w:tc>
          <w:tcPr>
            <w:tcW w:w="3828" w:type="dxa"/>
          </w:tcPr>
          <w:p w:rsidR="00F73D2F" w:rsidRDefault="001213CD" w:rsidP="00CF7F5E">
            <w:pPr>
              <w:rPr>
                <w:b/>
                <w:bCs/>
                <w:sz w:val="28"/>
                <w:szCs w:val="28"/>
                <w:rtl/>
              </w:rPr>
            </w:pPr>
            <w:r>
              <w:rPr>
                <w:rFonts w:hint="cs"/>
                <w:b/>
                <w:bCs/>
                <w:sz w:val="28"/>
                <w:szCs w:val="28"/>
                <w:rtl/>
              </w:rPr>
              <w:t xml:space="preserve">                        </w:t>
            </w:r>
            <w:r w:rsidR="00F73D2F">
              <w:rPr>
                <w:rFonts w:hint="cs"/>
                <w:b/>
                <w:bCs/>
                <w:sz w:val="28"/>
                <w:szCs w:val="28"/>
                <w:rtl/>
              </w:rPr>
              <w:t>ת"צ 38746-08-17</w:t>
            </w:r>
          </w:p>
          <w:p w:rsidR="00ED16DB" w:rsidRPr="00ED16DB" w:rsidRDefault="001213CD" w:rsidP="00CF7F5E">
            <w:pPr>
              <w:rPr>
                <w:b/>
                <w:bCs/>
                <w:sz w:val="28"/>
                <w:szCs w:val="28"/>
                <w:u w:val="single"/>
                <w:rtl/>
              </w:rPr>
            </w:pPr>
            <w:r w:rsidRPr="00553FA5">
              <w:rPr>
                <w:b/>
                <w:bCs/>
                <w:sz w:val="28"/>
                <w:szCs w:val="28"/>
                <w:rtl/>
              </w:rPr>
              <w:t xml:space="preserve">                        </w:t>
            </w:r>
            <w:r w:rsidR="00ED16DB" w:rsidRPr="00ED16DB">
              <w:rPr>
                <w:rFonts w:hint="cs"/>
                <w:b/>
                <w:bCs/>
                <w:sz w:val="28"/>
                <w:szCs w:val="28"/>
                <w:u w:val="single"/>
                <w:rtl/>
              </w:rPr>
              <w:t>לפני כב' הש' י' קינר</w:t>
            </w:r>
          </w:p>
        </w:tc>
      </w:tr>
    </w:tbl>
    <w:p w:rsidR="00F73D2F" w:rsidRPr="000B510A" w:rsidRDefault="00F73D2F" w:rsidP="00F73D2F">
      <w:pPr>
        <w:tabs>
          <w:tab w:val="left" w:pos="1650"/>
        </w:tabs>
        <w:spacing w:line="276" w:lineRule="auto"/>
        <w:rPr>
          <w:b/>
          <w:bCs/>
          <w:sz w:val="24"/>
          <w:rtl/>
        </w:rPr>
      </w:pPr>
    </w:p>
    <w:p w:rsidR="00F73D2F" w:rsidRPr="000B510A" w:rsidRDefault="00F73D2F" w:rsidP="00F73D2F">
      <w:pPr>
        <w:tabs>
          <w:tab w:val="left" w:pos="1650"/>
        </w:tabs>
        <w:spacing w:line="276" w:lineRule="auto"/>
        <w:rPr>
          <w:b/>
          <w:bCs/>
          <w:sz w:val="24"/>
        </w:rPr>
      </w:pPr>
      <w:r w:rsidRPr="000B510A">
        <w:rPr>
          <w:rFonts w:hint="cs"/>
          <w:b/>
          <w:bCs/>
          <w:sz w:val="24"/>
          <w:rtl/>
        </w:rPr>
        <w:t>בעניין שבין:</w:t>
      </w:r>
    </w:p>
    <w:tbl>
      <w:tblPr>
        <w:tblStyle w:val="a9"/>
        <w:bidiVisual/>
        <w:tblW w:w="8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E0" w:firstRow="1" w:lastRow="1" w:firstColumn="1" w:lastColumn="0" w:noHBand="0" w:noVBand="1"/>
        <w:tblCaption w:val="positiona"/>
        <w:tblDescription w:val="positiona_col1,positiona_col2,positiona_col3"/>
      </w:tblPr>
      <w:tblGrid>
        <w:gridCol w:w="2180"/>
        <w:gridCol w:w="992"/>
        <w:gridCol w:w="5387"/>
      </w:tblGrid>
      <w:tr w:rsidR="00F73D2F" w:rsidRPr="000B510A" w:rsidTr="00CF7F5E">
        <w:tc>
          <w:tcPr>
            <w:tcW w:w="2180" w:type="dxa"/>
            <w:noWrap/>
          </w:tcPr>
          <w:p w:rsidR="00F73D2F" w:rsidRPr="000B510A" w:rsidRDefault="00F73D2F" w:rsidP="00CF7F5E">
            <w:pPr>
              <w:tabs>
                <w:tab w:val="left" w:pos="1650"/>
              </w:tabs>
              <w:spacing w:line="276" w:lineRule="auto"/>
              <w:rPr>
                <w:sz w:val="24"/>
                <w:rtl/>
              </w:rPr>
            </w:pPr>
          </w:p>
        </w:tc>
        <w:tc>
          <w:tcPr>
            <w:tcW w:w="992" w:type="dxa"/>
            <w:noWrap/>
          </w:tcPr>
          <w:p w:rsidR="00F73D2F" w:rsidRPr="000B510A" w:rsidRDefault="00F73D2F" w:rsidP="00CF7F5E">
            <w:pPr>
              <w:tabs>
                <w:tab w:val="left" w:pos="1650"/>
              </w:tabs>
              <w:spacing w:line="276" w:lineRule="auto"/>
              <w:rPr>
                <w:sz w:val="24"/>
                <w:rtl/>
              </w:rPr>
            </w:pPr>
          </w:p>
        </w:tc>
        <w:tc>
          <w:tcPr>
            <w:tcW w:w="5387" w:type="dxa"/>
            <w:noWrap/>
          </w:tcPr>
          <w:p w:rsidR="00F73D2F" w:rsidRPr="000B510A" w:rsidRDefault="00F73D2F" w:rsidP="00CF7F5E">
            <w:pPr>
              <w:tabs>
                <w:tab w:val="left" w:pos="1650"/>
              </w:tabs>
              <w:spacing w:line="276" w:lineRule="auto"/>
              <w:rPr>
                <w:sz w:val="24"/>
                <w:rtl/>
              </w:rPr>
            </w:pPr>
          </w:p>
        </w:tc>
      </w:tr>
      <w:tr w:rsidR="00F73D2F" w:rsidRPr="000B510A" w:rsidTr="00CF7F5E">
        <w:tc>
          <w:tcPr>
            <w:tcW w:w="2180" w:type="dxa"/>
            <w:noWrap/>
          </w:tcPr>
          <w:p w:rsidR="00F73D2F" w:rsidRPr="000B510A" w:rsidRDefault="00F73D2F" w:rsidP="00CF7F5E">
            <w:pPr>
              <w:tabs>
                <w:tab w:val="left" w:pos="1650"/>
              </w:tabs>
              <w:spacing w:line="276" w:lineRule="auto"/>
              <w:rPr>
                <w:b/>
                <w:bCs/>
                <w:sz w:val="24"/>
                <w:u w:val="single"/>
                <w:rtl/>
              </w:rPr>
            </w:pPr>
            <w:r w:rsidRPr="000B510A">
              <w:rPr>
                <w:rFonts w:hint="cs"/>
                <w:b/>
                <w:bCs/>
                <w:sz w:val="24"/>
                <w:u w:val="single"/>
                <w:rtl/>
              </w:rPr>
              <w:t>ה</w:t>
            </w:r>
            <w:r>
              <w:rPr>
                <w:rFonts w:hint="cs"/>
                <w:b/>
                <w:bCs/>
                <w:sz w:val="24"/>
                <w:u w:val="single"/>
                <w:rtl/>
              </w:rPr>
              <w:t>מבקשת</w:t>
            </w:r>
            <w:r w:rsidRPr="003539EF">
              <w:rPr>
                <w:b/>
                <w:bCs/>
                <w:sz w:val="24"/>
                <w:rtl/>
              </w:rPr>
              <w:t>:</w:t>
            </w:r>
            <w:r w:rsidRPr="000B510A">
              <w:rPr>
                <w:b/>
                <w:bCs/>
                <w:sz w:val="24"/>
                <w:u w:val="single"/>
              </w:rPr>
              <w:fldChar w:fldCharType="begin"/>
            </w:r>
            <w:r w:rsidRPr="000B510A">
              <w:rPr>
                <w:b/>
                <w:bCs/>
                <w:sz w:val="24"/>
                <w:u w:val="single"/>
              </w:rPr>
              <w:instrText xml:space="preserve"> DOCPROPERTY positiona_col1 \* MERGEFORMAT </w:instrText>
            </w:r>
            <w:r w:rsidRPr="000B510A">
              <w:rPr>
                <w:b/>
                <w:bCs/>
                <w:sz w:val="24"/>
                <w:u w:val="single"/>
              </w:rPr>
              <w:fldChar w:fldCharType="end"/>
            </w:r>
          </w:p>
        </w:tc>
        <w:tc>
          <w:tcPr>
            <w:tcW w:w="992" w:type="dxa"/>
            <w:noWrap/>
          </w:tcPr>
          <w:p w:rsidR="00F73D2F" w:rsidRPr="000B510A" w:rsidRDefault="00F73D2F" w:rsidP="00CF7F5E">
            <w:pPr>
              <w:tabs>
                <w:tab w:val="left" w:pos="1650"/>
              </w:tabs>
              <w:spacing w:line="276" w:lineRule="auto"/>
              <w:rPr>
                <w:b/>
                <w:bCs/>
                <w:sz w:val="24"/>
                <w:rtl/>
              </w:rPr>
            </w:pPr>
            <w:r w:rsidRPr="000B510A">
              <w:rPr>
                <w:b/>
                <w:bCs/>
                <w:sz w:val="24"/>
              </w:rPr>
              <w:fldChar w:fldCharType="begin"/>
            </w:r>
            <w:r w:rsidRPr="000B510A">
              <w:rPr>
                <w:b/>
                <w:bCs/>
                <w:sz w:val="24"/>
              </w:rPr>
              <w:instrText xml:space="preserve"> DOCPROPERTY positiona_col2 \* MERGEFORMAT </w:instrText>
            </w:r>
            <w:r w:rsidRPr="000B510A">
              <w:rPr>
                <w:b/>
                <w:bCs/>
                <w:sz w:val="24"/>
              </w:rPr>
              <w:fldChar w:fldCharType="separate"/>
            </w:r>
            <w:r w:rsidRPr="000B510A">
              <w:rPr>
                <w:b/>
                <w:bCs/>
                <w:sz w:val="24"/>
                <w:rtl/>
              </w:rPr>
              <w:t xml:space="preserve"> </w:t>
            </w:r>
            <w:r w:rsidRPr="000B510A">
              <w:rPr>
                <w:b/>
                <w:bCs/>
                <w:sz w:val="24"/>
              </w:rPr>
              <w:fldChar w:fldCharType="end"/>
            </w:r>
          </w:p>
        </w:tc>
        <w:tc>
          <w:tcPr>
            <w:tcW w:w="5387" w:type="dxa"/>
            <w:noWrap/>
          </w:tcPr>
          <w:p w:rsidR="00F73D2F" w:rsidRPr="000B510A" w:rsidRDefault="00F73D2F" w:rsidP="00CF7F5E">
            <w:pPr>
              <w:tabs>
                <w:tab w:val="left" w:pos="1650"/>
              </w:tabs>
              <w:spacing w:line="276" w:lineRule="auto"/>
              <w:rPr>
                <w:b/>
                <w:bCs/>
                <w:sz w:val="24"/>
                <w:rtl/>
              </w:rPr>
            </w:pPr>
            <w:r>
              <w:rPr>
                <w:rFonts w:hint="cs"/>
                <w:b/>
                <w:bCs/>
                <w:sz w:val="24"/>
                <w:rtl/>
              </w:rPr>
              <w:t>אלמונית</w:t>
            </w:r>
          </w:p>
        </w:tc>
      </w:tr>
      <w:tr w:rsidR="00F73D2F" w:rsidRPr="000B510A" w:rsidTr="00CF7F5E">
        <w:tc>
          <w:tcPr>
            <w:tcW w:w="2180" w:type="dxa"/>
            <w:noWrap/>
          </w:tcPr>
          <w:p w:rsidR="00F73D2F" w:rsidRPr="000B510A" w:rsidRDefault="00F73D2F" w:rsidP="00CF7F5E">
            <w:pPr>
              <w:tabs>
                <w:tab w:val="left" w:pos="1650"/>
              </w:tabs>
              <w:spacing w:line="276" w:lineRule="auto"/>
              <w:rPr>
                <w:b/>
                <w:bCs/>
                <w:sz w:val="24"/>
                <w:u w:val="single"/>
                <w:rtl/>
              </w:rPr>
            </w:pPr>
            <w:r w:rsidRPr="000B510A">
              <w:rPr>
                <w:rFonts w:hint="cs"/>
                <w:b/>
                <w:bCs/>
                <w:sz w:val="24"/>
                <w:u w:val="single"/>
                <w:rtl/>
              </w:rPr>
              <w:t xml:space="preserve"> </w:t>
            </w:r>
            <w:r w:rsidRPr="000B510A">
              <w:rPr>
                <w:b/>
                <w:bCs/>
                <w:sz w:val="24"/>
                <w:u w:val="single"/>
              </w:rPr>
              <w:fldChar w:fldCharType="begin"/>
            </w:r>
            <w:r w:rsidRPr="000B510A">
              <w:rPr>
                <w:b/>
                <w:bCs/>
                <w:sz w:val="24"/>
                <w:u w:val="single"/>
              </w:rPr>
              <w:instrText xml:space="preserve"> DOCPROPERTY positiona_col1 \* MERGEFORMAT </w:instrText>
            </w:r>
            <w:r w:rsidRPr="000B510A">
              <w:rPr>
                <w:b/>
                <w:bCs/>
                <w:sz w:val="24"/>
                <w:u w:val="single"/>
              </w:rPr>
              <w:fldChar w:fldCharType="end"/>
            </w:r>
          </w:p>
        </w:tc>
        <w:tc>
          <w:tcPr>
            <w:tcW w:w="992" w:type="dxa"/>
            <w:noWrap/>
          </w:tcPr>
          <w:p w:rsidR="00F73D2F" w:rsidRPr="000B510A" w:rsidRDefault="00F73D2F" w:rsidP="00CF7F5E">
            <w:pPr>
              <w:tabs>
                <w:tab w:val="left" w:pos="1650"/>
              </w:tabs>
              <w:spacing w:line="276" w:lineRule="auto"/>
              <w:rPr>
                <w:b/>
                <w:bCs/>
                <w:sz w:val="24"/>
                <w:rtl/>
              </w:rPr>
            </w:pPr>
            <w:r w:rsidRPr="000B510A">
              <w:rPr>
                <w:b/>
                <w:bCs/>
                <w:sz w:val="24"/>
              </w:rPr>
              <w:fldChar w:fldCharType="begin"/>
            </w:r>
            <w:r w:rsidRPr="000B510A">
              <w:rPr>
                <w:b/>
                <w:bCs/>
                <w:sz w:val="24"/>
              </w:rPr>
              <w:instrText xml:space="preserve"> DOCPROPERTY positiona_col2 \* MERGEFORMAT </w:instrText>
            </w:r>
            <w:r w:rsidRPr="000B510A">
              <w:rPr>
                <w:b/>
                <w:bCs/>
                <w:sz w:val="24"/>
              </w:rPr>
              <w:fldChar w:fldCharType="separate"/>
            </w:r>
            <w:r w:rsidRPr="000B510A">
              <w:rPr>
                <w:b/>
                <w:bCs/>
                <w:sz w:val="24"/>
                <w:rtl/>
              </w:rPr>
              <w:t xml:space="preserve"> </w:t>
            </w:r>
            <w:r w:rsidRPr="000B510A">
              <w:rPr>
                <w:b/>
                <w:bCs/>
                <w:sz w:val="24"/>
              </w:rPr>
              <w:fldChar w:fldCharType="end"/>
            </w:r>
          </w:p>
        </w:tc>
        <w:tc>
          <w:tcPr>
            <w:tcW w:w="5387" w:type="dxa"/>
            <w:noWrap/>
          </w:tcPr>
          <w:p w:rsidR="00F73D2F" w:rsidRDefault="00F73D2F" w:rsidP="007F4683">
            <w:pPr>
              <w:tabs>
                <w:tab w:val="left" w:pos="1650"/>
              </w:tabs>
              <w:spacing w:line="276" w:lineRule="auto"/>
              <w:rPr>
                <w:sz w:val="24"/>
                <w:rtl/>
              </w:rPr>
            </w:pPr>
            <w:r w:rsidRPr="000B510A">
              <w:rPr>
                <w:sz w:val="24"/>
              </w:rPr>
              <w:fldChar w:fldCharType="begin"/>
            </w:r>
            <w:r w:rsidRPr="000B510A">
              <w:rPr>
                <w:sz w:val="24"/>
              </w:rPr>
              <w:instrText xml:space="preserve"> DOCPROPERTY positiona_col3 \* MERGEFORMAT </w:instrText>
            </w:r>
            <w:r w:rsidRPr="000B510A">
              <w:rPr>
                <w:sz w:val="24"/>
              </w:rPr>
              <w:fldChar w:fldCharType="separate"/>
            </w:r>
            <w:r w:rsidRPr="000B510A">
              <w:rPr>
                <w:sz w:val="24"/>
                <w:rtl/>
              </w:rPr>
              <w:t xml:space="preserve">ע"י ב"כ עו"ד </w:t>
            </w:r>
            <w:r>
              <w:rPr>
                <w:rFonts w:hint="cs"/>
                <w:sz w:val="24"/>
                <w:rtl/>
              </w:rPr>
              <w:t xml:space="preserve">דוד שוורצבאום </w:t>
            </w:r>
          </w:p>
          <w:p w:rsidR="00F73D2F" w:rsidRDefault="001213CD" w:rsidP="00CF7F5E">
            <w:pPr>
              <w:tabs>
                <w:tab w:val="left" w:pos="1650"/>
              </w:tabs>
              <w:spacing w:line="276" w:lineRule="auto"/>
              <w:rPr>
                <w:sz w:val="24"/>
                <w:rtl/>
              </w:rPr>
            </w:pPr>
            <w:r>
              <w:rPr>
                <w:rFonts w:hint="cs"/>
                <w:sz w:val="24"/>
                <w:rtl/>
              </w:rPr>
              <w:t xml:space="preserve">ממשרד </w:t>
            </w:r>
            <w:r w:rsidR="00F73D2F">
              <w:rPr>
                <w:rFonts w:hint="cs"/>
                <w:sz w:val="24"/>
                <w:rtl/>
              </w:rPr>
              <w:t>מרקמן את טומשין</w:t>
            </w:r>
            <w:r>
              <w:rPr>
                <w:rFonts w:hint="cs"/>
                <w:sz w:val="24"/>
                <w:rtl/>
              </w:rPr>
              <w:t>,</w:t>
            </w:r>
            <w:r w:rsidR="00F73D2F">
              <w:rPr>
                <w:rFonts w:hint="cs"/>
                <w:sz w:val="24"/>
                <w:rtl/>
              </w:rPr>
              <w:t xml:space="preserve"> עורכי דין </w:t>
            </w:r>
            <w:r w:rsidR="00F73D2F" w:rsidRPr="000B510A">
              <w:rPr>
                <w:sz w:val="24"/>
              </w:rPr>
              <w:fldChar w:fldCharType="end"/>
            </w:r>
          </w:p>
          <w:p w:rsidR="007B5B90" w:rsidRDefault="007F4683" w:rsidP="00CF7F5E">
            <w:pPr>
              <w:tabs>
                <w:tab w:val="left" w:pos="1650"/>
              </w:tabs>
              <w:spacing w:line="276" w:lineRule="auto"/>
              <w:rPr>
                <w:sz w:val="24"/>
                <w:rtl/>
              </w:rPr>
            </w:pPr>
            <w:r>
              <w:rPr>
                <w:rFonts w:hint="cs"/>
                <w:sz w:val="24"/>
                <w:rtl/>
              </w:rPr>
              <w:t>מ</w:t>
            </w:r>
            <w:r w:rsidR="001213CD">
              <w:rPr>
                <w:rFonts w:hint="cs"/>
                <w:sz w:val="24"/>
                <w:rtl/>
              </w:rPr>
              <w:t xml:space="preserve">רח' פקריס 3, </w:t>
            </w:r>
            <w:r w:rsidR="007B5B90">
              <w:rPr>
                <w:rFonts w:hint="cs"/>
                <w:sz w:val="24"/>
                <w:rtl/>
              </w:rPr>
              <w:t>מרכז רורברג, אגף איינשטיין, קומה ה'</w:t>
            </w:r>
          </w:p>
          <w:p w:rsidR="007B5B90" w:rsidRPr="000B510A" w:rsidRDefault="007B5B90" w:rsidP="007F4683">
            <w:pPr>
              <w:tabs>
                <w:tab w:val="left" w:pos="1650"/>
              </w:tabs>
              <w:spacing w:line="276" w:lineRule="auto"/>
              <w:rPr>
                <w:sz w:val="24"/>
                <w:rtl/>
              </w:rPr>
            </w:pPr>
            <w:r>
              <w:rPr>
                <w:rFonts w:hint="cs"/>
                <w:sz w:val="24"/>
                <w:rtl/>
              </w:rPr>
              <w:t>(פארק ת.מ.ר), רחובות</w:t>
            </w:r>
            <w:r w:rsidR="001213CD">
              <w:rPr>
                <w:rFonts w:hint="cs"/>
                <w:sz w:val="24"/>
                <w:rtl/>
              </w:rPr>
              <w:t>, 7670203</w:t>
            </w:r>
            <w:r>
              <w:rPr>
                <w:rFonts w:hint="cs"/>
                <w:sz w:val="24"/>
                <w:rtl/>
              </w:rPr>
              <w:t xml:space="preserve">. </w:t>
            </w:r>
          </w:p>
        </w:tc>
      </w:tr>
      <w:tr w:rsidR="00F73D2F" w:rsidRPr="000B510A" w:rsidTr="00553FA5">
        <w:trPr>
          <w:trHeight w:val="63"/>
        </w:trPr>
        <w:tc>
          <w:tcPr>
            <w:tcW w:w="2180" w:type="dxa"/>
            <w:noWrap/>
          </w:tcPr>
          <w:p w:rsidR="00F73D2F" w:rsidRPr="000B510A" w:rsidRDefault="00F73D2F" w:rsidP="00CF7F5E">
            <w:pPr>
              <w:tabs>
                <w:tab w:val="left" w:pos="1650"/>
              </w:tabs>
              <w:spacing w:line="276" w:lineRule="auto"/>
              <w:rPr>
                <w:b/>
                <w:bCs/>
                <w:sz w:val="24"/>
                <w:u w:val="single"/>
                <w:rtl/>
              </w:rPr>
            </w:pPr>
            <w:r w:rsidRPr="000B510A">
              <w:rPr>
                <w:rFonts w:hint="cs"/>
                <w:b/>
                <w:bCs/>
                <w:sz w:val="24"/>
                <w:u w:val="single"/>
                <w:rtl/>
              </w:rPr>
              <w:t xml:space="preserve"> </w:t>
            </w:r>
            <w:r w:rsidRPr="000B510A">
              <w:rPr>
                <w:b/>
                <w:bCs/>
                <w:sz w:val="24"/>
                <w:u w:val="single"/>
              </w:rPr>
              <w:fldChar w:fldCharType="begin"/>
            </w:r>
            <w:r w:rsidRPr="000B510A">
              <w:rPr>
                <w:b/>
                <w:bCs/>
                <w:sz w:val="24"/>
                <w:u w:val="single"/>
              </w:rPr>
              <w:instrText xml:space="preserve"> DOCPROPERTY positiona_col1 \* MERGEFORMAT </w:instrText>
            </w:r>
            <w:r w:rsidRPr="000B510A">
              <w:rPr>
                <w:b/>
                <w:bCs/>
                <w:sz w:val="24"/>
                <w:u w:val="single"/>
              </w:rPr>
              <w:fldChar w:fldCharType="end"/>
            </w:r>
          </w:p>
        </w:tc>
        <w:tc>
          <w:tcPr>
            <w:tcW w:w="992" w:type="dxa"/>
            <w:noWrap/>
          </w:tcPr>
          <w:p w:rsidR="00F73D2F" w:rsidRPr="00112D60" w:rsidRDefault="00F73D2F" w:rsidP="00CF7F5E">
            <w:pPr>
              <w:tabs>
                <w:tab w:val="left" w:pos="1650"/>
              </w:tabs>
              <w:spacing w:line="276" w:lineRule="auto"/>
              <w:rPr>
                <w:b/>
                <w:bCs/>
                <w:sz w:val="24"/>
                <w:rtl/>
              </w:rPr>
            </w:pPr>
            <w:r w:rsidRPr="000B510A">
              <w:rPr>
                <w:b/>
                <w:bCs/>
                <w:sz w:val="24"/>
              </w:rPr>
              <w:fldChar w:fldCharType="begin"/>
            </w:r>
            <w:r w:rsidRPr="000B510A">
              <w:rPr>
                <w:b/>
                <w:bCs/>
                <w:sz w:val="24"/>
              </w:rPr>
              <w:instrText xml:space="preserve"> DOCPROPERTY positiona_col2 \* MERGEFORMAT </w:instrText>
            </w:r>
            <w:r w:rsidRPr="000B510A">
              <w:rPr>
                <w:b/>
                <w:bCs/>
                <w:sz w:val="24"/>
              </w:rPr>
              <w:fldChar w:fldCharType="separate"/>
            </w:r>
            <w:r w:rsidRPr="000B510A">
              <w:rPr>
                <w:b/>
                <w:bCs/>
                <w:sz w:val="24"/>
                <w:rtl/>
              </w:rPr>
              <w:t xml:space="preserve"> </w:t>
            </w:r>
            <w:r w:rsidRPr="000B510A">
              <w:rPr>
                <w:b/>
                <w:bCs/>
                <w:sz w:val="24"/>
              </w:rPr>
              <w:fldChar w:fldCharType="end"/>
            </w:r>
          </w:p>
        </w:tc>
        <w:tc>
          <w:tcPr>
            <w:tcW w:w="5387" w:type="dxa"/>
            <w:noWrap/>
          </w:tcPr>
          <w:p w:rsidR="00F73D2F" w:rsidRPr="000B510A" w:rsidRDefault="00F73D2F" w:rsidP="00CF7F5E">
            <w:pPr>
              <w:tabs>
                <w:tab w:val="left" w:pos="1650"/>
              </w:tabs>
              <w:spacing w:line="276" w:lineRule="auto"/>
              <w:rPr>
                <w:sz w:val="24"/>
                <w:rtl/>
              </w:rPr>
            </w:pPr>
            <w:r w:rsidRPr="000B510A">
              <w:rPr>
                <w:sz w:val="24"/>
              </w:rPr>
              <w:fldChar w:fldCharType="begin"/>
            </w:r>
            <w:r w:rsidRPr="000B510A">
              <w:rPr>
                <w:sz w:val="24"/>
              </w:rPr>
              <w:instrText xml:space="preserve"> DOCPROPERTY positiona_col3 \* MERGEFORMAT </w:instrText>
            </w:r>
            <w:r w:rsidRPr="000B510A">
              <w:rPr>
                <w:sz w:val="24"/>
              </w:rPr>
              <w:fldChar w:fldCharType="separate"/>
            </w:r>
            <w:r w:rsidRPr="000B510A">
              <w:rPr>
                <w:sz w:val="24"/>
                <w:rtl/>
              </w:rPr>
              <w:t xml:space="preserve">טל': </w:t>
            </w:r>
            <w:r>
              <w:rPr>
                <w:rFonts w:hint="cs"/>
                <w:sz w:val="24"/>
                <w:rtl/>
              </w:rPr>
              <w:t>08-9393100; פקס: 08-9393101</w:t>
            </w:r>
            <w:r w:rsidRPr="000B510A">
              <w:rPr>
                <w:sz w:val="24"/>
              </w:rPr>
              <w:fldChar w:fldCharType="end"/>
            </w:r>
          </w:p>
        </w:tc>
      </w:tr>
    </w:tbl>
    <w:p w:rsidR="00F73D2F" w:rsidRDefault="00F73D2F" w:rsidP="00F73D2F">
      <w:pPr>
        <w:tabs>
          <w:tab w:val="left" w:pos="1650"/>
        </w:tabs>
        <w:spacing w:line="276" w:lineRule="auto"/>
        <w:rPr>
          <w:b/>
          <w:bCs/>
          <w:sz w:val="24"/>
          <w:rtl/>
        </w:rPr>
      </w:pPr>
    </w:p>
    <w:p w:rsidR="00F73D2F" w:rsidRPr="000B510A" w:rsidRDefault="00F73D2F" w:rsidP="00F73D2F">
      <w:pPr>
        <w:tabs>
          <w:tab w:val="left" w:pos="1650"/>
        </w:tabs>
        <w:spacing w:line="276" w:lineRule="auto"/>
        <w:rPr>
          <w:b/>
          <w:bCs/>
          <w:sz w:val="24"/>
        </w:rPr>
      </w:pPr>
    </w:p>
    <w:p w:rsidR="00F73D2F" w:rsidRDefault="00F73D2F" w:rsidP="00F73D2F">
      <w:pPr>
        <w:tabs>
          <w:tab w:val="left" w:pos="1650"/>
        </w:tabs>
        <w:spacing w:line="276" w:lineRule="auto"/>
        <w:jc w:val="center"/>
        <w:rPr>
          <w:b/>
          <w:bCs/>
          <w:sz w:val="24"/>
          <w:rtl/>
        </w:rPr>
      </w:pPr>
      <w:r w:rsidRPr="000B510A">
        <w:rPr>
          <w:rFonts w:hint="cs"/>
          <w:b/>
          <w:bCs/>
          <w:sz w:val="24"/>
          <w:rtl/>
        </w:rPr>
        <w:t>-  נ  ג  ד  -</w:t>
      </w:r>
    </w:p>
    <w:p w:rsidR="00F73D2F" w:rsidRPr="000B510A" w:rsidRDefault="00F73D2F" w:rsidP="00F73D2F">
      <w:pPr>
        <w:tabs>
          <w:tab w:val="left" w:pos="1650"/>
        </w:tabs>
        <w:spacing w:line="276" w:lineRule="auto"/>
        <w:jc w:val="center"/>
        <w:rPr>
          <w:b/>
          <w:bCs/>
          <w:sz w:val="24"/>
          <w:rtl/>
        </w:rPr>
      </w:pPr>
    </w:p>
    <w:tbl>
      <w:tblPr>
        <w:tblStyle w:val="a9"/>
        <w:bidiVisual/>
        <w:tblW w:w="8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E0" w:firstRow="1" w:lastRow="1" w:firstColumn="1" w:lastColumn="0" w:noHBand="0" w:noVBand="1"/>
        <w:tblCaption w:val="positionb"/>
        <w:tblDescription w:val="positionb_col1,positionb_col2,positionb_col3"/>
      </w:tblPr>
      <w:tblGrid>
        <w:gridCol w:w="2377"/>
        <w:gridCol w:w="795"/>
        <w:gridCol w:w="5398"/>
      </w:tblGrid>
      <w:tr w:rsidR="00F73D2F" w:rsidRPr="000B510A" w:rsidTr="00CF7F5E">
        <w:tc>
          <w:tcPr>
            <w:tcW w:w="2377" w:type="dxa"/>
            <w:noWrap/>
          </w:tcPr>
          <w:p w:rsidR="00F73D2F" w:rsidRPr="000B510A" w:rsidRDefault="00F73D2F" w:rsidP="00CF7F5E">
            <w:pPr>
              <w:tabs>
                <w:tab w:val="left" w:pos="2186"/>
              </w:tabs>
              <w:spacing w:line="276" w:lineRule="auto"/>
              <w:rPr>
                <w:sz w:val="24"/>
                <w:rtl/>
              </w:rPr>
            </w:pPr>
          </w:p>
        </w:tc>
        <w:tc>
          <w:tcPr>
            <w:tcW w:w="795" w:type="dxa"/>
            <w:noWrap/>
          </w:tcPr>
          <w:p w:rsidR="00F73D2F" w:rsidRPr="000B510A" w:rsidRDefault="00F73D2F" w:rsidP="00CF7F5E">
            <w:pPr>
              <w:tabs>
                <w:tab w:val="left" w:pos="2186"/>
              </w:tabs>
              <w:spacing w:line="276" w:lineRule="auto"/>
              <w:rPr>
                <w:sz w:val="24"/>
                <w:rtl/>
              </w:rPr>
            </w:pPr>
          </w:p>
        </w:tc>
        <w:tc>
          <w:tcPr>
            <w:tcW w:w="5398" w:type="dxa"/>
            <w:noWrap/>
          </w:tcPr>
          <w:p w:rsidR="00F73D2F" w:rsidRPr="000B510A" w:rsidRDefault="00F73D2F" w:rsidP="00CF7F5E">
            <w:pPr>
              <w:tabs>
                <w:tab w:val="left" w:pos="2186"/>
              </w:tabs>
              <w:spacing w:line="276" w:lineRule="auto"/>
              <w:rPr>
                <w:sz w:val="24"/>
                <w:rtl/>
              </w:rPr>
            </w:pPr>
          </w:p>
        </w:tc>
      </w:tr>
      <w:tr w:rsidR="00F73D2F" w:rsidRPr="000B510A" w:rsidTr="00CF7F5E">
        <w:tc>
          <w:tcPr>
            <w:tcW w:w="2377" w:type="dxa"/>
            <w:noWrap/>
          </w:tcPr>
          <w:p w:rsidR="00F73D2F" w:rsidRPr="000B510A" w:rsidRDefault="00F73D2F" w:rsidP="00CF7F5E">
            <w:pPr>
              <w:tabs>
                <w:tab w:val="left" w:pos="2186"/>
              </w:tabs>
              <w:spacing w:line="276" w:lineRule="auto"/>
              <w:rPr>
                <w:b/>
                <w:bCs/>
                <w:sz w:val="24"/>
                <w:u w:val="single"/>
                <w:rtl/>
              </w:rPr>
            </w:pPr>
            <w:r>
              <w:rPr>
                <w:rFonts w:hint="cs"/>
                <w:b/>
                <w:bCs/>
                <w:sz w:val="24"/>
                <w:u w:val="single"/>
                <w:rtl/>
              </w:rPr>
              <w:t>המשיב</w:t>
            </w:r>
            <w:r w:rsidRPr="00553FA5">
              <w:rPr>
                <w:b/>
                <w:bCs/>
                <w:sz w:val="24"/>
                <w:rtl/>
              </w:rPr>
              <w:t>:</w:t>
            </w:r>
            <w:r w:rsidRPr="000B510A">
              <w:rPr>
                <w:b/>
                <w:bCs/>
                <w:sz w:val="24"/>
                <w:u w:val="single"/>
              </w:rPr>
              <w:fldChar w:fldCharType="begin"/>
            </w:r>
            <w:r w:rsidRPr="000B510A">
              <w:rPr>
                <w:b/>
                <w:bCs/>
                <w:sz w:val="24"/>
                <w:u w:val="single"/>
              </w:rPr>
              <w:instrText xml:space="preserve"> DOCPROPERTY positionb_col1 \* MERGEFORMAT </w:instrText>
            </w:r>
            <w:r w:rsidRPr="000B510A">
              <w:rPr>
                <w:b/>
                <w:bCs/>
                <w:sz w:val="24"/>
                <w:u w:val="single"/>
              </w:rPr>
              <w:fldChar w:fldCharType="end"/>
            </w:r>
          </w:p>
        </w:tc>
        <w:tc>
          <w:tcPr>
            <w:tcW w:w="795" w:type="dxa"/>
            <w:noWrap/>
          </w:tcPr>
          <w:p w:rsidR="00F73D2F" w:rsidRPr="000B510A" w:rsidRDefault="00F73D2F" w:rsidP="00CF7F5E">
            <w:pPr>
              <w:tabs>
                <w:tab w:val="left" w:pos="2186"/>
              </w:tabs>
              <w:spacing w:line="276" w:lineRule="auto"/>
              <w:rPr>
                <w:b/>
                <w:bCs/>
                <w:sz w:val="24"/>
                <w:rtl/>
              </w:rPr>
            </w:pPr>
          </w:p>
        </w:tc>
        <w:tc>
          <w:tcPr>
            <w:tcW w:w="5398" w:type="dxa"/>
            <w:noWrap/>
          </w:tcPr>
          <w:p w:rsidR="00F73D2F" w:rsidRPr="000B510A" w:rsidRDefault="00F73D2F" w:rsidP="00CF7F5E">
            <w:pPr>
              <w:tabs>
                <w:tab w:val="left" w:pos="2186"/>
              </w:tabs>
              <w:spacing w:line="276" w:lineRule="auto"/>
              <w:rPr>
                <w:b/>
                <w:bCs/>
                <w:sz w:val="24"/>
                <w:rtl/>
              </w:rPr>
            </w:pPr>
            <w:r>
              <w:rPr>
                <w:rFonts w:hint="cs"/>
                <w:b/>
                <w:bCs/>
                <w:sz w:val="24"/>
                <w:rtl/>
              </w:rPr>
              <w:t>המוסד לביטוח לאומי</w:t>
            </w:r>
          </w:p>
        </w:tc>
      </w:tr>
      <w:tr w:rsidR="00F73D2F" w:rsidRPr="000B510A" w:rsidTr="00CF7F5E">
        <w:tc>
          <w:tcPr>
            <w:tcW w:w="2377" w:type="dxa"/>
            <w:noWrap/>
          </w:tcPr>
          <w:p w:rsidR="00F73D2F" w:rsidRPr="000B510A" w:rsidRDefault="00F73D2F" w:rsidP="00CF7F5E">
            <w:pPr>
              <w:tabs>
                <w:tab w:val="left" w:pos="2186"/>
              </w:tabs>
              <w:spacing w:line="276" w:lineRule="auto"/>
              <w:rPr>
                <w:b/>
                <w:bCs/>
                <w:sz w:val="24"/>
                <w:u w:val="single"/>
                <w:rtl/>
              </w:rPr>
            </w:pPr>
            <w:r w:rsidRPr="000B510A">
              <w:rPr>
                <w:rFonts w:hint="cs"/>
                <w:b/>
                <w:bCs/>
                <w:sz w:val="24"/>
                <w:u w:val="single"/>
                <w:rtl/>
              </w:rPr>
              <w:t xml:space="preserve"> </w:t>
            </w:r>
            <w:r w:rsidRPr="000B510A">
              <w:rPr>
                <w:b/>
                <w:bCs/>
                <w:sz w:val="24"/>
                <w:u w:val="single"/>
              </w:rPr>
              <w:fldChar w:fldCharType="begin"/>
            </w:r>
            <w:r w:rsidRPr="000B510A">
              <w:rPr>
                <w:b/>
                <w:bCs/>
                <w:sz w:val="24"/>
                <w:u w:val="single"/>
              </w:rPr>
              <w:instrText xml:space="preserve"> DOCPROPERTY positionb_col1 \* MERGEFORMAT </w:instrText>
            </w:r>
            <w:r w:rsidRPr="000B510A">
              <w:rPr>
                <w:b/>
                <w:bCs/>
                <w:sz w:val="24"/>
                <w:u w:val="single"/>
              </w:rPr>
              <w:fldChar w:fldCharType="end"/>
            </w:r>
          </w:p>
        </w:tc>
        <w:tc>
          <w:tcPr>
            <w:tcW w:w="795" w:type="dxa"/>
            <w:noWrap/>
          </w:tcPr>
          <w:p w:rsidR="00F73D2F" w:rsidRPr="000B510A" w:rsidRDefault="00F73D2F" w:rsidP="00CF7F5E">
            <w:pPr>
              <w:tabs>
                <w:tab w:val="left" w:pos="2186"/>
              </w:tabs>
              <w:spacing w:line="276" w:lineRule="auto"/>
              <w:rPr>
                <w:b/>
                <w:bCs/>
                <w:sz w:val="24"/>
                <w:rtl/>
              </w:rPr>
            </w:pPr>
          </w:p>
        </w:tc>
        <w:tc>
          <w:tcPr>
            <w:tcW w:w="5398" w:type="dxa"/>
            <w:noWrap/>
          </w:tcPr>
          <w:p w:rsidR="00F73D2F" w:rsidRDefault="00F73D2F" w:rsidP="00CF7F5E">
            <w:pPr>
              <w:tabs>
                <w:tab w:val="left" w:pos="2186"/>
              </w:tabs>
              <w:spacing w:line="276" w:lineRule="auto"/>
              <w:rPr>
                <w:sz w:val="24"/>
                <w:rtl/>
              </w:rPr>
            </w:pPr>
            <w:r>
              <w:rPr>
                <w:rFonts w:hint="cs"/>
                <w:sz w:val="24"/>
                <w:rtl/>
              </w:rPr>
              <w:t xml:space="preserve">ע"י ב"כ עו"ד אמיר פרנקל </w:t>
            </w:r>
          </w:p>
          <w:p w:rsidR="00F73D2F" w:rsidRDefault="001213CD" w:rsidP="007F4683">
            <w:pPr>
              <w:tabs>
                <w:tab w:val="left" w:pos="2186"/>
              </w:tabs>
              <w:spacing w:line="276" w:lineRule="auto"/>
              <w:rPr>
                <w:sz w:val="24"/>
                <w:rtl/>
              </w:rPr>
            </w:pPr>
            <w:r>
              <w:rPr>
                <w:rFonts w:hint="cs"/>
                <w:sz w:val="24"/>
                <w:rtl/>
              </w:rPr>
              <w:t xml:space="preserve">ממשרד </w:t>
            </w:r>
            <w:r w:rsidR="00F73D2F">
              <w:rPr>
                <w:rFonts w:hint="cs"/>
                <w:sz w:val="24"/>
                <w:rtl/>
              </w:rPr>
              <w:t>שיבולת עם ראב"ד מגריזו בנקל ושות'</w:t>
            </w:r>
            <w:r>
              <w:rPr>
                <w:rFonts w:hint="cs"/>
                <w:sz w:val="24"/>
                <w:rtl/>
              </w:rPr>
              <w:t>, עורכי דין</w:t>
            </w:r>
          </w:p>
          <w:p w:rsidR="00F73D2F" w:rsidRDefault="001213CD" w:rsidP="00CF7F5E">
            <w:pPr>
              <w:tabs>
                <w:tab w:val="left" w:pos="2186"/>
              </w:tabs>
              <w:spacing w:line="276" w:lineRule="auto"/>
              <w:rPr>
                <w:sz w:val="24"/>
                <w:rtl/>
              </w:rPr>
            </w:pPr>
            <w:r>
              <w:rPr>
                <w:rFonts w:hint="cs"/>
                <w:sz w:val="24"/>
                <w:rtl/>
              </w:rPr>
              <w:t xml:space="preserve">רח' </w:t>
            </w:r>
            <w:r w:rsidR="00F73D2F">
              <w:rPr>
                <w:rFonts w:hint="cs"/>
                <w:sz w:val="24"/>
                <w:rtl/>
              </w:rPr>
              <w:t>ברקוביץ 4, תל אביב יפו</w:t>
            </w:r>
            <w:r>
              <w:rPr>
                <w:rFonts w:hint="cs"/>
                <w:sz w:val="24"/>
                <w:rtl/>
              </w:rPr>
              <w:t>,</w:t>
            </w:r>
            <w:r w:rsidR="00F73D2F">
              <w:rPr>
                <w:rFonts w:hint="cs"/>
                <w:sz w:val="24"/>
                <w:rtl/>
              </w:rPr>
              <w:t xml:space="preserve"> 6423806</w:t>
            </w:r>
          </w:p>
          <w:p w:rsidR="00F73D2F" w:rsidRDefault="00F73D2F" w:rsidP="00CF7F5E">
            <w:pPr>
              <w:tabs>
                <w:tab w:val="left" w:pos="2186"/>
              </w:tabs>
              <w:spacing w:line="276" w:lineRule="auto"/>
              <w:rPr>
                <w:sz w:val="24"/>
                <w:rtl/>
              </w:rPr>
            </w:pPr>
            <w:r>
              <w:rPr>
                <w:rFonts w:hint="cs"/>
                <w:sz w:val="24"/>
                <w:rtl/>
              </w:rPr>
              <w:t>טל': 03-7778333; פקס: 03-7778444</w:t>
            </w:r>
          </w:p>
          <w:p w:rsidR="00F73D2F" w:rsidRPr="000B510A" w:rsidRDefault="00F73D2F" w:rsidP="00CF7F5E">
            <w:pPr>
              <w:tabs>
                <w:tab w:val="left" w:pos="2186"/>
              </w:tabs>
              <w:spacing w:line="276" w:lineRule="auto"/>
              <w:rPr>
                <w:sz w:val="24"/>
                <w:rtl/>
              </w:rPr>
            </w:pPr>
          </w:p>
          <w:p w:rsidR="00F73D2F" w:rsidRDefault="00F73D2F" w:rsidP="00CF7F5E">
            <w:pPr>
              <w:tabs>
                <w:tab w:val="left" w:pos="2186"/>
              </w:tabs>
              <w:spacing w:line="276" w:lineRule="auto"/>
              <w:rPr>
                <w:b/>
                <w:bCs/>
                <w:sz w:val="24"/>
                <w:rtl/>
              </w:rPr>
            </w:pPr>
          </w:p>
          <w:p w:rsidR="00F73D2F" w:rsidRPr="000B510A" w:rsidRDefault="00F73D2F" w:rsidP="00CF7F5E">
            <w:pPr>
              <w:tabs>
                <w:tab w:val="left" w:pos="2186"/>
              </w:tabs>
              <w:spacing w:line="276" w:lineRule="auto"/>
              <w:rPr>
                <w:b/>
                <w:bCs/>
                <w:sz w:val="24"/>
                <w:rtl/>
              </w:rPr>
            </w:pPr>
          </w:p>
        </w:tc>
      </w:tr>
      <w:tr w:rsidR="00F73D2F" w:rsidRPr="000B510A" w:rsidTr="00CF7F5E">
        <w:tc>
          <w:tcPr>
            <w:tcW w:w="2377" w:type="dxa"/>
            <w:noWrap/>
          </w:tcPr>
          <w:p w:rsidR="00F73D2F" w:rsidRPr="000B510A" w:rsidRDefault="00F73D2F" w:rsidP="00CF7F5E">
            <w:pPr>
              <w:tabs>
                <w:tab w:val="left" w:pos="2186"/>
              </w:tabs>
              <w:spacing w:line="276" w:lineRule="auto"/>
              <w:rPr>
                <w:b/>
                <w:bCs/>
                <w:sz w:val="24"/>
                <w:u w:val="single"/>
                <w:rtl/>
              </w:rPr>
            </w:pPr>
            <w:r w:rsidRPr="000B510A">
              <w:rPr>
                <w:rFonts w:hint="cs"/>
                <w:b/>
                <w:bCs/>
                <w:sz w:val="24"/>
                <w:u w:val="single"/>
                <w:rtl/>
              </w:rPr>
              <w:t xml:space="preserve"> </w:t>
            </w:r>
            <w:r w:rsidRPr="000B510A">
              <w:rPr>
                <w:b/>
                <w:bCs/>
                <w:sz w:val="24"/>
                <w:u w:val="single"/>
              </w:rPr>
              <w:fldChar w:fldCharType="begin"/>
            </w:r>
            <w:r w:rsidRPr="000B510A">
              <w:rPr>
                <w:b/>
                <w:bCs/>
                <w:sz w:val="24"/>
                <w:u w:val="single"/>
              </w:rPr>
              <w:instrText xml:space="preserve"> DOCPROPERTY positionb_col1 \* MERGEFORMAT </w:instrText>
            </w:r>
            <w:r w:rsidRPr="000B510A">
              <w:rPr>
                <w:b/>
                <w:bCs/>
                <w:sz w:val="24"/>
                <w:u w:val="single"/>
              </w:rPr>
              <w:fldChar w:fldCharType="end"/>
            </w:r>
          </w:p>
        </w:tc>
        <w:tc>
          <w:tcPr>
            <w:tcW w:w="795" w:type="dxa"/>
            <w:noWrap/>
          </w:tcPr>
          <w:p w:rsidR="00F73D2F" w:rsidRPr="000B510A" w:rsidRDefault="00F73D2F" w:rsidP="00CF7F5E">
            <w:pPr>
              <w:tabs>
                <w:tab w:val="left" w:pos="2186"/>
              </w:tabs>
              <w:spacing w:line="276" w:lineRule="auto"/>
              <w:rPr>
                <w:b/>
                <w:bCs/>
                <w:sz w:val="24"/>
                <w:rtl/>
              </w:rPr>
            </w:pPr>
            <w:r w:rsidRPr="000B510A">
              <w:rPr>
                <w:b/>
                <w:bCs/>
                <w:sz w:val="24"/>
              </w:rPr>
              <w:fldChar w:fldCharType="begin"/>
            </w:r>
            <w:r w:rsidRPr="000B510A">
              <w:rPr>
                <w:b/>
                <w:bCs/>
                <w:sz w:val="24"/>
              </w:rPr>
              <w:instrText xml:space="preserve"> DOCPROPERTY positionb_col2 \* MERGEFORMAT </w:instrText>
            </w:r>
            <w:r w:rsidRPr="000B510A">
              <w:rPr>
                <w:b/>
                <w:bCs/>
                <w:sz w:val="24"/>
              </w:rPr>
              <w:fldChar w:fldCharType="end"/>
            </w:r>
          </w:p>
        </w:tc>
        <w:tc>
          <w:tcPr>
            <w:tcW w:w="5398" w:type="dxa"/>
            <w:noWrap/>
          </w:tcPr>
          <w:p w:rsidR="00F73D2F" w:rsidRPr="000B510A" w:rsidRDefault="00F73D2F" w:rsidP="00CF7F5E">
            <w:pPr>
              <w:tabs>
                <w:tab w:val="left" w:pos="2186"/>
              </w:tabs>
              <w:spacing w:line="276" w:lineRule="auto"/>
              <w:rPr>
                <w:b/>
                <w:bCs/>
                <w:sz w:val="24"/>
                <w:rtl/>
              </w:rPr>
            </w:pPr>
            <w:r>
              <w:rPr>
                <w:rFonts w:hint="cs"/>
                <w:b/>
                <w:bCs/>
                <w:sz w:val="24"/>
                <w:rtl/>
              </w:rPr>
              <w:t>היועץ המשפטי לממשלה</w:t>
            </w:r>
          </w:p>
        </w:tc>
      </w:tr>
      <w:tr w:rsidR="00F73D2F" w:rsidRPr="000B510A" w:rsidTr="00CF7F5E">
        <w:tc>
          <w:tcPr>
            <w:tcW w:w="2377" w:type="dxa"/>
            <w:noWrap/>
          </w:tcPr>
          <w:p w:rsidR="00F73D2F" w:rsidRPr="000B510A" w:rsidRDefault="00F73D2F" w:rsidP="00CF7F5E">
            <w:pPr>
              <w:tabs>
                <w:tab w:val="left" w:pos="2186"/>
              </w:tabs>
              <w:spacing w:line="276" w:lineRule="auto"/>
              <w:rPr>
                <w:b/>
                <w:bCs/>
                <w:sz w:val="24"/>
                <w:u w:val="single"/>
                <w:rtl/>
              </w:rPr>
            </w:pPr>
            <w:r w:rsidRPr="000B510A">
              <w:rPr>
                <w:b/>
                <w:bCs/>
                <w:sz w:val="24"/>
                <w:u w:val="single"/>
              </w:rPr>
              <w:fldChar w:fldCharType="begin"/>
            </w:r>
            <w:r w:rsidRPr="000B510A">
              <w:rPr>
                <w:b/>
                <w:bCs/>
                <w:sz w:val="24"/>
                <w:u w:val="single"/>
              </w:rPr>
              <w:instrText xml:space="preserve"> DOCPROPERTY positionb_col1 \* MERGEFORMAT </w:instrText>
            </w:r>
            <w:r w:rsidRPr="000B510A">
              <w:rPr>
                <w:b/>
                <w:bCs/>
                <w:sz w:val="24"/>
                <w:u w:val="single"/>
              </w:rPr>
              <w:fldChar w:fldCharType="end"/>
            </w:r>
          </w:p>
        </w:tc>
        <w:tc>
          <w:tcPr>
            <w:tcW w:w="795" w:type="dxa"/>
            <w:noWrap/>
          </w:tcPr>
          <w:p w:rsidR="00F73D2F" w:rsidRPr="000B510A" w:rsidRDefault="00F73D2F" w:rsidP="00CF7F5E">
            <w:pPr>
              <w:tabs>
                <w:tab w:val="left" w:pos="2186"/>
              </w:tabs>
              <w:spacing w:line="276" w:lineRule="auto"/>
              <w:rPr>
                <w:b/>
                <w:bCs/>
                <w:sz w:val="24"/>
                <w:rtl/>
              </w:rPr>
            </w:pPr>
            <w:r w:rsidRPr="000B510A">
              <w:rPr>
                <w:b/>
                <w:bCs/>
                <w:sz w:val="24"/>
              </w:rPr>
              <w:fldChar w:fldCharType="begin"/>
            </w:r>
            <w:r w:rsidRPr="000B510A">
              <w:rPr>
                <w:b/>
                <w:bCs/>
                <w:sz w:val="24"/>
              </w:rPr>
              <w:instrText xml:space="preserve"> DOCPROPERTY positionb_col2 \* MERGEFORMAT </w:instrText>
            </w:r>
            <w:r w:rsidRPr="000B510A">
              <w:rPr>
                <w:b/>
                <w:bCs/>
                <w:sz w:val="24"/>
              </w:rPr>
              <w:fldChar w:fldCharType="separate"/>
            </w:r>
            <w:r w:rsidRPr="000B510A">
              <w:rPr>
                <w:b/>
                <w:bCs/>
                <w:sz w:val="24"/>
                <w:rtl/>
              </w:rPr>
              <w:t xml:space="preserve"> </w:t>
            </w:r>
            <w:r w:rsidRPr="000B510A">
              <w:rPr>
                <w:b/>
                <w:bCs/>
                <w:sz w:val="24"/>
              </w:rPr>
              <w:fldChar w:fldCharType="end"/>
            </w:r>
          </w:p>
        </w:tc>
        <w:tc>
          <w:tcPr>
            <w:tcW w:w="5398" w:type="dxa"/>
            <w:noWrap/>
          </w:tcPr>
          <w:p w:rsidR="00F73D2F" w:rsidRPr="000B510A" w:rsidRDefault="00F73D2F" w:rsidP="00CF7F5E">
            <w:pPr>
              <w:tabs>
                <w:tab w:val="left" w:pos="2186"/>
              </w:tabs>
              <w:spacing w:line="276" w:lineRule="auto"/>
              <w:rPr>
                <w:sz w:val="24"/>
              </w:rPr>
            </w:pPr>
            <w:r w:rsidRPr="000B510A">
              <w:rPr>
                <w:sz w:val="24"/>
              </w:rPr>
              <w:fldChar w:fldCharType="begin"/>
            </w:r>
            <w:r w:rsidRPr="000B510A">
              <w:rPr>
                <w:sz w:val="24"/>
              </w:rPr>
              <w:instrText xml:space="preserve"> DOCPROPERTY positionb_col3 \* MERGEFORMAT </w:instrText>
            </w:r>
            <w:r w:rsidRPr="000B510A">
              <w:rPr>
                <w:sz w:val="24"/>
              </w:rPr>
              <w:fldChar w:fldCharType="separate"/>
            </w:r>
            <w:r w:rsidRPr="000B510A">
              <w:rPr>
                <w:sz w:val="24"/>
                <w:rtl/>
              </w:rPr>
              <w:t xml:space="preserve">ע"י </w:t>
            </w:r>
            <w:r>
              <w:rPr>
                <w:rFonts w:hint="cs"/>
                <w:sz w:val="24"/>
                <w:rtl/>
              </w:rPr>
              <w:t xml:space="preserve">ב"כ </w:t>
            </w:r>
            <w:r w:rsidR="001213CD">
              <w:rPr>
                <w:rFonts w:hint="cs"/>
                <w:sz w:val="24"/>
                <w:rtl/>
              </w:rPr>
              <w:t xml:space="preserve">עו"ד </w:t>
            </w:r>
            <w:r>
              <w:rPr>
                <w:rFonts w:hint="cs"/>
                <w:sz w:val="24"/>
                <w:rtl/>
              </w:rPr>
              <w:t>מ</w:t>
            </w:r>
            <w:r w:rsidRPr="000B510A">
              <w:rPr>
                <w:sz w:val="24"/>
                <w:rtl/>
              </w:rPr>
              <w:t>פרקליטות מחוז מרכז-אזרחי</w:t>
            </w:r>
            <w:r w:rsidRPr="000B510A">
              <w:rPr>
                <w:sz w:val="24"/>
              </w:rPr>
              <w:fldChar w:fldCharType="end"/>
            </w:r>
          </w:p>
        </w:tc>
      </w:tr>
      <w:tr w:rsidR="00F73D2F" w:rsidRPr="000B510A" w:rsidTr="00CF7F5E">
        <w:tc>
          <w:tcPr>
            <w:tcW w:w="2377" w:type="dxa"/>
            <w:noWrap/>
          </w:tcPr>
          <w:p w:rsidR="00F73D2F" w:rsidRPr="000B510A" w:rsidRDefault="00F73D2F" w:rsidP="00CF7F5E">
            <w:pPr>
              <w:tabs>
                <w:tab w:val="left" w:pos="2186"/>
              </w:tabs>
              <w:spacing w:line="276" w:lineRule="auto"/>
              <w:rPr>
                <w:b/>
                <w:bCs/>
                <w:sz w:val="24"/>
                <w:u w:val="single"/>
                <w:rtl/>
              </w:rPr>
            </w:pPr>
            <w:r w:rsidRPr="000B510A">
              <w:rPr>
                <w:rFonts w:hint="cs"/>
                <w:b/>
                <w:bCs/>
                <w:sz w:val="24"/>
                <w:u w:val="single"/>
                <w:rtl/>
              </w:rPr>
              <w:t xml:space="preserve"> </w:t>
            </w:r>
            <w:r w:rsidRPr="000B510A">
              <w:rPr>
                <w:b/>
                <w:bCs/>
                <w:sz w:val="24"/>
                <w:u w:val="single"/>
              </w:rPr>
              <w:fldChar w:fldCharType="begin"/>
            </w:r>
            <w:r w:rsidRPr="000B510A">
              <w:rPr>
                <w:b/>
                <w:bCs/>
                <w:sz w:val="24"/>
                <w:u w:val="single"/>
              </w:rPr>
              <w:instrText xml:space="preserve"> DOCPROPERTY positionb_col1 \* MERGEFORMAT </w:instrText>
            </w:r>
            <w:r w:rsidRPr="000B510A">
              <w:rPr>
                <w:b/>
                <w:bCs/>
                <w:sz w:val="24"/>
                <w:u w:val="single"/>
              </w:rPr>
              <w:fldChar w:fldCharType="end"/>
            </w:r>
          </w:p>
        </w:tc>
        <w:tc>
          <w:tcPr>
            <w:tcW w:w="795" w:type="dxa"/>
            <w:noWrap/>
          </w:tcPr>
          <w:p w:rsidR="00F73D2F" w:rsidRPr="000B510A" w:rsidRDefault="00F73D2F" w:rsidP="00CF7F5E">
            <w:pPr>
              <w:tabs>
                <w:tab w:val="left" w:pos="2186"/>
              </w:tabs>
              <w:spacing w:line="276" w:lineRule="auto"/>
              <w:rPr>
                <w:b/>
                <w:bCs/>
                <w:sz w:val="24"/>
                <w:rtl/>
              </w:rPr>
            </w:pPr>
            <w:r w:rsidRPr="000B510A">
              <w:rPr>
                <w:b/>
                <w:bCs/>
                <w:sz w:val="24"/>
              </w:rPr>
              <w:fldChar w:fldCharType="begin"/>
            </w:r>
            <w:r w:rsidRPr="000B510A">
              <w:rPr>
                <w:b/>
                <w:bCs/>
                <w:sz w:val="24"/>
              </w:rPr>
              <w:instrText xml:space="preserve"> DOCPROPERTY positionb_col2 \* MERGEFORMAT </w:instrText>
            </w:r>
            <w:r w:rsidRPr="000B510A">
              <w:rPr>
                <w:b/>
                <w:bCs/>
                <w:sz w:val="24"/>
              </w:rPr>
              <w:fldChar w:fldCharType="separate"/>
            </w:r>
            <w:r w:rsidRPr="000B510A">
              <w:rPr>
                <w:b/>
                <w:bCs/>
                <w:sz w:val="24"/>
                <w:rtl/>
              </w:rPr>
              <w:t xml:space="preserve"> </w:t>
            </w:r>
            <w:r w:rsidRPr="000B510A">
              <w:rPr>
                <w:b/>
                <w:bCs/>
                <w:sz w:val="24"/>
              </w:rPr>
              <w:fldChar w:fldCharType="end"/>
            </w:r>
          </w:p>
        </w:tc>
        <w:tc>
          <w:tcPr>
            <w:tcW w:w="5398" w:type="dxa"/>
            <w:noWrap/>
          </w:tcPr>
          <w:p w:rsidR="00F73D2F" w:rsidRPr="001213CD" w:rsidRDefault="00F73D2F" w:rsidP="00CF7F5E">
            <w:pPr>
              <w:tabs>
                <w:tab w:val="left" w:pos="2186"/>
              </w:tabs>
              <w:spacing w:line="276" w:lineRule="auto"/>
              <w:rPr>
                <w:sz w:val="24"/>
                <w:rtl/>
              </w:rPr>
            </w:pPr>
            <w:r w:rsidRPr="000B510A">
              <w:rPr>
                <w:sz w:val="24"/>
              </w:rPr>
              <w:fldChar w:fldCharType="begin"/>
            </w:r>
            <w:r w:rsidRPr="000B510A">
              <w:rPr>
                <w:sz w:val="24"/>
              </w:rPr>
              <w:instrText xml:space="preserve"> DOCPROPERTY positionb_col3 \* MERGEFORMAT </w:instrText>
            </w:r>
            <w:r w:rsidRPr="000B510A">
              <w:rPr>
                <w:sz w:val="24"/>
              </w:rPr>
              <w:fldChar w:fldCharType="separate"/>
            </w:r>
            <w:r w:rsidRPr="000B510A">
              <w:rPr>
                <w:sz w:val="24"/>
                <w:rtl/>
              </w:rPr>
              <w:t>דרך מנחם בגין 154</w:t>
            </w:r>
            <w:r w:rsidR="001213CD">
              <w:rPr>
                <w:rFonts w:hint="cs"/>
                <w:sz w:val="24"/>
                <w:rtl/>
              </w:rPr>
              <w:t>,</w:t>
            </w:r>
            <w:r w:rsidRPr="000B510A">
              <w:rPr>
                <w:sz w:val="24"/>
                <w:rtl/>
              </w:rPr>
              <w:t xml:space="preserve"> בית קרדן 6492107</w:t>
            </w:r>
            <w:r w:rsidRPr="000B510A">
              <w:rPr>
                <w:sz w:val="24"/>
              </w:rPr>
              <w:fldChar w:fldCharType="end"/>
            </w:r>
          </w:p>
        </w:tc>
      </w:tr>
      <w:tr w:rsidR="00F73D2F" w:rsidRPr="000B510A" w:rsidTr="00CF7F5E">
        <w:tc>
          <w:tcPr>
            <w:tcW w:w="2377" w:type="dxa"/>
            <w:noWrap/>
          </w:tcPr>
          <w:p w:rsidR="00F73D2F" w:rsidRPr="000B510A" w:rsidRDefault="00F73D2F" w:rsidP="00CF7F5E">
            <w:pPr>
              <w:tabs>
                <w:tab w:val="left" w:pos="2186"/>
              </w:tabs>
              <w:spacing w:line="276" w:lineRule="auto"/>
              <w:rPr>
                <w:b/>
                <w:bCs/>
                <w:sz w:val="24"/>
                <w:u w:val="single"/>
                <w:rtl/>
              </w:rPr>
            </w:pPr>
            <w:r w:rsidRPr="000B510A">
              <w:rPr>
                <w:rFonts w:hint="cs"/>
                <w:b/>
                <w:bCs/>
                <w:sz w:val="24"/>
                <w:u w:val="single"/>
                <w:rtl/>
              </w:rPr>
              <w:t xml:space="preserve"> </w:t>
            </w:r>
            <w:r w:rsidRPr="000B510A">
              <w:rPr>
                <w:b/>
                <w:bCs/>
                <w:sz w:val="24"/>
                <w:u w:val="single"/>
              </w:rPr>
              <w:fldChar w:fldCharType="begin"/>
            </w:r>
            <w:r w:rsidRPr="000B510A">
              <w:rPr>
                <w:b/>
                <w:bCs/>
                <w:sz w:val="24"/>
                <w:u w:val="single"/>
              </w:rPr>
              <w:instrText xml:space="preserve"> DOCPROPERTY positionb_col1 \* MERGEFORMAT </w:instrText>
            </w:r>
            <w:r w:rsidRPr="000B510A">
              <w:rPr>
                <w:b/>
                <w:bCs/>
                <w:sz w:val="24"/>
                <w:u w:val="single"/>
              </w:rPr>
              <w:fldChar w:fldCharType="end"/>
            </w:r>
          </w:p>
        </w:tc>
        <w:tc>
          <w:tcPr>
            <w:tcW w:w="795" w:type="dxa"/>
            <w:noWrap/>
          </w:tcPr>
          <w:p w:rsidR="00F73D2F" w:rsidRPr="000B510A" w:rsidRDefault="00F73D2F" w:rsidP="00CF7F5E">
            <w:pPr>
              <w:tabs>
                <w:tab w:val="left" w:pos="2186"/>
              </w:tabs>
              <w:spacing w:line="276" w:lineRule="auto"/>
              <w:rPr>
                <w:b/>
                <w:bCs/>
                <w:sz w:val="24"/>
                <w:rtl/>
              </w:rPr>
            </w:pPr>
            <w:r w:rsidRPr="000B510A">
              <w:rPr>
                <w:b/>
                <w:bCs/>
                <w:sz w:val="24"/>
              </w:rPr>
              <w:fldChar w:fldCharType="begin"/>
            </w:r>
            <w:r w:rsidRPr="000B510A">
              <w:rPr>
                <w:b/>
                <w:bCs/>
                <w:sz w:val="24"/>
              </w:rPr>
              <w:instrText xml:space="preserve"> DOCPROPERTY positionb_col2 \* MERGEFORMAT </w:instrText>
            </w:r>
            <w:r w:rsidRPr="000B510A">
              <w:rPr>
                <w:b/>
                <w:bCs/>
                <w:sz w:val="24"/>
              </w:rPr>
              <w:fldChar w:fldCharType="separate"/>
            </w:r>
            <w:r w:rsidRPr="000B510A">
              <w:rPr>
                <w:b/>
                <w:bCs/>
                <w:sz w:val="24"/>
                <w:rtl/>
              </w:rPr>
              <w:t xml:space="preserve"> </w:t>
            </w:r>
            <w:r w:rsidRPr="000B510A">
              <w:rPr>
                <w:b/>
                <w:bCs/>
                <w:sz w:val="24"/>
              </w:rPr>
              <w:fldChar w:fldCharType="end"/>
            </w:r>
          </w:p>
        </w:tc>
        <w:tc>
          <w:tcPr>
            <w:tcW w:w="5398" w:type="dxa"/>
            <w:noWrap/>
          </w:tcPr>
          <w:p w:rsidR="00F73D2F" w:rsidRPr="000B510A" w:rsidRDefault="00F73D2F" w:rsidP="00CF7F5E">
            <w:pPr>
              <w:tabs>
                <w:tab w:val="left" w:pos="2186"/>
              </w:tabs>
              <w:spacing w:line="276" w:lineRule="auto"/>
              <w:rPr>
                <w:sz w:val="24"/>
              </w:rPr>
            </w:pPr>
            <w:r w:rsidRPr="000B510A">
              <w:rPr>
                <w:rFonts w:hint="cs"/>
                <w:sz w:val="24"/>
                <w:rtl/>
              </w:rPr>
              <w:t xml:space="preserve">תל אביב, </w:t>
            </w:r>
            <w:r w:rsidRPr="000B510A">
              <w:rPr>
                <w:sz w:val="24"/>
              </w:rPr>
              <w:fldChar w:fldCharType="begin"/>
            </w:r>
            <w:r w:rsidRPr="000B510A">
              <w:rPr>
                <w:sz w:val="24"/>
              </w:rPr>
              <w:instrText xml:space="preserve"> DOCPROPERTY positionb_col3 \* MERGEFORMAT </w:instrText>
            </w:r>
            <w:r w:rsidRPr="000B510A">
              <w:rPr>
                <w:sz w:val="24"/>
              </w:rPr>
              <w:fldChar w:fldCharType="separate"/>
            </w:r>
            <w:r w:rsidRPr="000B510A">
              <w:rPr>
                <w:sz w:val="24"/>
                <w:rtl/>
              </w:rPr>
              <w:t>ת"ד 33260</w:t>
            </w:r>
            <w:r w:rsidRPr="000B510A">
              <w:rPr>
                <w:sz w:val="24"/>
              </w:rPr>
              <w:fldChar w:fldCharType="end"/>
            </w:r>
          </w:p>
        </w:tc>
      </w:tr>
      <w:tr w:rsidR="00F73D2F" w:rsidRPr="000B510A" w:rsidTr="00CF7F5E">
        <w:tc>
          <w:tcPr>
            <w:tcW w:w="2377" w:type="dxa"/>
            <w:noWrap/>
          </w:tcPr>
          <w:p w:rsidR="00F73D2F" w:rsidRPr="000B510A" w:rsidRDefault="00F73D2F" w:rsidP="00CF7F5E">
            <w:pPr>
              <w:tabs>
                <w:tab w:val="left" w:pos="2186"/>
              </w:tabs>
              <w:spacing w:line="276" w:lineRule="auto"/>
              <w:rPr>
                <w:b/>
                <w:bCs/>
                <w:sz w:val="24"/>
                <w:u w:val="single"/>
                <w:rtl/>
              </w:rPr>
            </w:pPr>
            <w:r w:rsidRPr="000B510A">
              <w:rPr>
                <w:rFonts w:hint="cs"/>
                <w:b/>
                <w:bCs/>
                <w:sz w:val="24"/>
                <w:u w:val="single"/>
                <w:rtl/>
              </w:rPr>
              <w:t xml:space="preserve"> </w:t>
            </w:r>
            <w:r w:rsidRPr="000B510A">
              <w:rPr>
                <w:b/>
                <w:bCs/>
                <w:sz w:val="24"/>
                <w:u w:val="single"/>
              </w:rPr>
              <w:fldChar w:fldCharType="begin"/>
            </w:r>
            <w:r w:rsidRPr="000B510A">
              <w:rPr>
                <w:b/>
                <w:bCs/>
                <w:sz w:val="24"/>
                <w:u w:val="single"/>
              </w:rPr>
              <w:instrText xml:space="preserve"> DOCPROPERTY positionb_col1 \* MERGEFORMAT </w:instrText>
            </w:r>
            <w:r w:rsidRPr="000B510A">
              <w:rPr>
                <w:b/>
                <w:bCs/>
                <w:sz w:val="24"/>
                <w:u w:val="single"/>
              </w:rPr>
              <w:fldChar w:fldCharType="end"/>
            </w:r>
          </w:p>
        </w:tc>
        <w:tc>
          <w:tcPr>
            <w:tcW w:w="795" w:type="dxa"/>
            <w:noWrap/>
          </w:tcPr>
          <w:p w:rsidR="00F73D2F" w:rsidRPr="000B510A" w:rsidRDefault="00F73D2F" w:rsidP="00CF7F5E">
            <w:pPr>
              <w:tabs>
                <w:tab w:val="left" w:pos="2186"/>
              </w:tabs>
              <w:spacing w:line="276" w:lineRule="auto"/>
              <w:rPr>
                <w:b/>
                <w:bCs/>
                <w:sz w:val="24"/>
                <w:rtl/>
              </w:rPr>
            </w:pPr>
            <w:r w:rsidRPr="000B510A">
              <w:rPr>
                <w:b/>
                <w:bCs/>
                <w:sz w:val="24"/>
              </w:rPr>
              <w:fldChar w:fldCharType="begin"/>
            </w:r>
            <w:r w:rsidRPr="000B510A">
              <w:rPr>
                <w:b/>
                <w:bCs/>
                <w:sz w:val="24"/>
              </w:rPr>
              <w:instrText xml:space="preserve"> DOCPROPERTY positionb_col2 \* MERGEFORMAT </w:instrText>
            </w:r>
            <w:r w:rsidRPr="000B510A">
              <w:rPr>
                <w:b/>
                <w:bCs/>
                <w:sz w:val="24"/>
              </w:rPr>
              <w:fldChar w:fldCharType="separate"/>
            </w:r>
            <w:r w:rsidRPr="000B510A">
              <w:rPr>
                <w:b/>
                <w:bCs/>
                <w:sz w:val="24"/>
                <w:rtl/>
              </w:rPr>
              <w:t xml:space="preserve"> </w:t>
            </w:r>
            <w:r w:rsidRPr="000B510A">
              <w:rPr>
                <w:b/>
                <w:bCs/>
                <w:sz w:val="24"/>
              </w:rPr>
              <w:fldChar w:fldCharType="end"/>
            </w:r>
          </w:p>
        </w:tc>
        <w:tc>
          <w:tcPr>
            <w:tcW w:w="5398" w:type="dxa"/>
            <w:noWrap/>
          </w:tcPr>
          <w:p w:rsidR="00F73D2F" w:rsidRPr="000B510A" w:rsidRDefault="00F73D2F" w:rsidP="007F4683">
            <w:pPr>
              <w:tabs>
                <w:tab w:val="left" w:pos="2186"/>
              </w:tabs>
              <w:spacing w:line="276" w:lineRule="auto"/>
              <w:rPr>
                <w:sz w:val="24"/>
                <w:rtl/>
              </w:rPr>
            </w:pPr>
            <w:r w:rsidRPr="000B510A">
              <w:rPr>
                <w:sz w:val="24"/>
              </w:rPr>
              <w:fldChar w:fldCharType="begin"/>
            </w:r>
            <w:r w:rsidRPr="000B510A">
              <w:rPr>
                <w:sz w:val="24"/>
              </w:rPr>
              <w:instrText xml:space="preserve"> DOCPROPERTY positionb_col3 \* MERGEFORMAT </w:instrText>
            </w:r>
            <w:r w:rsidRPr="000B510A">
              <w:rPr>
                <w:sz w:val="24"/>
              </w:rPr>
              <w:fldChar w:fldCharType="separate"/>
            </w:r>
            <w:r w:rsidRPr="000B510A">
              <w:rPr>
                <w:sz w:val="24"/>
                <w:rtl/>
              </w:rPr>
              <w:t>טל': 073-3736262</w:t>
            </w:r>
            <w:r w:rsidR="001213CD">
              <w:rPr>
                <w:rFonts w:hint="cs"/>
                <w:sz w:val="24"/>
                <w:rtl/>
              </w:rPr>
              <w:t>;</w:t>
            </w:r>
            <w:r w:rsidR="001213CD" w:rsidRPr="000B510A">
              <w:rPr>
                <w:sz w:val="24"/>
                <w:rtl/>
              </w:rPr>
              <w:t xml:space="preserve"> </w:t>
            </w:r>
            <w:r w:rsidRPr="000B510A">
              <w:rPr>
                <w:sz w:val="24"/>
                <w:rtl/>
              </w:rPr>
              <w:t>פקס: 02-6468017</w:t>
            </w:r>
            <w:r w:rsidRPr="000B510A">
              <w:rPr>
                <w:sz w:val="24"/>
              </w:rPr>
              <w:fldChar w:fldCharType="end"/>
            </w:r>
          </w:p>
        </w:tc>
      </w:tr>
    </w:tbl>
    <w:p w:rsidR="00946949" w:rsidRPr="00E15C12" w:rsidRDefault="00946949" w:rsidP="00946949">
      <w:pPr>
        <w:tabs>
          <w:tab w:val="left" w:pos="1650"/>
        </w:tabs>
        <w:jc w:val="center"/>
        <w:rPr>
          <w:b/>
          <w:bCs/>
          <w:rtl/>
        </w:rPr>
      </w:pPr>
      <w:r>
        <w:rPr>
          <w:b/>
          <w:bCs/>
          <w:rtl/>
        </w:rPr>
        <w:fldChar w:fldCharType="begin"/>
      </w:r>
      <w:r>
        <w:rPr>
          <w:b/>
          <w:bCs/>
          <w:rtl/>
        </w:rPr>
        <w:instrText xml:space="preserve"> </w:instrText>
      </w:r>
      <w:r>
        <w:rPr>
          <w:b/>
          <w:bCs/>
        </w:rPr>
        <w:instrText>DOCPROPERTY tnufa_calc_versus \* MERGEFORMAT</w:instrText>
      </w:r>
      <w:r>
        <w:rPr>
          <w:b/>
          <w:bCs/>
          <w:rtl/>
        </w:rPr>
        <w:instrText xml:space="preserve"> </w:instrText>
      </w:r>
      <w:r>
        <w:rPr>
          <w:b/>
          <w:bCs/>
          <w:rtl/>
        </w:rPr>
        <w:fldChar w:fldCharType="end"/>
      </w:r>
    </w:p>
    <w:tbl>
      <w:tblPr>
        <w:tblStyle w:val="a9"/>
        <w:bidiVisual/>
        <w:tblW w:w="2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E0" w:firstRow="1" w:lastRow="1" w:firstColumn="1" w:lastColumn="0" w:noHBand="0" w:noVBand="1"/>
        <w:tblCaption w:val="positiono"/>
        <w:tblDescription w:val="positiono_col1,positiono_col2,positiono_col3"/>
      </w:tblPr>
      <w:tblGrid>
        <w:gridCol w:w="2180"/>
      </w:tblGrid>
      <w:tr w:rsidR="00CE77AB" w:rsidTr="00CE77AB">
        <w:tc>
          <w:tcPr>
            <w:tcW w:w="2180" w:type="dxa"/>
            <w:noWrap/>
          </w:tcPr>
          <w:p w:rsidR="00CE77AB" w:rsidRDefault="00CE77AB" w:rsidP="00CF7F5E">
            <w:pPr>
              <w:tabs>
                <w:tab w:val="left" w:pos="2186"/>
              </w:tabs>
              <w:rPr>
                <w:rtl/>
              </w:rPr>
            </w:pPr>
          </w:p>
        </w:tc>
      </w:tr>
    </w:tbl>
    <w:p w:rsidR="00946949" w:rsidRPr="00851168" w:rsidRDefault="00F73D2F" w:rsidP="0041762E">
      <w:pPr>
        <w:bidi w:val="0"/>
        <w:jc w:val="center"/>
        <w:rPr>
          <w:b/>
          <w:bCs/>
          <w:sz w:val="32"/>
          <w:szCs w:val="32"/>
          <w:u w:val="single"/>
        </w:rPr>
      </w:pPr>
      <w:r>
        <w:rPr>
          <w:rFonts w:hint="cs"/>
          <w:b/>
          <w:bCs/>
          <w:sz w:val="32"/>
          <w:szCs w:val="32"/>
          <w:u w:val="single"/>
          <w:rtl/>
        </w:rPr>
        <w:t>עמדה מטעם היועץ המשפטי לממשלה</w:t>
      </w:r>
    </w:p>
    <w:p w:rsidR="00F73D2F" w:rsidRPr="001213CD" w:rsidRDefault="00F73D2F" w:rsidP="007F4683">
      <w:pPr>
        <w:keepLines w:val="0"/>
        <w:tabs>
          <w:tab w:val="left" w:pos="720"/>
          <w:tab w:val="left" w:pos="1440"/>
          <w:tab w:val="left" w:pos="2160"/>
          <w:tab w:val="left" w:pos="2880"/>
        </w:tabs>
        <w:spacing w:before="240"/>
        <w:rPr>
          <w:b/>
          <w:bCs/>
        </w:rPr>
      </w:pPr>
      <w:r w:rsidRPr="001213CD">
        <w:rPr>
          <w:rFonts w:hint="eastAsia"/>
          <w:b/>
          <w:bCs/>
          <w:rtl/>
        </w:rPr>
        <w:t>בהתאם</w:t>
      </w:r>
      <w:r w:rsidRPr="001213CD">
        <w:rPr>
          <w:b/>
          <w:bCs/>
          <w:rtl/>
        </w:rPr>
        <w:t xml:space="preserve"> להחלטתו של בית המשפט הנכבד מיום 10.2.2019, </w:t>
      </w:r>
      <w:r w:rsidR="001213CD" w:rsidRPr="001213CD">
        <w:rPr>
          <w:rFonts w:hint="eastAsia"/>
          <w:b/>
          <w:bCs/>
          <w:rtl/>
        </w:rPr>
        <w:t>ובהמשך</w:t>
      </w:r>
      <w:r w:rsidR="001213CD" w:rsidRPr="001213CD">
        <w:rPr>
          <w:b/>
          <w:bCs/>
          <w:rtl/>
        </w:rPr>
        <w:t xml:space="preserve"> להודעתו בדבר התייצבותו להליך, </w:t>
      </w:r>
      <w:r w:rsidRPr="001213CD">
        <w:rPr>
          <w:rFonts w:hint="eastAsia"/>
          <w:b/>
          <w:bCs/>
          <w:rtl/>
        </w:rPr>
        <w:t>מתכבד</w:t>
      </w:r>
      <w:r w:rsidRPr="001213CD">
        <w:rPr>
          <w:b/>
          <w:bCs/>
          <w:rtl/>
        </w:rPr>
        <w:t xml:space="preserve"> היועץ המשפטי לממשלה</w:t>
      </w:r>
      <w:r w:rsidR="007F4683">
        <w:rPr>
          <w:rFonts w:hint="cs"/>
          <w:b/>
          <w:bCs/>
          <w:rtl/>
        </w:rPr>
        <w:t xml:space="preserve"> להגיש את עמדתו ביחס ל</w:t>
      </w:r>
      <w:r w:rsidR="001213CD" w:rsidRPr="001213CD">
        <w:rPr>
          <w:rFonts w:hint="eastAsia"/>
          <w:b/>
          <w:bCs/>
          <w:rtl/>
        </w:rPr>
        <w:t>הליך</w:t>
      </w:r>
      <w:r w:rsidR="001213CD" w:rsidRPr="001213CD">
        <w:rPr>
          <w:b/>
          <w:bCs/>
          <w:rtl/>
        </w:rPr>
        <w:t xml:space="preserve"> </w:t>
      </w:r>
      <w:r w:rsidR="001213CD" w:rsidRPr="001213CD">
        <w:rPr>
          <w:rFonts w:hint="eastAsia"/>
          <w:b/>
          <w:bCs/>
          <w:rtl/>
        </w:rPr>
        <w:t>שבכותרת</w:t>
      </w:r>
      <w:r w:rsidR="00A5743D" w:rsidRPr="00553FA5">
        <w:rPr>
          <w:rtl/>
        </w:rPr>
        <w:t xml:space="preserve">. </w:t>
      </w:r>
    </w:p>
    <w:p w:rsidR="00A5743D" w:rsidRPr="001213CD" w:rsidRDefault="00A5743D" w:rsidP="00F51BB9">
      <w:pPr>
        <w:pStyle w:val="afa"/>
        <w:keepLines w:val="0"/>
        <w:numPr>
          <w:ilvl w:val="0"/>
          <w:numId w:val="14"/>
        </w:numPr>
        <w:tabs>
          <w:tab w:val="left" w:pos="2160"/>
          <w:tab w:val="left" w:pos="2880"/>
        </w:tabs>
        <w:spacing w:before="120" w:after="120"/>
        <w:ind w:left="709"/>
        <w:contextualSpacing w:val="0"/>
        <w:rPr>
          <w:b/>
          <w:bCs/>
          <w:sz w:val="24"/>
          <w:u w:val="single"/>
        </w:rPr>
      </w:pPr>
      <w:r w:rsidRPr="001213CD">
        <w:rPr>
          <w:rFonts w:hint="eastAsia"/>
          <w:b/>
          <w:bCs/>
          <w:sz w:val="24"/>
          <w:u w:val="single"/>
          <w:rtl/>
        </w:rPr>
        <w:t>פתח</w:t>
      </w:r>
      <w:r w:rsidRPr="001213CD">
        <w:rPr>
          <w:b/>
          <w:bCs/>
          <w:sz w:val="24"/>
          <w:u w:val="single"/>
          <w:rtl/>
        </w:rPr>
        <w:t xml:space="preserve"> </w:t>
      </w:r>
      <w:r w:rsidRPr="001213CD">
        <w:rPr>
          <w:rFonts w:hint="eastAsia"/>
          <w:b/>
          <w:bCs/>
          <w:sz w:val="24"/>
          <w:u w:val="single"/>
          <w:rtl/>
        </w:rPr>
        <w:t>דבר</w:t>
      </w:r>
    </w:p>
    <w:p w:rsidR="00A5743D" w:rsidRPr="001213CD" w:rsidRDefault="00A5743D" w:rsidP="00672C9F">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rPr>
          <w:sz w:val="24"/>
          <w:u w:val="single"/>
        </w:rPr>
      </w:pPr>
      <w:r w:rsidRPr="001213CD">
        <w:rPr>
          <w:rFonts w:hint="eastAsia"/>
          <w:rtl/>
        </w:rPr>
        <w:t>עמדת</w:t>
      </w:r>
      <w:r w:rsidRPr="001213CD">
        <w:rPr>
          <w:rtl/>
        </w:rPr>
        <w:t xml:space="preserve"> היועץ המשפטי לממשלה עוסקת בשאלת יריבותו של המשיב, המוסד לביטוח לאומי (להלן: </w:t>
      </w:r>
      <w:r w:rsidR="001213CD" w:rsidRPr="00553FA5">
        <w:rPr>
          <w:rtl/>
        </w:rPr>
        <w:t>"</w:t>
      </w:r>
      <w:r w:rsidRPr="001213CD">
        <w:rPr>
          <w:rFonts w:hint="eastAsia"/>
          <w:b/>
          <w:bCs/>
          <w:rtl/>
        </w:rPr>
        <w:t>המוסד</w:t>
      </w:r>
      <w:r w:rsidRPr="001213CD">
        <w:rPr>
          <w:b/>
          <w:bCs/>
          <w:rtl/>
        </w:rPr>
        <w:t xml:space="preserve"> </w:t>
      </w:r>
      <w:r w:rsidRPr="001213CD">
        <w:rPr>
          <w:rFonts w:hint="eastAsia"/>
          <w:b/>
          <w:bCs/>
          <w:rtl/>
        </w:rPr>
        <w:t>לביטוח</w:t>
      </w:r>
      <w:r w:rsidRPr="001213CD">
        <w:rPr>
          <w:b/>
          <w:bCs/>
          <w:rtl/>
        </w:rPr>
        <w:t xml:space="preserve"> </w:t>
      </w:r>
      <w:r w:rsidRPr="001213CD">
        <w:rPr>
          <w:rFonts w:hint="eastAsia"/>
          <w:b/>
          <w:bCs/>
          <w:rtl/>
        </w:rPr>
        <w:t>לאומי</w:t>
      </w:r>
      <w:r w:rsidR="001213CD" w:rsidRPr="00553FA5">
        <w:rPr>
          <w:rtl/>
        </w:rPr>
        <w:t>"</w:t>
      </w:r>
      <w:r w:rsidRPr="001213CD">
        <w:rPr>
          <w:b/>
          <w:bCs/>
          <w:rtl/>
        </w:rPr>
        <w:t xml:space="preserve"> </w:t>
      </w:r>
      <w:r w:rsidRPr="00553FA5">
        <w:rPr>
          <w:rFonts w:hint="eastAsia"/>
          <w:rtl/>
        </w:rPr>
        <w:t>או</w:t>
      </w:r>
      <w:r w:rsidRPr="001213CD">
        <w:rPr>
          <w:b/>
          <w:bCs/>
          <w:rtl/>
        </w:rPr>
        <w:t xml:space="preserve"> </w:t>
      </w:r>
      <w:r w:rsidR="001213CD" w:rsidRPr="00553FA5">
        <w:rPr>
          <w:rtl/>
        </w:rPr>
        <w:t>"</w:t>
      </w:r>
      <w:r w:rsidRPr="001213CD">
        <w:rPr>
          <w:rFonts w:hint="eastAsia"/>
          <w:b/>
          <w:bCs/>
          <w:rtl/>
        </w:rPr>
        <w:t>המוסד</w:t>
      </w:r>
      <w:r w:rsidR="001213CD" w:rsidRPr="00553FA5">
        <w:rPr>
          <w:rtl/>
        </w:rPr>
        <w:t>"</w:t>
      </w:r>
      <w:r w:rsidRPr="001213CD">
        <w:rPr>
          <w:rtl/>
        </w:rPr>
        <w:t xml:space="preserve">), </w:t>
      </w:r>
      <w:r w:rsidRPr="001213CD">
        <w:rPr>
          <w:rFonts w:hint="eastAsia"/>
          <w:rtl/>
        </w:rPr>
        <w:t>בבקשה</w:t>
      </w:r>
      <w:r w:rsidRPr="001213CD">
        <w:rPr>
          <w:rtl/>
        </w:rPr>
        <w:t xml:space="preserve"> </w:t>
      </w:r>
      <w:r w:rsidRPr="001213CD">
        <w:rPr>
          <w:rFonts w:hint="eastAsia"/>
          <w:rtl/>
        </w:rPr>
        <w:t>לאישור</w:t>
      </w:r>
      <w:r w:rsidR="001213CD">
        <w:rPr>
          <w:rFonts w:hint="cs"/>
          <w:rtl/>
        </w:rPr>
        <w:t xml:space="preserve"> ניהול</w:t>
      </w:r>
      <w:r w:rsidRPr="001213CD">
        <w:rPr>
          <w:rtl/>
        </w:rPr>
        <w:t xml:space="preserve"> </w:t>
      </w:r>
      <w:r w:rsidRPr="001213CD">
        <w:rPr>
          <w:rFonts w:hint="eastAsia"/>
          <w:rtl/>
        </w:rPr>
        <w:t>תובענה</w:t>
      </w:r>
      <w:r w:rsidRPr="001213CD">
        <w:rPr>
          <w:rtl/>
        </w:rPr>
        <w:t xml:space="preserve"> </w:t>
      </w:r>
      <w:r w:rsidR="001213CD">
        <w:rPr>
          <w:rFonts w:hint="cs"/>
          <w:rtl/>
        </w:rPr>
        <w:t>כ</w:t>
      </w:r>
      <w:r w:rsidRPr="001213CD">
        <w:rPr>
          <w:rFonts w:hint="eastAsia"/>
          <w:rtl/>
        </w:rPr>
        <w:t>ייצוגית</w:t>
      </w:r>
      <w:r w:rsidRPr="001213CD">
        <w:rPr>
          <w:rtl/>
        </w:rPr>
        <w:t xml:space="preserve"> </w:t>
      </w:r>
      <w:r w:rsidRPr="001213CD">
        <w:rPr>
          <w:rFonts w:hint="eastAsia"/>
          <w:rtl/>
        </w:rPr>
        <w:t>שבכותרת</w:t>
      </w:r>
      <w:r w:rsidR="000B020F" w:rsidRPr="001213CD">
        <w:rPr>
          <w:rtl/>
        </w:rPr>
        <w:t xml:space="preserve">, </w:t>
      </w:r>
      <w:r w:rsidR="000B020F" w:rsidRPr="001213CD">
        <w:rPr>
          <w:rFonts w:hint="eastAsia"/>
          <w:rtl/>
        </w:rPr>
        <w:t>במסגרתה</w:t>
      </w:r>
      <w:r w:rsidR="000B020F" w:rsidRPr="001213CD">
        <w:rPr>
          <w:rtl/>
        </w:rPr>
        <w:t xml:space="preserve"> </w:t>
      </w:r>
      <w:r w:rsidR="000B020F" w:rsidRPr="001213CD">
        <w:rPr>
          <w:rFonts w:hint="eastAsia"/>
          <w:rtl/>
        </w:rPr>
        <w:t>נטען</w:t>
      </w:r>
      <w:r w:rsidR="001213CD">
        <w:rPr>
          <w:rFonts w:hint="cs"/>
          <w:rtl/>
        </w:rPr>
        <w:t>,</w:t>
      </w:r>
      <w:r w:rsidR="000B020F" w:rsidRPr="001213CD">
        <w:rPr>
          <w:rtl/>
        </w:rPr>
        <w:t xml:space="preserve"> כי הוועדות הרפואיות </w:t>
      </w:r>
      <w:r w:rsidR="000B020F" w:rsidRPr="001213CD">
        <w:rPr>
          <w:rFonts w:hint="eastAsia"/>
          <w:rtl/>
        </w:rPr>
        <w:t>לעררים</w:t>
      </w:r>
      <w:r w:rsidR="000B020F" w:rsidRPr="001213CD">
        <w:rPr>
          <w:rtl/>
        </w:rPr>
        <w:t xml:space="preserve"> אינן מאפשרות נוכחות מל</w:t>
      </w:r>
      <w:r w:rsidR="00F738D6" w:rsidRPr="001213CD">
        <w:rPr>
          <w:rFonts w:hint="eastAsia"/>
          <w:rtl/>
        </w:rPr>
        <w:t>ווה</w:t>
      </w:r>
      <w:r w:rsidR="00F738D6" w:rsidRPr="001213CD">
        <w:rPr>
          <w:rtl/>
        </w:rPr>
        <w:t xml:space="preserve"> במהלך בדיקה </w:t>
      </w:r>
      <w:r w:rsidR="000B020F" w:rsidRPr="001213CD">
        <w:rPr>
          <w:rFonts w:hint="eastAsia"/>
          <w:rtl/>
        </w:rPr>
        <w:t>רפואית</w:t>
      </w:r>
      <w:r w:rsidR="000B020F" w:rsidRPr="001213CD">
        <w:rPr>
          <w:rtl/>
        </w:rPr>
        <w:t xml:space="preserve">. </w:t>
      </w:r>
    </w:p>
    <w:p w:rsidR="00A5743D" w:rsidRPr="001213CD" w:rsidRDefault="00A5743D" w:rsidP="00553FA5">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rPr>
          <w:sz w:val="24"/>
          <w:u w:val="single"/>
        </w:rPr>
      </w:pPr>
      <w:r w:rsidRPr="001213CD">
        <w:rPr>
          <w:rFonts w:hint="eastAsia"/>
          <w:rtl/>
        </w:rPr>
        <w:t>בטרם</w:t>
      </w:r>
      <w:r w:rsidRPr="001213CD">
        <w:rPr>
          <w:rtl/>
        </w:rPr>
        <w:t xml:space="preserve"> </w:t>
      </w:r>
      <w:r w:rsidR="001213CD">
        <w:rPr>
          <w:rFonts w:hint="cs"/>
          <w:rtl/>
        </w:rPr>
        <w:t>י</w:t>
      </w:r>
      <w:r w:rsidRPr="001213CD">
        <w:rPr>
          <w:rFonts w:hint="eastAsia"/>
          <w:rtl/>
        </w:rPr>
        <w:t>פרוס</w:t>
      </w:r>
      <w:r w:rsidR="001213CD">
        <w:rPr>
          <w:rFonts w:hint="cs"/>
          <w:rtl/>
        </w:rPr>
        <w:t xml:space="preserve"> היועץ המשפטי לממשלה את עמדתו י</w:t>
      </w:r>
      <w:r w:rsidRPr="001213CD">
        <w:rPr>
          <w:rFonts w:hint="eastAsia"/>
          <w:rtl/>
        </w:rPr>
        <w:t>פרט</w:t>
      </w:r>
      <w:r w:rsidRPr="001213CD">
        <w:rPr>
          <w:rtl/>
        </w:rPr>
        <w:t xml:space="preserve"> </w:t>
      </w:r>
      <w:r w:rsidR="007F4683">
        <w:rPr>
          <w:rFonts w:hint="cs"/>
          <w:rtl/>
        </w:rPr>
        <w:t xml:space="preserve">הוא </w:t>
      </w:r>
      <w:r w:rsidRPr="001213CD">
        <w:rPr>
          <w:rFonts w:hint="eastAsia"/>
          <w:rtl/>
        </w:rPr>
        <w:t>את</w:t>
      </w:r>
      <w:r w:rsidRPr="001213CD">
        <w:rPr>
          <w:rtl/>
        </w:rPr>
        <w:t xml:space="preserve"> </w:t>
      </w:r>
      <w:r w:rsidRPr="001213CD">
        <w:rPr>
          <w:rFonts w:hint="eastAsia"/>
          <w:rtl/>
        </w:rPr>
        <w:t>טענות</w:t>
      </w:r>
      <w:r w:rsidRPr="001213CD">
        <w:rPr>
          <w:rtl/>
        </w:rPr>
        <w:t xml:space="preserve"> </w:t>
      </w:r>
      <w:r w:rsidRPr="001213CD">
        <w:rPr>
          <w:rFonts w:hint="eastAsia"/>
          <w:rtl/>
        </w:rPr>
        <w:t>הצדדים</w:t>
      </w:r>
      <w:r w:rsidRPr="001213CD">
        <w:rPr>
          <w:rtl/>
        </w:rPr>
        <w:t xml:space="preserve"> </w:t>
      </w:r>
      <w:r w:rsidRPr="001213CD">
        <w:rPr>
          <w:rFonts w:hint="eastAsia"/>
          <w:rtl/>
        </w:rPr>
        <w:t>בהליך</w:t>
      </w:r>
      <w:r w:rsidRPr="001213CD">
        <w:rPr>
          <w:rtl/>
        </w:rPr>
        <w:t xml:space="preserve"> </w:t>
      </w:r>
      <w:r w:rsidRPr="001213CD">
        <w:rPr>
          <w:rFonts w:hint="eastAsia"/>
          <w:rtl/>
        </w:rPr>
        <w:t>שבנדון</w:t>
      </w:r>
      <w:r w:rsidRPr="001213CD">
        <w:rPr>
          <w:rtl/>
        </w:rPr>
        <w:t xml:space="preserve"> </w:t>
      </w:r>
      <w:r w:rsidRPr="001213CD">
        <w:rPr>
          <w:rFonts w:hint="eastAsia"/>
          <w:rtl/>
        </w:rPr>
        <w:t>ב</w:t>
      </w:r>
      <w:r w:rsidR="00F738D6" w:rsidRPr="001213CD">
        <w:rPr>
          <w:rFonts w:hint="eastAsia"/>
          <w:rtl/>
        </w:rPr>
        <w:t>מסגרת</w:t>
      </w:r>
      <w:r w:rsidR="00F738D6" w:rsidRPr="001213CD">
        <w:rPr>
          <w:rtl/>
        </w:rPr>
        <w:t xml:space="preserve"> </w:t>
      </w:r>
      <w:r w:rsidRPr="001213CD">
        <w:rPr>
          <w:rFonts w:hint="eastAsia"/>
          <w:rtl/>
        </w:rPr>
        <w:t>כתבי</w:t>
      </w:r>
      <w:r w:rsidRPr="001213CD">
        <w:rPr>
          <w:rtl/>
        </w:rPr>
        <w:t xml:space="preserve"> </w:t>
      </w:r>
      <w:r w:rsidRPr="001213CD">
        <w:rPr>
          <w:rFonts w:hint="eastAsia"/>
          <w:rtl/>
        </w:rPr>
        <w:t>בית</w:t>
      </w:r>
      <w:r w:rsidRPr="001213CD">
        <w:rPr>
          <w:rtl/>
        </w:rPr>
        <w:t xml:space="preserve"> הדין אשר הוגשו על ידם. </w:t>
      </w:r>
    </w:p>
    <w:p w:rsidR="009B3357" w:rsidRPr="001213CD" w:rsidRDefault="00A5743D" w:rsidP="00553FA5">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rPr>
          <w:sz w:val="24"/>
          <w:u w:val="single"/>
        </w:rPr>
      </w:pPr>
      <w:r w:rsidRPr="001213CD">
        <w:rPr>
          <w:rFonts w:hint="eastAsia"/>
          <w:rtl/>
        </w:rPr>
        <w:t>לאחר</w:t>
      </w:r>
      <w:r w:rsidRPr="001213CD">
        <w:rPr>
          <w:rtl/>
        </w:rPr>
        <w:t xml:space="preserve"> מכן, </w:t>
      </w:r>
      <w:r w:rsidR="001213CD">
        <w:rPr>
          <w:rFonts w:hint="cs"/>
          <w:rtl/>
        </w:rPr>
        <w:t>י</w:t>
      </w:r>
      <w:r w:rsidR="001213CD" w:rsidRPr="001213CD">
        <w:rPr>
          <w:rFonts w:hint="eastAsia"/>
          <w:rtl/>
        </w:rPr>
        <w:t>דון</w:t>
      </w:r>
      <w:r w:rsidR="001213CD">
        <w:rPr>
          <w:rFonts w:hint="cs"/>
          <w:rtl/>
        </w:rPr>
        <w:t xml:space="preserve"> היועץ המשפטי לממשלה</w:t>
      </w:r>
      <w:r w:rsidR="001213CD" w:rsidRPr="001213CD">
        <w:rPr>
          <w:rtl/>
        </w:rPr>
        <w:t xml:space="preserve"> </w:t>
      </w:r>
      <w:r w:rsidR="009B3357" w:rsidRPr="001213CD">
        <w:rPr>
          <w:rFonts w:hint="eastAsia"/>
          <w:rtl/>
        </w:rPr>
        <w:t>במעמדן</w:t>
      </w:r>
      <w:r w:rsidR="009B3357" w:rsidRPr="001213CD">
        <w:rPr>
          <w:rtl/>
        </w:rPr>
        <w:t xml:space="preserve">, מהותן ותפקידן של הוועדות הרפואיות </w:t>
      </w:r>
      <w:r w:rsidR="009B3357" w:rsidRPr="001213CD">
        <w:rPr>
          <w:rFonts w:hint="eastAsia"/>
          <w:rtl/>
        </w:rPr>
        <w:t>לעררים</w:t>
      </w:r>
      <w:r w:rsidR="00905BC7" w:rsidRPr="001213CD">
        <w:rPr>
          <w:rtl/>
        </w:rPr>
        <w:t xml:space="preserve"> בתחום נפגעי עבודה (להלן: </w:t>
      </w:r>
      <w:r w:rsidR="001213CD" w:rsidRPr="00553FA5">
        <w:rPr>
          <w:rtl/>
        </w:rPr>
        <w:t>"</w:t>
      </w:r>
      <w:r w:rsidR="00905BC7" w:rsidRPr="001213CD">
        <w:rPr>
          <w:rFonts w:hint="eastAsia"/>
          <w:b/>
          <w:bCs/>
          <w:rtl/>
        </w:rPr>
        <w:t>הוועדות</w:t>
      </w:r>
      <w:r w:rsidR="00905BC7" w:rsidRPr="001213CD">
        <w:rPr>
          <w:b/>
          <w:bCs/>
          <w:rtl/>
        </w:rPr>
        <w:t xml:space="preserve"> </w:t>
      </w:r>
      <w:r w:rsidR="00905BC7" w:rsidRPr="001213CD">
        <w:rPr>
          <w:rFonts w:hint="eastAsia"/>
          <w:b/>
          <w:bCs/>
          <w:rtl/>
        </w:rPr>
        <w:t>הרפואיות</w:t>
      </w:r>
      <w:r w:rsidR="00905BC7" w:rsidRPr="001213CD">
        <w:rPr>
          <w:b/>
          <w:bCs/>
          <w:rtl/>
        </w:rPr>
        <w:t xml:space="preserve"> </w:t>
      </w:r>
      <w:r w:rsidR="00905BC7" w:rsidRPr="001213CD">
        <w:rPr>
          <w:rFonts w:hint="eastAsia"/>
          <w:b/>
          <w:bCs/>
          <w:rtl/>
        </w:rPr>
        <w:t>לעררים</w:t>
      </w:r>
      <w:r w:rsidR="001213CD" w:rsidRPr="00553FA5">
        <w:rPr>
          <w:rtl/>
        </w:rPr>
        <w:t>"</w:t>
      </w:r>
      <w:r w:rsidR="00905BC7" w:rsidRPr="001213CD">
        <w:rPr>
          <w:rtl/>
        </w:rPr>
        <w:t xml:space="preserve"> או </w:t>
      </w:r>
      <w:r w:rsidR="001213CD" w:rsidRPr="00553FA5">
        <w:rPr>
          <w:rtl/>
        </w:rPr>
        <w:t>"</w:t>
      </w:r>
      <w:r w:rsidR="00905BC7" w:rsidRPr="001213CD">
        <w:rPr>
          <w:rFonts w:hint="eastAsia"/>
          <w:b/>
          <w:bCs/>
          <w:rtl/>
        </w:rPr>
        <w:t>הוועדה</w:t>
      </w:r>
      <w:r w:rsidR="00905BC7" w:rsidRPr="001213CD">
        <w:rPr>
          <w:b/>
          <w:bCs/>
          <w:rtl/>
        </w:rPr>
        <w:t xml:space="preserve"> הרפואית </w:t>
      </w:r>
      <w:r w:rsidR="00905BC7" w:rsidRPr="001213CD">
        <w:rPr>
          <w:rFonts w:hint="eastAsia"/>
          <w:b/>
          <w:bCs/>
          <w:rtl/>
        </w:rPr>
        <w:t>לעררים</w:t>
      </w:r>
      <w:r w:rsidR="001213CD" w:rsidRPr="00553FA5">
        <w:rPr>
          <w:rtl/>
        </w:rPr>
        <w:t>"</w:t>
      </w:r>
      <w:r w:rsidR="00905BC7" w:rsidRPr="001213CD">
        <w:rPr>
          <w:rtl/>
        </w:rPr>
        <w:t>)</w:t>
      </w:r>
      <w:r w:rsidR="009B3357" w:rsidRPr="001213CD">
        <w:rPr>
          <w:rtl/>
        </w:rPr>
        <w:t xml:space="preserve">, </w:t>
      </w:r>
      <w:r w:rsidR="00905BC7" w:rsidRPr="001213CD">
        <w:rPr>
          <w:rFonts w:hint="eastAsia"/>
          <w:rtl/>
        </w:rPr>
        <w:t>הפועלות</w:t>
      </w:r>
      <w:r w:rsidR="00905BC7" w:rsidRPr="001213CD">
        <w:rPr>
          <w:rtl/>
        </w:rPr>
        <w:t xml:space="preserve"> </w:t>
      </w:r>
      <w:r w:rsidR="00905BC7" w:rsidRPr="001213CD">
        <w:rPr>
          <w:rFonts w:hint="eastAsia"/>
          <w:rtl/>
        </w:rPr>
        <w:t>מכח</w:t>
      </w:r>
      <w:r w:rsidR="00905BC7" w:rsidRPr="001213CD">
        <w:rPr>
          <w:rtl/>
        </w:rPr>
        <w:t xml:space="preserve"> </w:t>
      </w:r>
      <w:r w:rsidR="009B3357" w:rsidRPr="001213CD">
        <w:rPr>
          <w:rFonts w:hint="eastAsia"/>
          <w:rtl/>
        </w:rPr>
        <w:t>חוק</w:t>
      </w:r>
      <w:r w:rsidR="009B3357" w:rsidRPr="001213CD">
        <w:rPr>
          <w:rtl/>
        </w:rPr>
        <w:t xml:space="preserve"> </w:t>
      </w:r>
      <w:r w:rsidR="009B3357" w:rsidRPr="001213CD">
        <w:rPr>
          <w:rFonts w:hint="eastAsia"/>
          <w:rtl/>
        </w:rPr>
        <w:t>הביטוח</w:t>
      </w:r>
      <w:r w:rsidR="009B3357" w:rsidRPr="001213CD">
        <w:rPr>
          <w:rtl/>
        </w:rPr>
        <w:t xml:space="preserve"> </w:t>
      </w:r>
      <w:r w:rsidR="009B3357" w:rsidRPr="001213CD">
        <w:rPr>
          <w:rFonts w:hint="eastAsia"/>
          <w:rtl/>
        </w:rPr>
        <w:t>הלאומי</w:t>
      </w:r>
      <w:r w:rsidR="004805F4" w:rsidRPr="001213CD">
        <w:rPr>
          <w:rtl/>
        </w:rPr>
        <w:t xml:space="preserve">, </w:t>
      </w:r>
      <w:r w:rsidR="004805F4" w:rsidRPr="001213CD">
        <w:rPr>
          <w:rFonts w:hint="eastAsia"/>
          <w:rtl/>
        </w:rPr>
        <w:t>התשנ</w:t>
      </w:r>
      <w:r w:rsidR="004805F4" w:rsidRPr="001213CD">
        <w:rPr>
          <w:rtl/>
        </w:rPr>
        <w:t>"ה</w:t>
      </w:r>
      <w:r w:rsidR="001213CD">
        <w:rPr>
          <w:rFonts w:hint="cs"/>
          <w:rtl/>
        </w:rPr>
        <w:t>-</w:t>
      </w:r>
      <w:r w:rsidR="004805F4" w:rsidRPr="001213CD">
        <w:rPr>
          <w:rtl/>
        </w:rPr>
        <w:t xml:space="preserve">1995 (להלן: </w:t>
      </w:r>
      <w:r w:rsidR="001213CD" w:rsidRPr="001213CD">
        <w:rPr>
          <w:rtl/>
        </w:rPr>
        <w:t>"</w:t>
      </w:r>
      <w:r w:rsidR="004805F4" w:rsidRPr="001213CD">
        <w:rPr>
          <w:rFonts w:hint="eastAsia"/>
          <w:b/>
          <w:bCs/>
          <w:rtl/>
        </w:rPr>
        <w:t>חוק</w:t>
      </w:r>
      <w:r w:rsidR="004805F4" w:rsidRPr="001213CD">
        <w:rPr>
          <w:b/>
          <w:bCs/>
          <w:rtl/>
        </w:rPr>
        <w:t xml:space="preserve"> </w:t>
      </w:r>
      <w:r w:rsidR="004805F4" w:rsidRPr="001213CD">
        <w:rPr>
          <w:rFonts w:hint="eastAsia"/>
          <w:b/>
          <w:bCs/>
          <w:rtl/>
        </w:rPr>
        <w:t>הביטוח</w:t>
      </w:r>
      <w:r w:rsidR="004805F4" w:rsidRPr="001213CD">
        <w:rPr>
          <w:b/>
          <w:bCs/>
          <w:rtl/>
        </w:rPr>
        <w:t xml:space="preserve"> </w:t>
      </w:r>
      <w:r w:rsidR="004805F4" w:rsidRPr="001213CD">
        <w:rPr>
          <w:rFonts w:hint="eastAsia"/>
          <w:b/>
          <w:bCs/>
          <w:rtl/>
        </w:rPr>
        <w:t>הלאומי</w:t>
      </w:r>
      <w:r w:rsidR="001213CD" w:rsidRPr="00553FA5">
        <w:rPr>
          <w:rtl/>
        </w:rPr>
        <w:t>"</w:t>
      </w:r>
      <w:r w:rsidR="001213CD">
        <w:rPr>
          <w:rFonts w:hint="cs"/>
          <w:b/>
          <w:bCs/>
          <w:rtl/>
        </w:rPr>
        <w:t xml:space="preserve"> </w:t>
      </w:r>
      <w:r w:rsidR="001213CD" w:rsidRPr="00553FA5">
        <w:rPr>
          <w:rFonts w:hint="eastAsia"/>
          <w:rtl/>
        </w:rPr>
        <w:t>או</w:t>
      </w:r>
      <w:r w:rsidR="001213CD" w:rsidRPr="00553FA5">
        <w:rPr>
          <w:rtl/>
        </w:rPr>
        <w:t xml:space="preserve"> "</w:t>
      </w:r>
      <w:r w:rsidR="001213CD">
        <w:rPr>
          <w:rFonts w:hint="cs"/>
          <w:b/>
          <w:bCs/>
          <w:rtl/>
        </w:rPr>
        <w:t>החוק</w:t>
      </w:r>
      <w:r w:rsidR="001213CD" w:rsidRPr="001213CD">
        <w:rPr>
          <w:rtl/>
        </w:rPr>
        <w:t>"</w:t>
      </w:r>
      <w:r w:rsidR="004805F4" w:rsidRPr="001213CD">
        <w:rPr>
          <w:rtl/>
        </w:rPr>
        <w:t xml:space="preserve">) </w:t>
      </w:r>
      <w:r w:rsidR="009B3357" w:rsidRPr="001213CD">
        <w:rPr>
          <w:rFonts w:hint="eastAsia"/>
          <w:rtl/>
        </w:rPr>
        <w:t>והפסיקה</w:t>
      </w:r>
      <w:r w:rsidR="009B3357" w:rsidRPr="001213CD">
        <w:rPr>
          <w:rtl/>
        </w:rPr>
        <w:t xml:space="preserve"> שניתנה בעניין. </w:t>
      </w:r>
    </w:p>
    <w:p w:rsidR="00905BC7" w:rsidRPr="001213CD" w:rsidRDefault="00905BC7" w:rsidP="008E2EF0">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rPr>
          <w:sz w:val="24"/>
        </w:rPr>
      </w:pPr>
      <w:r w:rsidRPr="001213CD">
        <w:rPr>
          <w:rFonts w:hint="eastAsia"/>
          <w:sz w:val="24"/>
          <w:rtl/>
        </w:rPr>
        <w:t>יובהר</w:t>
      </w:r>
      <w:r w:rsidRPr="001213CD">
        <w:rPr>
          <w:sz w:val="24"/>
          <w:rtl/>
        </w:rPr>
        <w:t xml:space="preserve"> כבר עתה כי עמדה זו תובא אך בקשר לוועדות </w:t>
      </w:r>
      <w:r w:rsidR="008E2EF0" w:rsidRPr="001213CD">
        <w:rPr>
          <w:rFonts w:hint="eastAsia"/>
          <w:sz w:val="24"/>
          <w:rtl/>
        </w:rPr>
        <w:t>הרפואיות</w:t>
      </w:r>
      <w:r w:rsidR="008E2EF0" w:rsidRPr="001213CD">
        <w:rPr>
          <w:sz w:val="24"/>
          <w:rtl/>
        </w:rPr>
        <w:t xml:space="preserve"> </w:t>
      </w:r>
      <w:r w:rsidRPr="001213CD">
        <w:rPr>
          <w:rFonts w:hint="eastAsia"/>
          <w:sz w:val="24"/>
          <w:rtl/>
        </w:rPr>
        <w:t>לעררים</w:t>
      </w:r>
      <w:r w:rsidRPr="001213CD">
        <w:rPr>
          <w:sz w:val="24"/>
          <w:rtl/>
        </w:rPr>
        <w:t xml:space="preserve"> בתחום נפגעי העבודה. </w:t>
      </w:r>
    </w:p>
    <w:p w:rsidR="009B3357" w:rsidRPr="001213CD" w:rsidRDefault="009B3357" w:rsidP="00553FA5">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rPr>
          <w:sz w:val="24"/>
          <w:u w:val="single"/>
        </w:rPr>
      </w:pPr>
      <w:r w:rsidRPr="001213CD">
        <w:rPr>
          <w:rFonts w:hint="eastAsia"/>
          <w:rtl/>
        </w:rPr>
        <w:t>בהמשך</w:t>
      </w:r>
      <w:r w:rsidRPr="001213CD">
        <w:rPr>
          <w:rtl/>
        </w:rPr>
        <w:t xml:space="preserve">, </w:t>
      </w:r>
      <w:r w:rsidR="001213CD">
        <w:rPr>
          <w:rFonts w:hint="cs"/>
          <w:rtl/>
        </w:rPr>
        <w:t>י</w:t>
      </w:r>
      <w:r w:rsidR="001213CD" w:rsidRPr="001213CD">
        <w:rPr>
          <w:rFonts w:hint="eastAsia"/>
          <w:rtl/>
        </w:rPr>
        <w:t>דון</w:t>
      </w:r>
      <w:r w:rsidR="001213CD">
        <w:rPr>
          <w:rFonts w:hint="cs"/>
          <w:rtl/>
        </w:rPr>
        <w:t xml:space="preserve"> היועץ המשפטי לממשלה</w:t>
      </w:r>
      <w:r w:rsidR="001213CD" w:rsidRPr="001213CD">
        <w:rPr>
          <w:rtl/>
        </w:rPr>
        <w:t xml:space="preserve"> </w:t>
      </w:r>
      <w:r w:rsidRPr="001213CD">
        <w:rPr>
          <w:rFonts w:hint="eastAsia"/>
          <w:rtl/>
        </w:rPr>
        <w:t>בתקנה</w:t>
      </w:r>
      <w:r w:rsidRPr="001213CD">
        <w:rPr>
          <w:rtl/>
        </w:rPr>
        <w:t xml:space="preserve"> 9 </w:t>
      </w:r>
      <w:r w:rsidRPr="001213CD">
        <w:rPr>
          <w:rFonts w:hint="eastAsia"/>
          <w:rtl/>
        </w:rPr>
        <w:t>לתקנות</w:t>
      </w:r>
      <w:r w:rsidRPr="001213CD">
        <w:rPr>
          <w:rtl/>
        </w:rPr>
        <w:t xml:space="preserve"> </w:t>
      </w:r>
      <w:r w:rsidRPr="001213CD">
        <w:rPr>
          <w:rFonts w:hint="eastAsia"/>
          <w:rtl/>
        </w:rPr>
        <w:t>הביטוח</w:t>
      </w:r>
      <w:r w:rsidRPr="001213CD">
        <w:rPr>
          <w:rtl/>
        </w:rPr>
        <w:t xml:space="preserve"> </w:t>
      </w:r>
      <w:r w:rsidRPr="001213CD">
        <w:rPr>
          <w:rFonts w:hint="eastAsia"/>
          <w:rtl/>
        </w:rPr>
        <w:t>הלאומי</w:t>
      </w:r>
      <w:r w:rsidR="004805F4" w:rsidRPr="001213CD">
        <w:rPr>
          <w:rtl/>
        </w:rPr>
        <w:t xml:space="preserve"> (קביעת דרגת נכות לנפגעי עבודה), התשט"ז-1956 (להלן: </w:t>
      </w:r>
      <w:r w:rsidR="001213CD" w:rsidRPr="00553FA5">
        <w:rPr>
          <w:rtl/>
        </w:rPr>
        <w:t>"</w:t>
      </w:r>
      <w:r w:rsidR="004805F4" w:rsidRPr="001213CD">
        <w:rPr>
          <w:rFonts w:hint="eastAsia"/>
          <w:b/>
          <w:bCs/>
          <w:rtl/>
        </w:rPr>
        <w:t>תקנות</w:t>
      </w:r>
      <w:r w:rsidR="004805F4" w:rsidRPr="001213CD">
        <w:rPr>
          <w:b/>
          <w:bCs/>
          <w:rtl/>
        </w:rPr>
        <w:t xml:space="preserve"> </w:t>
      </w:r>
      <w:r w:rsidR="004805F4" w:rsidRPr="001213CD">
        <w:rPr>
          <w:rFonts w:hint="eastAsia"/>
          <w:b/>
          <w:bCs/>
          <w:rtl/>
        </w:rPr>
        <w:t>הביטוח</w:t>
      </w:r>
      <w:r w:rsidR="004805F4" w:rsidRPr="001213CD">
        <w:rPr>
          <w:b/>
          <w:bCs/>
          <w:rtl/>
        </w:rPr>
        <w:t xml:space="preserve"> </w:t>
      </w:r>
      <w:r w:rsidR="004805F4" w:rsidRPr="001213CD">
        <w:rPr>
          <w:rFonts w:hint="eastAsia"/>
          <w:b/>
          <w:bCs/>
          <w:rtl/>
        </w:rPr>
        <w:t>הלאומי</w:t>
      </w:r>
      <w:r w:rsidR="001213CD" w:rsidRPr="001213CD">
        <w:rPr>
          <w:rtl/>
        </w:rPr>
        <w:t>"</w:t>
      </w:r>
      <w:r w:rsidR="004805F4" w:rsidRPr="001213CD">
        <w:rPr>
          <w:rtl/>
        </w:rPr>
        <w:t xml:space="preserve">), </w:t>
      </w:r>
      <w:r w:rsidRPr="001213CD">
        <w:rPr>
          <w:rFonts w:hint="eastAsia"/>
          <w:rtl/>
        </w:rPr>
        <w:t>שעניינה</w:t>
      </w:r>
      <w:r w:rsidRPr="001213CD">
        <w:rPr>
          <w:rtl/>
        </w:rPr>
        <w:t xml:space="preserve"> "נוכחות </w:t>
      </w:r>
      <w:r w:rsidRPr="001213CD">
        <w:rPr>
          <w:rFonts w:hint="eastAsia"/>
          <w:rtl/>
        </w:rPr>
        <w:t>זרים</w:t>
      </w:r>
      <w:r w:rsidRPr="001213CD">
        <w:rPr>
          <w:rtl/>
        </w:rPr>
        <w:t xml:space="preserve"> </w:t>
      </w:r>
      <w:r w:rsidRPr="001213CD">
        <w:rPr>
          <w:rFonts w:hint="eastAsia"/>
          <w:rtl/>
        </w:rPr>
        <w:t>בשעת</w:t>
      </w:r>
      <w:r w:rsidRPr="001213CD">
        <w:rPr>
          <w:rtl/>
        </w:rPr>
        <w:t xml:space="preserve"> </w:t>
      </w:r>
      <w:r w:rsidRPr="001213CD">
        <w:rPr>
          <w:rFonts w:hint="eastAsia"/>
          <w:rtl/>
        </w:rPr>
        <w:t>בדיקה</w:t>
      </w:r>
      <w:r w:rsidRPr="001213CD">
        <w:rPr>
          <w:rtl/>
        </w:rPr>
        <w:t xml:space="preserve">", </w:t>
      </w:r>
      <w:r w:rsidRPr="001213CD">
        <w:rPr>
          <w:rFonts w:hint="eastAsia"/>
          <w:rtl/>
        </w:rPr>
        <w:t>ובפס</w:t>
      </w:r>
      <w:r w:rsidR="0088331B" w:rsidRPr="001213CD">
        <w:rPr>
          <w:rFonts w:hint="eastAsia"/>
          <w:rtl/>
        </w:rPr>
        <w:t>י</w:t>
      </w:r>
      <w:r w:rsidRPr="001213CD">
        <w:rPr>
          <w:rFonts w:hint="eastAsia"/>
          <w:rtl/>
        </w:rPr>
        <w:t>קה</w:t>
      </w:r>
      <w:r w:rsidRPr="001213CD">
        <w:rPr>
          <w:rtl/>
        </w:rPr>
        <w:t xml:space="preserve"> </w:t>
      </w:r>
      <w:r w:rsidRPr="001213CD">
        <w:rPr>
          <w:rFonts w:hint="eastAsia"/>
          <w:rtl/>
        </w:rPr>
        <w:t>אשר</w:t>
      </w:r>
      <w:r w:rsidRPr="001213CD">
        <w:rPr>
          <w:rtl/>
        </w:rPr>
        <w:t xml:space="preserve"> </w:t>
      </w:r>
      <w:r w:rsidRPr="001213CD">
        <w:rPr>
          <w:rFonts w:hint="eastAsia"/>
          <w:rtl/>
        </w:rPr>
        <w:t>פירשה</w:t>
      </w:r>
      <w:r w:rsidRPr="001213CD">
        <w:rPr>
          <w:rtl/>
        </w:rPr>
        <w:t xml:space="preserve"> </w:t>
      </w:r>
      <w:r w:rsidRPr="001213CD">
        <w:rPr>
          <w:rFonts w:hint="eastAsia"/>
          <w:rtl/>
        </w:rPr>
        <w:t>תקנה</w:t>
      </w:r>
      <w:r w:rsidRPr="001213CD">
        <w:rPr>
          <w:rtl/>
        </w:rPr>
        <w:t xml:space="preserve"> </w:t>
      </w:r>
      <w:r w:rsidRPr="001213CD">
        <w:rPr>
          <w:rFonts w:hint="eastAsia"/>
          <w:rtl/>
        </w:rPr>
        <w:t>זו</w:t>
      </w:r>
      <w:r w:rsidRPr="001213CD">
        <w:rPr>
          <w:rtl/>
        </w:rPr>
        <w:t xml:space="preserve">. </w:t>
      </w:r>
      <w:r w:rsidRPr="001213CD">
        <w:rPr>
          <w:rFonts w:hint="eastAsia"/>
          <w:rtl/>
        </w:rPr>
        <w:t>כמו</w:t>
      </w:r>
      <w:r w:rsidRPr="001213CD">
        <w:rPr>
          <w:rtl/>
        </w:rPr>
        <w:t xml:space="preserve"> </w:t>
      </w:r>
      <w:r w:rsidRPr="001213CD">
        <w:rPr>
          <w:rFonts w:hint="eastAsia"/>
          <w:rtl/>
        </w:rPr>
        <w:t>כן</w:t>
      </w:r>
      <w:r w:rsidRPr="001213CD">
        <w:rPr>
          <w:rtl/>
        </w:rPr>
        <w:t xml:space="preserve">, </w:t>
      </w:r>
      <w:r w:rsidR="007F4683">
        <w:rPr>
          <w:rFonts w:hint="cs"/>
          <w:rtl/>
        </w:rPr>
        <w:t>י</w:t>
      </w:r>
      <w:r w:rsidR="007F4683" w:rsidRPr="001213CD">
        <w:rPr>
          <w:rFonts w:hint="eastAsia"/>
          <w:rtl/>
        </w:rPr>
        <w:t>ראה</w:t>
      </w:r>
      <w:r w:rsidR="007F4683">
        <w:rPr>
          <w:rFonts w:hint="cs"/>
          <w:rtl/>
        </w:rPr>
        <w:t xml:space="preserve"> היועץ המשפטי לממשלה,</w:t>
      </w:r>
      <w:r w:rsidR="007F4683" w:rsidRPr="001213CD">
        <w:rPr>
          <w:rtl/>
        </w:rPr>
        <w:t xml:space="preserve"> </w:t>
      </w:r>
      <w:r w:rsidRPr="001213CD">
        <w:rPr>
          <w:rFonts w:hint="eastAsia"/>
          <w:rtl/>
        </w:rPr>
        <w:t>כי</w:t>
      </w:r>
      <w:r w:rsidRPr="001213CD">
        <w:rPr>
          <w:rtl/>
        </w:rPr>
        <w:t xml:space="preserve"> </w:t>
      </w:r>
      <w:r w:rsidRPr="001213CD">
        <w:rPr>
          <w:rFonts w:hint="eastAsia"/>
          <w:rtl/>
        </w:rPr>
        <w:t>הזכות</w:t>
      </w:r>
      <w:r w:rsidRPr="001213CD">
        <w:rPr>
          <w:rtl/>
        </w:rPr>
        <w:t xml:space="preserve"> </w:t>
      </w:r>
      <w:r w:rsidRPr="001213CD">
        <w:rPr>
          <w:rFonts w:hint="eastAsia"/>
          <w:rtl/>
        </w:rPr>
        <w:t>להסתייע</w:t>
      </w:r>
      <w:r w:rsidRPr="001213CD">
        <w:rPr>
          <w:rtl/>
        </w:rPr>
        <w:t xml:space="preserve"> </w:t>
      </w:r>
      <w:r w:rsidRPr="001213CD">
        <w:rPr>
          <w:rFonts w:hint="eastAsia"/>
          <w:rtl/>
        </w:rPr>
        <w:t>במלווה</w:t>
      </w:r>
      <w:r w:rsidRPr="001213CD">
        <w:rPr>
          <w:rtl/>
        </w:rPr>
        <w:t xml:space="preserve"> </w:t>
      </w:r>
      <w:r w:rsidRPr="001213CD">
        <w:rPr>
          <w:rFonts w:hint="eastAsia"/>
          <w:rtl/>
        </w:rPr>
        <w:t>במהלך</w:t>
      </w:r>
      <w:r w:rsidRPr="001213CD">
        <w:rPr>
          <w:rtl/>
        </w:rPr>
        <w:t xml:space="preserve"> </w:t>
      </w:r>
      <w:r w:rsidRPr="001213CD">
        <w:rPr>
          <w:rFonts w:hint="eastAsia"/>
          <w:rtl/>
        </w:rPr>
        <w:t>בדיקה</w:t>
      </w:r>
      <w:r w:rsidRPr="001213CD">
        <w:rPr>
          <w:rtl/>
        </w:rPr>
        <w:t xml:space="preserve"> </w:t>
      </w:r>
      <w:r w:rsidRPr="001213CD">
        <w:rPr>
          <w:rFonts w:hint="eastAsia"/>
          <w:rtl/>
        </w:rPr>
        <w:t>רפואית</w:t>
      </w:r>
      <w:r w:rsidRPr="001213CD">
        <w:rPr>
          <w:rtl/>
        </w:rPr>
        <w:t xml:space="preserve"> </w:t>
      </w:r>
      <w:r w:rsidRPr="001213CD">
        <w:rPr>
          <w:rFonts w:hint="eastAsia"/>
          <w:rtl/>
        </w:rPr>
        <w:t>שלובה</w:t>
      </w:r>
      <w:r w:rsidRPr="001213CD">
        <w:rPr>
          <w:rtl/>
        </w:rPr>
        <w:t xml:space="preserve"> </w:t>
      </w:r>
      <w:r w:rsidRPr="001213CD">
        <w:rPr>
          <w:rFonts w:hint="eastAsia"/>
          <w:rtl/>
        </w:rPr>
        <w:t>בזכות</w:t>
      </w:r>
      <w:r w:rsidRPr="001213CD">
        <w:rPr>
          <w:rtl/>
        </w:rPr>
        <w:t xml:space="preserve"> </w:t>
      </w:r>
      <w:r w:rsidRPr="001213CD">
        <w:rPr>
          <w:rFonts w:hint="eastAsia"/>
          <w:rtl/>
        </w:rPr>
        <w:t>לנגישות</w:t>
      </w:r>
      <w:r w:rsidRPr="001213CD">
        <w:rPr>
          <w:rtl/>
        </w:rPr>
        <w:t xml:space="preserve">, </w:t>
      </w:r>
      <w:r w:rsidRPr="001213CD">
        <w:rPr>
          <w:rFonts w:hint="eastAsia"/>
          <w:rtl/>
        </w:rPr>
        <w:t>בהתאם</w:t>
      </w:r>
      <w:r w:rsidRPr="001213CD">
        <w:rPr>
          <w:rtl/>
        </w:rPr>
        <w:t xml:space="preserve"> </w:t>
      </w:r>
      <w:r w:rsidRPr="001213CD">
        <w:rPr>
          <w:rFonts w:hint="eastAsia"/>
          <w:rtl/>
        </w:rPr>
        <w:t>לחוק</w:t>
      </w:r>
      <w:r w:rsidRPr="001213CD">
        <w:rPr>
          <w:rtl/>
        </w:rPr>
        <w:t xml:space="preserve"> </w:t>
      </w:r>
      <w:r w:rsidRPr="001213CD">
        <w:rPr>
          <w:rFonts w:hint="eastAsia"/>
          <w:rtl/>
        </w:rPr>
        <w:t>שוויון</w:t>
      </w:r>
      <w:r w:rsidRPr="001213CD">
        <w:rPr>
          <w:rtl/>
        </w:rPr>
        <w:t xml:space="preserve"> </w:t>
      </w:r>
      <w:r w:rsidRPr="001213CD">
        <w:rPr>
          <w:rFonts w:hint="eastAsia"/>
          <w:rtl/>
        </w:rPr>
        <w:t>זכויות</w:t>
      </w:r>
      <w:r w:rsidRPr="001213CD">
        <w:rPr>
          <w:rtl/>
        </w:rPr>
        <w:t xml:space="preserve"> </w:t>
      </w:r>
      <w:r w:rsidRPr="001213CD">
        <w:rPr>
          <w:rFonts w:hint="eastAsia"/>
          <w:rtl/>
        </w:rPr>
        <w:t>לאנשים</w:t>
      </w:r>
      <w:r w:rsidRPr="001213CD">
        <w:rPr>
          <w:rtl/>
        </w:rPr>
        <w:t xml:space="preserve"> </w:t>
      </w:r>
      <w:r w:rsidRPr="001213CD">
        <w:rPr>
          <w:rFonts w:hint="eastAsia"/>
          <w:rtl/>
        </w:rPr>
        <w:t>עם</w:t>
      </w:r>
      <w:r w:rsidRPr="001213CD">
        <w:rPr>
          <w:rtl/>
        </w:rPr>
        <w:t xml:space="preserve"> </w:t>
      </w:r>
      <w:r w:rsidRPr="001213CD">
        <w:rPr>
          <w:rFonts w:hint="eastAsia"/>
          <w:rtl/>
        </w:rPr>
        <w:t>מוגבלות</w:t>
      </w:r>
      <w:r w:rsidR="004805F4" w:rsidRPr="001213CD">
        <w:rPr>
          <w:rtl/>
        </w:rPr>
        <w:t xml:space="preserve">, התשנ"ח-1998 (להלן: </w:t>
      </w:r>
      <w:r w:rsidR="001213CD">
        <w:rPr>
          <w:rFonts w:hint="cs"/>
          <w:rtl/>
        </w:rPr>
        <w:t>"</w:t>
      </w:r>
      <w:r w:rsidR="004805F4" w:rsidRPr="001213CD">
        <w:rPr>
          <w:rFonts w:hint="eastAsia"/>
          <w:b/>
          <w:bCs/>
          <w:rtl/>
        </w:rPr>
        <w:t>חוק</w:t>
      </w:r>
      <w:r w:rsidR="004805F4" w:rsidRPr="001213CD">
        <w:rPr>
          <w:b/>
          <w:bCs/>
          <w:rtl/>
        </w:rPr>
        <w:t xml:space="preserve"> </w:t>
      </w:r>
      <w:r w:rsidR="004805F4" w:rsidRPr="001213CD">
        <w:rPr>
          <w:rFonts w:hint="eastAsia"/>
          <w:b/>
          <w:bCs/>
          <w:rtl/>
        </w:rPr>
        <w:t>שוויון</w:t>
      </w:r>
      <w:r w:rsidR="004805F4" w:rsidRPr="001213CD">
        <w:rPr>
          <w:b/>
          <w:bCs/>
          <w:rtl/>
        </w:rPr>
        <w:t xml:space="preserve"> </w:t>
      </w:r>
      <w:r w:rsidR="004805F4" w:rsidRPr="001213CD">
        <w:rPr>
          <w:rFonts w:hint="eastAsia"/>
          <w:b/>
          <w:bCs/>
          <w:rtl/>
        </w:rPr>
        <w:t>זכויות</w:t>
      </w:r>
      <w:r w:rsidR="004805F4" w:rsidRPr="001213CD">
        <w:rPr>
          <w:b/>
          <w:bCs/>
          <w:rtl/>
        </w:rPr>
        <w:t xml:space="preserve"> </w:t>
      </w:r>
      <w:r w:rsidR="004805F4" w:rsidRPr="001213CD">
        <w:rPr>
          <w:rFonts w:hint="eastAsia"/>
          <w:b/>
          <w:bCs/>
          <w:rtl/>
        </w:rPr>
        <w:t>לאנשים</w:t>
      </w:r>
      <w:r w:rsidR="004805F4" w:rsidRPr="001213CD">
        <w:rPr>
          <w:b/>
          <w:bCs/>
          <w:rtl/>
        </w:rPr>
        <w:t xml:space="preserve"> </w:t>
      </w:r>
      <w:r w:rsidR="004805F4" w:rsidRPr="001213CD">
        <w:rPr>
          <w:rFonts w:hint="eastAsia"/>
          <w:b/>
          <w:bCs/>
          <w:rtl/>
        </w:rPr>
        <w:t>עם</w:t>
      </w:r>
      <w:r w:rsidR="004805F4" w:rsidRPr="001213CD">
        <w:rPr>
          <w:b/>
          <w:bCs/>
          <w:rtl/>
        </w:rPr>
        <w:t xml:space="preserve"> </w:t>
      </w:r>
      <w:r w:rsidR="004805F4" w:rsidRPr="001213CD">
        <w:rPr>
          <w:rFonts w:hint="eastAsia"/>
          <w:b/>
          <w:bCs/>
          <w:rtl/>
        </w:rPr>
        <w:t>מוגבלות</w:t>
      </w:r>
      <w:r w:rsidR="001213CD">
        <w:rPr>
          <w:rFonts w:hint="cs"/>
          <w:rtl/>
        </w:rPr>
        <w:t>"</w:t>
      </w:r>
      <w:r w:rsidR="004F1819">
        <w:rPr>
          <w:rFonts w:hint="cs"/>
          <w:rtl/>
        </w:rPr>
        <w:t xml:space="preserve"> או "</w:t>
      </w:r>
      <w:r w:rsidR="004F1819">
        <w:rPr>
          <w:rFonts w:hint="cs"/>
          <w:b/>
          <w:bCs/>
          <w:rtl/>
        </w:rPr>
        <w:t>חוק השוויון</w:t>
      </w:r>
      <w:r w:rsidR="004F1819">
        <w:rPr>
          <w:rFonts w:hint="cs"/>
          <w:rtl/>
        </w:rPr>
        <w:t>"</w:t>
      </w:r>
      <w:r w:rsidR="004805F4" w:rsidRPr="001213CD">
        <w:rPr>
          <w:rtl/>
        </w:rPr>
        <w:t xml:space="preserve">), </w:t>
      </w:r>
      <w:r w:rsidR="00F738D6" w:rsidRPr="001213CD">
        <w:rPr>
          <w:rFonts w:hint="eastAsia"/>
          <w:rtl/>
        </w:rPr>
        <w:t>והתקנות</w:t>
      </w:r>
      <w:r w:rsidR="00F738D6" w:rsidRPr="001213CD">
        <w:rPr>
          <w:rtl/>
        </w:rPr>
        <w:t xml:space="preserve"> </w:t>
      </w:r>
      <w:r w:rsidR="00F738D6" w:rsidRPr="001213CD">
        <w:rPr>
          <w:rFonts w:hint="eastAsia"/>
          <w:rtl/>
        </w:rPr>
        <w:t>שהותקנו</w:t>
      </w:r>
      <w:r w:rsidR="00F738D6" w:rsidRPr="001213CD">
        <w:rPr>
          <w:rtl/>
        </w:rPr>
        <w:t xml:space="preserve"> </w:t>
      </w:r>
      <w:r w:rsidR="00F738D6" w:rsidRPr="001213CD">
        <w:rPr>
          <w:rFonts w:hint="eastAsia"/>
          <w:rtl/>
        </w:rPr>
        <w:t>על</w:t>
      </w:r>
      <w:r w:rsidR="00F738D6" w:rsidRPr="001213CD">
        <w:rPr>
          <w:rtl/>
        </w:rPr>
        <w:t xml:space="preserve"> </w:t>
      </w:r>
      <w:r w:rsidR="00F738D6" w:rsidRPr="001213CD">
        <w:rPr>
          <w:rFonts w:hint="eastAsia"/>
          <w:rtl/>
        </w:rPr>
        <w:t>פיו</w:t>
      </w:r>
      <w:r w:rsidR="004805F4" w:rsidRPr="001213CD">
        <w:rPr>
          <w:rtl/>
        </w:rPr>
        <w:t xml:space="preserve"> </w:t>
      </w:r>
      <w:r w:rsidR="001213CD">
        <w:rPr>
          <w:rFonts w:hint="eastAsia"/>
          <w:rtl/>
        </w:rPr>
        <w:t>–</w:t>
      </w:r>
      <w:r w:rsidR="001213CD" w:rsidRPr="001213CD">
        <w:rPr>
          <w:rtl/>
        </w:rPr>
        <w:t xml:space="preserve"> </w:t>
      </w:r>
      <w:r w:rsidR="004805F4" w:rsidRPr="001213CD">
        <w:rPr>
          <w:rtl/>
        </w:rPr>
        <w:t xml:space="preserve">תקנות שוויון זכויות לאנשים עם מוגבלות (התאמות נגישות לשירות), </w:t>
      </w:r>
      <w:r w:rsidR="004805F4" w:rsidRPr="001213CD">
        <w:rPr>
          <w:rFonts w:hint="eastAsia"/>
          <w:rtl/>
        </w:rPr>
        <w:t>ה</w:t>
      </w:r>
      <w:r w:rsidR="004805F4" w:rsidRPr="001213CD">
        <w:rPr>
          <w:rtl/>
        </w:rPr>
        <w:t xml:space="preserve">תשע"ג-2013 (להלן: </w:t>
      </w:r>
      <w:r w:rsidR="001213CD">
        <w:rPr>
          <w:rFonts w:hint="cs"/>
          <w:rtl/>
        </w:rPr>
        <w:t>"</w:t>
      </w:r>
      <w:r w:rsidR="004805F4" w:rsidRPr="001213CD">
        <w:rPr>
          <w:rFonts w:hint="eastAsia"/>
          <w:b/>
          <w:bCs/>
          <w:rtl/>
        </w:rPr>
        <w:t>תקנות</w:t>
      </w:r>
      <w:r w:rsidR="004805F4" w:rsidRPr="001213CD">
        <w:rPr>
          <w:b/>
          <w:bCs/>
          <w:rtl/>
        </w:rPr>
        <w:t xml:space="preserve"> </w:t>
      </w:r>
      <w:r w:rsidR="004805F4" w:rsidRPr="001213CD">
        <w:rPr>
          <w:rFonts w:hint="eastAsia"/>
          <w:b/>
          <w:bCs/>
          <w:rtl/>
        </w:rPr>
        <w:t>נגישות</w:t>
      </w:r>
      <w:r w:rsidR="004805F4" w:rsidRPr="001213CD">
        <w:rPr>
          <w:b/>
          <w:bCs/>
          <w:rtl/>
        </w:rPr>
        <w:t xml:space="preserve"> </w:t>
      </w:r>
      <w:r w:rsidR="004805F4" w:rsidRPr="001213CD">
        <w:rPr>
          <w:rFonts w:hint="eastAsia"/>
          <w:b/>
          <w:bCs/>
          <w:rtl/>
        </w:rPr>
        <w:t>השירות</w:t>
      </w:r>
      <w:r w:rsidR="001213CD">
        <w:rPr>
          <w:rFonts w:hint="cs"/>
          <w:rtl/>
        </w:rPr>
        <w:t>"</w:t>
      </w:r>
      <w:r w:rsidR="004805F4" w:rsidRPr="001213CD">
        <w:rPr>
          <w:rtl/>
        </w:rPr>
        <w:t>)</w:t>
      </w:r>
      <w:r w:rsidRPr="001213CD">
        <w:rPr>
          <w:rtl/>
        </w:rPr>
        <w:t>.</w:t>
      </w:r>
    </w:p>
    <w:p w:rsidR="000B020F" w:rsidRPr="001213CD" w:rsidRDefault="000B020F" w:rsidP="007F4683">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rPr>
          <w:sz w:val="24"/>
          <w:u w:val="single"/>
        </w:rPr>
      </w:pPr>
      <w:r w:rsidRPr="001213CD">
        <w:rPr>
          <w:rFonts w:hint="eastAsia"/>
          <w:rtl/>
        </w:rPr>
        <w:t>כחלק</w:t>
      </w:r>
      <w:r w:rsidRPr="001213CD">
        <w:rPr>
          <w:rtl/>
        </w:rPr>
        <w:t xml:space="preserve"> ממענה לשאלה העומדת לפתחו, מיהו היריב הנכון בתובענה הייצוגית הנדונה, </w:t>
      </w:r>
      <w:r w:rsidR="007F4683">
        <w:rPr>
          <w:rFonts w:hint="cs"/>
          <w:rtl/>
        </w:rPr>
        <w:t>י</w:t>
      </w:r>
      <w:r w:rsidR="007F4683" w:rsidRPr="001213CD">
        <w:rPr>
          <w:rtl/>
        </w:rPr>
        <w:t>דון</w:t>
      </w:r>
      <w:r w:rsidR="007F4683">
        <w:rPr>
          <w:rFonts w:hint="cs"/>
          <w:rtl/>
        </w:rPr>
        <w:t xml:space="preserve"> היועץ המשפטי לממשלה</w:t>
      </w:r>
      <w:r w:rsidR="007F4683" w:rsidRPr="001213CD">
        <w:rPr>
          <w:rtl/>
        </w:rPr>
        <w:t xml:space="preserve"> </w:t>
      </w:r>
      <w:r w:rsidRPr="001213CD">
        <w:rPr>
          <w:rtl/>
        </w:rPr>
        <w:t xml:space="preserve">בתחולת החסינות השיפוטית הקבועה בתקנה 8 לפקודת הנזיקין </w:t>
      </w:r>
      <w:r w:rsidR="001636F4" w:rsidRPr="001213CD">
        <w:rPr>
          <w:rtl/>
        </w:rPr>
        <w:t xml:space="preserve">[נוסח חדש] </w:t>
      </w:r>
      <w:r w:rsidRPr="001213CD">
        <w:rPr>
          <w:rFonts w:hint="eastAsia"/>
          <w:rtl/>
        </w:rPr>
        <w:t>על</w:t>
      </w:r>
      <w:r w:rsidRPr="001213CD">
        <w:rPr>
          <w:rtl/>
        </w:rPr>
        <w:t xml:space="preserve"> פעילותן של הוועדות הרפואיות </w:t>
      </w:r>
      <w:r w:rsidRPr="001213CD">
        <w:rPr>
          <w:rFonts w:hint="eastAsia"/>
          <w:rtl/>
        </w:rPr>
        <w:t>לעררים</w:t>
      </w:r>
      <w:r w:rsidRPr="001213CD">
        <w:rPr>
          <w:rtl/>
        </w:rPr>
        <w:t xml:space="preserve">. </w:t>
      </w:r>
    </w:p>
    <w:p w:rsidR="000B020F" w:rsidRPr="001213CD" w:rsidRDefault="000B020F" w:rsidP="00553FA5">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rPr>
          <w:sz w:val="24"/>
          <w:u w:val="single"/>
        </w:rPr>
      </w:pPr>
      <w:r w:rsidRPr="001213CD">
        <w:rPr>
          <w:rFonts w:hint="eastAsia"/>
          <w:sz w:val="24"/>
          <w:rtl/>
        </w:rPr>
        <w:t>לבסוף</w:t>
      </w:r>
      <w:r w:rsidRPr="001213CD">
        <w:rPr>
          <w:sz w:val="24"/>
          <w:rtl/>
        </w:rPr>
        <w:t xml:space="preserve">, </w:t>
      </w:r>
      <w:r w:rsidR="001213CD">
        <w:rPr>
          <w:rFonts w:hint="cs"/>
          <w:sz w:val="24"/>
          <w:rtl/>
        </w:rPr>
        <w:t>י</w:t>
      </w:r>
      <w:r w:rsidR="001213CD" w:rsidRPr="001213CD">
        <w:rPr>
          <w:rFonts w:hint="eastAsia"/>
          <w:sz w:val="24"/>
          <w:rtl/>
        </w:rPr>
        <w:t>תייחס</w:t>
      </w:r>
      <w:r w:rsidR="001213CD">
        <w:rPr>
          <w:rFonts w:hint="cs"/>
          <w:sz w:val="24"/>
          <w:rtl/>
        </w:rPr>
        <w:t xml:space="preserve"> היועץ המשפטי לממשלה</w:t>
      </w:r>
      <w:r w:rsidR="001213CD" w:rsidRPr="001213CD">
        <w:rPr>
          <w:sz w:val="24"/>
          <w:rtl/>
        </w:rPr>
        <w:t xml:space="preserve"> </w:t>
      </w:r>
      <w:r w:rsidRPr="001213CD">
        <w:rPr>
          <w:rFonts w:hint="eastAsia"/>
          <w:sz w:val="24"/>
          <w:rtl/>
        </w:rPr>
        <w:t>בקצרה</w:t>
      </w:r>
      <w:r w:rsidRPr="001213CD">
        <w:rPr>
          <w:sz w:val="24"/>
          <w:rtl/>
        </w:rPr>
        <w:t xml:space="preserve"> לטענת המבקשת בעניין תליית השלטים על ידי המוסד לביטוח לאומי בקשר לנוכחות אדם נוסף בזמן בדיקה גופנית. </w:t>
      </w:r>
    </w:p>
    <w:p w:rsidR="00527D2D" w:rsidRPr="001213CD" w:rsidRDefault="000B020F" w:rsidP="00553FA5">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rPr>
          <w:sz w:val="24"/>
          <w:u w:val="single"/>
        </w:rPr>
      </w:pPr>
      <w:r w:rsidRPr="001213CD">
        <w:rPr>
          <w:rFonts w:hint="eastAsia"/>
          <w:sz w:val="24"/>
          <w:rtl/>
        </w:rPr>
        <w:t>ייאמר</w:t>
      </w:r>
      <w:r w:rsidRPr="001213CD">
        <w:rPr>
          <w:sz w:val="24"/>
          <w:rtl/>
        </w:rPr>
        <w:t xml:space="preserve"> </w:t>
      </w:r>
      <w:r w:rsidRPr="001213CD">
        <w:rPr>
          <w:rFonts w:hint="eastAsia"/>
          <w:sz w:val="24"/>
          <w:rtl/>
        </w:rPr>
        <w:t>כבר</w:t>
      </w:r>
      <w:r w:rsidRPr="001213CD">
        <w:rPr>
          <w:sz w:val="24"/>
          <w:rtl/>
        </w:rPr>
        <w:t xml:space="preserve"> </w:t>
      </w:r>
      <w:r w:rsidRPr="001213CD">
        <w:rPr>
          <w:rFonts w:hint="eastAsia"/>
          <w:sz w:val="24"/>
          <w:rtl/>
        </w:rPr>
        <w:t>עתה</w:t>
      </w:r>
      <w:r w:rsidRPr="001213CD">
        <w:rPr>
          <w:sz w:val="24"/>
          <w:rtl/>
        </w:rPr>
        <w:t xml:space="preserve">, </w:t>
      </w:r>
      <w:r w:rsidRPr="001213CD">
        <w:rPr>
          <w:rFonts w:hint="eastAsia"/>
          <w:sz w:val="24"/>
          <w:rtl/>
        </w:rPr>
        <w:t>כי</w:t>
      </w:r>
      <w:r w:rsidRPr="001213CD">
        <w:rPr>
          <w:sz w:val="24"/>
          <w:rtl/>
        </w:rPr>
        <w:t xml:space="preserve"> </w:t>
      </w:r>
      <w:r w:rsidRPr="001213CD">
        <w:rPr>
          <w:rFonts w:hint="eastAsia"/>
          <w:sz w:val="24"/>
          <w:rtl/>
        </w:rPr>
        <w:t>לעמדת</w:t>
      </w:r>
      <w:r w:rsidRPr="001213CD">
        <w:rPr>
          <w:sz w:val="24"/>
          <w:rtl/>
        </w:rPr>
        <w:t xml:space="preserve"> </w:t>
      </w:r>
      <w:r w:rsidRPr="001213CD">
        <w:rPr>
          <w:rFonts w:hint="eastAsia"/>
          <w:sz w:val="24"/>
          <w:rtl/>
        </w:rPr>
        <w:t>היועץ</w:t>
      </w:r>
      <w:r w:rsidRPr="001213CD">
        <w:rPr>
          <w:sz w:val="24"/>
          <w:rtl/>
        </w:rPr>
        <w:t xml:space="preserve"> </w:t>
      </w:r>
      <w:r w:rsidRPr="001213CD">
        <w:rPr>
          <w:rFonts w:hint="eastAsia"/>
          <w:sz w:val="24"/>
          <w:rtl/>
        </w:rPr>
        <w:t>המשפטי</w:t>
      </w:r>
      <w:r w:rsidRPr="001213CD">
        <w:rPr>
          <w:sz w:val="24"/>
          <w:rtl/>
        </w:rPr>
        <w:t xml:space="preserve"> </w:t>
      </w:r>
      <w:r w:rsidRPr="001213CD">
        <w:rPr>
          <w:rFonts w:hint="eastAsia"/>
          <w:sz w:val="24"/>
          <w:rtl/>
        </w:rPr>
        <w:t>לממשלה</w:t>
      </w:r>
      <w:r w:rsidRPr="001213CD">
        <w:rPr>
          <w:sz w:val="24"/>
          <w:rtl/>
        </w:rPr>
        <w:t>,</w:t>
      </w:r>
      <w:r w:rsidR="003304A6" w:rsidRPr="001213CD">
        <w:rPr>
          <w:sz w:val="24"/>
          <w:rtl/>
        </w:rPr>
        <w:t xml:space="preserve"> החלטותיה</w:t>
      </w:r>
      <w:r w:rsidR="00E73245" w:rsidRPr="001213CD">
        <w:rPr>
          <w:sz w:val="24"/>
          <w:rtl/>
        </w:rPr>
        <w:t xml:space="preserve"> </w:t>
      </w:r>
      <w:r w:rsidR="003304A6" w:rsidRPr="001213CD">
        <w:rPr>
          <w:rFonts w:hint="eastAsia"/>
          <w:sz w:val="24"/>
          <w:rtl/>
        </w:rPr>
        <w:t>של</w:t>
      </w:r>
      <w:r w:rsidR="003304A6" w:rsidRPr="001213CD">
        <w:rPr>
          <w:sz w:val="24"/>
          <w:rtl/>
        </w:rPr>
        <w:t xml:space="preserve"> הוועדה הרפואית </w:t>
      </w:r>
      <w:r w:rsidR="003304A6" w:rsidRPr="001213CD">
        <w:rPr>
          <w:rFonts w:hint="eastAsia"/>
          <w:sz w:val="24"/>
          <w:rtl/>
        </w:rPr>
        <w:t>לעררים</w:t>
      </w:r>
      <w:r w:rsidR="003304A6" w:rsidRPr="001213CD">
        <w:rPr>
          <w:sz w:val="24"/>
          <w:rtl/>
        </w:rPr>
        <w:t xml:space="preserve"> </w:t>
      </w:r>
      <w:r w:rsidR="00527D2D" w:rsidRPr="001213CD">
        <w:rPr>
          <w:rFonts w:hint="eastAsia"/>
          <w:sz w:val="24"/>
          <w:rtl/>
        </w:rPr>
        <w:t>אשר</w:t>
      </w:r>
      <w:r w:rsidR="00527D2D" w:rsidRPr="001213CD">
        <w:rPr>
          <w:sz w:val="24"/>
          <w:rtl/>
        </w:rPr>
        <w:t xml:space="preserve"> </w:t>
      </w:r>
      <w:r w:rsidR="00527D2D" w:rsidRPr="001213CD">
        <w:rPr>
          <w:rFonts w:hint="eastAsia"/>
          <w:sz w:val="24"/>
          <w:rtl/>
        </w:rPr>
        <w:t>ניתנו</w:t>
      </w:r>
      <w:r w:rsidR="00E73245" w:rsidRPr="001213CD">
        <w:rPr>
          <w:sz w:val="24"/>
          <w:rtl/>
        </w:rPr>
        <w:t xml:space="preserve"> במסגרת מילוי תפקידה השיפוטי </w:t>
      </w:r>
      <w:r w:rsidR="003304A6" w:rsidRPr="001213CD">
        <w:rPr>
          <w:rFonts w:hint="eastAsia"/>
          <w:sz w:val="24"/>
          <w:rtl/>
        </w:rPr>
        <w:t>חסינות</w:t>
      </w:r>
      <w:r w:rsidR="003304A6" w:rsidRPr="001213CD">
        <w:rPr>
          <w:sz w:val="24"/>
          <w:rtl/>
        </w:rPr>
        <w:t xml:space="preserve"> מאחריות </w:t>
      </w:r>
      <w:r w:rsidR="003304A6" w:rsidRPr="001213CD">
        <w:rPr>
          <w:rFonts w:hint="eastAsia"/>
          <w:sz w:val="24"/>
          <w:rtl/>
        </w:rPr>
        <w:t>בנזיקין</w:t>
      </w:r>
      <w:r w:rsidR="00E73245" w:rsidRPr="001213CD">
        <w:rPr>
          <w:sz w:val="24"/>
          <w:rtl/>
        </w:rPr>
        <w:t>,</w:t>
      </w:r>
      <w:r w:rsidR="003304A6" w:rsidRPr="001213CD">
        <w:rPr>
          <w:sz w:val="24"/>
          <w:rtl/>
        </w:rPr>
        <w:t xml:space="preserve"> </w:t>
      </w:r>
      <w:r w:rsidR="003304A6" w:rsidRPr="001213CD">
        <w:rPr>
          <w:rFonts w:hint="eastAsia"/>
          <w:sz w:val="24"/>
          <w:rtl/>
        </w:rPr>
        <w:t>מכח</w:t>
      </w:r>
      <w:r w:rsidR="003304A6" w:rsidRPr="001213CD">
        <w:rPr>
          <w:sz w:val="24"/>
          <w:rtl/>
        </w:rPr>
        <w:t xml:space="preserve"> סעיף 8 לפקודת הנזיקין</w:t>
      </w:r>
      <w:r w:rsidR="001213CD">
        <w:rPr>
          <w:rFonts w:hint="cs"/>
          <w:sz w:val="24"/>
          <w:rtl/>
        </w:rPr>
        <w:t xml:space="preserve"> [נוסח חדש] (להלן: "</w:t>
      </w:r>
      <w:r w:rsidR="001213CD">
        <w:rPr>
          <w:rFonts w:hint="cs"/>
          <w:b/>
          <w:bCs/>
          <w:sz w:val="24"/>
          <w:rtl/>
        </w:rPr>
        <w:t>פקודת הנזיקין</w:t>
      </w:r>
      <w:r w:rsidR="001213CD">
        <w:rPr>
          <w:rFonts w:hint="cs"/>
          <w:sz w:val="24"/>
          <w:rtl/>
        </w:rPr>
        <w:t>")</w:t>
      </w:r>
      <w:r w:rsidR="003304A6" w:rsidRPr="001213CD">
        <w:rPr>
          <w:sz w:val="24"/>
          <w:rtl/>
        </w:rPr>
        <w:t xml:space="preserve">. כך, </w:t>
      </w:r>
      <w:r w:rsidR="00CE3179" w:rsidRPr="001213CD">
        <w:rPr>
          <w:rFonts w:hint="eastAsia"/>
          <w:sz w:val="24"/>
          <w:rtl/>
        </w:rPr>
        <w:t>שלא</w:t>
      </w:r>
      <w:r w:rsidR="00CE3179" w:rsidRPr="001213CD">
        <w:rPr>
          <w:sz w:val="24"/>
          <w:rtl/>
        </w:rPr>
        <w:t xml:space="preserve"> תקום אחריות </w:t>
      </w:r>
      <w:r w:rsidR="00CE3179" w:rsidRPr="001213CD">
        <w:rPr>
          <w:rFonts w:hint="eastAsia"/>
          <w:sz w:val="24"/>
          <w:rtl/>
        </w:rPr>
        <w:t>בנזיקי</w:t>
      </w:r>
      <w:r w:rsidR="00E73245" w:rsidRPr="001213CD">
        <w:rPr>
          <w:rFonts w:hint="eastAsia"/>
          <w:sz w:val="24"/>
          <w:rtl/>
        </w:rPr>
        <w:t>ן</w:t>
      </w:r>
      <w:r w:rsidR="00E73245" w:rsidRPr="001213CD">
        <w:rPr>
          <w:sz w:val="24"/>
          <w:rtl/>
        </w:rPr>
        <w:t xml:space="preserve"> </w:t>
      </w:r>
      <w:r w:rsidR="00E73245" w:rsidRPr="001213CD">
        <w:rPr>
          <w:rFonts w:hint="eastAsia"/>
          <w:sz w:val="24"/>
          <w:rtl/>
        </w:rPr>
        <w:t>נגדה</w:t>
      </w:r>
      <w:r w:rsidR="00E73245" w:rsidRPr="001213CD">
        <w:rPr>
          <w:sz w:val="24"/>
          <w:rtl/>
        </w:rPr>
        <w:t xml:space="preserve"> </w:t>
      </w:r>
      <w:r w:rsidR="00E73245" w:rsidRPr="001213CD">
        <w:rPr>
          <w:rFonts w:hint="eastAsia"/>
          <w:sz w:val="24"/>
          <w:rtl/>
        </w:rPr>
        <w:t>ונגד</w:t>
      </w:r>
      <w:r w:rsidR="00E73245" w:rsidRPr="001213CD">
        <w:rPr>
          <w:sz w:val="24"/>
          <w:rtl/>
        </w:rPr>
        <w:t xml:space="preserve"> </w:t>
      </w:r>
      <w:r w:rsidR="00E73245" w:rsidRPr="001213CD">
        <w:rPr>
          <w:rFonts w:hint="eastAsia"/>
          <w:sz w:val="24"/>
          <w:rtl/>
        </w:rPr>
        <w:t>מי</w:t>
      </w:r>
      <w:r w:rsidR="00E73245" w:rsidRPr="001213CD">
        <w:rPr>
          <w:sz w:val="24"/>
          <w:rtl/>
        </w:rPr>
        <w:t xml:space="preserve"> </w:t>
      </w:r>
      <w:r w:rsidR="00E73245" w:rsidRPr="001213CD">
        <w:rPr>
          <w:rFonts w:hint="eastAsia"/>
          <w:sz w:val="24"/>
          <w:rtl/>
        </w:rPr>
        <w:t>מחבריה</w:t>
      </w:r>
      <w:r w:rsidR="00CE3179" w:rsidRPr="001213CD">
        <w:rPr>
          <w:sz w:val="24"/>
          <w:rtl/>
        </w:rPr>
        <w:t xml:space="preserve">. </w:t>
      </w:r>
    </w:p>
    <w:p w:rsidR="000B020F" w:rsidRPr="001213CD" w:rsidRDefault="00CE3179" w:rsidP="00311B0A">
      <w:pPr>
        <w:pStyle w:val="afa"/>
        <w:keepLines w:val="0"/>
        <w:tabs>
          <w:tab w:val="left" w:pos="1440"/>
          <w:tab w:val="left" w:pos="2160"/>
          <w:tab w:val="left" w:pos="2880"/>
        </w:tabs>
        <w:spacing w:before="120" w:after="120"/>
        <w:ind w:left="425"/>
        <w:contextualSpacing w:val="0"/>
        <w:rPr>
          <w:sz w:val="24"/>
          <w:u w:val="single"/>
        </w:rPr>
      </w:pPr>
      <w:r w:rsidRPr="001213CD">
        <w:rPr>
          <w:rFonts w:hint="eastAsia"/>
          <w:sz w:val="24"/>
          <w:rtl/>
        </w:rPr>
        <w:t>בהתאם</w:t>
      </w:r>
      <w:r w:rsidRPr="001213CD">
        <w:rPr>
          <w:sz w:val="24"/>
          <w:rtl/>
        </w:rPr>
        <w:t xml:space="preserve"> להלכה של בית המשפט העליון לפיה החסינות היא חסינות מהותית, לא קיימת אחריות </w:t>
      </w:r>
      <w:r w:rsidRPr="001213CD">
        <w:rPr>
          <w:rFonts w:hint="eastAsia"/>
          <w:sz w:val="24"/>
          <w:rtl/>
        </w:rPr>
        <w:t>שילוחי</w:t>
      </w:r>
      <w:r w:rsidR="00311B0A" w:rsidRPr="001213CD">
        <w:rPr>
          <w:rFonts w:hint="eastAsia"/>
          <w:sz w:val="24"/>
          <w:rtl/>
        </w:rPr>
        <w:t>ת</w:t>
      </w:r>
      <w:r w:rsidR="00311B0A" w:rsidRPr="001213CD">
        <w:rPr>
          <w:sz w:val="24"/>
          <w:rtl/>
        </w:rPr>
        <w:t xml:space="preserve"> או ישירה של גוף כלשהוא למעשיה</w:t>
      </w:r>
      <w:r w:rsidRPr="001213CD">
        <w:rPr>
          <w:sz w:val="24"/>
          <w:rtl/>
        </w:rPr>
        <w:t xml:space="preserve"> של הוועד</w:t>
      </w:r>
      <w:r w:rsidR="00311B0A" w:rsidRPr="001213CD">
        <w:rPr>
          <w:rFonts w:hint="eastAsia"/>
          <w:sz w:val="24"/>
          <w:rtl/>
        </w:rPr>
        <w:t>ה</w:t>
      </w:r>
      <w:r w:rsidRPr="001213CD">
        <w:rPr>
          <w:sz w:val="24"/>
          <w:rtl/>
        </w:rPr>
        <w:t xml:space="preserve">. מכאן, כי אין יריבות בין התובעת לבין המוסד לביטוח הלאומי </w:t>
      </w:r>
      <w:r w:rsidR="00527D2D" w:rsidRPr="001213CD">
        <w:rPr>
          <w:rFonts w:hint="eastAsia"/>
          <w:sz w:val="24"/>
          <w:rtl/>
        </w:rPr>
        <w:t>או</w:t>
      </w:r>
      <w:r w:rsidR="00527D2D" w:rsidRPr="001213CD">
        <w:rPr>
          <w:sz w:val="24"/>
          <w:rtl/>
        </w:rPr>
        <w:t xml:space="preserve"> </w:t>
      </w:r>
      <w:r w:rsidR="00527D2D" w:rsidRPr="001213CD">
        <w:rPr>
          <w:rFonts w:hint="eastAsia"/>
          <w:sz w:val="24"/>
          <w:rtl/>
        </w:rPr>
        <w:t>בין</w:t>
      </w:r>
      <w:r w:rsidR="00527D2D" w:rsidRPr="001213CD">
        <w:rPr>
          <w:sz w:val="24"/>
          <w:rtl/>
        </w:rPr>
        <w:t xml:space="preserve"> </w:t>
      </w:r>
      <w:r w:rsidR="00527D2D" w:rsidRPr="001213CD">
        <w:rPr>
          <w:rFonts w:hint="eastAsia"/>
          <w:sz w:val="24"/>
          <w:rtl/>
        </w:rPr>
        <w:t>כל</w:t>
      </w:r>
      <w:r w:rsidR="00527D2D" w:rsidRPr="001213CD">
        <w:rPr>
          <w:sz w:val="24"/>
          <w:rtl/>
        </w:rPr>
        <w:t xml:space="preserve"> </w:t>
      </w:r>
      <w:r w:rsidR="00527D2D" w:rsidRPr="001213CD">
        <w:rPr>
          <w:rFonts w:hint="eastAsia"/>
          <w:sz w:val="24"/>
          <w:rtl/>
        </w:rPr>
        <w:t>גוף</w:t>
      </w:r>
      <w:r w:rsidR="00527D2D" w:rsidRPr="001213CD">
        <w:rPr>
          <w:sz w:val="24"/>
          <w:rtl/>
        </w:rPr>
        <w:t xml:space="preserve"> </w:t>
      </w:r>
      <w:r w:rsidR="00527D2D" w:rsidRPr="001213CD">
        <w:rPr>
          <w:rFonts w:hint="eastAsia"/>
          <w:sz w:val="24"/>
          <w:rtl/>
        </w:rPr>
        <w:t>אחר</w:t>
      </w:r>
      <w:r w:rsidR="00527D2D" w:rsidRPr="001213CD">
        <w:rPr>
          <w:sz w:val="24"/>
          <w:rtl/>
        </w:rPr>
        <w:t xml:space="preserve">, </w:t>
      </w:r>
      <w:r w:rsidR="00527D2D" w:rsidRPr="001213CD">
        <w:rPr>
          <w:rFonts w:hint="eastAsia"/>
          <w:sz w:val="24"/>
          <w:rtl/>
        </w:rPr>
        <w:t>בכל</w:t>
      </w:r>
      <w:r w:rsidR="00527D2D" w:rsidRPr="001213CD">
        <w:rPr>
          <w:sz w:val="24"/>
          <w:rtl/>
        </w:rPr>
        <w:t xml:space="preserve"> </w:t>
      </w:r>
      <w:r w:rsidR="00527D2D" w:rsidRPr="001213CD">
        <w:rPr>
          <w:rFonts w:hint="eastAsia"/>
          <w:sz w:val="24"/>
          <w:rtl/>
        </w:rPr>
        <w:t>הקשור</w:t>
      </w:r>
      <w:r w:rsidR="00527D2D" w:rsidRPr="001213CD">
        <w:rPr>
          <w:sz w:val="24"/>
          <w:rtl/>
        </w:rPr>
        <w:t xml:space="preserve"> </w:t>
      </w:r>
      <w:r w:rsidR="00527D2D" w:rsidRPr="001213CD">
        <w:rPr>
          <w:rFonts w:hint="eastAsia"/>
          <w:sz w:val="24"/>
          <w:rtl/>
        </w:rPr>
        <w:t>לטענותיה</w:t>
      </w:r>
      <w:r w:rsidR="00527D2D" w:rsidRPr="001213CD">
        <w:rPr>
          <w:sz w:val="24"/>
          <w:rtl/>
        </w:rPr>
        <w:t xml:space="preserve"> </w:t>
      </w:r>
      <w:r w:rsidR="00527D2D" w:rsidRPr="001213CD">
        <w:rPr>
          <w:rFonts w:hint="eastAsia"/>
          <w:sz w:val="24"/>
          <w:rtl/>
        </w:rPr>
        <w:t>בדבר</w:t>
      </w:r>
      <w:r w:rsidR="00527D2D" w:rsidRPr="001213CD">
        <w:rPr>
          <w:sz w:val="24"/>
          <w:rtl/>
        </w:rPr>
        <w:t xml:space="preserve"> </w:t>
      </w:r>
      <w:r w:rsidR="00527D2D" w:rsidRPr="001213CD">
        <w:rPr>
          <w:rFonts w:hint="eastAsia"/>
          <w:sz w:val="24"/>
          <w:rtl/>
        </w:rPr>
        <w:t>החלטת</w:t>
      </w:r>
      <w:r w:rsidR="00527D2D" w:rsidRPr="001213CD">
        <w:rPr>
          <w:sz w:val="24"/>
          <w:rtl/>
        </w:rPr>
        <w:t xml:space="preserve"> </w:t>
      </w:r>
      <w:r w:rsidR="00527D2D" w:rsidRPr="001213CD">
        <w:rPr>
          <w:rFonts w:hint="eastAsia"/>
          <w:sz w:val="24"/>
          <w:rtl/>
        </w:rPr>
        <w:t>הוועדה</w:t>
      </w:r>
      <w:r w:rsidR="00527D2D" w:rsidRPr="001213CD">
        <w:rPr>
          <w:sz w:val="24"/>
          <w:rtl/>
        </w:rPr>
        <w:t xml:space="preserve"> </w:t>
      </w:r>
      <w:r w:rsidR="00527D2D" w:rsidRPr="001213CD">
        <w:rPr>
          <w:rFonts w:hint="eastAsia"/>
          <w:sz w:val="24"/>
          <w:rtl/>
        </w:rPr>
        <w:t>בקשר</w:t>
      </w:r>
      <w:r w:rsidR="00527D2D" w:rsidRPr="001213CD">
        <w:rPr>
          <w:sz w:val="24"/>
          <w:rtl/>
        </w:rPr>
        <w:t xml:space="preserve"> </w:t>
      </w:r>
      <w:r w:rsidR="00527D2D" w:rsidRPr="001213CD">
        <w:rPr>
          <w:rFonts w:hint="eastAsia"/>
          <w:sz w:val="24"/>
          <w:rtl/>
        </w:rPr>
        <w:t>לנוכחות</w:t>
      </w:r>
      <w:r w:rsidR="00527D2D" w:rsidRPr="001213CD">
        <w:rPr>
          <w:sz w:val="24"/>
          <w:rtl/>
        </w:rPr>
        <w:t xml:space="preserve"> </w:t>
      </w:r>
      <w:r w:rsidR="00527D2D" w:rsidRPr="001213CD">
        <w:rPr>
          <w:rFonts w:hint="eastAsia"/>
          <w:sz w:val="24"/>
          <w:rtl/>
        </w:rPr>
        <w:t>מלווה</w:t>
      </w:r>
      <w:r w:rsidR="00527D2D" w:rsidRPr="001213CD">
        <w:rPr>
          <w:sz w:val="24"/>
          <w:rtl/>
        </w:rPr>
        <w:t xml:space="preserve"> </w:t>
      </w:r>
      <w:r w:rsidR="00527D2D" w:rsidRPr="001213CD">
        <w:rPr>
          <w:rFonts w:hint="eastAsia"/>
          <w:sz w:val="24"/>
          <w:rtl/>
        </w:rPr>
        <w:t>במהלך</w:t>
      </w:r>
      <w:r w:rsidRPr="001213CD">
        <w:rPr>
          <w:sz w:val="24"/>
          <w:rtl/>
        </w:rPr>
        <w:t xml:space="preserve"> בדיקה רפואית.   </w:t>
      </w:r>
    </w:p>
    <w:p w:rsidR="00A2562E" w:rsidRPr="001213CD" w:rsidRDefault="001213CD" w:rsidP="00672C9F">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rPr>
          <w:sz w:val="24"/>
          <w:u w:val="single"/>
        </w:rPr>
      </w:pPr>
      <w:r>
        <w:rPr>
          <w:rFonts w:hint="cs"/>
          <w:rtl/>
        </w:rPr>
        <w:t>היועץ המשפטי לממשלה י</w:t>
      </w:r>
      <w:r w:rsidRPr="001213CD">
        <w:rPr>
          <w:rFonts w:hint="eastAsia"/>
          <w:rtl/>
        </w:rPr>
        <w:t>בקש</w:t>
      </w:r>
      <w:r w:rsidRPr="001213CD">
        <w:rPr>
          <w:rtl/>
        </w:rPr>
        <w:t xml:space="preserve"> </w:t>
      </w:r>
      <w:r w:rsidR="00527D2D" w:rsidRPr="001213CD">
        <w:rPr>
          <w:rFonts w:hint="eastAsia"/>
          <w:rtl/>
        </w:rPr>
        <w:t>להבהיר</w:t>
      </w:r>
      <w:r w:rsidR="00F738D6" w:rsidRPr="001213CD">
        <w:rPr>
          <w:rtl/>
        </w:rPr>
        <w:t>,</w:t>
      </w:r>
      <w:r w:rsidR="00527D2D" w:rsidRPr="001213CD">
        <w:rPr>
          <w:rtl/>
        </w:rPr>
        <w:t xml:space="preserve"> כי </w:t>
      </w:r>
      <w:r>
        <w:rPr>
          <w:rFonts w:hint="cs"/>
          <w:rtl/>
        </w:rPr>
        <w:t>ל</w:t>
      </w:r>
      <w:r w:rsidR="00527D2D" w:rsidRPr="001213CD">
        <w:rPr>
          <w:rFonts w:hint="eastAsia"/>
          <w:rtl/>
        </w:rPr>
        <w:t>נוכח</w:t>
      </w:r>
      <w:r w:rsidR="00527D2D" w:rsidRPr="001213CD">
        <w:rPr>
          <w:rtl/>
        </w:rPr>
        <w:t xml:space="preserve"> חשיבות </w:t>
      </w:r>
      <w:r w:rsidRPr="001213CD">
        <w:rPr>
          <w:rFonts w:hint="eastAsia"/>
          <w:rtl/>
        </w:rPr>
        <w:t>הסוגיה</w:t>
      </w:r>
      <w:r w:rsidR="00527D2D" w:rsidRPr="001213CD">
        <w:rPr>
          <w:rtl/>
        </w:rPr>
        <w:t xml:space="preserve"> בדבר נוכחות מלווה במהלך בדיקה רפואית ע</w:t>
      </w:r>
      <w:r w:rsidR="00F738D6" w:rsidRPr="001213CD">
        <w:rPr>
          <w:rFonts w:hint="eastAsia"/>
          <w:rtl/>
        </w:rPr>
        <w:t>ל</w:t>
      </w:r>
      <w:r w:rsidR="00F738D6" w:rsidRPr="001213CD">
        <w:rPr>
          <w:rtl/>
        </w:rPr>
        <w:t xml:space="preserve"> </w:t>
      </w:r>
      <w:r w:rsidR="00F738D6" w:rsidRPr="001213CD">
        <w:rPr>
          <w:rFonts w:hint="eastAsia"/>
          <w:rtl/>
        </w:rPr>
        <w:t>ידי</w:t>
      </w:r>
      <w:r w:rsidR="00527D2D" w:rsidRPr="001213CD">
        <w:rPr>
          <w:rtl/>
        </w:rPr>
        <w:t xml:space="preserve"> הוועדות הרפואיות </w:t>
      </w:r>
      <w:r w:rsidR="00527D2D" w:rsidRPr="001213CD">
        <w:rPr>
          <w:rFonts w:hint="eastAsia"/>
          <w:rtl/>
        </w:rPr>
        <w:t>לעררים</w:t>
      </w:r>
      <w:r w:rsidR="00527D2D" w:rsidRPr="001213CD">
        <w:rPr>
          <w:rtl/>
        </w:rPr>
        <w:t xml:space="preserve">, הקשורה בטבורה גם לזכות הנגישות ולחוק שוויון זכויות לאנשים עם מוגבלות והתקנות שהותקנו על פיו, ראה לנכון היועץ המשפטי לממשלה להקדים ולדון בנושא זה, עוד בטרם ידון בשאלת היריבות בתובענה הנדונה.  </w:t>
      </w:r>
    </w:p>
    <w:p w:rsidR="00E61FDF" w:rsidRPr="001213CD" w:rsidRDefault="002C41BA" w:rsidP="00F51BB9">
      <w:pPr>
        <w:pStyle w:val="afa"/>
        <w:keepLines w:val="0"/>
        <w:numPr>
          <w:ilvl w:val="0"/>
          <w:numId w:val="14"/>
        </w:numPr>
        <w:tabs>
          <w:tab w:val="left" w:pos="2160"/>
          <w:tab w:val="left" w:pos="2880"/>
        </w:tabs>
        <w:spacing w:before="120" w:after="120"/>
        <w:ind w:left="709"/>
        <w:contextualSpacing w:val="0"/>
        <w:rPr>
          <w:b/>
          <w:bCs/>
          <w:sz w:val="24"/>
          <w:rtl/>
        </w:rPr>
      </w:pPr>
      <w:r w:rsidRPr="001213CD">
        <w:rPr>
          <w:rFonts w:hint="eastAsia"/>
          <w:b/>
          <w:bCs/>
          <w:sz w:val="24"/>
          <w:u w:val="single"/>
          <w:rtl/>
        </w:rPr>
        <w:t>רקע</w:t>
      </w:r>
      <w:r w:rsidR="00A5743D" w:rsidRPr="001213CD">
        <w:rPr>
          <w:b/>
          <w:bCs/>
          <w:sz w:val="24"/>
          <w:u w:val="single"/>
          <w:rtl/>
        </w:rPr>
        <w:t xml:space="preserve"> – טענות הצדדים בהליך שבנדון</w:t>
      </w:r>
    </w:p>
    <w:p w:rsidR="00F73D2F" w:rsidRPr="001213CD" w:rsidRDefault="00F73D2F" w:rsidP="008B0B0F">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ביום</w:t>
      </w:r>
      <w:r w:rsidRPr="001213CD">
        <w:rPr>
          <w:rtl/>
        </w:rPr>
        <w:t xml:space="preserve"> 17.8.2017 </w:t>
      </w:r>
      <w:r w:rsidRPr="001213CD">
        <w:rPr>
          <w:rFonts w:hint="eastAsia"/>
          <w:rtl/>
        </w:rPr>
        <w:t>הגישה</w:t>
      </w:r>
      <w:r w:rsidRPr="001213CD">
        <w:rPr>
          <w:rtl/>
        </w:rPr>
        <w:t xml:space="preserve"> </w:t>
      </w:r>
      <w:r w:rsidRPr="001213CD">
        <w:rPr>
          <w:rFonts w:hint="eastAsia"/>
          <w:rtl/>
        </w:rPr>
        <w:t>ה</w:t>
      </w:r>
      <w:r w:rsidR="0049272E" w:rsidRPr="001213CD">
        <w:rPr>
          <w:rFonts w:hint="eastAsia"/>
          <w:rtl/>
        </w:rPr>
        <w:t>מבקשת</w:t>
      </w:r>
      <w:r w:rsidR="0049272E" w:rsidRPr="001213CD">
        <w:rPr>
          <w:rtl/>
        </w:rPr>
        <w:t xml:space="preserve"> </w:t>
      </w:r>
      <w:r w:rsidRPr="001213CD">
        <w:rPr>
          <w:rFonts w:hint="eastAsia"/>
          <w:rtl/>
        </w:rPr>
        <w:t>לבית</w:t>
      </w:r>
      <w:r w:rsidRPr="001213CD">
        <w:rPr>
          <w:rtl/>
        </w:rPr>
        <w:t xml:space="preserve"> </w:t>
      </w:r>
      <w:r w:rsidRPr="001213CD">
        <w:rPr>
          <w:rFonts w:hint="eastAsia"/>
          <w:rtl/>
        </w:rPr>
        <w:t>המשפט</w:t>
      </w:r>
      <w:r w:rsidRPr="001213CD">
        <w:rPr>
          <w:rtl/>
        </w:rPr>
        <w:t xml:space="preserve"> </w:t>
      </w:r>
      <w:r w:rsidRPr="001213CD">
        <w:rPr>
          <w:rFonts w:hint="eastAsia"/>
          <w:rtl/>
        </w:rPr>
        <w:t>הנכבד</w:t>
      </w:r>
      <w:r w:rsidRPr="001213CD">
        <w:rPr>
          <w:rtl/>
        </w:rPr>
        <w:t xml:space="preserve"> </w:t>
      </w:r>
      <w:r w:rsidRPr="001213CD">
        <w:rPr>
          <w:rFonts w:hint="eastAsia"/>
          <w:rtl/>
        </w:rPr>
        <w:t>תובענה</w:t>
      </w:r>
      <w:r w:rsidRPr="001213CD">
        <w:rPr>
          <w:rtl/>
        </w:rPr>
        <w:t xml:space="preserve"> </w:t>
      </w:r>
      <w:r w:rsidRPr="001213CD">
        <w:rPr>
          <w:rFonts w:hint="eastAsia"/>
          <w:rtl/>
        </w:rPr>
        <w:t>ולצדה</w:t>
      </w:r>
      <w:r w:rsidRPr="001213CD">
        <w:rPr>
          <w:rtl/>
        </w:rPr>
        <w:t xml:space="preserve"> </w:t>
      </w:r>
      <w:r w:rsidRPr="001213CD">
        <w:rPr>
          <w:rFonts w:hint="eastAsia"/>
          <w:rtl/>
        </w:rPr>
        <w:t>בקשה</w:t>
      </w:r>
      <w:r w:rsidR="001408C2" w:rsidRPr="001213CD">
        <w:rPr>
          <w:rtl/>
        </w:rPr>
        <w:t xml:space="preserve"> לאישור </w:t>
      </w:r>
      <w:r w:rsidR="001213CD">
        <w:rPr>
          <w:rFonts w:hint="cs"/>
          <w:rtl/>
        </w:rPr>
        <w:t xml:space="preserve">ניהול </w:t>
      </w:r>
      <w:r w:rsidR="001408C2" w:rsidRPr="001213CD">
        <w:rPr>
          <w:rFonts w:hint="eastAsia"/>
          <w:rtl/>
        </w:rPr>
        <w:t>תובענה</w:t>
      </w:r>
      <w:r w:rsidR="001408C2" w:rsidRPr="001213CD">
        <w:rPr>
          <w:rtl/>
        </w:rPr>
        <w:t xml:space="preserve"> </w:t>
      </w:r>
      <w:r w:rsidR="001213CD">
        <w:rPr>
          <w:rFonts w:hint="cs"/>
          <w:rtl/>
        </w:rPr>
        <w:t>כ</w:t>
      </w:r>
      <w:r w:rsidR="001408C2" w:rsidRPr="001213CD">
        <w:rPr>
          <w:rFonts w:hint="eastAsia"/>
          <w:rtl/>
        </w:rPr>
        <w:t>ייצוגית</w:t>
      </w:r>
      <w:r w:rsidR="008B0B0F" w:rsidRPr="001213CD">
        <w:rPr>
          <w:rtl/>
        </w:rPr>
        <w:t xml:space="preserve"> (להלן: </w:t>
      </w:r>
      <w:r w:rsidR="001213CD" w:rsidRPr="001213CD">
        <w:rPr>
          <w:rtl/>
        </w:rPr>
        <w:t>"</w:t>
      </w:r>
      <w:r w:rsidR="008B0B0F" w:rsidRPr="001213CD">
        <w:rPr>
          <w:rFonts w:hint="eastAsia"/>
          <w:b/>
          <w:bCs/>
          <w:rtl/>
        </w:rPr>
        <w:t>הבקשה</w:t>
      </w:r>
      <w:r w:rsidR="001213CD" w:rsidRPr="00553FA5">
        <w:rPr>
          <w:rtl/>
        </w:rPr>
        <w:t>"</w:t>
      </w:r>
      <w:r w:rsidR="008B0B0F" w:rsidRPr="001213CD">
        <w:rPr>
          <w:rtl/>
        </w:rPr>
        <w:t>)</w:t>
      </w:r>
      <w:r w:rsidR="001408C2" w:rsidRPr="001213CD">
        <w:rPr>
          <w:rtl/>
        </w:rPr>
        <w:t xml:space="preserve">. </w:t>
      </w:r>
      <w:r w:rsidR="008C168F" w:rsidRPr="001213CD">
        <w:rPr>
          <w:rFonts w:hint="eastAsia"/>
          <w:rtl/>
        </w:rPr>
        <w:t>ב</w:t>
      </w:r>
      <w:r w:rsidR="001408C2" w:rsidRPr="001213CD">
        <w:rPr>
          <w:rFonts w:hint="eastAsia"/>
          <w:rtl/>
        </w:rPr>
        <w:t>בקש</w:t>
      </w:r>
      <w:r w:rsidR="008C168F" w:rsidRPr="001213CD">
        <w:rPr>
          <w:rFonts w:hint="eastAsia"/>
          <w:rtl/>
        </w:rPr>
        <w:t>ת</w:t>
      </w:r>
      <w:r w:rsidR="001408C2" w:rsidRPr="001213CD">
        <w:rPr>
          <w:rFonts w:hint="eastAsia"/>
          <w:rtl/>
        </w:rPr>
        <w:t>ה</w:t>
      </w:r>
      <w:r w:rsidR="001408C2" w:rsidRPr="001213CD">
        <w:rPr>
          <w:rtl/>
        </w:rPr>
        <w:t xml:space="preserve"> טענה </w:t>
      </w:r>
      <w:r w:rsidR="00E144B8" w:rsidRPr="001213CD">
        <w:rPr>
          <w:rFonts w:hint="eastAsia"/>
          <w:rtl/>
        </w:rPr>
        <w:t>ה</w:t>
      </w:r>
      <w:r w:rsidR="0049272E" w:rsidRPr="001213CD">
        <w:rPr>
          <w:rFonts w:hint="eastAsia"/>
          <w:rtl/>
        </w:rPr>
        <w:t>מבקשת</w:t>
      </w:r>
      <w:r w:rsidR="001213CD">
        <w:rPr>
          <w:rFonts w:hint="cs"/>
          <w:rtl/>
        </w:rPr>
        <w:t>,</w:t>
      </w:r>
      <w:r w:rsidR="00E144B8" w:rsidRPr="001213CD">
        <w:rPr>
          <w:rtl/>
        </w:rPr>
        <w:t xml:space="preserve"> כי </w:t>
      </w:r>
      <w:r w:rsidR="008C168F" w:rsidRPr="001213CD">
        <w:rPr>
          <w:rFonts w:hint="eastAsia"/>
          <w:rtl/>
        </w:rPr>
        <w:t>המוסד</w:t>
      </w:r>
      <w:r w:rsidR="008C168F" w:rsidRPr="001213CD">
        <w:rPr>
          <w:rtl/>
        </w:rPr>
        <w:t xml:space="preserve"> לביטוח לאומי מקיים ועדות רפואיות לצורך קביעת דרגת נכות של מבוטחים, וככלל, </w:t>
      </w:r>
      <w:r w:rsidR="0049272E" w:rsidRPr="001213CD">
        <w:rPr>
          <w:rtl/>
        </w:rPr>
        <w:t>"</w:t>
      </w:r>
      <w:r w:rsidR="008C168F" w:rsidRPr="001213CD">
        <w:rPr>
          <w:rFonts w:hint="eastAsia"/>
          <w:b/>
          <w:bCs/>
          <w:rtl/>
        </w:rPr>
        <w:t>המוסד</w:t>
      </w:r>
      <w:r w:rsidR="008C168F" w:rsidRPr="001213CD">
        <w:rPr>
          <w:b/>
          <w:bCs/>
          <w:rtl/>
        </w:rPr>
        <w:t xml:space="preserve"> </w:t>
      </w:r>
      <w:r w:rsidR="008C168F" w:rsidRPr="001213CD">
        <w:rPr>
          <w:rFonts w:hint="eastAsia"/>
          <w:b/>
          <w:bCs/>
          <w:rtl/>
        </w:rPr>
        <w:t>מאפשר</w:t>
      </w:r>
      <w:r w:rsidR="008C168F" w:rsidRPr="001213CD">
        <w:rPr>
          <w:b/>
          <w:bCs/>
          <w:rtl/>
        </w:rPr>
        <w:t xml:space="preserve"> </w:t>
      </w:r>
      <w:r w:rsidR="008C168F" w:rsidRPr="001213CD">
        <w:rPr>
          <w:rFonts w:hint="eastAsia"/>
          <w:b/>
          <w:bCs/>
          <w:rtl/>
        </w:rPr>
        <w:t>למבוטח</w:t>
      </w:r>
      <w:r w:rsidR="008C168F" w:rsidRPr="001213CD">
        <w:rPr>
          <w:b/>
          <w:bCs/>
          <w:rtl/>
        </w:rPr>
        <w:t xml:space="preserve"> </w:t>
      </w:r>
      <w:r w:rsidR="008C168F" w:rsidRPr="001213CD">
        <w:rPr>
          <w:rFonts w:hint="eastAsia"/>
          <w:b/>
          <w:bCs/>
          <w:rtl/>
        </w:rPr>
        <w:t>להג</w:t>
      </w:r>
      <w:r w:rsidR="0049272E" w:rsidRPr="001213CD">
        <w:rPr>
          <w:rFonts w:hint="eastAsia"/>
          <w:b/>
          <w:bCs/>
          <w:rtl/>
        </w:rPr>
        <w:t>יע</w:t>
      </w:r>
      <w:r w:rsidR="0049272E" w:rsidRPr="001213CD">
        <w:rPr>
          <w:b/>
          <w:bCs/>
          <w:rtl/>
        </w:rPr>
        <w:t xml:space="preserve"> </w:t>
      </w:r>
      <w:r w:rsidR="0049272E" w:rsidRPr="001213CD">
        <w:rPr>
          <w:rFonts w:hint="eastAsia"/>
          <w:b/>
          <w:bCs/>
          <w:rtl/>
        </w:rPr>
        <w:t>לוועדה</w:t>
      </w:r>
      <w:r w:rsidR="0049272E" w:rsidRPr="001213CD">
        <w:rPr>
          <w:b/>
          <w:bCs/>
          <w:rtl/>
        </w:rPr>
        <w:t xml:space="preserve"> </w:t>
      </w:r>
      <w:r w:rsidR="0049272E" w:rsidRPr="001213CD">
        <w:rPr>
          <w:rFonts w:hint="eastAsia"/>
          <w:b/>
          <w:bCs/>
          <w:rtl/>
        </w:rPr>
        <w:t>רפואית</w:t>
      </w:r>
      <w:r w:rsidR="0049272E" w:rsidRPr="001213CD">
        <w:rPr>
          <w:b/>
          <w:bCs/>
          <w:rtl/>
        </w:rPr>
        <w:t xml:space="preserve"> </w:t>
      </w:r>
      <w:r w:rsidR="0049272E" w:rsidRPr="001213CD">
        <w:rPr>
          <w:rFonts w:hint="eastAsia"/>
          <w:b/>
          <w:bCs/>
          <w:rtl/>
        </w:rPr>
        <w:t>בליווי</w:t>
      </w:r>
      <w:r w:rsidR="0049272E" w:rsidRPr="001213CD">
        <w:rPr>
          <w:b/>
          <w:bCs/>
          <w:rtl/>
        </w:rPr>
        <w:t xml:space="preserve"> </w:t>
      </w:r>
      <w:r w:rsidR="0049272E" w:rsidRPr="001213CD">
        <w:rPr>
          <w:rFonts w:hint="eastAsia"/>
          <w:b/>
          <w:bCs/>
          <w:rtl/>
        </w:rPr>
        <w:t>של</w:t>
      </w:r>
      <w:r w:rsidR="0049272E" w:rsidRPr="001213CD">
        <w:rPr>
          <w:b/>
          <w:bCs/>
          <w:rtl/>
        </w:rPr>
        <w:t xml:space="preserve"> </w:t>
      </w:r>
      <w:r w:rsidR="0049272E" w:rsidRPr="001213CD">
        <w:rPr>
          <w:rFonts w:hint="eastAsia"/>
          <w:b/>
          <w:bCs/>
          <w:rtl/>
        </w:rPr>
        <w:t>עורך</w:t>
      </w:r>
      <w:r w:rsidR="0049272E" w:rsidRPr="001213CD">
        <w:rPr>
          <w:b/>
          <w:bCs/>
          <w:rtl/>
        </w:rPr>
        <w:t xml:space="preserve"> </w:t>
      </w:r>
      <w:r w:rsidR="0049272E" w:rsidRPr="001213CD">
        <w:rPr>
          <w:rFonts w:hint="eastAsia"/>
          <w:b/>
          <w:bCs/>
          <w:rtl/>
        </w:rPr>
        <w:t>דין</w:t>
      </w:r>
      <w:r w:rsidR="0049272E" w:rsidRPr="001213CD">
        <w:rPr>
          <w:b/>
          <w:bCs/>
          <w:rtl/>
        </w:rPr>
        <w:t xml:space="preserve"> </w:t>
      </w:r>
      <w:r w:rsidR="0049272E" w:rsidRPr="001213CD">
        <w:rPr>
          <w:rFonts w:hint="eastAsia"/>
          <w:b/>
          <w:bCs/>
          <w:rtl/>
        </w:rPr>
        <w:t>או</w:t>
      </w:r>
      <w:r w:rsidR="0049272E" w:rsidRPr="001213CD">
        <w:rPr>
          <w:b/>
          <w:bCs/>
          <w:rtl/>
        </w:rPr>
        <w:t xml:space="preserve"> </w:t>
      </w:r>
      <w:r w:rsidR="0049272E" w:rsidRPr="001213CD">
        <w:rPr>
          <w:rFonts w:hint="eastAsia"/>
          <w:b/>
          <w:bCs/>
          <w:rtl/>
        </w:rPr>
        <w:t>מלווה</w:t>
      </w:r>
      <w:r w:rsidR="0049272E" w:rsidRPr="001213CD">
        <w:rPr>
          <w:b/>
          <w:bCs/>
          <w:rtl/>
        </w:rPr>
        <w:t xml:space="preserve"> </w:t>
      </w:r>
      <w:r w:rsidR="0049272E" w:rsidRPr="001213CD">
        <w:rPr>
          <w:rFonts w:hint="eastAsia"/>
          <w:b/>
          <w:bCs/>
          <w:rtl/>
        </w:rPr>
        <w:t>אחר</w:t>
      </w:r>
      <w:r w:rsidR="0049272E" w:rsidRPr="001213CD">
        <w:rPr>
          <w:b/>
          <w:bCs/>
          <w:rtl/>
        </w:rPr>
        <w:t xml:space="preserve"> </w:t>
      </w:r>
      <w:r w:rsidR="0049272E" w:rsidRPr="001213CD">
        <w:rPr>
          <w:rFonts w:hint="eastAsia"/>
          <w:b/>
          <w:bCs/>
          <w:rtl/>
        </w:rPr>
        <w:t>מטעמו</w:t>
      </w:r>
      <w:r w:rsidR="0049272E" w:rsidRPr="001213CD">
        <w:rPr>
          <w:rtl/>
        </w:rPr>
        <w:t xml:space="preserve">" (סעיף 9 </w:t>
      </w:r>
      <w:r w:rsidR="0049272E" w:rsidRPr="001213CD">
        <w:rPr>
          <w:rFonts w:hint="eastAsia"/>
          <w:rtl/>
        </w:rPr>
        <w:t>לבקשה</w:t>
      </w:r>
      <w:r w:rsidR="0049272E" w:rsidRPr="001213CD">
        <w:rPr>
          <w:rtl/>
        </w:rPr>
        <w:t xml:space="preserve">). </w:t>
      </w:r>
      <w:r w:rsidR="0049272E" w:rsidRPr="001213CD">
        <w:rPr>
          <w:rFonts w:hint="eastAsia"/>
          <w:rtl/>
        </w:rPr>
        <w:t>אלא</w:t>
      </w:r>
      <w:r w:rsidR="0049272E" w:rsidRPr="001213CD">
        <w:rPr>
          <w:rtl/>
        </w:rPr>
        <w:t xml:space="preserve">, </w:t>
      </w:r>
      <w:r w:rsidR="0049272E" w:rsidRPr="001213CD">
        <w:rPr>
          <w:rFonts w:hint="eastAsia"/>
          <w:rtl/>
        </w:rPr>
        <w:t>שלטענת</w:t>
      </w:r>
      <w:r w:rsidR="0049272E" w:rsidRPr="001213CD">
        <w:rPr>
          <w:rtl/>
        </w:rPr>
        <w:t xml:space="preserve"> </w:t>
      </w:r>
      <w:r w:rsidR="0049272E" w:rsidRPr="001213CD">
        <w:rPr>
          <w:rFonts w:hint="eastAsia"/>
          <w:rtl/>
        </w:rPr>
        <w:t>המבקשת</w:t>
      </w:r>
      <w:r w:rsidR="0049272E" w:rsidRPr="001213CD">
        <w:rPr>
          <w:rtl/>
        </w:rPr>
        <w:t>, "</w:t>
      </w:r>
      <w:r w:rsidR="0049272E" w:rsidRPr="001213CD">
        <w:rPr>
          <w:rFonts w:hint="eastAsia"/>
          <w:b/>
          <w:bCs/>
          <w:rtl/>
        </w:rPr>
        <w:t>באופן</w:t>
      </w:r>
      <w:r w:rsidR="0049272E" w:rsidRPr="001213CD">
        <w:rPr>
          <w:b/>
          <w:bCs/>
          <w:rtl/>
        </w:rPr>
        <w:t xml:space="preserve"> </w:t>
      </w:r>
      <w:r w:rsidR="0049272E" w:rsidRPr="001213CD">
        <w:rPr>
          <w:rFonts w:hint="eastAsia"/>
          <w:b/>
          <w:bCs/>
          <w:rtl/>
        </w:rPr>
        <w:t>שיטתי</w:t>
      </w:r>
      <w:r w:rsidR="0049272E" w:rsidRPr="001213CD">
        <w:rPr>
          <w:b/>
          <w:bCs/>
          <w:rtl/>
        </w:rPr>
        <w:t xml:space="preserve">, </w:t>
      </w:r>
      <w:r w:rsidR="0049272E" w:rsidRPr="001213CD">
        <w:rPr>
          <w:rFonts w:hint="eastAsia"/>
          <w:b/>
          <w:bCs/>
          <w:rtl/>
        </w:rPr>
        <w:t>המוסד</w:t>
      </w:r>
      <w:r w:rsidR="0049272E" w:rsidRPr="001213CD">
        <w:rPr>
          <w:b/>
          <w:bCs/>
          <w:rtl/>
        </w:rPr>
        <w:t xml:space="preserve"> </w:t>
      </w:r>
      <w:r w:rsidR="0049272E" w:rsidRPr="001213CD">
        <w:rPr>
          <w:rFonts w:hint="eastAsia"/>
          <w:b/>
          <w:bCs/>
          <w:rtl/>
        </w:rPr>
        <w:t>מסרב</w:t>
      </w:r>
      <w:r w:rsidR="0049272E" w:rsidRPr="001213CD">
        <w:rPr>
          <w:b/>
          <w:bCs/>
          <w:rtl/>
        </w:rPr>
        <w:t xml:space="preserve"> </w:t>
      </w:r>
      <w:r w:rsidR="0049272E" w:rsidRPr="001213CD">
        <w:rPr>
          <w:rFonts w:hint="eastAsia"/>
          <w:b/>
          <w:bCs/>
          <w:rtl/>
        </w:rPr>
        <w:t>למלווים</w:t>
      </w:r>
      <w:r w:rsidR="0049272E" w:rsidRPr="001213CD">
        <w:rPr>
          <w:b/>
          <w:bCs/>
          <w:rtl/>
        </w:rPr>
        <w:t xml:space="preserve"> </w:t>
      </w:r>
      <w:r w:rsidR="0049272E" w:rsidRPr="001213CD">
        <w:rPr>
          <w:rFonts w:hint="eastAsia"/>
          <w:b/>
          <w:bCs/>
          <w:rtl/>
        </w:rPr>
        <w:t>להיות</w:t>
      </w:r>
      <w:r w:rsidR="0049272E" w:rsidRPr="001213CD">
        <w:rPr>
          <w:b/>
          <w:bCs/>
          <w:rtl/>
        </w:rPr>
        <w:t xml:space="preserve"> </w:t>
      </w:r>
      <w:r w:rsidR="0049272E" w:rsidRPr="001213CD">
        <w:rPr>
          <w:rFonts w:hint="eastAsia"/>
          <w:b/>
          <w:bCs/>
          <w:rtl/>
        </w:rPr>
        <w:t>נוכחים</w:t>
      </w:r>
      <w:r w:rsidR="0049272E" w:rsidRPr="001213CD">
        <w:rPr>
          <w:b/>
          <w:bCs/>
          <w:rtl/>
        </w:rPr>
        <w:t xml:space="preserve"> </w:t>
      </w:r>
      <w:r w:rsidR="0049272E" w:rsidRPr="001213CD">
        <w:rPr>
          <w:rFonts w:hint="eastAsia"/>
          <w:b/>
          <w:bCs/>
          <w:rtl/>
        </w:rPr>
        <w:t>בעת</w:t>
      </w:r>
      <w:r w:rsidR="0049272E" w:rsidRPr="001213CD">
        <w:rPr>
          <w:b/>
          <w:bCs/>
          <w:rtl/>
        </w:rPr>
        <w:t xml:space="preserve"> </w:t>
      </w:r>
      <w:r w:rsidR="0049272E" w:rsidRPr="001213CD">
        <w:rPr>
          <w:rFonts w:hint="eastAsia"/>
          <w:b/>
          <w:bCs/>
          <w:rtl/>
        </w:rPr>
        <w:t>הבדיקה</w:t>
      </w:r>
      <w:r w:rsidR="0049272E" w:rsidRPr="001213CD">
        <w:rPr>
          <w:b/>
          <w:bCs/>
          <w:rtl/>
        </w:rPr>
        <w:t xml:space="preserve"> </w:t>
      </w:r>
      <w:r w:rsidR="0049272E" w:rsidRPr="001213CD">
        <w:rPr>
          <w:rFonts w:hint="eastAsia"/>
          <w:b/>
          <w:bCs/>
          <w:rtl/>
        </w:rPr>
        <w:t>הרפואית</w:t>
      </w:r>
      <w:r w:rsidR="0049272E" w:rsidRPr="001213CD">
        <w:rPr>
          <w:b/>
          <w:bCs/>
          <w:rtl/>
        </w:rPr>
        <w:t xml:space="preserve"> </w:t>
      </w:r>
      <w:r w:rsidR="0049272E" w:rsidRPr="001213CD">
        <w:rPr>
          <w:rFonts w:hint="eastAsia"/>
          <w:b/>
          <w:bCs/>
          <w:rtl/>
        </w:rPr>
        <w:t>בוועדות</w:t>
      </w:r>
      <w:r w:rsidR="0049272E" w:rsidRPr="001213CD">
        <w:rPr>
          <w:b/>
          <w:bCs/>
          <w:rtl/>
        </w:rPr>
        <w:t xml:space="preserve"> </w:t>
      </w:r>
      <w:r w:rsidR="0049272E" w:rsidRPr="001213CD">
        <w:rPr>
          <w:rFonts w:hint="eastAsia"/>
          <w:b/>
          <w:bCs/>
          <w:rtl/>
        </w:rPr>
        <w:t>רפואיות</w:t>
      </w:r>
      <w:r w:rsidR="0049272E" w:rsidRPr="001213CD">
        <w:rPr>
          <w:b/>
          <w:bCs/>
          <w:rtl/>
        </w:rPr>
        <w:t xml:space="preserve"> </w:t>
      </w:r>
      <w:r w:rsidR="0049272E" w:rsidRPr="001213CD">
        <w:rPr>
          <w:rFonts w:hint="eastAsia"/>
          <w:b/>
          <w:bCs/>
          <w:rtl/>
        </w:rPr>
        <w:t>בתחום</w:t>
      </w:r>
      <w:r w:rsidR="0049272E" w:rsidRPr="001213CD">
        <w:rPr>
          <w:b/>
          <w:bCs/>
          <w:rtl/>
        </w:rPr>
        <w:t xml:space="preserve"> </w:t>
      </w:r>
      <w:r w:rsidR="0049272E" w:rsidRPr="001213CD">
        <w:rPr>
          <w:rFonts w:hint="eastAsia"/>
          <w:b/>
          <w:bCs/>
          <w:rtl/>
        </w:rPr>
        <w:t>הנפשי</w:t>
      </w:r>
      <w:r w:rsidR="0049272E" w:rsidRPr="001213CD">
        <w:rPr>
          <w:b/>
          <w:bCs/>
          <w:rtl/>
        </w:rPr>
        <w:t xml:space="preserve">, </w:t>
      </w:r>
      <w:r w:rsidR="0049272E" w:rsidRPr="001213CD">
        <w:rPr>
          <w:rFonts w:hint="eastAsia"/>
          <w:b/>
          <w:bCs/>
          <w:rtl/>
        </w:rPr>
        <w:t>ללא</w:t>
      </w:r>
      <w:r w:rsidR="0049272E" w:rsidRPr="001213CD">
        <w:rPr>
          <w:b/>
          <w:bCs/>
          <w:rtl/>
        </w:rPr>
        <w:t xml:space="preserve"> </w:t>
      </w:r>
      <w:r w:rsidR="0049272E" w:rsidRPr="001213CD">
        <w:rPr>
          <w:rFonts w:hint="eastAsia"/>
          <w:b/>
          <w:bCs/>
          <w:rtl/>
        </w:rPr>
        <w:t>כל</w:t>
      </w:r>
      <w:r w:rsidR="0049272E" w:rsidRPr="001213CD">
        <w:rPr>
          <w:b/>
          <w:bCs/>
          <w:rtl/>
        </w:rPr>
        <w:t xml:space="preserve"> </w:t>
      </w:r>
      <w:r w:rsidR="0049272E" w:rsidRPr="001213CD">
        <w:rPr>
          <w:rFonts w:hint="eastAsia"/>
          <w:b/>
          <w:bCs/>
          <w:rtl/>
        </w:rPr>
        <w:t>הצדקה</w:t>
      </w:r>
      <w:r w:rsidR="0049272E" w:rsidRPr="001213CD">
        <w:rPr>
          <w:b/>
          <w:bCs/>
          <w:rtl/>
        </w:rPr>
        <w:t xml:space="preserve">, </w:t>
      </w:r>
      <w:r w:rsidR="0049272E" w:rsidRPr="001213CD">
        <w:rPr>
          <w:rFonts w:hint="eastAsia"/>
          <w:b/>
          <w:bCs/>
          <w:rtl/>
        </w:rPr>
        <w:t>בניגוד</w:t>
      </w:r>
      <w:r w:rsidR="0049272E" w:rsidRPr="001213CD">
        <w:rPr>
          <w:b/>
          <w:bCs/>
          <w:rtl/>
        </w:rPr>
        <w:t xml:space="preserve"> </w:t>
      </w:r>
      <w:r w:rsidR="0049272E" w:rsidRPr="001213CD">
        <w:rPr>
          <w:rFonts w:hint="eastAsia"/>
          <w:b/>
          <w:bCs/>
          <w:rtl/>
        </w:rPr>
        <w:t>לדין</w:t>
      </w:r>
      <w:r w:rsidR="0049272E" w:rsidRPr="001213CD">
        <w:rPr>
          <w:b/>
          <w:bCs/>
          <w:rtl/>
        </w:rPr>
        <w:t xml:space="preserve"> </w:t>
      </w:r>
      <w:r w:rsidR="0049272E" w:rsidRPr="001213CD">
        <w:rPr>
          <w:rFonts w:hint="eastAsia"/>
          <w:b/>
          <w:bCs/>
          <w:rtl/>
        </w:rPr>
        <w:t>ולפסיקה</w:t>
      </w:r>
      <w:r w:rsidR="0049272E" w:rsidRPr="001213CD">
        <w:rPr>
          <w:b/>
          <w:bCs/>
          <w:rtl/>
        </w:rPr>
        <w:t xml:space="preserve"> </w:t>
      </w:r>
      <w:r w:rsidR="0049272E" w:rsidRPr="001213CD">
        <w:rPr>
          <w:rFonts w:hint="eastAsia"/>
          <w:b/>
          <w:bCs/>
          <w:rtl/>
        </w:rPr>
        <w:t>מפורשת</w:t>
      </w:r>
      <w:r w:rsidR="0049272E" w:rsidRPr="001213CD">
        <w:rPr>
          <w:b/>
          <w:bCs/>
          <w:rtl/>
        </w:rPr>
        <w:t xml:space="preserve"> </w:t>
      </w:r>
      <w:r w:rsidR="0049272E" w:rsidRPr="001213CD">
        <w:rPr>
          <w:rFonts w:hint="eastAsia"/>
          <w:b/>
          <w:bCs/>
          <w:rtl/>
        </w:rPr>
        <w:t>של</w:t>
      </w:r>
      <w:r w:rsidR="0049272E" w:rsidRPr="001213CD">
        <w:rPr>
          <w:b/>
          <w:bCs/>
          <w:rtl/>
        </w:rPr>
        <w:t xml:space="preserve"> </w:t>
      </w:r>
      <w:r w:rsidR="0049272E" w:rsidRPr="001213CD">
        <w:rPr>
          <w:rFonts w:hint="eastAsia"/>
          <w:b/>
          <w:bCs/>
          <w:rtl/>
        </w:rPr>
        <w:t>בית</w:t>
      </w:r>
      <w:r w:rsidR="0049272E" w:rsidRPr="001213CD">
        <w:rPr>
          <w:b/>
          <w:bCs/>
          <w:rtl/>
        </w:rPr>
        <w:t xml:space="preserve"> </w:t>
      </w:r>
      <w:r w:rsidR="0049272E" w:rsidRPr="001213CD">
        <w:rPr>
          <w:rFonts w:hint="eastAsia"/>
          <w:b/>
          <w:bCs/>
          <w:rtl/>
        </w:rPr>
        <w:t>הדין</w:t>
      </w:r>
      <w:r w:rsidR="0049272E" w:rsidRPr="001213CD">
        <w:rPr>
          <w:b/>
          <w:bCs/>
          <w:rtl/>
        </w:rPr>
        <w:t xml:space="preserve"> </w:t>
      </w:r>
      <w:r w:rsidR="0049272E" w:rsidRPr="001213CD">
        <w:rPr>
          <w:rFonts w:hint="eastAsia"/>
          <w:b/>
          <w:bCs/>
          <w:rtl/>
        </w:rPr>
        <w:t>לעבודה</w:t>
      </w:r>
      <w:r w:rsidR="0049272E" w:rsidRPr="001213CD">
        <w:rPr>
          <w:rtl/>
        </w:rPr>
        <w:t xml:space="preserve">" (סעיף 10 לבקשה). </w:t>
      </w:r>
      <w:r w:rsidR="008B0B0F" w:rsidRPr="001213CD">
        <w:rPr>
          <w:rFonts w:hint="eastAsia"/>
          <w:rtl/>
        </w:rPr>
        <w:t>בתמצית</w:t>
      </w:r>
      <w:r w:rsidR="008B0B0F" w:rsidRPr="001213CD">
        <w:rPr>
          <w:rtl/>
        </w:rPr>
        <w:t xml:space="preserve">, המבקשת מלינה על כך שחברי הוועדה הרפואית במוסד לביטוח לאומי אינם מאפשרים למלווים להיות נוכחים בעת בדיקה רפואית בתחום הנפשי. </w:t>
      </w:r>
    </w:p>
    <w:p w:rsidR="0049272E" w:rsidRPr="001213CD" w:rsidRDefault="0049272E" w:rsidP="0049272E">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המבקשת</w:t>
      </w:r>
      <w:r w:rsidRPr="001213CD">
        <w:rPr>
          <w:rtl/>
        </w:rPr>
        <w:t xml:space="preserve"> </w:t>
      </w:r>
      <w:r w:rsidRPr="001213CD">
        <w:rPr>
          <w:rFonts w:hint="eastAsia"/>
          <w:rtl/>
        </w:rPr>
        <w:t>ביקשה</w:t>
      </w:r>
      <w:r w:rsidRPr="001213CD">
        <w:rPr>
          <w:rtl/>
        </w:rPr>
        <w:t xml:space="preserve"> </w:t>
      </w:r>
      <w:r w:rsidRPr="001213CD">
        <w:rPr>
          <w:rFonts w:hint="eastAsia"/>
          <w:rtl/>
        </w:rPr>
        <w:t>להגדיר</w:t>
      </w:r>
      <w:r w:rsidRPr="001213CD">
        <w:rPr>
          <w:rtl/>
        </w:rPr>
        <w:t xml:space="preserve"> </w:t>
      </w:r>
      <w:r w:rsidRPr="001213CD">
        <w:rPr>
          <w:rFonts w:hint="eastAsia"/>
          <w:rtl/>
        </w:rPr>
        <w:t>את</w:t>
      </w:r>
      <w:r w:rsidRPr="001213CD">
        <w:rPr>
          <w:rtl/>
        </w:rPr>
        <w:t xml:space="preserve"> </w:t>
      </w:r>
      <w:r w:rsidRPr="001213CD">
        <w:rPr>
          <w:rFonts w:hint="eastAsia"/>
          <w:rtl/>
        </w:rPr>
        <w:t>הקבוצה</w:t>
      </w:r>
      <w:r w:rsidRPr="001213CD">
        <w:rPr>
          <w:rtl/>
        </w:rPr>
        <w:t xml:space="preserve"> </w:t>
      </w:r>
      <w:r w:rsidRPr="001213CD">
        <w:rPr>
          <w:rFonts w:hint="eastAsia"/>
          <w:rtl/>
        </w:rPr>
        <w:t>בשמה</w:t>
      </w:r>
      <w:r w:rsidRPr="001213CD">
        <w:rPr>
          <w:rtl/>
        </w:rPr>
        <w:t xml:space="preserve"> </w:t>
      </w:r>
      <w:r w:rsidRPr="001213CD">
        <w:rPr>
          <w:rFonts w:hint="eastAsia"/>
          <w:rtl/>
        </w:rPr>
        <w:t>מוגשת</w:t>
      </w:r>
      <w:r w:rsidRPr="001213CD">
        <w:rPr>
          <w:rtl/>
        </w:rPr>
        <w:t xml:space="preserve"> </w:t>
      </w:r>
      <w:r w:rsidRPr="001213CD">
        <w:rPr>
          <w:rFonts w:hint="eastAsia"/>
          <w:rtl/>
        </w:rPr>
        <w:t>התובענה</w:t>
      </w:r>
      <w:r w:rsidRPr="001213CD">
        <w:rPr>
          <w:rtl/>
        </w:rPr>
        <w:t xml:space="preserve"> </w:t>
      </w:r>
      <w:r w:rsidRPr="001213CD">
        <w:rPr>
          <w:rFonts w:hint="eastAsia"/>
          <w:rtl/>
        </w:rPr>
        <w:t>הייצוגית</w:t>
      </w:r>
      <w:r w:rsidRPr="001213CD">
        <w:rPr>
          <w:rtl/>
        </w:rPr>
        <w:t xml:space="preserve"> </w:t>
      </w:r>
      <w:r w:rsidRPr="001213CD">
        <w:rPr>
          <w:rFonts w:hint="eastAsia"/>
          <w:rtl/>
        </w:rPr>
        <w:t>כ</w:t>
      </w:r>
      <w:r w:rsidRPr="001213CD">
        <w:rPr>
          <w:rtl/>
        </w:rPr>
        <w:t>"</w:t>
      </w:r>
      <w:r w:rsidRPr="001213CD">
        <w:rPr>
          <w:rFonts w:hint="eastAsia"/>
          <w:b/>
          <w:bCs/>
          <w:rtl/>
        </w:rPr>
        <w:t>כל</w:t>
      </w:r>
      <w:r w:rsidRPr="001213CD">
        <w:rPr>
          <w:b/>
          <w:bCs/>
          <w:rtl/>
        </w:rPr>
        <w:t xml:space="preserve"> </w:t>
      </w:r>
      <w:r w:rsidRPr="001213CD">
        <w:rPr>
          <w:rFonts w:hint="eastAsia"/>
          <w:b/>
          <w:bCs/>
          <w:rtl/>
        </w:rPr>
        <w:t>אדם</w:t>
      </w:r>
      <w:r w:rsidRPr="001213CD">
        <w:rPr>
          <w:b/>
          <w:bCs/>
          <w:rtl/>
        </w:rPr>
        <w:t xml:space="preserve"> </w:t>
      </w:r>
      <w:r w:rsidRPr="001213CD">
        <w:rPr>
          <w:rFonts w:hint="eastAsia"/>
          <w:b/>
          <w:bCs/>
          <w:rtl/>
        </w:rPr>
        <w:t>אשר</w:t>
      </w:r>
      <w:r w:rsidRPr="001213CD">
        <w:rPr>
          <w:b/>
          <w:bCs/>
          <w:rtl/>
        </w:rPr>
        <w:t xml:space="preserve"> </w:t>
      </w:r>
      <w:r w:rsidRPr="001213CD">
        <w:rPr>
          <w:rFonts w:hint="eastAsia"/>
          <w:b/>
          <w:bCs/>
          <w:rtl/>
        </w:rPr>
        <w:t>נבדק</w:t>
      </w:r>
      <w:r w:rsidRPr="001213CD">
        <w:rPr>
          <w:b/>
          <w:bCs/>
          <w:rtl/>
        </w:rPr>
        <w:t xml:space="preserve"> </w:t>
      </w:r>
      <w:r w:rsidRPr="001213CD">
        <w:rPr>
          <w:rFonts w:hint="eastAsia"/>
          <w:b/>
          <w:bCs/>
          <w:rtl/>
        </w:rPr>
        <w:t>על</w:t>
      </w:r>
      <w:r w:rsidRPr="001213CD">
        <w:rPr>
          <w:b/>
          <w:bCs/>
          <w:rtl/>
        </w:rPr>
        <w:t xml:space="preserve"> </w:t>
      </w:r>
      <w:r w:rsidRPr="001213CD">
        <w:rPr>
          <w:rFonts w:hint="eastAsia"/>
          <w:b/>
          <w:bCs/>
          <w:rtl/>
        </w:rPr>
        <w:t>ידי</w:t>
      </w:r>
      <w:r w:rsidRPr="001213CD">
        <w:rPr>
          <w:b/>
          <w:bCs/>
          <w:rtl/>
        </w:rPr>
        <w:t xml:space="preserve"> </w:t>
      </w:r>
      <w:r w:rsidRPr="001213CD">
        <w:rPr>
          <w:rFonts w:hint="eastAsia"/>
          <w:b/>
          <w:bCs/>
          <w:rtl/>
        </w:rPr>
        <w:t>ועדה</w:t>
      </w:r>
      <w:r w:rsidRPr="001213CD">
        <w:rPr>
          <w:b/>
          <w:bCs/>
          <w:rtl/>
        </w:rPr>
        <w:t xml:space="preserve"> </w:t>
      </w:r>
      <w:r w:rsidRPr="001213CD">
        <w:rPr>
          <w:rFonts w:hint="eastAsia"/>
          <w:b/>
          <w:bCs/>
          <w:rtl/>
        </w:rPr>
        <w:t>רפואית</w:t>
      </w:r>
      <w:r w:rsidRPr="001213CD">
        <w:rPr>
          <w:b/>
          <w:bCs/>
          <w:rtl/>
        </w:rPr>
        <w:t xml:space="preserve"> </w:t>
      </w:r>
      <w:r w:rsidRPr="001213CD">
        <w:rPr>
          <w:rFonts w:hint="eastAsia"/>
          <w:b/>
          <w:bCs/>
          <w:rtl/>
        </w:rPr>
        <w:t>מטעם</w:t>
      </w:r>
      <w:r w:rsidRPr="001213CD">
        <w:rPr>
          <w:b/>
          <w:bCs/>
          <w:rtl/>
        </w:rPr>
        <w:t xml:space="preserve"> </w:t>
      </w:r>
      <w:r w:rsidRPr="001213CD">
        <w:rPr>
          <w:rFonts w:hint="eastAsia"/>
          <w:b/>
          <w:bCs/>
          <w:rtl/>
        </w:rPr>
        <w:t>המשיב</w:t>
      </w:r>
      <w:r w:rsidRPr="001213CD">
        <w:rPr>
          <w:b/>
          <w:bCs/>
          <w:rtl/>
        </w:rPr>
        <w:t xml:space="preserve">, </w:t>
      </w:r>
      <w:r w:rsidRPr="001213CD">
        <w:rPr>
          <w:rFonts w:hint="eastAsia"/>
          <w:b/>
          <w:bCs/>
          <w:rtl/>
        </w:rPr>
        <w:t>בתחום</w:t>
      </w:r>
      <w:r w:rsidRPr="001213CD">
        <w:rPr>
          <w:b/>
          <w:bCs/>
          <w:rtl/>
        </w:rPr>
        <w:t xml:space="preserve"> </w:t>
      </w:r>
      <w:r w:rsidRPr="001213CD">
        <w:rPr>
          <w:rFonts w:hint="eastAsia"/>
          <w:b/>
          <w:bCs/>
          <w:rtl/>
        </w:rPr>
        <w:t>הנפשי</w:t>
      </w:r>
      <w:r w:rsidRPr="001213CD">
        <w:rPr>
          <w:b/>
          <w:bCs/>
          <w:rtl/>
        </w:rPr>
        <w:t xml:space="preserve">, </w:t>
      </w:r>
      <w:r w:rsidRPr="001213CD">
        <w:rPr>
          <w:rFonts w:hint="eastAsia"/>
          <w:b/>
          <w:bCs/>
          <w:rtl/>
        </w:rPr>
        <w:t>ונאסר</w:t>
      </w:r>
      <w:r w:rsidRPr="001213CD">
        <w:rPr>
          <w:b/>
          <w:bCs/>
          <w:rtl/>
        </w:rPr>
        <w:t xml:space="preserve"> </w:t>
      </w:r>
      <w:r w:rsidRPr="001213CD">
        <w:rPr>
          <w:rFonts w:hint="eastAsia"/>
          <w:b/>
          <w:bCs/>
          <w:rtl/>
        </w:rPr>
        <w:t>על</w:t>
      </w:r>
      <w:r w:rsidRPr="001213CD">
        <w:rPr>
          <w:b/>
          <w:bCs/>
          <w:rtl/>
        </w:rPr>
        <w:t xml:space="preserve"> </w:t>
      </w:r>
      <w:r w:rsidRPr="001213CD">
        <w:rPr>
          <w:rFonts w:hint="eastAsia"/>
          <w:b/>
          <w:bCs/>
          <w:rtl/>
        </w:rPr>
        <w:t>מלווה</w:t>
      </w:r>
      <w:r w:rsidRPr="001213CD">
        <w:rPr>
          <w:b/>
          <w:bCs/>
          <w:rtl/>
        </w:rPr>
        <w:t xml:space="preserve"> </w:t>
      </w:r>
      <w:r w:rsidRPr="001213CD">
        <w:rPr>
          <w:rFonts w:hint="eastAsia"/>
          <w:b/>
          <w:bCs/>
          <w:rtl/>
        </w:rPr>
        <w:t>מטעמו</w:t>
      </w:r>
      <w:r w:rsidRPr="001213CD">
        <w:rPr>
          <w:b/>
          <w:bCs/>
          <w:rtl/>
        </w:rPr>
        <w:t xml:space="preserve"> (לרבות </w:t>
      </w:r>
      <w:r w:rsidRPr="001213CD">
        <w:rPr>
          <w:rFonts w:hint="eastAsia"/>
          <w:b/>
          <w:bCs/>
          <w:rtl/>
        </w:rPr>
        <w:t>בא</w:t>
      </w:r>
      <w:r w:rsidRPr="001213CD">
        <w:rPr>
          <w:b/>
          <w:bCs/>
          <w:rtl/>
        </w:rPr>
        <w:t xml:space="preserve"> </w:t>
      </w:r>
      <w:r w:rsidRPr="001213CD">
        <w:rPr>
          <w:rFonts w:hint="eastAsia"/>
          <w:b/>
          <w:bCs/>
          <w:rtl/>
        </w:rPr>
        <w:t>כוח</w:t>
      </w:r>
      <w:r w:rsidRPr="001213CD">
        <w:rPr>
          <w:b/>
          <w:bCs/>
          <w:rtl/>
        </w:rPr>
        <w:t xml:space="preserve">) </w:t>
      </w:r>
      <w:r w:rsidRPr="001213CD">
        <w:rPr>
          <w:rFonts w:hint="eastAsia"/>
          <w:b/>
          <w:bCs/>
          <w:rtl/>
        </w:rPr>
        <w:t>להיות</w:t>
      </w:r>
      <w:r w:rsidRPr="001213CD">
        <w:rPr>
          <w:b/>
          <w:bCs/>
          <w:rtl/>
        </w:rPr>
        <w:t xml:space="preserve"> </w:t>
      </w:r>
      <w:r w:rsidRPr="001213CD">
        <w:rPr>
          <w:rFonts w:hint="eastAsia"/>
          <w:b/>
          <w:bCs/>
          <w:rtl/>
        </w:rPr>
        <w:t>נוכח</w:t>
      </w:r>
      <w:r w:rsidRPr="001213CD">
        <w:rPr>
          <w:b/>
          <w:bCs/>
          <w:rtl/>
        </w:rPr>
        <w:t xml:space="preserve"> </w:t>
      </w:r>
      <w:r w:rsidRPr="001213CD">
        <w:rPr>
          <w:rFonts w:hint="eastAsia"/>
          <w:b/>
          <w:bCs/>
          <w:rtl/>
        </w:rPr>
        <w:t>בעת</w:t>
      </w:r>
      <w:r w:rsidRPr="001213CD">
        <w:rPr>
          <w:b/>
          <w:bCs/>
          <w:rtl/>
        </w:rPr>
        <w:t xml:space="preserve"> </w:t>
      </w:r>
      <w:r w:rsidRPr="001213CD">
        <w:rPr>
          <w:rFonts w:hint="eastAsia"/>
          <w:b/>
          <w:bCs/>
          <w:rtl/>
        </w:rPr>
        <w:t>בדיקתו</w:t>
      </w:r>
      <w:r w:rsidRPr="001213CD">
        <w:rPr>
          <w:b/>
          <w:bCs/>
          <w:rtl/>
        </w:rPr>
        <w:t xml:space="preserve"> </w:t>
      </w:r>
      <w:r w:rsidRPr="001213CD">
        <w:rPr>
          <w:rFonts w:hint="eastAsia"/>
          <w:b/>
          <w:bCs/>
          <w:rtl/>
        </w:rPr>
        <w:t>הרפואית</w:t>
      </w:r>
      <w:r w:rsidRPr="001213CD">
        <w:rPr>
          <w:b/>
          <w:bCs/>
          <w:rtl/>
        </w:rPr>
        <w:t xml:space="preserve"> </w:t>
      </w:r>
      <w:r w:rsidRPr="001213CD">
        <w:rPr>
          <w:rFonts w:hint="eastAsia"/>
          <w:b/>
          <w:bCs/>
          <w:rtl/>
        </w:rPr>
        <w:t>או</w:t>
      </w:r>
      <w:r w:rsidRPr="001213CD">
        <w:rPr>
          <w:b/>
          <w:bCs/>
          <w:rtl/>
        </w:rPr>
        <w:t xml:space="preserve"> </w:t>
      </w:r>
      <w:r w:rsidRPr="001213CD">
        <w:rPr>
          <w:rFonts w:hint="eastAsia"/>
          <w:b/>
          <w:bCs/>
          <w:rtl/>
        </w:rPr>
        <w:t>הוצג</w:t>
      </w:r>
      <w:r w:rsidRPr="001213CD">
        <w:rPr>
          <w:b/>
          <w:bCs/>
          <w:rtl/>
        </w:rPr>
        <w:t xml:space="preserve"> </w:t>
      </w:r>
      <w:r w:rsidRPr="001213CD">
        <w:rPr>
          <w:rFonts w:hint="eastAsia"/>
          <w:b/>
          <w:bCs/>
          <w:rtl/>
        </w:rPr>
        <w:t>בפניו</w:t>
      </w:r>
      <w:r w:rsidRPr="001213CD">
        <w:rPr>
          <w:b/>
          <w:bCs/>
          <w:rtl/>
        </w:rPr>
        <w:t xml:space="preserve"> </w:t>
      </w:r>
      <w:r w:rsidRPr="001213CD">
        <w:rPr>
          <w:rFonts w:hint="eastAsia"/>
          <w:b/>
          <w:bCs/>
          <w:rtl/>
        </w:rPr>
        <w:t>מצג</w:t>
      </w:r>
      <w:r w:rsidRPr="001213CD">
        <w:rPr>
          <w:b/>
          <w:bCs/>
          <w:rtl/>
        </w:rPr>
        <w:t xml:space="preserve"> </w:t>
      </w:r>
      <w:r w:rsidRPr="001213CD">
        <w:rPr>
          <w:rFonts w:hint="eastAsia"/>
          <w:b/>
          <w:bCs/>
          <w:rtl/>
        </w:rPr>
        <w:t>לפיו</w:t>
      </w:r>
      <w:r w:rsidRPr="001213CD">
        <w:rPr>
          <w:b/>
          <w:bCs/>
          <w:rtl/>
        </w:rPr>
        <w:t xml:space="preserve"> </w:t>
      </w:r>
      <w:r w:rsidRPr="001213CD">
        <w:rPr>
          <w:rFonts w:hint="eastAsia"/>
          <w:b/>
          <w:bCs/>
          <w:rtl/>
        </w:rPr>
        <w:t>אסור</w:t>
      </w:r>
      <w:r w:rsidRPr="001213CD">
        <w:rPr>
          <w:b/>
          <w:bCs/>
          <w:rtl/>
        </w:rPr>
        <w:t xml:space="preserve"> </w:t>
      </w:r>
      <w:r w:rsidRPr="001213CD">
        <w:rPr>
          <w:rFonts w:hint="eastAsia"/>
          <w:b/>
          <w:bCs/>
          <w:rtl/>
        </w:rPr>
        <w:t>למלווה</w:t>
      </w:r>
      <w:r w:rsidRPr="001213CD">
        <w:rPr>
          <w:b/>
          <w:bCs/>
          <w:rtl/>
        </w:rPr>
        <w:t xml:space="preserve"> </w:t>
      </w:r>
      <w:r w:rsidRPr="001213CD">
        <w:rPr>
          <w:rFonts w:hint="eastAsia"/>
          <w:b/>
          <w:bCs/>
          <w:rtl/>
        </w:rPr>
        <w:t>להיות</w:t>
      </w:r>
      <w:r w:rsidRPr="001213CD">
        <w:rPr>
          <w:b/>
          <w:bCs/>
          <w:rtl/>
        </w:rPr>
        <w:t xml:space="preserve"> </w:t>
      </w:r>
      <w:r w:rsidRPr="001213CD">
        <w:rPr>
          <w:rFonts w:hint="eastAsia"/>
          <w:b/>
          <w:bCs/>
          <w:rtl/>
        </w:rPr>
        <w:t>נוכח</w:t>
      </w:r>
      <w:r w:rsidRPr="001213CD">
        <w:rPr>
          <w:b/>
          <w:bCs/>
          <w:rtl/>
        </w:rPr>
        <w:t xml:space="preserve"> </w:t>
      </w:r>
      <w:r w:rsidRPr="001213CD">
        <w:rPr>
          <w:rFonts w:hint="eastAsia"/>
          <w:b/>
          <w:bCs/>
          <w:rtl/>
        </w:rPr>
        <w:t>בעת</w:t>
      </w:r>
      <w:r w:rsidRPr="001213CD">
        <w:rPr>
          <w:b/>
          <w:bCs/>
          <w:rtl/>
        </w:rPr>
        <w:t xml:space="preserve"> </w:t>
      </w:r>
      <w:r w:rsidRPr="001213CD">
        <w:rPr>
          <w:rFonts w:hint="eastAsia"/>
          <w:b/>
          <w:bCs/>
          <w:rtl/>
        </w:rPr>
        <w:t>בדיקתו</w:t>
      </w:r>
      <w:r w:rsidRPr="001213CD">
        <w:rPr>
          <w:b/>
          <w:bCs/>
          <w:rtl/>
        </w:rPr>
        <w:t xml:space="preserve"> </w:t>
      </w:r>
      <w:r w:rsidRPr="001213CD">
        <w:rPr>
          <w:rFonts w:hint="eastAsia"/>
          <w:b/>
          <w:bCs/>
          <w:rtl/>
        </w:rPr>
        <w:t>כאמור</w:t>
      </w:r>
      <w:r w:rsidRPr="001213CD">
        <w:rPr>
          <w:rtl/>
        </w:rPr>
        <w:t>"</w:t>
      </w:r>
      <w:r w:rsidR="004E3813" w:rsidRPr="001213CD">
        <w:rPr>
          <w:rtl/>
        </w:rPr>
        <w:t xml:space="preserve"> (</w:t>
      </w:r>
      <w:r w:rsidR="008B0B0F" w:rsidRPr="001213CD">
        <w:rPr>
          <w:rFonts w:hint="eastAsia"/>
          <w:rtl/>
        </w:rPr>
        <w:t>סעיף</w:t>
      </w:r>
      <w:r w:rsidR="008B0B0F" w:rsidRPr="001213CD">
        <w:rPr>
          <w:rtl/>
        </w:rPr>
        <w:t xml:space="preserve"> 2 </w:t>
      </w:r>
      <w:r w:rsidR="008B0B0F" w:rsidRPr="001213CD">
        <w:rPr>
          <w:rFonts w:hint="eastAsia"/>
          <w:rtl/>
        </w:rPr>
        <w:t>לבקשה</w:t>
      </w:r>
      <w:r w:rsidR="008B0B0F" w:rsidRPr="001213CD">
        <w:rPr>
          <w:rtl/>
        </w:rPr>
        <w:t>)</w:t>
      </w:r>
      <w:r w:rsidRPr="001213CD">
        <w:rPr>
          <w:rtl/>
        </w:rPr>
        <w:t xml:space="preserve">. </w:t>
      </w:r>
    </w:p>
    <w:p w:rsidR="0049272E" w:rsidRPr="001213CD" w:rsidRDefault="008B0B0F" w:rsidP="00553FA5">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אשר</w:t>
      </w:r>
      <w:r w:rsidRPr="001213CD">
        <w:rPr>
          <w:rtl/>
        </w:rPr>
        <w:t xml:space="preserve"> </w:t>
      </w:r>
      <w:r w:rsidRPr="001213CD">
        <w:rPr>
          <w:rFonts w:hint="eastAsia"/>
          <w:rtl/>
        </w:rPr>
        <w:t>לעניינה</w:t>
      </w:r>
      <w:r w:rsidRPr="001213CD">
        <w:rPr>
          <w:rtl/>
        </w:rPr>
        <w:t xml:space="preserve"> </w:t>
      </w:r>
      <w:r w:rsidRPr="001213CD">
        <w:rPr>
          <w:rFonts w:hint="eastAsia"/>
          <w:rtl/>
        </w:rPr>
        <w:t>ה</w:t>
      </w:r>
      <w:r w:rsidR="00BA695A" w:rsidRPr="001213CD">
        <w:rPr>
          <w:rFonts w:hint="eastAsia"/>
          <w:rtl/>
        </w:rPr>
        <w:t>פרטי</w:t>
      </w:r>
      <w:r w:rsidR="00BA695A" w:rsidRPr="001213CD">
        <w:rPr>
          <w:rtl/>
        </w:rPr>
        <w:t xml:space="preserve"> של המבקשת: </w:t>
      </w:r>
      <w:r w:rsidRPr="001213CD">
        <w:rPr>
          <w:rFonts w:hint="eastAsia"/>
          <w:rtl/>
        </w:rPr>
        <w:t>בבקשה</w:t>
      </w:r>
      <w:r w:rsidR="00BE4C86" w:rsidRPr="001213CD">
        <w:rPr>
          <w:rtl/>
        </w:rPr>
        <w:t xml:space="preserve"> נכתב</w:t>
      </w:r>
      <w:r w:rsidR="002C41BA" w:rsidRPr="001213CD">
        <w:rPr>
          <w:rtl/>
        </w:rPr>
        <w:t xml:space="preserve"> כי ביום 18.8.2014 חוותה </w:t>
      </w:r>
      <w:r w:rsidR="00BE4C86" w:rsidRPr="001213CD">
        <w:rPr>
          <w:rFonts w:hint="eastAsia"/>
          <w:rtl/>
        </w:rPr>
        <w:t>המבקשת</w:t>
      </w:r>
      <w:r w:rsidR="00BE4C86" w:rsidRPr="001213CD">
        <w:rPr>
          <w:rtl/>
        </w:rPr>
        <w:t xml:space="preserve"> </w:t>
      </w:r>
      <w:r w:rsidR="002C41BA" w:rsidRPr="001213CD">
        <w:rPr>
          <w:rFonts w:hint="eastAsia"/>
          <w:rtl/>
        </w:rPr>
        <w:t>אירוע</w:t>
      </w:r>
      <w:r w:rsidR="002C41BA" w:rsidRPr="001213CD">
        <w:rPr>
          <w:rtl/>
        </w:rPr>
        <w:t xml:space="preserve"> </w:t>
      </w:r>
      <w:r w:rsidR="002C41BA" w:rsidRPr="001213CD">
        <w:rPr>
          <w:rFonts w:hint="eastAsia"/>
          <w:rtl/>
        </w:rPr>
        <w:t>בעבודתה</w:t>
      </w:r>
      <w:r w:rsidR="00A77B7F" w:rsidRPr="001213CD">
        <w:rPr>
          <w:rtl/>
        </w:rPr>
        <w:t xml:space="preserve"> </w:t>
      </w:r>
      <w:r w:rsidR="002C41BA" w:rsidRPr="001213CD">
        <w:rPr>
          <w:rFonts w:hint="eastAsia"/>
          <w:rtl/>
        </w:rPr>
        <w:t>בעקבותיו</w:t>
      </w:r>
      <w:r w:rsidR="002C41BA" w:rsidRPr="001213CD">
        <w:rPr>
          <w:rtl/>
        </w:rPr>
        <w:t xml:space="preserve"> </w:t>
      </w:r>
      <w:r w:rsidR="002C41BA" w:rsidRPr="001213CD">
        <w:rPr>
          <w:rFonts w:hint="eastAsia"/>
          <w:rtl/>
        </w:rPr>
        <w:t>החלה</w:t>
      </w:r>
      <w:r w:rsidR="002C41BA" w:rsidRPr="001213CD">
        <w:rPr>
          <w:rtl/>
        </w:rPr>
        <w:t xml:space="preserve"> </w:t>
      </w:r>
      <w:r w:rsidR="002C41BA" w:rsidRPr="001213CD">
        <w:rPr>
          <w:rFonts w:hint="eastAsia"/>
          <w:rtl/>
        </w:rPr>
        <w:t>לסבול</w:t>
      </w:r>
      <w:r w:rsidR="002C41BA" w:rsidRPr="001213CD">
        <w:rPr>
          <w:rtl/>
        </w:rPr>
        <w:t xml:space="preserve"> </w:t>
      </w:r>
      <w:r w:rsidR="002C41BA" w:rsidRPr="001213CD">
        <w:rPr>
          <w:rFonts w:hint="eastAsia"/>
          <w:rtl/>
        </w:rPr>
        <w:t>מפגיעה</w:t>
      </w:r>
      <w:r w:rsidR="002C41BA" w:rsidRPr="001213CD">
        <w:rPr>
          <w:rtl/>
        </w:rPr>
        <w:t xml:space="preserve"> </w:t>
      </w:r>
      <w:r w:rsidR="002C41BA" w:rsidRPr="001213CD">
        <w:rPr>
          <w:rFonts w:hint="eastAsia"/>
          <w:rtl/>
        </w:rPr>
        <w:t>נפשית</w:t>
      </w:r>
      <w:r w:rsidR="002C41BA" w:rsidRPr="001213CD">
        <w:rPr>
          <w:rtl/>
        </w:rPr>
        <w:t xml:space="preserve">. </w:t>
      </w:r>
      <w:r w:rsidR="002C41BA" w:rsidRPr="001213CD">
        <w:rPr>
          <w:rFonts w:hint="eastAsia"/>
          <w:rtl/>
        </w:rPr>
        <w:t>לטענת</w:t>
      </w:r>
      <w:r w:rsidR="002C41BA" w:rsidRPr="001213CD">
        <w:rPr>
          <w:rtl/>
        </w:rPr>
        <w:t xml:space="preserve"> </w:t>
      </w:r>
      <w:r w:rsidR="002C41BA" w:rsidRPr="001213CD">
        <w:rPr>
          <w:rFonts w:hint="eastAsia"/>
          <w:rtl/>
        </w:rPr>
        <w:t>המבקשת</w:t>
      </w:r>
      <w:r w:rsidR="002C41BA" w:rsidRPr="001213CD">
        <w:rPr>
          <w:rtl/>
        </w:rPr>
        <w:t xml:space="preserve">, </w:t>
      </w:r>
      <w:r w:rsidR="002C41BA" w:rsidRPr="001213CD">
        <w:rPr>
          <w:rFonts w:hint="eastAsia"/>
          <w:rtl/>
        </w:rPr>
        <w:t>היא</w:t>
      </w:r>
      <w:r w:rsidR="002C41BA" w:rsidRPr="001213CD">
        <w:rPr>
          <w:rtl/>
        </w:rPr>
        <w:t xml:space="preserve"> </w:t>
      </w:r>
      <w:r w:rsidR="002C41BA" w:rsidRPr="001213CD">
        <w:rPr>
          <w:rFonts w:hint="eastAsia"/>
          <w:rtl/>
        </w:rPr>
        <w:t>הגישה</w:t>
      </w:r>
      <w:r w:rsidR="002C41BA" w:rsidRPr="001213CD">
        <w:rPr>
          <w:rtl/>
        </w:rPr>
        <w:t xml:space="preserve"> </w:t>
      </w:r>
      <w:r w:rsidR="002C41BA" w:rsidRPr="001213CD">
        <w:rPr>
          <w:rFonts w:hint="eastAsia"/>
          <w:rtl/>
        </w:rPr>
        <w:t>למ</w:t>
      </w:r>
      <w:r w:rsidR="00BE4C86" w:rsidRPr="001213CD">
        <w:rPr>
          <w:rFonts w:hint="eastAsia"/>
          <w:rtl/>
        </w:rPr>
        <w:t>וסד</w:t>
      </w:r>
      <w:r w:rsidR="00BE4C86" w:rsidRPr="001213CD">
        <w:rPr>
          <w:rtl/>
        </w:rPr>
        <w:t xml:space="preserve"> </w:t>
      </w:r>
      <w:r w:rsidR="00BE4C86" w:rsidRPr="001213CD">
        <w:rPr>
          <w:rFonts w:hint="eastAsia"/>
          <w:rtl/>
        </w:rPr>
        <w:t>לביטוח</w:t>
      </w:r>
      <w:r w:rsidR="00BE4C86" w:rsidRPr="001213CD">
        <w:rPr>
          <w:rtl/>
        </w:rPr>
        <w:t xml:space="preserve"> </w:t>
      </w:r>
      <w:r w:rsidR="00BE4C86" w:rsidRPr="001213CD">
        <w:rPr>
          <w:rFonts w:hint="eastAsia"/>
          <w:rtl/>
        </w:rPr>
        <w:t>לאומי</w:t>
      </w:r>
      <w:r w:rsidR="002C41BA" w:rsidRPr="001213CD">
        <w:rPr>
          <w:rtl/>
        </w:rPr>
        <w:t xml:space="preserve"> תביעה לקביעת דרגת נכות בגין הפגיעה המתוארת ולאחר מכן זומנה לשתי ועדות רפואיות </w:t>
      </w:r>
      <w:r w:rsidR="001213CD">
        <w:rPr>
          <w:rFonts w:hint="cs"/>
          <w:rtl/>
        </w:rPr>
        <w:t>לצורך עריכת בדיקות מתאימות</w:t>
      </w:r>
      <w:r w:rsidR="002C41BA" w:rsidRPr="001213CD">
        <w:rPr>
          <w:rtl/>
        </w:rPr>
        <w:t xml:space="preserve">. </w:t>
      </w:r>
      <w:r w:rsidR="002C41BA" w:rsidRPr="001213CD">
        <w:rPr>
          <w:rFonts w:hint="eastAsia"/>
          <w:rtl/>
        </w:rPr>
        <w:t>המבקשת</w:t>
      </w:r>
      <w:r w:rsidR="002C41BA" w:rsidRPr="001213CD">
        <w:rPr>
          <w:rtl/>
        </w:rPr>
        <w:t xml:space="preserve"> </w:t>
      </w:r>
      <w:r w:rsidR="002C41BA" w:rsidRPr="001213CD">
        <w:rPr>
          <w:rFonts w:hint="eastAsia"/>
          <w:rtl/>
        </w:rPr>
        <w:t>טוענת</w:t>
      </w:r>
      <w:r w:rsidR="001213CD">
        <w:rPr>
          <w:rFonts w:hint="cs"/>
          <w:rtl/>
        </w:rPr>
        <w:t>,</w:t>
      </w:r>
      <w:r w:rsidR="00BE4C86" w:rsidRPr="001213CD">
        <w:rPr>
          <w:rtl/>
        </w:rPr>
        <w:t xml:space="preserve"> כי</w:t>
      </w:r>
      <w:r w:rsidR="002C41BA" w:rsidRPr="001213CD">
        <w:rPr>
          <w:rtl/>
        </w:rPr>
        <w:t xml:space="preserve"> לוועדה הר</w:t>
      </w:r>
      <w:r w:rsidR="00BE4C86" w:rsidRPr="001213CD">
        <w:rPr>
          <w:rFonts w:hint="eastAsia"/>
          <w:rtl/>
        </w:rPr>
        <w:t>פואית</w:t>
      </w:r>
      <w:r w:rsidR="00BE4C86" w:rsidRPr="001213CD">
        <w:rPr>
          <w:rtl/>
        </w:rPr>
        <w:t xml:space="preserve"> </w:t>
      </w:r>
      <w:r w:rsidR="00BE4C86" w:rsidRPr="001213CD">
        <w:rPr>
          <w:rFonts w:hint="eastAsia"/>
          <w:rtl/>
        </w:rPr>
        <w:t>מדרג</w:t>
      </w:r>
      <w:r w:rsidR="00BE4C86" w:rsidRPr="001213CD">
        <w:rPr>
          <w:rtl/>
        </w:rPr>
        <w:t xml:space="preserve"> </w:t>
      </w:r>
      <w:r w:rsidR="00BE4C86" w:rsidRPr="001213CD">
        <w:rPr>
          <w:rFonts w:hint="eastAsia"/>
          <w:rtl/>
        </w:rPr>
        <w:t>ראשון</w:t>
      </w:r>
      <w:r w:rsidR="00BE4C86" w:rsidRPr="001213CD">
        <w:rPr>
          <w:rtl/>
        </w:rPr>
        <w:t xml:space="preserve"> </w:t>
      </w:r>
      <w:r w:rsidR="00BE4C86" w:rsidRPr="001213CD">
        <w:rPr>
          <w:rFonts w:hint="eastAsia"/>
          <w:rtl/>
        </w:rPr>
        <w:t>היא</w:t>
      </w:r>
      <w:r w:rsidR="00BE4C86" w:rsidRPr="001213CD">
        <w:rPr>
          <w:rtl/>
        </w:rPr>
        <w:t xml:space="preserve"> </w:t>
      </w:r>
      <w:r w:rsidR="00BE4C86" w:rsidRPr="001213CD">
        <w:rPr>
          <w:rFonts w:hint="eastAsia"/>
          <w:rtl/>
        </w:rPr>
        <w:t>הגיעה</w:t>
      </w:r>
      <w:r w:rsidR="00BE4C86" w:rsidRPr="001213CD">
        <w:rPr>
          <w:rtl/>
        </w:rPr>
        <w:t xml:space="preserve"> </w:t>
      </w:r>
      <w:r w:rsidR="00BE4C86" w:rsidRPr="001213CD">
        <w:rPr>
          <w:rFonts w:hint="eastAsia"/>
          <w:rtl/>
        </w:rPr>
        <w:t>לבדה</w:t>
      </w:r>
      <w:r w:rsidR="00BE4C86" w:rsidRPr="001213CD">
        <w:rPr>
          <w:rtl/>
        </w:rPr>
        <w:t>.</w:t>
      </w:r>
      <w:r w:rsidR="002C41BA" w:rsidRPr="001213CD">
        <w:rPr>
          <w:rtl/>
        </w:rPr>
        <w:t xml:space="preserve"> לוועדה הרפואית מדרג שני (ועדה רפואית </w:t>
      </w:r>
      <w:r w:rsidR="002C41BA" w:rsidRPr="001213CD">
        <w:rPr>
          <w:rFonts w:hint="eastAsia"/>
          <w:rtl/>
        </w:rPr>
        <w:t>לעררים</w:t>
      </w:r>
      <w:r w:rsidR="002C41BA" w:rsidRPr="001213CD">
        <w:rPr>
          <w:rtl/>
        </w:rPr>
        <w:t xml:space="preserve">) </w:t>
      </w:r>
      <w:r w:rsidR="002C41BA" w:rsidRPr="001213CD">
        <w:rPr>
          <w:rFonts w:hint="eastAsia"/>
          <w:rtl/>
        </w:rPr>
        <w:t>היא</w:t>
      </w:r>
      <w:r w:rsidR="002C41BA" w:rsidRPr="001213CD">
        <w:rPr>
          <w:rtl/>
        </w:rPr>
        <w:t xml:space="preserve"> </w:t>
      </w:r>
      <w:r w:rsidR="002C41BA" w:rsidRPr="001213CD">
        <w:rPr>
          <w:rFonts w:hint="eastAsia"/>
          <w:rtl/>
        </w:rPr>
        <w:t>הגיעה</w:t>
      </w:r>
      <w:r w:rsidR="002C41BA" w:rsidRPr="001213CD">
        <w:rPr>
          <w:rtl/>
        </w:rPr>
        <w:t xml:space="preserve"> </w:t>
      </w:r>
      <w:r w:rsidR="002C41BA" w:rsidRPr="001213CD">
        <w:rPr>
          <w:rFonts w:hint="eastAsia"/>
          <w:rtl/>
        </w:rPr>
        <w:t>בליווי</w:t>
      </w:r>
      <w:r w:rsidR="002C41BA" w:rsidRPr="001213CD">
        <w:rPr>
          <w:rtl/>
        </w:rPr>
        <w:t xml:space="preserve"> </w:t>
      </w:r>
      <w:r w:rsidR="002C41BA" w:rsidRPr="001213CD">
        <w:rPr>
          <w:rFonts w:hint="eastAsia"/>
          <w:rtl/>
        </w:rPr>
        <w:t>עורך</w:t>
      </w:r>
      <w:r w:rsidR="002C41BA" w:rsidRPr="001213CD">
        <w:rPr>
          <w:rtl/>
        </w:rPr>
        <w:t xml:space="preserve">-דין </w:t>
      </w:r>
      <w:r w:rsidR="002C41BA" w:rsidRPr="001213CD">
        <w:rPr>
          <w:rFonts w:hint="eastAsia"/>
          <w:rtl/>
        </w:rPr>
        <w:t>אשר</w:t>
      </w:r>
      <w:r w:rsidR="002C41BA" w:rsidRPr="001213CD">
        <w:rPr>
          <w:rtl/>
        </w:rPr>
        <w:t xml:space="preserve"> </w:t>
      </w:r>
      <w:r w:rsidR="002C41BA" w:rsidRPr="001213CD">
        <w:rPr>
          <w:rFonts w:hint="eastAsia"/>
          <w:rtl/>
        </w:rPr>
        <w:t>ייצג</w:t>
      </w:r>
      <w:r w:rsidR="002C41BA" w:rsidRPr="001213CD">
        <w:rPr>
          <w:rtl/>
        </w:rPr>
        <w:t xml:space="preserve"> </w:t>
      </w:r>
      <w:r w:rsidR="002C41BA" w:rsidRPr="001213CD">
        <w:rPr>
          <w:rFonts w:hint="eastAsia"/>
          <w:rtl/>
        </w:rPr>
        <w:t>אותה</w:t>
      </w:r>
      <w:r w:rsidR="002C41BA" w:rsidRPr="001213CD">
        <w:rPr>
          <w:rtl/>
        </w:rPr>
        <w:t xml:space="preserve">. </w:t>
      </w:r>
      <w:r w:rsidR="002C41BA" w:rsidRPr="001213CD">
        <w:rPr>
          <w:rFonts w:hint="eastAsia"/>
          <w:rtl/>
        </w:rPr>
        <w:t>ואולם</w:t>
      </w:r>
      <w:r w:rsidR="002C41BA" w:rsidRPr="001213CD">
        <w:rPr>
          <w:rtl/>
        </w:rPr>
        <w:t xml:space="preserve">, </w:t>
      </w:r>
      <w:r w:rsidR="002C41BA" w:rsidRPr="001213CD">
        <w:rPr>
          <w:rFonts w:hint="eastAsia"/>
          <w:rtl/>
        </w:rPr>
        <w:t>כך</w:t>
      </w:r>
      <w:r w:rsidR="002C41BA" w:rsidRPr="001213CD">
        <w:rPr>
          <w:rtl/>
        </w:rPr>
        <w:t xml:space="preserve"> </w:t>
      </w:r>
      <w:r w:rsidR="002C41BA" w:rsidRPr="001213CD">
        <w:rPr>
          <w:rFonts w:hint="eastAsia"/>
          <w:rtl/>
        </w:rPr>
        <w:t>לטענת</w:t>
      </w:r>
      <w:r w:rsidR="002C41BA" w:rsidRPr="001213CD">
        <w:rPr>
          <w:rtl/>
        </w:rPr>
        <w:t xml:space="preserve"> </w:t>
      </w:r>
      <w:r w:rsidR="002C41BA" w:rsidRPr="001213CD">
        <w:rPr>
          <w:rFonts w:hint="eastAsia"/>
          <w:rtl/>
        </w:rPr>
        <w:t>המבקשת</w:t>
      </w:r>
      <w:r w:rsidR="002C41BA" w:rsidRPr="001213CD">
        <w:rPr>
          <w:rtl/>
        </w:rPr>
        <w:t xml:space="preserve">, </w:t>
      </w:r>
      <w:r w:rsidR="002C41BA" w:rsidRPr="001213CD">
        <w:rPr>
          <w:rFonts w:hint="eastAsia"/>
          <w:rtl/>
        </w:rPr>
        <w:t>הוועדה</w:t>
      </w:r>
      <w:r w:rsidR="002C41BA" w:rsidRPr="001213CD">
        <w:rPr>
          <w:rtl/>
        </w:rPr>
        <w:t xml:space="preserve"> </w:t>
      </w:r>
      <w:r w:rsidR="002C41BA" w:rsidRPr="001213CD">
        <w:rPr>
          <w:rFonts w:hint="eastAsia"/>
          <w:rtl/>
        </w:rPr>
        <w:t>דרשה</w:t>
      </w:r>
      <w:r w:rsidR="002C41BA" w:rsidRPr="001213CD">
        <w:rPr>
          <w:rtl/>
        </w:rPr>
        <w:t xml:space="preserve"> </w:t>
      </w:r>
      <w:r w:rsidR="002C41BA" w:rsidRPr="001213CD">
        <w:rPr>
          <w:rFonts w:hint="eastAsia"/>
          <w:rtl/>
        </w:rPr>
        <w:t>מעורך</w:t>
      </w:r>
      <w:r w:rsidR="002C41BA" w:rsidRPr="001213CD">
        <w:rPr>
          <w:rtl/>
        </w:rPr>
        <w:t xml:space="preserve"> </w:t>
      </w:r>
      <w:r w:rsidR="002C41BA" w:rsidRPr="001213CD">
        <w:rPr>
          <w:rFonts w:hint="eastAsia"/>
          <w:rtl/>
        </w:rPr>
        <w:t>הדין</w:t>
      </w:r>
      <w:r w:rsidR="002C41BA" w:rsidRPr="001213CD">
        <w:rPr>
          <w:rtl/>
        </w:rPr>
        <w:t xml:space="preserve"> </w:t>
      </w:r>
      <w:r w:rsidR="002C41BA" w:rsidRPr="001213CD">
        <w:rPr>
          <w:rFonts w:hint="eastAsia"/>
          <w:rtl/>
        </w:rPr>
        <w:t>לצאת</w:t>
      </w:r>
      <w:r w:rsidR="002C41BA" w:rsidRPr="001213CD">
        <w:rPr>
          <w:rtl/>
        </w:rPr>
        <w:t xml:space="preserve"> </w:t>
      </w:r>
      <w:r w:rsidR="002C41BA" w:rsidRPr="001213CD">
        <w:rPr>
          <w:rFonts w:hint="eastAsia"/>
          <w:rtl/>
        </w:rPr>
        <w:t>מחד</w:t>
      </w:r>
      <w:r w:rsidR="00BE4C86" w:rsidRPr="001213CD">
        <w:rPr>
          <w:rFonts w:hint="eastAsia"/>
          <w:rtl/>
        </w:rPr>
        <w:t>ר</w:t>
      </w:r>
      <w:r w:rsidR="00BE4C86" w:rsidRPr="001213CD">
        <w:rPr>
          <w:rtl/>
        </w:rPr>
        <w:t xml:space="preserve"> הבדיקה בעת שנבדקה. </w:t>
      </w:r>
    </w:p>
    <w:p w:rsidR="009E43DC" w:rsidRPr="001213CD" w:rsidRDefault="00697A14" w:rsidP="00697A14">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עוד</w:t>
      </w:r>
      <w:r w:rsidRPr="001213CD">
        <w:rPr>
          <w:rtl/>
        </w:rPr>
        <w:t xml:space="preserve"> הוסיפה המבקשת, כי </w:t>
      </w:r>
      <w:r w:rsidR="00BE4C86" w:rsidRPr="001213CD">
        <w:rPr>
          <w:rFonts w:hint="eastAsia"/>
          <w:rtl/>
        </w:rPr>
        <w:t>הוועדה</w:t>
      </w:r>
      <w:r w:rsidR="00BE4C86" w:rsidRPr="001213CD">
        <w:rPr>
          <w:rtl/>
        </w:rPr>
        <w:t xml:space="preserve"> לא ציינה בפרוטוקול את ההוראה להוציא את עורך הדין מחדר הבדיקה. לטענתה, </w:t>
      </w:r>
      <w:r w:rsidR="009E43DC" w:rsidRPr="001213CD">
        <w:rPr>
          <w:rFonts w:hint="eastAsia"/>
          <w:rtl/>
        </w:rPr>
        <w:t>הוועדות</w:t>
      </w:r>
      <w:r w:rsidR="009E43DC" w:rsidRPr="001213CD">
        <w:rPr>
          <w:rtl/>
        </w:rPr>
        <w:t xml:space="preserve"> </w:t>
      </w:r>
      <w:r w:rsidR="00BE4C86" w:rsidRPr="001213CD">
        <w:rPr>
          <w:rFonts w:hint="eastAsia"/>
          <w:rtl/>
        </w:rPr>
        <w:t>נמנעות</w:t>
      </w:r>
      <w:r w:rsidR="00BE4C86" w:rsidRPr="001213CD">
        <w:rPr>
          <w:rtl/>
        </w:rPr>
        <w:t xml:space="preserve"> </w:t>
      </w:r>
      <w:r w:rsidR="00BE4C86" w:rsidRPr="001213CD">
        <w:rPr>
          <w:rFonts w:hint="eastAsia"/>
          <w:rtl/>
        </w:rPr>
        <w:t>באופן</w:t>
      </w:r>
      <w:r w:rsidR="00BE4C86" w:rsidRPr="001213CD">
        <w:rPr>
          <w:rtl/>
        </w:rPr>
        <w:t xml:space="preserve"> </w:t>
      </w:r>
      <w:r w:rsidR="00BE4C86" w:rsidRPr="001213CD">
        <w:rPr>
          <w:rFonts w:hint="eastAsia"/>
          <w:rtl/>
        </w:rPr>
        <w:t>עקבי</w:t>
      </w:r>
      <w:r w:rsidR="00BE4C86" w:rsidRPr="001213CD">
        <w:rPr>
          <w:rtl/>
        </w:rPr>
        <w:t xml:space="preserve"> </w:t>
      </w:r>
      <w:r w:rsidR="00BE4C86" w:rsidRPr="001213CD">
        <w:rPr>
          <w:rFonts w:hint="eastAsia"/>
          <w:rtl/>
        </w:rPr>
        <w:t>ושיטתי</w:t>
      </w:r>
      <w:r w:rsidR="00BE4C86" w:rsidRPr="001213CD">
        <w:rPr>
          <w:rtl/>
        </w:rPr>
        <w:t xml:space="preserve"> </w:t>
      </w:r>
      <w:r w:rsidR="00BE4C86" w:rsidRPr="001213CD">
        <w:rPr>
          <w:rFonts w:hint="eastAsia"/>
          <w:rtl/>
        </w:rPr>
        <w:t>מלתעד</w:t>
      </w:r>
      <w:r w:rsidR="009E43DC" w:rsidRPr="001213CD">
        <w:rPr>
          <w:rtl/>
        </w:rPr>
        <w:t xml:space="preserve"> את הדרישה</w:t>
      </w:r>
      <w:r w:rsidR="00BE4C86" w:rsidRPr="001213CD">
        <w:rPr>
          <w:rtl/>
        </w:rPr>
        <w:t xml:space="preserve"> הנ"ל</w:t>
      </w:r>
      <w:r w:rsidR="009E43DC" w:rsidRPr="001213CD">
        <w:rPr>
          <w:rtl/>
        </w:rPr>
        <w:t xml:space="preserve"> בפרוטוקול ואינן מנמקות את החלטתן לקיים את הבדיקה ללא נוכחות המלווה.</w:t>
      </w:r>
    </w:p>
    <w:p w:rsidR="002C41BA" w:rsidRPr="001213CD" w:rsidRDefault="002C41BA" w:rsidP="00BA695A">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המבקשת</w:t>
      </w:r>
      <w:r w:rsidRPr="001213CD">
        <w:rPr>
          <w:rtl/>
        </w:rPr>
        <w:t xml:space="preserve"> </w:t>
      </w:r>
      <w:r w:rsidR="00BA6AF6" w:rsidRPr="001213CD">
        <w:rPr>
          <w:rFonts w:hint="eastAsia"/>
          <w:rtl/>
        </w:rPr>
        <w:t>הוסיפה</w:t>
      </w:r>
      <w:r w:rsidR="001213CD">
        <w:rPr>
          <w:rFonts w:hint="cs"/>
          <w:rtl/>
        </w:rPr>
        <w:t>,</w:t>
      </w:r>
      <w:r w:rsidR="00BA6AF6" w:rsidRPr="001213CD">
        <w:rPr>
          <w:rtl/>
        </w:rPr>
        <w:t xml:space="preserve"> כי </w:t>
      </w:r>
      <w:r w:rsidR="00BA695A" w:rsidRPr="001213CD">
        <w:rPr>
          <w:rFonts w:hint="eastAsia"/>
          <w:rtl/>
        </w:rPr>
        <w:t>ה</w:t>
      </w:r>
      <w:r w:rsidR="00BA6AF6" w:rsidRPr="001213CD">
        <w:rPr>
          <w:rFonts w:hint="eastAsia"/>
          <w:rtl/>
        </w:rPr>
        <w:t>דריש</w:t>
      </w:r>
      <w:r w:rsidR="00BA695A" w:rsidRPr="001213CD">
        <w:rPr>
          <w:rFonts w:hint="eastAsia"/>
          <w:rtl/>
        </w:rPr>
        <w:t>ה</w:t>
      </w:r>
      <w:r w:rsidR="00BA6AF6" w:rsidRPr="001213CD">
        <w:rPr>
          <w:rtl/>
        </w:rPr>
        <w:t xml:space="preserve"> ל</w:t>
      </w:r>
      <w:r w:rsidR="00BA695A" w:rsidRPr="001213CD">
        <w:rPr>
          <w:rFonts w:hint="eastAsia"/>
          <w:rtl/>
        </w:rPr>
        <w:t>בצע</w:t>
      </w:r>
      <w:r w:rsidR="00BA695A" w:rsidRPr="001213CD">
        <w:rPr>
          <w:rtl/>
        </w:rPr>
        <w:t xml:space="preserve"> </w:t>
      </w:r>
      <w:r w:rsidR="00BA6AF6" w:rsidRPr="001213CD">
        <w:rPr>
          <w:rFonts w:hint="eastAsia"/>
          <w:rtl/>
        </w:rPr>
        <w:t>בדיקה</w:t>
      </w:r>
      <w:r w:rsidR="00BA6AF6" w:rsidRPr="001213CD">
        <w:rPr>
          <w:rtl/>
        </w:rPr>
        <w:t xml:space="preserve"> ללא נוכחות מלווה או עורך דין </w:t>
      </w:r>
      <w:r w:rsidR="00BA695A" w:rsidRPr="001213CD">
        <w:rPr>
          <w:rFonts w:hint="eastAsia"/>
          <w:rtl/>
        </w:rPr>
        <w:t>היא</w:t>
      </w:r>
      <w:r w:rsidR="001B3FBC" w:rsidRPr="001213CD">
        <w:rPr>
          <w:rtl/>
        </w:rPr>
        <w:t xml:space="preserve"> פרקטיקה נוהגת במסגרת ה</w:t>
      </w:r>
      <w:r w:rsidR="002C3927" w:rsidRPr="001213CD">
        <w:rPr>
          <w:rFonts w:hint="eastAsia"/>
          <w:rtl/>
        </w:rPr>
        <w:t>בדיקות</w:t>
      </w:r>
      <w:r w:rsidR="002C3927" w:rsidRPr="001213CD">
        <w:rPr>
          <w:rtl/>
        </w:rPr>
        <w:t xml:space="preserve"> </w:t>
      </w:r>
      <w:r w:rsidR="002C3927" w:rsidRPr="001213CD">
        <w:rPr>
          <w:rFonts w:hint="eastAsia"/>
          <w:rtl/>
        </w:rPr>
        <w:t>שעורכות</w:t>
      </w:r>
      <w:r w:rsidR="002C3927" w:rsidRPr="001213CD">
        <w:rPr>
          <w:rtl/>
        </w:rPr>
        <w:t xml:space="preserve"> </w:t>
      </w:r>
      <w:r w:rsidR="002C3927" w:rsidRPr="001213CD">
        <w:rPr>
          <w:rFonts w:hint="eastAsia"/>
          <w:rtl/>
        </w:rPr>
        <w:t>הוועדות</w:t>
      </w:r>
      <w:r w:rsidR="002C3927" w:rsidRPr="001213CD">
        <w:rPr>
          <w:rtl/>
        </w:rPr>
        <w:t xml:space="preserve"> </w:t>
      </w:r>
      <w:r w:rsidR="002C3927" w:rsidRPr="001213CD">
        <w:rPr>
          <w:rFonts w:hint="eastAsia"/>
          <w:rtl/>
        </w:rPr>
        <w:t>הרפואיות</w:t>
      </w:r>
      <w:r w:rsidR="002C3927" w:rsidRPr="001213CD">
        <w:rPr>
          <w:rtl/>
        </w:rPr>
        <w:t xml:space="preserve">, </w:t>
      </w:r>
      <w:r w:rsidR="002C3927" w:rsidRPr="001213CD">
        <w:rPr>
          <w:rFonts w:hint="eastAsia"/>
          <w:rtl/>
        </w:rPr>
        <w:t>ו</w:t>
      </w:r>
      <w:r w:rsidR="001B3FBC" w:rsidRPr="001213CD">
        <w:rPr>
          <w:rFonts w:hint="eastAsia"/>
          <w:rtl/>
        </w:rPr>
        <w:t>לתמיכה</w:t>
      </w:r>
      <w:r w:rsidR="001B3FBC" w:rsidRPr="001213CD">
        <w:rPr>
          <w:rtl/>
        </w:rPr>
        <w:t xml:space="preserve"> </w:t>
      </w:r>
      <w:r w:rsidR="001B3FBC" w:rsidRPr="001213CD">
        <w:rPr>
          <w:rFonts w:hint="eastAsia"/>
          <w:rtl/>
        </w:rPr>
        <w:t>בטענה</w:t>
      </w:r>
      <w:r w:rsidR="00BA695A" w:rsidRPr="001213CD">
        <w:rPr>
          <w:rtl/>
        </w:rPr>
        <w:t xml:space="preserve"> זו</w:t>
      </w:r>
      <w:r w:rsidR="001B3FBC" w:rsidRPr="001213CD">
        <w:rPr>
          <w:rtl/>
        </w:rPr>
        <w:t xml:space="preserve"> צרפה המבקשת תצהירים של עורכי דין</w:t>
      </w:r>
      <w:r w:rsidR="00BA695A" w:rsidRPr="001213CD">
        <w:rPr>
          <w:rtl/>
        </w:rPr>
        <w:t xml:space="preserve"> העוסקים לטענתם</w:t>
      </w:r>
      <w:r w:rsidR="002C3927" w:rsidRPr="001213CD">
        <w:rPr>
          <w:rtl/>
        </w:rPr>
        <w:t xml:space="preserve"> בייצוג בוועדות רפואיות. </w:t>
      </w:r>
    </w:p>
    <w:p w:rsidR="002C3927" w:rsidRPr="001213CD" w:rsidRDefault="00697A14" w:rsidP="004E3813">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כמו</w:t>
      </w:r>
      <w:r w:rsidRPr="001213CD">
        <w:rPr>
          <w:rtl/>
        </w:rPr>
        <w:t xml:space="preserve"> כן, המבקשת </w:t>
      </w:r>
      <w:r w:rsidR="002C3927" w:rsidRPr="001213CD">
        <w:rPr>
          <w:rFonts w:hint="eastAsia"/>
          <w:rtl/>
        </w:rPr>
        <w:t>צרפה</w:t>
      </w:r>
      <w:r w:rsidR="002C3927" w:rsidRPr="001213CD">
        <w:rPr>
          <w:rtl/>
        </w:rPr>
        <w:t xml:space="preserve"> </w:t>
      </w:r>
      <w:r w:rsidR="002C3927" w:rsidRPr="001213CD">
        <w:rPr>
          <w:rFonts w:hint="eastAsia"/>
          <w:rtl/>
        </w:rPr>
        <w:t>לב</w:t>
      </w:r>
      <w:r w:rsidR="00BA695A" w:rsidRPr="001213CD">
        <w:rPr>
          <w:rFonts w:hint="eastAsia"/>
          <w:rtl/>
        </w:rPr>
        <w:t>קש</w:t>
      </w:r>
      <w:r w:rsidR="002C3927" w:rsidRPr="001213CD">
        <w:rPr>
          <w:rFonts w:hint="eastAsia"/>
          <w:rtl/>
        </w:rPr>
        <w:t>ה</w:t>
      </w:r>
      <w:r w:rsidR="002C3927" w:rsidRPr="001213CD">
        <w:rPr>
          <w:rtl/>
        </w:rPr>
        <w:t xml:space="preserve"> צילום של שלט, אשר לטענתה נתלה במספר סניפים של המשיב, עליו נכתב: </w:t>
      </w:r>
      <w:r w:rsidR="002C3927" w:rsidRPr="00553FA5">
        <w:rPr>
          <w:rtl/>
        </w:rPr>
        <w:t>"</w:t>
      </w:r>
      <w:r w:rsidR="002C3927" w:rsidRPr="001213CD">
        <w:rPr>
          <w:b/>
          <w:bCs/>
          <w:rtl/>
        </w:rPr>
        <w:t xml:space="preserve">כל נבדק רשאי </w:t>
      </w:r>
      <w:r w:rsidR="009E43DC" w:rsidRPr="001213CD">
        <w:rPr>
          <w:rFonts w:hint="eastAsia"/>
          <w:b/>
          <w:bCs/>
          <w:rtl/>
        </w:rPr>
        <w:t>לבקש</w:t>
      </w:r>
      <w:r w:rsidR="009E43DC" w:rsidRPr="001213CD">
        <w:rPr>
          <w:b/>
          <w:bCs/>
          <w:rtl/>
        </w:rPr>
        <w:t xml:space="preserve"> נוכחות של אדם נוסף בשעת הבדיקה הגופנית </w:t>
      </w:r>
      <w:r w:rsidR="009E43DC" w:rsidRPr="001213CD">
        <w:rPr>
          <w:rFonts w:hint="eastAsia"/>
          <w:b/>
          <w:bCs/>
          <w:rtl/>
        </w:rPr>
        <w:t>בועדה</w:t>
      </w:r>
      <w:r w:rsidR="009E43DC" w:rsidRPr="001213CD">
        <w:rPr>
          <w:b/>
          <w:bCs/>
          <w:rtl/>
        </w:rPr>
        <w:t xml:space="preserve"> </w:t>
      </w:r>
      <w:r w:rsidR="009E43DC" w:rsidRPr="001213CD">
        <w:rPr>
          <w:rFonts w:hint="eastAsia"/>
          <w:b/>
          <w:bCs/>
          <w:rtl/>
        </w:rPr>
        <w:t>למעט</w:t>
      </w:r>
      <w:r w:rsidR="009E43DC" w:rsidRPr="001213CD">
        <w:rPr>
          <w:b/>
          <w:bCs/>
          <w:rtl/>
        </w:rPr>
        <w:t xml:space="preserve"> בדיקה פסיכיאטרית</w:t>
      </w:r>
      <w:r w:rsidR="009E43DC" w:rsidRPr="00553FA5">
        <w:rPr>
          <w:rtl/>
        </w:rPr>
        <w:t>".</w:t>
      </w:r>
      <w:r w:rsidR="009E43DC" w:rsidRPr="001213CD">
        <w:rPr>
          <w:b/>
          <w:bCs/>
          <w:rtl/>
        </w:rPr>
        <w:t xml:space="preserve"> </w:t>
      </w:r>
    </w:p>
    <w:p w:rsidR="009E43DC" w:rsidRPr="001213CD" w:rsidRDefault="009E43DC" w:rsidP="00553FA5">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המבקשת</w:t>
      </w:r>
      <w:r w:rsidRPr="001213CD">
        <w:rPr>
          <w:rtl/>
        </w:rPr>
        <w:t xml:space="preserve"> </w:t>
      </w:r>
      <w:r w:rsidRPr="001213CD">
        <w:rPr>
          <w:rFonts w:hint="eastAsia"/>
          <w:rtl/>
        </w:rPr>
        <w:t>ציינה</w:t>
      </w:r>
      <w:r w:rsidR="001213CD">
        <w:rPr>
          <w:rFonts w:hint="cs"/>
          <w:rtl/>
        </w:rPr>
        <w:t>,</w:t>
      </w:r>
      <w:r w:rsidRPr="001213CD">
        <w:rPr>
          <w:rtl/>
        </w:rPr>
        <w:t xml:space="preserve"> כי ביום 14.5.2017, טרם הגשת הבקשה והתובענה, היא</w:t>
      </w:r>
      <w:r w:rsidR="00ED1CF7" w:rsidRPr="001213CD">
        <w:rPr>
          <w:rtl/>
        </w:rPr>
        <w:t xml:space="preserve"> פנתה למ</w:t>
      </w:r>
      <w:r w:rsidR="00BA695A" w:rsidRPr="001213CD">
        <w:rPr>
          <w:rFonts w:hint="eastAsia"/>
          <w:rtl/>
        </w:rPr>
        <w:t>וסד</w:t>
      </w:r>
      <w:r w:rsidR="00BA695A" w:rsidRPr="001213CD">
        <w:rPr>
          <w:rtl/>
        </w:rPr>
        <w:t xml:space="preserve"> </w:t>
      </w:r>
      <w:r w:rsidR="00BA695A" w:rsidRPr="001213CD">
        <w:rPr>
          <w:rFonts w:hint="eastAsia"/>
          <w:rtl/>
        </w:rPr>
        <w:t>לביטוח</w:t>
      </w:r>
      <w:r w:rsidR="00BA695A" w:rsidRPr="001213CD">
        <w:rPr>
          <w:rtl/>
        </w:rPr>
        <w:t xml:space="preserve"> </w:t>
      </w:r>
      <w:r w:rsidR="00BA695A" w:rsidRPr="001213CD">
        <w:rPr>
          <w:rFonts w:hint="eastAsia"/>
          <w:rtl/>
        </w:rPr>
        <w:t>לאומי</w:t>
      </w:r>
      <w:r w:rsidR="00BA695A" w:rsidRPr="001213CD">
        <w:rPr>
          <w:rtl/>
        </w:rPr>
        <w:t xml:space="preserve"> </w:t>
      </w:r>
      <w:r w:rsidR="00BA695A" w:rsidRPr="001213CD">
        <w:rPr>
          <w:rFonts w:hint="eastAsia"/>
          <w:rtl/>
        </w:rPr>
        <w:t>במכתב</w:t>
      </w:r>
      <w:r w:rsidR="00BA695A" w:rsidRPr="001213CD">
        <w:rPr>
          <w:rtl/>
        </w:rPr>
        <w:t xml:space="preserve"> </w:t>
      </w:r>
      <w:r w:rsidR="00BA695A" w:rsidRPr="001213CD">
        <w:rPr>
          <w:rFonts w:hint="eastAsia"/>
          <w:rtl/>
        </w:rPr>
        <w:t>טרם</w:t>
      </w:r>
      <w:r w:rsidR="00BA695A" w:rsidRPr="001213CD">
        <w:rPr>
          <w:rtl/>
        </w:rPr>
        <w:t xml:space="preserve"> </w:t>
      </w:r>
      <w:r w:rsidR="00BA695A" w:rsidRPr="001213CD">
        <w:rPr>
          <w:rFonts w:hint="eastAsia"/>
          <w:rtl/>
        </w:rPr>
        <w:t>נקיטת</w:t>
      </w:r>
      <w:r w:rsidR="00BA695A" w:rsidRPr="001213CD">
        <w:rPr>
          <w:rtl/>
        </w:rPr>
        <w:t xml:space="preserve"> </w:t>
      </w:r>
      <w:r w:rsidR="00BA695A" w:rsidRPr="001213CD">
        <w:rPr>
          <w:rFonts w:hint="eastAsia"/>
          <w:rtl/>
        </w:rPr>
        <w:t>הליך</w:t>
      </w:r>
      <w:r w:rsidR="00BA695A" w:rsidRPr="001213CD">
        <w:rPr>
          <w:rtl/>
        </w:rPr>
        <w:t xml:space="preserve"> </w:t>
      </w:r>
      <w:r w:rsidR="00BA695A" w:rsidRPr="001213CD">
        <w:rPr>
          <w:rFonts w:hint="eastAsia"/>
          <w:rtl/>
        </w:rPr>
        <w:t>משפטי</w:t>
      </w:r>
      <w:r w:rsidR="00BA695A" w:rsidRPr="001213CD">
        <w:rPr>
          <w:rtl/>
        </w:rPr>
        <w:t xml:space="preserve">. </w:t>
      </w:r>
      <w:r w:rsidR="00BA695A" w:rsidRPr="001213CD">
        <w:rPr>
          <w:rFonts w:hint="eastAsia"/>
          <w:rtl/>
        </w:rPr>
        <w:t>המוסד</w:t>
      </w:r>
      <w:r w:rsidR="00ED1CF7" w:rsidRPr="001213CD">
        <w:rPr>
          <w:rtl/>
        </w:rPr>
        <w:t xml:space="preserve"> </w:t>
      </w:r>
      <w:r w:rsidR="003F3AFD" w:rsidRPr="001213CD">
        <w:rPr>
          <w:rFonts w:hint="eastAsia"/>
          <w:rtl/>
        </w:rPr>
        <w:t>השיב</w:t>
      </w:r>
      <w:r w:rsidR="003F3AFD" w:rsidRPr="001213CD">
        <w:rPr>
          <w:rtl/>
        </w:rPr>
        <w:t xml:space="preserve"> </w:t>
      </w:r>
      <w:r w:rsidR="003F3AFD" w:rsidRPr="001213CD">
        <w:rPr>
          <w:rFonts w:hint="eastAsia"/>
          <w:rtl/>
        </w:rPr>
        <w:t>לה</w:t>
      </w:r>
      <w:r w:rsidR="003F3AFD" w:rsidRPr="001213CD">
        <w:rPr>
          <w:rtl/>
        </w:rPr>
        <w:t xml:space="preserve"> </w:t>
      </w:r>
      <w:r w:rsidR="003F3AFD" w:rsidRPr="001213CD">
        <w:rPr>
          <w:rFonts w:hint="eastAsia"/>
          <w:rtl/>
        </w:rPr>
        <w:t>ביום</w:t>
      </w:r>
      <w:r w:rsidR="003F3AFD" w:rsidRPr="001213CD">
        <w:rPr>
          <w:rtl/>
        </w:rPr>
        <w:t xml:space="preserve"> 13.7.2017</w:t>
      </w:r>
      <w:r w:rsidR="00311B0A" w:rsidRPr="001213CD">
        <w:rPr>
          <w:rtl/>
        </w:rPr>
        <w:t>,</w:t>
      </w:r>
      <w:r w:rsidR="003F3AFD" w:rsidRPr="001213CD">
        <w:rPr>
          <w:rtl/>
        </w:rPr>
        <w:t xml:space="preserve"> בין היתר, כי</w:t>
      </w:r>
      <w:r w:rsidR="00ED1CF7" w:rsidRPr="001213CD">
        <w:rPr>
          <w:rtl/>
        </w:rPr>
        <w:t xml:space="preserve"> לעמדתו, למבוטח עומדת זכות הטיעון </w:t>
      </w:r>
      <w:r w:rsidR="001213CD">
        <w:rPr>
          <w:rFonts w:hint="cs"/>
          <w:rtl/>
        </w:rPr>
        <w:t>ל</w:t>
      </w:r>
      <w:r w:rsidR="001213CD" w:rsidRPr="001213CD">
        <w:rPr>
          <w:rFonts w:hint="eastAsia"/>
          <w:rtl/>
        </w:rPr>
        <w:t>פני</w:t>
      </w:r>
      <w:r w:rsidR="001213CD" w:rsidRPr="001213CD">
        <w:rPr>
          <w:rtl/>
        </w:rPr>
        <w:t xml:space="preserve"> </w:t>
      </w:r>
      <w:r w:rsidR="00ED1CF7" w:rsidRPr="001213CD">
        <w:rPr>
          <w:rFonts w:hint="eastAsia"/>
          <w:rtl/>
        </w:rPr>
        <w:t>הוועדה</w:t>
      </w:r>
      <w:r w:rsidR="003F3AFD" w:rsidRPr="001213CD">
        <w:rPr>
          <w:rtl/>
        </w:rPr>
        <w:t xml:space="preserve"> ויש להיעתר לבקשת נבדק להתיר נוכחות של מלווה, לרבות עורך</w:t>
      </w:r>
      <w:r w:rsidR="00311B0A" w:rsidRPr="001213CD">
        <w:rPr>
          <w:rtl/>
        </w:rPr>
        <w:t>-</w:t>
      </w:r>
      <w:r w:rsidR="003F3AFD" w:rsidRPr="001213CD">
        <w:rPr>
          <w:rFonts w:hint="eastAsia"/>
          <w:rtl/>
        </w:rPr>
        <w:t>דין</w:t>
      </w:r>
      <w:r w:rsidR="003F3AFD" w:rsidRPr="001213CD">
        <w:rPr>
          <w:rtl/>
        </w:rPr>
        <w:t xml:space="preserve"> </w:t>
      </w:r>
      <w:r w:rsidR="003F3AFD" w:rsidRPr="001213CD">
        <w:rPr>
          <w:rFonts w:hint="eastAsia"/>
          <w:rtl/>
        </w:rPr>
        <w:t>בעת</w:t>
      </w:r>
      <w:r w:rsidR="003F3AFD" w:rsidRPr="001213CD">
        <w:rPr>
          <w:rtl/>
        </w:rPr>
        <w:t xml:space="preserve"> </w:t>
      </w:r>
      <w:r w:rsidR="003F3AFD" w:rsidRPr="001213CD">
        <w:rPr>
          <w:rFonts w:hint="eastAsia"/>
          <w:rtl/>
        </w:rPr>
        <w:t>בדיקה</w:t>
      </w:r>
      <w:r w:rsidR="003F3AFD" w:rsidRPr="001213CD">
        <w:rPr>
          <w:rtl/>
        </w:rPr>
        <w:t xml:space="preserve"> </w:t>
      </w:r>
      <w:r w:rsidR="003F3AFD" w:rsidRPr="001213CD">
        <w:rPr>
          <w:rFonts w:hint="eastAsia"/>
          <w:rtl/>
        </w:rPr>
        <w:t>רפואית</w:t>
      </w:r>
      <w:r w:rsidR="00BA695A" w:rsidRPr="001213CD">
        <w:rPr>
          <w:rtl/>
        </w:rPr>
        <w:t xml:space="preserve">, למעט במקרים חריגים, וכי יש לנמק את הדבר בפרוטוקול הדיון. </w:t>
      </w:r>
      <w:r w:rsidR="00ED1CF7" w:rsidRPr="001213CD">
        <w:rPr>
          <w:rtl/>
        </w:rPr>
        <w:t xml:space="preserve"> </w:t>
      </w:r>
    </w:p>
    <w:p w:rsidR="00BA695A" w:rsidRPr="001213CD" w:rsidRDefault="003F3AFD" w:rsidP="004805F4">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המבקשת</w:t>
      </w:r>
      <w:r w:rsidRPr="001213CD">
        <w:rPr>
          <w:rtl/>
        </w:rPr>
        <w:t xml:space="preserve"> </w:t>
      </w:r>
      <w:r w:rsidR="00BA695A" w:rsidRPr="001213CD">
        <w:rPr>
          <w:rFonts w:hint="eastAsia"/>
          <w:rtl/>
        </w:rPr>
        <w:t>טענה</w:t>
      </w:r>
      <w:r w:rsidR="00BA695A" w:rsidRPr="001213CD">
        <w:rPr>
          <w:rtl/>
        </w:rPr>
        <w:t xml:space="preserve"> </w:t>
      </w:r>
      <w:r w:rsidR="00BA695A" w:rsidRPr="001213CD">
        <w:rPr>
          <w:rFonts w:hint="eastAsia"/>
          <w:rtl/>
        </w:rPr>
        <w:t>בבקשתה</w:t>
      </w:r>
      <w:r w:rsidR="00BA695A" w:rsidRPr="001213CD">
        <w:rPr>
          <w:rtl/>
        </w:rPr>
        <w:t xml:space="preserve"> </w:t>
      </w:r>
      <w:r w:rsidR="00BA695A" w:rsidRPr="001213CD">
        <w:rPr>
          <w:rFonts w:hint="eastAsia"/>
          <w:rtl/>
        </w:rPr>
        <w:t>לזכות</w:t>
      </w:r>
      <w:r w:rsidR="00BA695A" w:rsidRPr="001213CD">
        <w:rPr>
          <w:rtl/>
        </w:rPr>
        <w:t xml:space="preserve"> </w:t>
      </w:r>
      <w:r w:rsidR="00BA695A" w:rsidRPr="001213CD">
        <w:rPr>
          <w:rFonts w:hint="eastAsia"/>
          <w:rtl/>
        </w:rPr>
        <w:t>לשוויון</w:t>
      </w:r>
      <w:r w:rsidR="00BA695A" w:rsidRPr="001213CD">
        <w:rPr>
          <w:rtl/>
        </w:rPr>
        <w:t xml:space="preserve">, </w:t>
      </w:r>
      <w:r w:rsidR="00BA695A" w:rsidRPr="001213CD">
        <w:rPr>
          <w:rFonts w:hint="eastAsia"/>
          <w:rtl/>
        </w:rPr>
        <w:t>ו</w:t>
      </w:r>
      <w:r w:rsidR="00697A14" w:rsidRPr="001213CD">
        <w:rPr>
          <w:rFonts w:hint="eastAsia"/>
          <w:rtl/>
        </w:rPr>
        <w:t>נסמכה</w:t>
      </w:r>
      <w:r w:rsidR="00697A14" w:rsidRPr="001213CD">
        <w:rPr>
          <w:rtl/>
        </w:rPr>
        <w:t xml:space="preserve">, </w:t>
      </w:r>
      <w:r w:rsidR="000246BB" w:rsidRPr="001213CD">
        <w:rPr>
          <w:rFonts w:hint="eastAsia"/>
          <w:rtl/>
        </w:rPr>
        <w:t>בין</w:t>
      </w:r>
      <w:r w:rsidR="000246BB" w:rsidRPr="001213CD">
        <w:rPr>
          <w:rtl/>
        </w:rPr>
        <w:t xml:space="preserve"> </w:t>
      </w:r>
      <w:r w:rsidR="000246BB" w:rsidRPr="001213CD">
        <w:rPr>
          <w:rFonts w:hint="eastAsia"/>
          <w:rtl/>
        </w:rPr>
        <w:t>היתר</w:t>
      </w:r>
      <w:r w:rsidR="00697A14" w:rsidRPr="001213CD">
        <w:rPr>
          <w:rtl/>
        </w:rPr>
        <w:t>,</w:t>
      </w:r>
      <w:r w:rsidRPr="001213CD">
        <w:rPr>
          <w:rtl/>
        </w:rPr>
        <w:t xml:space="preserve"> על </w:t>
      </w:r>
      <w:r w:rsidR="000246BB" w:rsidRPr="001213CD">
        <w:rPr>
          <w:rFonts w:hint="eastAsia"/>
          <w:rtl/>
        </w:rPr>
        <w:t>סעיף</w:t>
      </w:r>
      <w:r w:rsidR="000246BB" w:rsidRPr="001213CD">
        <w:rPr>
          <w:rtl/>
        </w:rPr>
        <w:t xml:space="preserve"> 19ג </w:t>
      </w:r>
      <w:r w:rsidRPr="001213CD">
        <w:rPr>
          <w:rFonts w:hint="eastAsia"/>
          <w:rtl/>
        </w:rPr>
        <w:t>לחוק</w:t>
      </w:r>
      <w:r w:rsidRPr="001213CD">
        <w:rPr>
          <w:rtl/>
        </w:rPr>
        <w:t xml:space="preserve"> </w:t>
      </w:r>
      <w:r w:rsidRPr="001213CD">
        <w:rPr>
          <w:rFonts w:hint="eastAsia"/>
          <w:rtl/>
        </w:rPr>
        <w:t>ש</w:t>
      </w:r>
      <w:r w:rsidR="004805F4" w:rsidRPr="001213CD">
        <w:rPr>
          <w:rFonts w:hint="eastAsia"/>
          <w:rtl/>
        </w:rPr>
        <w:t>וויון</w:t>
      </w:r>
      <w:r w:rsidR="004805F4" w:rsidRPr="001213CD">
        <w:rPr>
          <w:rtl/>
        </w:rPr>
        <w:t xml:space="preserve"> זכויות לאנשים עם מוגבלות. </w:t>
      </w:r>
    </w:p>
    <w:p w:rsidR="00BA695A" w:rsidRPr="001213CD" w:rsidRDefault="00BA695A" w:rsidP="00553FA5">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התנהלות</w:t>
      </w:r>
      <w:r w:rsidRPr="001213CD">
        <w:rPr>
          <w:rtl/>
        </w:rPr>
        <w:t xml:space="preserve"> </w:t>
      </w:r>
      <w:r w:rsidRPr="001213CD">
        <w:rPr>
          <w:rFonts w:hint="eastAsia"/>
          <w:rtl/>
        </w:rPr>
        <w:t>המוסד</w:t>
      </w:r>
      <w:r w:rsidRPr="001213CD">
        <w:rPr>
          <w:rtl/>
        </w:rPr>
        <w:t xml:space="preserve"> </w:t>
      </w:r>
      <w:r w:rsidRPr="001213CD">
        <w:rPr>
          <w:rFonts w:hint="eastAsia"/>
          <w:rtl/>
        </w:rPr>
        <w:t>לביטוח</w:t>
      </w:r>
      <w:r w:rsidRPr="001213CD">
        <w:rPr>
          <w:rtl/>
        </w:rPr>
        <w:t xml:space="preserve"> </w:t>
      </w:r>
      <w:r w:rsidRPr="001213CD">
        <w:rPr>
          <w:rFonts w:hint="eastAsia"/>
          <w:rtl/>
        </w:rPr>
        <w:t>לאומי</w:t>
      </w:r>
      <w:r w:rsidRPr="001213CD">
        <w:rPr>
          <w:rtl/>
        </w:rPr>
        <w:t xml:space="preserve">, </w:t>
      </w:r>
      <w:r w:rsidRPr="001213CD">
        <w:rPr>
          <w:rFonts w:hint="eastAsia"/>
          <w:rtl/>
        </w:rPr>
        <w:t>כך</w:t>
      </w:r>
      <w:r w:rsidRPr="001213CD">
        <w:rPr>
          <w:rtl/>
        </w:rPr>
        <w:t xml:space="preserve"> </w:t>
      </w:r>
      <w:r w:rsidRPr="001213CD">
        <w:rPr>
          <w:rFonts w:hint="eastAsia"/>
          <w:rtl/>
        </w:rPr>
        <w:t>לטענת</w:t>
      </w:r>
      <w:r w:rsidRPr="001213CD">
        <w:rPr>
          <w:rtl/>
        </w:rPr>
        <w:t xml:space="preserve"> </w:t>
      </w:r>
      <w:r w:rsidRPr="001213CD">
        <w:rPr>
          <w:rFonts w:hint="eastAsia"/>
          <w:rtl/>
        </w:rPr>
        <w:t>המבקשת</w:t>
      </w:r>
      <w:r w:rsidRPr="001213CD">
        <w:rPr>
          <w:rtl/>
        </w:rPr>
        <w:t xml:space="preserve">, </w:t>
      </w:r>
      <w:r w:rsidRPr="001213CD">
        <w:rPr>
          <w:rFonts w:hint="eastAsia"/>
          <w:rtl/>
        </w:rPr>
        <w:t>מגבשת</w:t>
      </w:r>
      <w:r w:rsidRPr="001213CD">
        <w:rPr>
          <w:rtl/>
        </w:rPr>
        <w:t xml:space="preserve"> </w:t>
      </w:r>
      <w:r w:rsidRPr="001213CD">
        <w:rPr>
          <w:rFonts w:hint="eastAsia"/>
          <w:rtl/>
        </w:rPr>
        <w:t>עוולה</w:t>
      </w:r>
      <w:r w:rsidRPr="001213CD">
        <w:rPr>
          <w:rtl/>
        </w:rPr>
        <w:t xml:space="preserve"> </w:t>
      </w:r>
      <w:r w:rsidRPr="001213CD">
        <w:rPr>
          <w:rFonts w:hint="eastAsia"/>
          <w:rtl/>
        </w:rPr>
        <w:t>נזיקית</w:t>
      </w:r>
      <w:r w:rsidRPr="001213CD">
        <w:rPr>
          <w:rtl/>
        </w:rPr>
        <w:t xml:space="preserve"> </w:t>
      </w:r>
      <w:r w:rsidRPr="001213CD">
        <w:rPr>
          <w:rFonts w:hint="eastAsia"/>
          <w:rtl/>
        </w:rPr>
        <w:t>המזכה</w:t>
      </w:r>
      <w:r w:rsidRPr="001213CD">
        <w:rPr>
          <w:rtl/>
        </w:rPr>
        <w:t xml:space="preserve"> </w:t>
      </w:r>
      <w:r w:rsidRPr="001213CD">
        <w:rPr>
          <w:rFonts w:hint="eastAsia"/>
          <w:rtl/>
        </w:rPr>
        <w:t>את</w:t>
      </w:r>
      <w:r w:rsidRPr="001213CD">
        <w:rPr>
          <w:rtl/>
        </w:rPr>
        <w:t xml:space="preserve"> </w:t>
      </w:r>
      <w:r w:rsidRPr="001213CD">
        <w:rPr>
          <w:rFonts w:hint="eastAsia"/>
          <w:rtl/>
        </w:rPr>
        <w:t>חברי</w:t>
      </w:r>
      <w:r w:rsidRPr="001213CD">
        <w:rPr>
          <w:rtl/>
        </w:rPr>
        <w:t xml:space="preserve"> </w:t>
      </w:r>
      <w:r w:rsidRPr="001213CD">
        <w:rPr>
          <w:rFonts w:hint="eastAsia"/>
          <w:rtl/>
        </w:rPr>
        <w:t>הקבוצה</w:t>
      </w:r>
      <w:r w:rsidRPr="001213CD">
        <w:rPr>
          <w:rtl/>
        </w:rPr>
        <w:t xml:space="preserve"> </w:t>
      </w:r>
      <w:r w:rsidRPr="001213CD">
        <w:rPr>
          <w:rFonts w:hint="eastAsia"/>
          <w:rtl/>
        </w:rPr>
        <w:t>בפיצוי</w:t>
      </w:r>
      <w:r w:rsidRPr="001213CD">
        <w:rPr>
          <w:rtl/>
        </w:rPr>
        <w:t xml:space="preserve">, </w:t>
      </w:r>
      <w:r w:rsidRPr="001213CD">
        <w:rPr>
          <w:rFonts w:hint="eastAsia"/>
          <w:rtl/>
        </w:rPr>
        <w:t>בגין</w:t>
      </w:r>
      <w:r w:rsidRPr="001213CD">
        <w:rPr>
          <w:rtl/>
        </w:rPr>
        <w:t xml:space="preserve"> </w:t>
      </w:r>
      <w:r w:rsidRPr="001213CD">
        <w:rPr>
          <w:rFonts w:hint="eastAsia"/>
          <w:rtl/>
        </w:rPr>
        <w:t>נזק</w:t>
      </w:r>
      <w:r w:rsidRPr="001213CD">
        <w:rPr>
          <w:rtl/>
        </w:rPr>
        <w:t xml:space="preserve"> </w:t>
      </w:r>
      <w:r w:rsidRPr="001213CD">
        <w:rPr>
          <w:rFonts w:hint="eastAsia"/>
          <w:rtl/>
        </w:rPr>
        <w:t>בלתי</w:t>
      </w:r>
      <w:r w:rsidRPr="001213CD">
        <w:rPr>
          <w:rtl/>
        </w:rPr>
        <w:t xml:space="preserve"> </w:t>
      </w:r>
      <w:r w:rsidRPr="001213CD">
        <w:rPr>
          <w:rFonts w:hint="eastAsia"/>
          <w:rtl/>
        </w:rPr>
        <w:t>ממוני</w:t>
      </w:r>
      <w:r w:rsidRPr="001213CD">
        <w:rPr>
          <w:rtl/>
        </w:rPr>
        <w:t xml:space="preserve">. </w:t>
      </w:r>
      <w:r w:rsidRPr="001213CD">
        <w:rPr>
          <w:rFonts w:hint="eastAsia"/>
          <w:rtl/>
        </w:rPr>
        <w:t>כמו</w:t>
      </w:r>
      <w:r w:rsidRPr="001213CD">
        <w:rPr>
          <w:rtl/>
        </w:rPr>
        <w:t xml:space="preserve"> </w:t>
      </w:r>
      <w:r w:rsidRPr="001213CD">
        <w:rPr>
          <w:rFonts w:hint="eastAsia"/>
          <w:rtl/>
        </w:rPr>
        <w:t>כן</w:t>
      </w:r>
      <w:r w:rsidRPr="001213CD">
        <w:rPr>
          <w:rtl/>
        </w:rPr>
        <w:t xml:space="preserve">, </w:t>
      </w:r>
      <w:r w:rsidRPr="001213CD">
        <w:rPr>
          <w:rFonts w:hint="eastAsia"/>
          <w:rtl/>
        </w:rPr>
        <w:t>עתרה</w:t>
      </w:r>
      <w:r w:rsidRPr="001213CD">
        <w:rPr>
          <w:rtl/>
        </w:rPr>
        <w:t xml:space="preserve"> </w:t>
      </w:r>
      <w:r w:rsidRPr="001213CD">
        <w:rPr>
          <w:rFonts w:hint="eastAsia"/>
          <w:rtl/>
        </w:rPr>
        <w:t>המבקשת</w:t>
      </w:r>
      <w:r w:rsidRPr="001213CD">
        <w:rPr>
          <w:rtl/>
        </w:rPr>
        <w:t xml:space="preserve"> </w:t>
      </w:r>
      <w:r w:rsidRPr="001213CD">
        <w:rPr>
          <w:rFonts w:hint="eastAsia"/>
          <w:rtl/>
        </w:rPr>
        <w:t>לפסיקת</w:t>
      </w:r>
      <w:r w:rsidRPr="001213CD">
        <w:rPr>
          <w:rtl/>
        </w:rPr>
        <w:t xml:space="preserve"> </w:t>
      </w:r>
      <w:r w:rsidRPr="001213CD">
        <w:rPr>
          <w:rFonts w:hint="eastAsia"/>
          <w:rtl/>
        </w:rPr>
        <w:t>פיצוי</w:t>
      </w:r>
      <w:r w:rsidRPr="001213CD">
        <w:rPr>
          <w:rtl/>
        </w:rPr>
        <w:t xml:space="preserve"> </w:t>
      </w:r>
      <w:r w:rsidRPr="001213CD">
        <w:rPr>
          <w:rFonts w:hint="eastAsia"/>
          <w:rtl/>
        </w:rPr>
        <w:t>ללא</w:t>
      </w:r>
      <w:r w:rsidRPr="001213CD">
        <w:rPr>
          <w:rtl/>
        </w:rPr>
        <w:t xml:space="preserve"> </w:t>
      </w:r>
      <w:r w:rsidRPr="001213CD">
        <w:rPr>
          <w:rFonts w:hint="eastAsia"/>
          <w:rtl/>
        </w:rPr>
        <w:t>הוכחת</w:t>
      </w:r>
      <w:r w:rsidRPr="001213CD">
        <w:rPr>
          <w:rtl/>
        </w:rPr>
        <w:t xml:space="preserve"> </w:t>
      </w:r>
      <w:r w:rsidRPr="001213CD">
        <w:rPr>
          <w:rFonts w:hint="eastAsia"/>
          <w:rtl/>
        </w:rPr>
        <w:t>נזק</w:t>
      </w:r>
      <w:r w:rsidRPr="001213CD">
        <w:rPr>
          <w:rtl/>
        </w:rPr>
        <w:t xml:space="preserve"> </w:t>
      </w:r>
      <w:r w:rsidRPr="001213CD">
        <w:rPr>
          <w:rFonts w:hint="eastAsia"/>
          <w:rtl/>
        </w:rPr>
        <w:t>בהתאם</w:t>
      </w:r>
      <w:r w:rsidRPr="001213CD">
        <w:rPr>
          <w:rtl/>
        </w:rPr>
        <w:t xml:space="preserve"> </w:t>
      </w:r>
      <w:r w:rsidRPr="001213CD">
        <w:rPr>
          <w:rFonts w:hint="eastAsia"/>
          <w:rtl/>
        </w:rPr>
        <w:t>לסעיף</w:t>
      </w:r>
      <w:r w:rsidRPr="001213CD">
        <w:rPr>
          <w:rtl/>
        </w:rPr>
        <w:t xml:space="preserve"> 20(ה) </w:t>
      </w:r>
      <w:r w:rsidRPr="001213CD">
        <w:rPr>
          <w:rFonts w:hint="eastAsia"/>
          <w:rtl/>
        </w:rPr>
        <w:t>לחוק</w:t>
      </w:r>
      <w:r w:rsidRPr="001213CD">
        <w:rPr>
          <w:rtl/>
        </w:rPr>
        <w:t xml:space="preserve"> </w:t>
      </w:r>
      <w:r w:rsidRPr="001213CD">
        <w:rPr>
          <w:rFonts w:hint="eastAsia"/>
          <w:rtl/>
        </w:rPr>
        <w:t>תובענות</w:t>
      </w:r>
      <w:r w:rsidRPr="001213CD">
        <w:rPr>
          <w:rtl/>
        </w:rPr>
        <w:t xml:space="preserve"> </w:t>
      </w:r>
      <w:r w:rsidRPr="001213CD">
        <w:rPr>
          <w:rFonts w:hint="eastAsia"/>
          <w:rtl/>
        </w:rPr>
        <w:t>ייצוגיות</w:t>
      </w:r>
      <w:r w:rsidRPr="001213CD">
        <w:rPr>
          <w:rtl/>
        </w:rPr>
        <w:t xml:space="preserve">, </w:t>
      </w:r>
      <w:r w:rsidRPr="001213CD">
        <w:rPr>
          <w:rFonts w:hint="eastAsia"/>
          <w:rtl/>
        </w:rPr>
        <w:t>התשס</w:t>
      </w:r>
      <w:r w:rsidRPr="001213CD">
        <w:rPr>
          <w:rtl/>
        </w:rPr>
        <w:t xml:space="preserve">"ו-2006 (להלן: </w:t>
      </w:r>
      <w:r w:rsidR="001213CD" w:rsidRPr="001213CD">
        <w:rPr>
          <w:rtl/>
        </w:rPr>
        <w:t>"</w:t>
      </w:r>
      <w:r w:rsidRPr="001213CD">
        <w:rPr>
          <w:rFonts w:hint="eastAsia"/>
          <w:b/>
          <w:bCs/>
          <w:rtl/>
        </w:rPr>
        <w:t>חוק</w:t>
      </w:r>
      <w:r w:rsidRPr="001213CD">
        <w:rPr>
          <w:b/>
          <w:bCs/>
          <w:rtl/>
        </w:rPr>
        <w:t xml:space="preserve"> </w:t>
      </w:r>
      <w:r w:rsidRPr="001213CD">
        <w:rPr>
          <w:rFonts w:hint="eastAsia"/>
          <w:b/>
          <w:bCs/>
          <w:rtl/>
        </w:rPr>
        <w:t>תובענות</w:t>
      </w:r>
      <w:r w:rsidRPr="001213CD">
        <w:rPr>
          <w:b/>
          <w:bCs/>
          <w:rtl/>
        </w:rPr>
        <w:t xml:space="preserve"> </w:t>
      </w:r>
      <w:r w:rsidRPr="001213CD">
        <w:rPr>
          <w:rFonts w:hint="eastAsia"/>
          <w:b/>
          <w:bCs/>
          <w:rtl/>
        </w:rPr>
        <w:t>ייצוגיות</w:t>
      </w:r>
      <w:r w:rsidR="001213CD" w:rsidRPr="00553FA5">
        <w:rPr>
          <w:rtl/>
        </w:rPr>
        <w:t>"</w:t>
      </w:r>
      <w:r w:rsidRPr="001213CD">
        <w:rPr>
          <w:rtl/>
        </w:rPr>
        <w:t xml:space="preserve">), ולסעיף 19 נא(ב) לחוק שוויון זכויות לאנשים עם מוגבלות. </w:t>
      </w:r>
    </w:p>
    <w:p w:rsidR="000246BB" w:rsidRPr="001213CD" w:rsidRDefault="008A26E5" w:rsidP="008A26E5">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לטענת</w:t>
      </w:r>
      <w:r w:rsidRPr="001213CD">
        <w:rPr>
          <w:rtl/>
        </w:rPr>
        <w:t xml:space="preserve"> המבקשת, </w:t>
      </w:r>
      <w:r w:rsidR="000246BB" w:rsidRPr="001213CD">
        <w:rPr>
          <w:rFonts w:hint="eastAsia"/>
          <w:rtl/>
        </w:rPr>
        <w:t>הבקשה</w:t>
      </w:r>
      <w:r w:rsidR="000246BB" w:rsidRPr="001213CD">
        <w:rPr>
          <w:rtl/>
        </w:rPr>
        <w:t xml:space="preserve"> מקיימת את התנאים לאישור </w:t>
      </w:r>
      <w:r w:rsidR="001213CD">
        <w:rPr>
          <w:rFonts w:hint="cs"/>
          <w:rtl/>
        </w:rPr>
        <w:t xml:space="preserve">ניהול </w:t>
      </w:r>
      <w:r w:rsidR="000246BB" w:rsidRPr="001213CD">
        <w:rPr>
          <w:rFonts w:hint="eastAsia"/>
          <w:rtl/>
        </w:rPr>
        <w:t>תובענה</w:t>
      </w:r>
      <w:r w:rsidR="000246BB" w:rsidRPr="001213CD">
        <w:rPr>
          <w:rtl/>
        </w:rPr>
        <w:t xml:space="preserve"> </w:t>
      </w:r>
      <w:r w:rsidR="001213CD">
        <w:rPr>
          <w:rFonts w:hint="cs"/>
          <w:rtl/>
        </w:rPr>
        <w:t>כ</w:t>
      </w:r>
      <w:r w:rsidR="000246BB" w:rsidRPr="001213CD">
        <w:rPr>
          <w:rFonts w:hint="eastAsia"/>
          <w:rtl/>
        </w:rPr>
        <w:t>ייצוגית</w:t>
      </w:r>
      <w:r w:rsidR="000246BB" w:rsidRPr="001213CD">
        <w:rPr>
          <w:rtl/>
        </w:rPr>
        <w:t xml:space="preserve">, </w:t>
      </w:r>
      <w:r w:rsidR="000246BB" w:rsidRPr="001213CD">
        <w:rPr>
          <w:rFonts w:hint="eastAsia"/>
          <w:rtl/>
        </w:rPr>
        <w:t>ובמסגרת</w:t>
      </w:r>
      <w:r w:rsidR="000246BB" w:rsidRPr="001213CD">
        <w:rPr>
          <w:rtl/>
        </w:rPr>
        <w:t xml:space="preserve"> </w:t>
      </w:r>
      <w:r w:rsidR="000246BB" w:rsidRPr="001213CD">
        <w:rPr>
          <w:rFonts w:hint="eastAsia"/>
          <w:rtl/>
        </w:rPr>
        <w:t>זו</w:t>
      </w:r>
      <w:r w:rsidR="000246BB" w:rsidRPr="001213CD">
        <w:rPr>
          <w:rtl/>
        </w:rPr>
        <w:t xml:space="preserve"> </w:t>
      </w:r>
      <w:r w:rsidR="000246BB" w:rsidRPr="001213CD">
        <w:rPr>
          <w:rFonts w:hint="eastAsia"/>
          <w:rtl/>
        </w:rPr>
        <w:t>הפנתה</w:t>
      </w:r>
      <w:r w:rsidR="000246BB" w:rsidRPr="001213CD">
        <w:rPr>
          <w:rtl/>
        </w:rPr>
        <w:t xml:space="preserve"> </w:t>
      </w:r>
      <w:r w:rsidR="000246BB" w:rsidRPr="001213CD">
        <w:rPr>
          <w:rFonts w:hint="eastAsia"/>
          <w:rtl/>
        </w:rPr>
        <w:t>לפרט</w:t>
      </w:r>
      <w:r w:rsidR="000246BB" w:rsidRPr="001213CD">
        <w:rPr>
          <w:rtl/>
        </w:rPr>
        <w:t xml:space="preserve"> 9 </w:t>
      </w:r>
      <w:r w:rsidR="000246BB" w:rsidRPr="001213CD">
        <w:rPr>
          <w:rFonts w:hint="eastAsia"/>
          <w:rtl/>
        </w:rPr>
        <w:t>בתוספ</w:t>
      </w:r>
      <w:r w:rsidR="00BA695A" w:rsidRPr="001213CD">
        <w:rPr>
          <w:rFonts w:hint="eastAsia"/>
          <w:rtl/>
        </w:rPr>
        <w:t>ת</w:t>
      </w:r>
      <w:r w:rsidR="00BA695A" w:rsidRPr="001213CD">
        <w:rPr>
          <w:rtl/>
        </w:rPr>
        <w:t xml:space="preserve"> השנייה לחוק תובענות ייצוגיות. </w:t>
      </w:r>
    </w:p>
    <w:p w:rsidR="00BA695A" w:rsidRPr="001213CD" w:rsidRDefault="00E61FDF" w:rsidP="00311B0A">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המ</w:t>
      </w:r>
      <w:r w:rsidR="00BA695A" w:rsidRPr="001213CD">
        <w:rPr>
          <w:rFonts w:hint="eastAsia"/>
          <w:rtl/>
        </w:rPr>
        <w:t>וסד</w:t>
      </w:r>
      <w:r w:rsidR="00BA695A" w:rsidRPr="001213CD">
        <w:rPr>
          <w:rtl/>
        </w:rPr>
        <w:t xml:space="preserve"> </w:t>
      </w:r>
      <w:r w:rsidR="00BA695A" w:rsidRPr="001213CD">
        <w:rPr>
          <w:rFonts w:hint="eastAsia"/>
          <w:rtl/>
        </w:rPr>
        <w:t>לביטוח</w:t>
      </w:r>
      <w:r w:rsidR="00BA695A" w:rsidRPr="001213CD">
        <w:rPr>
          <w:rtl/>
        </w:rPr>
        <w:t xml:space="preserve"> </w:t>
      </w:r>
      <w:r w:rsidR="00BA695A" w:rsidRPr="001213CD">
        <w:rPr>
          <w:rFonts w:hint="eastAsia"/>
          <w:rtl/>
        </w:rPr>
        <w:t>לאומי</w:t>
      </w:r>
      <w:r w:rsidRPr="001213CD">
        <w:rPr>
          <w:rtl/>
        </w:rPr>
        <w:t xml:space="preserve"> </w:t>
      </w:r>
      <w:r w:rsidR="00BA695A" w:rsidRPr="001213CD">
        <w:rPr>
          <w:rFonts w:hint="eastAsia"/>
          <w:rtl/>
        </w:rPr>
        <w:t>הגיש</w:t>
      </w:r>
      <w:r w:rsidR="00BA695A" w:rsidRPr="001213CD">
        <w:rPr>
          <w:rtl/>
        </w:rPr>
        <w:t xml:space="preserve"> </w:t>
      </w:r>
      <w:r w:rsidR="00BA695A" w:rsidRPr="001213CD">
        <w:rPr>
          <w:rFonts w:hint="eastAsia"/>
          <w:rtl/>
        </w:rPr>
        <w:t>מצדו</w:t>
      </w:r>
      <w:r w:rsidRPr="001213CD">
        <w:rPr>
          <w:rtl/>
        </w:rPr>
        <w:t xml:space="preserve"> תגובה לבקשה וכן בקשה לסילוק על הסף של התובענה ושל הבקשה לאישור</w:t>
      </w:r>
      <w:r w:rsidR="001213CD">
        <w:rPr>
          <w:rFonts w:hint="cs"/>
          <w:rtl/>
        </w:rPr>
        <w:t xml:space="preserve"> ניהול</w:t>
      </w:r>
      <w:r w:rsidRPr="001213CD">
        <w:rPr>
          <w:rtl/>
        </w:rPr>
        <w:t xml:space="preserve"> התובענה </w:t>
      </w:r>
      <w:r w:rsidR="001213CD">
        <w:rPr>
          <w:rFonts w:hint="cs"/>
          <w:rtl/>
        </w:rPr>
        <w:t>כ</w:t>
      </w:r>
      <w:r w:rsidRPr="001213CD">
        <w:rPr>
          <w:rFonts w:hint="eastAsia"/>
          <w:rtl/>
        </w:rPr>
        <w:t>ייצוגית</w:t>
      </w:r>
      <w:r w:rsidR="00BA695A" w:rsidRPr="001213CD">
        <w:rPr>
          <w:rtl/>
        </w:rPr>
        <w:t xml:space="preserve"> בגדרה התנגד לבקשה</w:t>
      </w:r>
      <w:r w:rsidR="00311B0A" w:rsidRPr="001213CD">
        <w:rPr>
          <w:rtl/>
        </w:rPr>
        <w:t xml:space="preserve"> (להלן: </w:t>
      </w:r>
      <w:r w:rsidR="001213CD" w:rsidRPr="001213CD">
        <w:rPr>
          <w:rtl/>
        </w:rPr>
        <w:t>"</w:t>
      </w:r>
      <w:r w:rsidR="00311B0A" w:rsidRPr="001213CD">
        <w:rPr>
          <w:rFonts w:hint="eastAsia"/>
          <w:b/>
          <w:bCs/>
          <w:rtl/>
        </w:rPr>
        <w:t>הבקשה</w:t>
      </w:r>
      <w:r w:rsidR="00311B0A" w:rsidRPr="001213CD">
        <w:rPr>
          <w:b/>
          <w:bCs/>
          <w:rtl/>
        </w:rPr>
        <w:t xml:space="preserve"> </w:t>
      </w:r>
      <w:r w:rsidR="00311B0A" w:rsidRPr="001213CD">
        <w:rPr>
          <w:rFonts w:hint="eastAsia"/>
          <w:b/>
          <w:bCs/>
          <w:rtl/>
        </w:rPr>
        <w:t>לסילוק</w:t>
      </w:r>
      <w:r w:rsidR="00311B0A" w:rsidRPr="001213CD">
        <w:rPr>
          <w:b/>
          <w:bCs/>
          <w:rtl/>
        </w:rPr>
        <w:t xml:space="preserve"> </w:t>
      </w:r>
      <w:r w:rsidR="00311B0A" w:rsidRPr="001213CD">
        <w:rPr>
          <w:rFonts w:hint="eastAsia"/>
          <w:b/>
          <w:bCs/>
          <w:rtl/>
        </w:rPr>
        <w:t>על</w:t>
      </w:r>
      <w:r w:rsidR="00311B0A" w:rsidRPr="001213CD">
        <w:rPr>
          <w:b/>
          <w:bCs/>
          <w:rtl/>
        </w:rPr>
        <w:t xml:space="preserve"> </w:t>
      </w:r>
      <w:r w:rsidR="00311B0A" w:rsidRPr="001213CD">
        <w:rPr>
          <w:rFonts w:hint="eastAsia"/>
          <w:b/>
          <w:bCs/>
          <w:rtl/>
        </w:rPr>
        <w:t>הסף</w:t>
      </w:r>
      <w:r w:rsidR="001213CD" w:rsidRPr="00553FA5">
        <w:rPr>
          <w:rtl/>
        </w:rPr>
        <w:t>"</w:t>
      </w:r>
      <w:r w:rsidR="00311B0A" w:rsidRPr="001213CD">
        <w:rPr>
          <w:rtl/>
        </w:rPr>
        <w:t>)</w:t>
      </w:r>
      <w:r w:rsidRPr="001213CD">
        <w:rPr>
          <w:rtl/>
        </w:rPr>
        <w:t xml:space="preserve">. </w:t>
      </w:r>
    </w:p>
    <w:p w:rsidR="00BA695A" w:rsidRPr="001213CD" w:rsidRDefault="00BA695A" w:rsidP="00706148">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ראשית</w:t>
      </w:r>
      <w:r w:rsidRPr="001213CD">
        <w:rPr>
          <w:rtl/>
        </w:rPr>
        <w:t>,</w:t>
      </w:r>
      <w:r w:rsidR="00C12312" w:rsidRPr="001213CD">
        <w:rPr>
          <w:rtl/>
        </w:rPr>
        <w:t xml:space="preserve"> </w:t>
      </w:r>
      <w:r w:rsidRPr="001213CD">
        <w:rPr>
          <w:rFonts w:hint="eastAsia"/>
          <w:rtl/>
        </w:rPr>
        <w:t>טען</w:t>
      </w:r>
      <w:r w:rsidR="00C12312" w:rsidRPr="001213CD">
        <w:rPr>
          <w:rtl/>
        </w:rPr>
        <w:t xml:space="preserve"> </w:t>
      </w:r>
      <w:r w:rsidR="00706148" w:rsidRPr="001213CD">
        <w:rPr>
          <w:rFonts w:hint="eastAsia"/>
          <w:rtl/>
        </w:rPr>
        <w:t>המוסד</w:t>
      </w:r>
      <w:r w:rsidR="00706148" w:rsidRPr="001213CD">
        <w:rPr>
          <w:rtl/>
        </w:rPr>
        <w:t xml:space="preserve"> </w:t>
      </w:r>
      <w:r w:rsidR="008F67BF" w:rsidRPr="001213CD">
        <w:rPr>
          <w:rFonts w:hint="eastAsia"/>
          <w:rtl/>
        </w:rPr>
        <w:t>להיעדר</w:t>
      </w:r>
      <w:r w:rsidR="008F67BF" w:rsidRPr="001213CD">
        <w:rPr>
          <w:rtl/>
        </w:rPr>
        <w:t xml:space="preserve"> </w:t>
      </w:r>
      <w:r w:rsidR="008F67BF" w:rsidRPr="001213CD">
        <w:rPr>
          <w:rFonts w:hint="eastAsia"/>
          <w:rtl/>
        </w:rPr>
        <w:t>יריבות</w:t>
      </w:r>
      <w:r w:rsidR="008F67BF" w:rsidRPr="001213CD">
        <w:rPr>
          <w:rtl/>
        </w:rPr>
        <w:t xml:space="preserve">. </w:t>
      </w:r>
      <w:r w:rsidR="008F67BF" w:rsidRPr="001213CD">
        <w:rPr>
          <w:rFonts w:hint="eastAsia"/>
          <w:rtl/>
        </w:rPr>
        <w:t>כך</w:t>
      </w:r>
      <w:r w:rsidR="008F67BF" w:rsidRPr="001213CD">
        <w:rPr>
          <w:rtl/>
        </w:rPr>
        <w:t>,</w:t>
      </w:r>
      <w:r w:rsidR="00C12312" w:rsidRPr="001213CD">
        <w:rPr>
          <w:rtl/>
        </w:rPr>
        <w:t xml:space="preserve"> לטענת המשיב, הוא אינו היריב הנכון בבקשה </w:t>
      </w:r>
      <w:r w:rsidRPr="001213CD">
        <w:rPr>
          <w:rFonts w:hint="eastAsia"/>
          <w:rtl/>
        </w:rPr>
        <w:t>הואיל</w:t>
      </w:r>
      <w:r w:rsidRPr="001213CD">
        <w:rPr>
          <w:rtl/>
        </w:rPr>
        <w:t xml:space="preserve"> </w:t>
      </w:r>
      <w:r w:rsidRPr="001213CD">
        <w:rPr>
          <w:rFonts w:hint="eastAsia"/>
          <w:rtl/>
        </w:rPr>
        <w:t>ו</w:t>
      </w:r>
      <w:r w:rsidR="00C12312" w:rsidRPr="001213CD">
        <w:rPr>
          <w:rFonts w:hint="eastAsia"/>
          <w:rtl/>
        </w:rPr>
        <w:t>הוועדות</w:t>
      </w:r>
      <w:r w:rsidR="00C12312" w:rsidRPr="001213CD">
        <w:rPr>
          <w:rtl/>
        </w:rPr>
        <w:t xml:space="preserve"> הרפואיות הן גופים סטטוטוריים מעין שיפוטיים, חיצוניים למוסד ובלתי תלויים בו. </w:t>
      </w:r>
    </w:p>
    <w:p w:rsidR="00BA695A" w:rsidRPr="001213CD" w:rsidRDefault="00C12312" w:rsidP="00DE0EA2">
      <w:pPr>
        <w:pStyle w:val="afa"/>
        <w:keepLines w:val="0"/>
        <w:tabs>
          <w:tab w:val="left" w:pos="1440"/>
          <w:tab w:val="left" w:pos="2160"/>
          <w:tab w:val="left" w:pos="2880"/>
        </w:tabs>
        <w:spacing w:before="120" w:after="120"/>
        <w:ind w:left="425"/>
        <w:contextualSpacing w:val="0"/>
        <w:rPr>
          <w:rtl/>
        </w:rPr>
      </w:pPr>
      <w:r w:rsidRPr="001213CD">
        <w:rPr>
          <w:rFonts w:hint="eastAsia"/>
          <w:rtl/>
        </w:rPr>
        <w:t>כפועל</w:t>
      </w:r>
      <w:r w:rsidRPr="001213CD">
        <w:rPr>
          <w:rtl/>
        </w:rPr>
        <w:t xml:space="preserve"> </w:t>
      </w:r>
      <w:r w:rsidRPr="001213CD">
        <w:rPr>
          <w:rFonts w:hint="eastAsia"/>
          <w:rtl/>
        </w:rPr>
        <w:t>יוצא</w:t>
      </w:r>
      <w:r w:rsidRPr="001213CD">
        <w:rPr>
          <w:rtl/>
        </w:rPr>
        <w:t xml:space="preserve">, </w:t>
      </w:r>
      <w:r w:rsidRPr="001213CD">
        <w:rPr>
          <w:rFonts w:hint="eastAsia"/>
          <w:rtl/>
        </w:rPr>
        <w:t>כך</w:t>
      </w:r>
      <w:r w:rsidRPr="001213CD">
        <w:rPr>
          <w:rtl/>
        </w:rPr>
        <w:t xml:space="preserve"> </w:t>
      </w:r>
      <w:r w:rsidRPr="001213CD">
        <w:rPr>
          <w:rFonts w:hint="eastAsia"/>
          <w:rtl/>
        </w:rPr>
        <w:t>לטענת</w:t>
      </w:r>
      <w:r w:rsidRPr="001213CD">
        <w:rPr>
          <w:rtl/>
        </w:rPr>
        <w:t xml:space="preserve"> </w:t>
      </w:r>
      <w:r w:rsidRPr="001213CD">
        <w:rPr>
          <w:rFonts w:hint="eastAsia"/>
          <w:rtl/>
        </w:rPr>
        <w:t>המ</w:t>
      </w:r>
      <w:r w:rsidR="00706148" w:rsidRPr="001213CD">
        <w:rPr>
          <w:rFonts w:hint="eastAsia"/>
          <w:rtl/>
        </w:rPr>
        <w:t>וסד</w:t>
      </w:r>
      <w:r w:rsidRPr="001213CD">
        <w:rPr>
          <w:rtl/>
        </w:rPr>
        <w:t xml:space="preserve">, </w:t>
      </w:r>
      <w:r w:rsidRPr="001213CD">
        <w:rPr>
          <w:rFonts w:hint="eastAsia"/>
          <w:rtl/>
        </w:rPr>
        <w:t>כל</w:t>
      </w:r>
      <w:r w:rsidRPr="001213CD">
        <w:rPr>
          <w:rtl/>
        </w:rPr>
        <w:t xml:space="preserve"> </w:t>
      </w:r>
      <w:r w:rsidRPr="001213CD">
        <w:rPr>
          <w:rFonts w:hint="eastAsia"/>
          <w:rtl/>
        </w:rPr>
        <w:t>החלטה</w:t>
      </w:r>
      <w:r w:rsidRPr="001213CD">
        <w:rPr>
          <w:rtl/>
        </w:rPr>
        <w:t xml:space="preserve"> </w:t>
      </w:r>
      <w:r w:rsidRPr="001213CD">
        <w:rPr>
          <w:rFonts w:hint="eastAsia"/>
          <w:rtl/>
        </w:rPr>
        <w:t>המתקבלת</w:t>
      </w:r>
      <w:r w:rsidRPr="001213CD">
        <w:rPr>
          <w:rtl/>
        </w:rPr>
        <w:t xml:space="preserve"> </w:t>
      </w:r>
      <w:r w:rsidRPr="001213CD">
        <w:rPr>
          <w:rFonts w:hint="eastAsia"/>
          <w:rtl/>
        </w:rPr>
        <w:t>על</w:t>
      </w:r>
      <w:r w:rsidRPr="001213CD">
        <w:rPr>
          <w:rtl/>
        </w:rPr>
        <w:t xml:space="preserve"> </w:t>
      </w:r>
      <w:r w:rsidRPr="001213CD">
        <w:rPr>
          <w:rFonts w:hint="eastAsia"/>
          <w:rtl/>
        </w:rPr>
        <w:t>יד</w:t>
      </w:r>
      <w:r w:rsidR="00BA695A" w:rsidRPr="001213CD">
        <w:rPr>
          <w:rFonts w:hint="eastAsia"/>
          <w:rtl/>
        </w:rPr>
        <w:t>י</w:t>
      </w:r>
      <w:r w:rsidR="00BA695A" w:rsidRPr="001213CD">
        <w:rPr>
          <w:rtl/>
        </w:rPr>
        <w:t xml:space="preserve"> </w:t>
      </w:r>
      <w:r w:rsidR="00BA695A" w:rsidRPr="001213CD">
        <w:rPr>
          <w:rFonts w:hint="eastAsia"/>
          <w:rtl/>
        </w:rPr>
        <w:t>הוועדה</w:t>
      </w:r>
      <w:r w:rsidRPr="001213CD">
        <w:rPr>
          <w:rtl/>
        </w:rPr>
        <w:t xml:space="preserve">, לרבות החלטה על </w:t>
      </w:r>
      <w:r w:rsidR="00DE0EA2" w:rsidRPr="001213CD">
        <w:rPr>
          <w:rFonts w:hint="eastAsia"/>
          <w:rtl/>
        </w:rPr>
        <w:t>קיומה</w:t>
      </w:r>
      <w:r w:rsidR="00DE0EA2" w:rsidRPr="001213CD">
        <w:rPr>
          <w:rtl/>
        </w:rPr>
        <w:t xml:space="preserve"> של בדיקה ללא נוכחות מלווה, </w:t>
      </w:r>
      <w:r w:rsidRPr="001213CD">
        <w:rPr>
          <w:rFonts w:hint="eastAsia"/>
          <w:rtl/>
        </w:rPr>
        <w:t>נתונה</w:t>
      </w:r>
      <w:r w:rsidRPr="001213CD">
        <w:rPr>
          <w:rtl/>
        </w:rPr>
        <w:t xml:space="preserve"> </w:t>
      </w:r>
      <w:r w:rsidRPr="001213CD">
        <w:rPr>
          <w:rFonts w:hint="eastAsia"/>
          <w:rtl/>
        </w:rPr>
        <w:t>לשיקול</w:t>
      </w:r>
      <w:r w:rsidRPr="001213CD">
        <w:rPr>
          <w:rtl/>
        </w:rPr>
        <w:t xml:space="preserve"> </w:t>
      </w:r>
      <w:r w:rsidRPr="001213CD">
        <w:rPr>
          <w:rFonts w:hint="eastAsia"/>
          <w:rtl/>
        </w:rPr>
        <w:t>דעת</w:t>
      </w:r>
      <w:r w:rsidR="00CB7022" w:rsidRPr="001213CD">
        <w:rPr>
          <w:rFonts w:hint="eastAsia"/>
          <w:rtl/>
        </w:rPr>
        <w:t>ה</w:t>
      </w:r>
      <w:r w:rsidR="00CB7022" w:rsidRPr="001213CD">
        <w:rPr>
          <w:rtl/>
        </w:rPr>
        <w:t xml:space="preserve"> העצמאי והבלתי תלוי של הוועדה. </w:t>
      </w:r>
      <w:r w:rsidRPr="001213CD">
        <w:rPr>
          <w:rFonts w:hint="eastAsia"/>
          <w:rtl/>
        </w:rPr>
        <w:t>למוסד</w:t>
      </w:r>
      <w:r w:rsidRPr="001213CD">
        <w:rPr>
          <w:rtl/>
        </w:rPr>
        <w:t xml:space="preserve"> </w:t>
      </w:r>
      <w:r w:rsidRPr="001213CD">
        <w:rPr>
          <w:rFonts w:hint="eastAsia"/>
          <w:rtl/>
        </w:rPr>
        <w:t>אין</w:t>
      </w:r>
      <w:r w:rsidRPr="001213CD">
        <w:rPr>
          <w:rtl/>
        </w:rPr>
        <w:t xml:space="preserve"> </w:t>
      </w:r>
      <w:r w:rsidRPr="001213CD">
        <w:rPr>
          <w:rFonts w:hint="eastAsia"/>
          <w:rtl/>
        </w:rPr>
        <w:t>כל</w:t>
      </w:r>
      <w:r w:rsidRPr="001213CD">
        <w:rPr>
          <w:rtl/>
        </w:rPr>
        <w:t xml:space="preserve"> </w:t>
      </w:r>
      <w:r w:rsidRPr="001213CD">
        <w:rPr>
          <w:rFonts w:hint="eastAsia"/>
          <w:rtl/>
        </w:rPr>
        <w:t>א</w:t>
      </w:r>
      <w:r w:rsidR="00CB7022" w:rsidRPr="001213CD">
        <w:rPr>
          <w:rFonts w:hint="eastAsia"/>
          <w:rtl/>
        </w:rPr>
        <w:t>פשרות</w:t>
      </w:r>
      <w:r w:rsidR="00CB7022" w:rsidRPr="001213CD">
        <w:rPr>
          <w:rtl/>
        </w:rPr>
        <w:t xml:space="preserve"> </w:t>
      </w:r>
      <w:r w:rsidR="00CB7022" w:rsidRPr="001213CD">
        <w:rPr>
          <w:rFonts w:hint="eastAsia"/>
          <w:rtl/>
        </w:rPr>
        <w:t>בדין</w:t>
      </w:r>
      <w:r w:rsidR="00CB7022" w:rsidRPr="001213CD">
        <w:rPr>
          <w:rtl/>
        </w:rPr>
        <w:t xml:space="preserve"> </w:t>
      </w:r>
      <w:r w:rsidR="00CB7022" w:rsidRPr="001213CD">
        <w:rPr>
          <w:rFonts w:hint="eastAsia"/>
          <w:rtl/>
        </w:rPr>
        <w:t>להורות</w:t>
      </w:r>
      <w:r w:rsidR="00CB7022" w:rsidRPr="001213CD">
        <w:rPr>
          <w:rtl/>
        </w:rPr>
        <w:t xml:space="preserve"> </w:t>
      </w:r>
      <w:r w:rsidR="00CB7022" w:rsidRPr="001213CD">
        <w:rPr>
          <w:rFonts w:hint="eastAsia"/>
          <w:rtl/>
        </w:rPr>
        <w:t>לה</w:t>
      </w:r>
      <w:r w:rsidR="00CB7022" w:rsidRPr="001213CD">
        <w:rPr>
          <w:rtl/>
        </w:rPr>
        <w:t xml:space="preserve"> </w:t>
      </w:r>
      <w:r w:rsidR="00CB7022" w:rsidRPr="001213CD">
        <w:rPr>
          <w:rFonts w:hint="eastAsia"/>
          <w:rtl/>
        </w:rPr>
        <w:t>כיצד</w:t>
      </w:r>
      <w:r w:rsidR="00CB7022" w:rsidRPr="001213CD">
        <w:rPr>
          <w:rtl/>
        </w:rPr>
        <w:t xml:space="preserve"> </w:t>
      </w:r>
      <w:r w:rsidR="00CB7022" w:rsidRPr="001213CD">
        <w:rPr>
          <w:rFonts w:hint="eastAsia"/>
          <w:rtl/>
        </w:rPr>
        <w:t>לנהוג</w:t>
      </w:r>
      <w:r w:rsidR="00CB7022" w:rsidRPr="001213CD">
        <w:rPr>
          <w:rtl/>
        </w:rPr>
        <w:t xml:space="preserve">, </w:t>
      </w:r>
      <w:r w:rsidR="00CB7022" w:rsidRPr="001213CD">
        <w:rPr>
          <w:rFonts w:hint="eastAsia"/>
          <w:rtl/>
        </w:rPr>
        <w:t>ויתרה</w:t>
      </w:r>
      <w:r w:rsidR="00CB7022" w:rsidRPr="001213CD">
        <w:rPr>
          <w:rtl/>
        </w:rPr>
        <w:t xml:space="preserve"> </w:t>
      </w:r>
      <w:r w:rsidR="00CB7022" w:rsidRPr="001213CD">
        <w:rPr>
          <w:rFonts w:hint="eastAsia"/>
          <w:rtl/>
        </w:rPr>
        <w:t>מכך</w:t>
      </w:r>
      <w:r w:rsidR="00CB7022" w:rsidRPr="001213CD">
        <w:rPr>
          <w:rtl/>
        </w:rPr>
        <w:t xml:space="preserve">, </w:t>
      </w:r>
      <w:r w:rsidR="00CB7022" w:rsidRPr="001213CD">
        <w:rPr>
          <w:rFonts w:hint="eastAsia"/>
          <w:rtl/>
        </w:rPr>
        <w:t>ההקפדה</w:t>
      </w:r>
      <w:r w:rsidR="00CB7022" w:rsidRPr="001213CD">
        <w:rPr>
          <w:rtl/>
        </w:rPr>
        <w:t xml:space="preserve"> </w:t>
      </w:r>
      <w:r w:rsidR="00CB7022" w:rsidRPr="001213CD">
        <w:rPr>
          <w:rFonts w:hint="eastAsia"/>
          <w:rtl/>
        </w:rPr>
        <w:t>על</w:t>
      </w:r>
      <w:r w:rsidR="00CB7022" w:rsidRPr="001213CD">
        <w:rPr>
          <w:rtl/>
        </w:rPr>
        <w:t xml:space="preserve"> </w:t>
      </w:r>
      <w:r w:rsidR="00CB7022" w:rsidRPr="001213CD">
        <w:rPr>
          <w:rFonts w:hint="eastAsia"/>
          <w:rtl/>
        </w:rPr>
        <w:t>אי</w:t>
      </w:r>
      <w:r w:rsidR="00CB7022" w:rsidRPr="001213CD">
        <w:rPr>
          <w:rtl/>
        </w:rPr>
        <w:t xml:space="preserve"> </w:t>
      </w:r>
      <w:r w:rsidR="00CB7022" w:rsidRPr="001213CD">
        <w:rPr>
          <w:rFonts w:hint="eastAsia"/>
          <w:rtl/>
        </w:rPr>
        <w:t>תלותן</w:t>
      </w:r>
      <w:r w:rsidR="00CB7022" w:rsidRPr="001213CD">
        <w:rPr>
          <w:rtl/>
        </w:rPr>
        <w:t xml:space="preserve"> </w:t>
      </w:r>
      <w:r w:rsidR="00CB7022" w:rsidRPr="001213CD">
        <w:rPr>
          <w:rFonts w:hint="eastAsia"/>
          <w:rtl/>
        </w:rPr>
        <w:t>ש</w:t>
      </w:r>
      <w:r w:rsidR="00706148" w:rsidRPr="001213CD">
        <w:rPr>
          <w:rFonts w:hint="eastAsia"/>
          <w:rtl/>
        </w:rPr>
        <w:t>ל</w:t>
      </w:r>
      <w:r w:rsidR="00706148" w:rsidRPr="001213CD">
        <w:rPr>
          <w:rtl/>
        </w:rPr>
        <w:t xml:space="preserve"> </w:t>
      </w:r>
      <w:r w:rsidR="00706148" w:rsidRPr="001213CD">
        <w:rPr>
          <w:rFonts w:hint="eastAsia"/>
          <w:rtl/>
        </w:rPr>
        <w:t>הוועדות</w:t>
      </w:r>
      <w:r w:rsidR="00706148" w:rsidRPr="001213CD">
        <w:rPr>
          <w:rtl/>
        </w:rPr>
        <w:t xml:space="preserve"> </w:t>
      </w:r>
      <w:r w:rsidR="00706148" w:rsidRPr="001213CD">
        <w:rPr>
          <w:rFonts w:hint="eastAsia"/>
          <w:rtl/>
        </w:rPr>
        <w:t>חיונית</w:t>
      </w:r>
      <w:r w:rsidR="00706148" w:rsidRPr="001213CD">
        <w:rPr>
          <w:rtl/>
        </w:rPr>
        <w:t xml:space="preserve"> </w:t>
      </w:r>
      <w:r w:rsidR="00706148" w:rsidRPr="001213CD">
        <w:rPr>
          <w:rFonts w:hint="eastAsia"/>
          <w:rtl/>
        </w:rPr>
        <w:t>להגשמת</w:t>
      </w:r>
      <w:r w:rsidR="00706148" w:rsidRPr="001213CD">
        <w:rPr>
          <w:rtl/>
        </w:rPr>
        <w:t xml:space="preserve"> </w:t>
      </w:r>
      <w:r w:rsidR="00706148" w:rsidRPr="001213CD">
        <w:rPr>
          <w:rFonts w:hint="eastAsia"/>
          <w:rtl/>
        </w:rPr>
        <w:t>ייעודן</w:t>
      </w:r>
      <w:r w:rsidR="00706148" w:rsidRPr="001213CD">
        <w:rPr>
          <w:rtl/>
        </w:rPr>
        <w:t>.</w:t>
      </w:r>
    </w:p>
    <w:p w:rsidR="00BA695A" w:rsidRPr="001213CD" w:rsidRDefault="00C12312" w:rsidP="00706148">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tl/>
        </w:rPr>
        <w:t xml:space="preserve"> זאת ועוד, לטענת המוסד, יש לו זכות ערעור על החלטותיה של הוועדה, ומכל מקום, אין אפשרות להגיש תביעה נזיקית על עוולה שביצעה הוועדה, </w:t>
      </w:r>
      <w:r w:rsidR="00BA695A" w:rsidRPr="001213CD">
        <w:rPr>
          <w:rFonts w:hint="eastAsia"/>
          <w:rtl/>
        </w:rPr>
        <w:t>אם</w:t>
      </w:r>
      <w:r w:rsidR="00BA695A" w:rsidRPr="001213CD">
        <w:rPr>
          <w:rtl/>
        </w:rPr>
        <w:t xml:space="preserve"> </w:t>
      </w:r>
      <w:r w:rsidR="00BA695A" w:rsidRPr="001213CD">
        <w:rPr>
          <w:rFonts w:hint="eastAsia"/>
          <w:rtl/>
        </w:rPr>
        <w:t>ביצעה</w:t>
      </w:r>
      <w:r w:rsidR="00BA695A" w:rsidRPr="001213CD">
        <w:rPr>
          <w:rtl/>
        </w:rPr>
        <w:t xml:space="preserve">, </w:t>
      </w:r>
      <w:r w:rsidR="00BA695A" w:rsidRPr="001213CD">
        <w:rPr>
          <w:rFonts w:hint="eastAsia"/>
          <w:rtl/>
        </w:rPr>
        <w:t>במסגרת</w:t>
      </w:r>
      <w:r w:rsidR="00BA695A" w:rsidRPr="001213CD">
        <w:rPr>
          <w:rtl/>
        </w:rPr>
        <w:t xml:space="preserve"> </w:t>
      </w:r>
      <w:r w:rsidR="00BA695A" w:rsidRPr="001213CD">
        <w:rPr>
          <w:rFonts w:hint="eastAsia"/>
          <w:rtl/>
        </w:rPr>
        <w:t>מילוי</w:t>
      </w:r>
      <w:r w:rsidR="00BA695A" w:rsidRPr="001213CD">
        <w:rPr>
          <w:rtl/>
        </w:rPr>
        <w:t xml:space="preserve"> </w:t>
      </w:r>
      <w:r w:rsidR="00BA695A" w:rsidRPr="001213CD">
        <w:rPr>
          <w:rFonts w:hint="eastAsia"/>
          <w:rtl/>
        </w:rPr>
        <w:t>תפקידה</w:t>
      </w:r>
      <w:r w:rsidR="000B672F" w:rsidRPr="001213CD">
        <w:rPr>
          <w:rtl/>
        </w:rPr>
        <w:t xml:space="preserve">, בהיותה גוף מעין שיפוטי, והפנה בעניין זה </w:t>
      </w:r>
      <w:r w:rsidR="00DB58BE" w:rsidRPr="001213CD">
        <w:rPr>
          <w:rFonts w:hint="eastAsia"/>
          <w:rtl/>
        </w:rPr>
        <w:t>להוראה</w:t>
      </w:r>
      <w:r w:rsidR="00DB58BE" w:rsidRPr="001213CD">
        <w:rPr>
          <w:rtl/>
        </w:rPr>
        <w:t xml:space="preserve"> הנוגעת לחסינות שיפוטית </w:t>
      </w:r>
      <w:r w:rsidR="000B672F" w:rsidRPr="001213CD">
        <w:rPr>
          <w:rFonts w:hint="eastAsia"/>
          <w:rtl/>
        </w:rPr>
        <w:t>לפקודת</w:t>
      </w:r>
      <w:r w:rsidR="000B672F" w:rsidRPr="001213CD">
        <w:rPr>
          <w:rtl/>
        </w:rPr>
        <w:t xml:space="preserve"> </w:t>
      </w:r>
      <w:r w:rsidR="000B672F" w:rsidRPr="001213CD">
        <w:rPr>
          <w:rFonts w:hint="eastAsia"/>
          <w:rtl/>
        </w:rPr>
        <w:t>הנזיקין</w:t>
      </w:r>
      <w:r w:rsidR="00BA695A" w:rsidRPr="001213CD">
        <w:rPr>
          <w:rtl/>
        </w:rPr>
        <w:t>.</w:t>
      </w:r>
      <w:r w:rsidR="004D1C4A" w:rsidRPr="001213CD">
        <w:rPr>
          <w:rtl/>
        </w:rPr>
        <w:t xml:space="preserve"> </w:t>
      </w:r>
    </w:p>
    <w:p w:rsidR="00F73D2F" w:rsidRPr="001213CD" w:rsidRDefault="00935094" w:rsidP="00BA695A">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המוסד</w:t>
      </w:r>
      <w:r w:rsidR="00BA695A" w:rsidRPr="001213CD">
        <w:rPr>
          <w:rtl/>
        </w:rPr>
        <w:t xml:space="preserve"> הציג</w:t>
      </w:r>
      <w:r w:rsidRPr="001213CD">
        <w:rPr>
          <w:rtl/>
        </w:rPr>
        <w:t xml:space="preserve"> טעמים נוספים</w:t>
      </w:r>
      <w:r w:rsidR="00BA695A" w:rsidRPr="001213CD">
        <w:rPr>
          <w:rtl/>
        </w:rPr>
        <w:t xml:space="preserve"> המובילים לדעתו</w:t>
      </w:r>
      <w:r w:rsidRPr="001213CD">
        <w:rPr>
          <w:rtl/>
        </w:rPr>
        <w:t xml:space="preserve"> לדחיית הבקשה, </w:t>
      </w:r>
      <w:r w:rsidR="00BA695A" w:rsidRPr="001213CD">
        <w:rPr>
          <w:rFonts w:hint="eastAsia"/>
          <w:rtl/>
        </w:rPr>
        <w:t>והם</w:t>
      </w:r>
      <w:r w:rsidR="00BA695A" w:rsidRPr="001213CD">
        <w:rPr>
          <w:rtl/>
        </w:rPr>
        <w:t xml:space="preserve">: </w:t>
      </w:r>
      <w:r w:rsidRPr="001213CD">
        <w:rPr>
          <w:rFonts w:hint="eastAsia"/>
          <w:rtl/>
        </w:rPr>
        <w:t>סמ</w:t>
      </w:r>
      <w:r w:rsidR="00BA695A" w:rsidRPr="001213CD">
        <w:rPr>
          <w:rFonts w:hint="eastAsia"/>
          <w:rtl/>
        </w:rPr>
        <w:t>כות</w:t>
      </w:r>
      <w:r w:rsidR="00BA695A" w:rsidRPr="001213CD">
        <w:rPr>
          <w:rtl/>
        </w:rPr>
        <w:t xml:space="preserve"> ייחודית של בית הדין לעבודה; </w:t>
      </w:r>
      <w:r w:rsidRPr="001213CD">
        <w:rPr>
          <w:rFonts w:hint="eastAsia"/>
          <w:rtl/>
        </w:rPr>
        <w:t>התיישנות</w:t>
      </w:r>
      <w:r w:rsidRPr="001213CD">
        <w:rPr>
          <w:rtl/>
        </w:rPr>
        <w:t xml:space="preserve"> </w:t>
      </w:r>
      <w:r w:rsidRPr="001213CD">
        <w:rPr>
          <w:rFonts w:hint="eastAsia"/>
          <w:rtl/>
        </w:rPr>
        <w:t>טענות</w:t>
      </w:r>
      <w:r w:rsidRPr="001213CD">
        <w:rPr>
          <w:rtl/>
        </w:rPr>
        <w:t xml:space="preserve"> </w:t>
      </w:r>
      <w:r w:rsidRPr="001213CD">
        <w:rPr>
          <w:rFonts w:hint="eastAsia"/>
          <w:rtl/>
        </w:rPr>
        <w:t>המבקשת</w:t>
      </w:r>
      <w:r w:rsidRPr="001213CD">
        <w:rPr>
          <w:rtl/>
        </w:rPr>
        <w:t xml:space="preserve"> </w:t>
      </w:r>
      <w:r w:rsidRPr="001213CD">
        <w:rPr>
          <w:rFonts w:hint="eastAsia"/>
          <w:rtl/>
        </w:rPr>
        <w:t>בחלוף</w:t>
      </w:r>
      <w:r w:rsidRPr="001213CD">
        <w:rPr>
          <w:rtl/>
        </w:rPr>
        <w:t xml:space="preserve"> </w:t>
      </w:r>
      <w:r w:rsidRPr="001213CD">
        <w:rPr>
          <w:rFonts w:hint="eastAsia"/>
          <w:rtl/>
        </w:rPr>
        <w:t>המועד</w:t>
      </w:r>
      <w:r w:rsidRPr="001213CD">
        <w:rPr>
          <w:rtl/>
        </w:rPr>
        <w:t xml:space="preserve"> </w:t>
      </w:r>
      <w:r w:rsidRPr="001213CD">
        <w:rPr>
          <w:rFonts w:hint="eastAsia"/>
          <w:rtl/>
        </w:rPr>
        <w:t>לערער</w:t>
      </w:r>
      <w:r w:rsidRPr="001213CD">
        <w:rPr>
          <w:rtl/>
        </w:rPr>
        <w:t xml:space="preserve"> </w:t>
      </w:r>
      <w:r w:rsidRPr="001213CD">
        <w:rPr>
          <w:rFonts w:hint="eastAsia"/>
          <w:rtl/>
        </w:rPr>
        <w:t>על</w:t>
      </w:r>
      <w:r w:rsidRPr="001213CD">
        <w:rPr>
          <w:rtl/>
        </w:rPr>
        <w:t xml:space="preserve"> </w:t>
      </w:r>
      <w:r w:rsidRPr="001213CD">
        <w:rPr>
          <w:rFonts w:hint="eastAsia"/>
          <w:rtl/>
        </w:rPr>
        <w:t>החלט</w:t>
      </w:r>
      <w:r w:rsidR="00BA695A" w:rsidRPr="001213CD">
        <w:rPr>
          <w:rFonts w:hint="eastAsia"/>
          <w:rtl/>
        </w:rPr>
        <w:t>ות</w:t>
      </w:r>
      <w:r w:rsidR="00BA695A" w:rsidRPr="001213CD">
        <w:rPr>
          <w:rtl/>
        </w:rPr>
        <w:t xml:space="preserve"> הוועדה בדין; </w:t>
      </w:r>
      <w:r w:rsidRPr="001213CD">
        <w:rPr>
          <w:rFonts w:hint="eastAsia"/>
          <w:rtl/>
        </w:rPr>
        <w:t>היעדר</w:t>
      </w:r>
      <w:r w:rsidRPr="001213CD">
        <w:rPr>
          <w:rtl/>
        </w:rPr>
        <w:t xml:space="preserve"> </w:t>
      </w:r>
      <w:r w:rsidRPr="001213CD">
        <w:rPr>
          <w:rFonts w:hint="eastAsia"/>
          <w:rtl/>
        </w:rPr>
        <w:t>תחולה</w:t>
      </w:r>
      <w:r w:rsidRPr="001213CD">
        <w:rPr>
          <w:rtl/>
        </w:rPr>
        <w:t xml:space="preserve"> </w:t>
      </w:r>
      <w:r w:rsidRPr="001213CD">
        <w:rPr>
          <w:rFonts w:hint="eastAsia"/>
          <w:rtl/>
        </w:rPr>
        <w:t>של</w:t>
      </w:r>
      <w:r w:rsidRPr="001213CD">
        <w:rPr>
          <w:rtl/>
        </w:rPr>
        <w:t xml:space="preserve"> </w:t>
      </w:r>
      <w:r w:rsidRPr="001213CD">
        <w:rPr>
          <w:rFonts w:hint="eastAsia"/>
          <w:rtl/>
        </w:rPr>
        <w:t>פרט</w:t>
      </w:r>
      <w:r w:rsidRPr="001213CD">
        <w:rPr>
          <w:rtl/>
        </w:rPr>
        <w:t xml:space="preserve"> 11 </w:t>
      </w:r>
      <w:r w:rsidRPr="001213CD">
        <w:rPr>
          <w:rFonts w:hint="eastAsia"/>
          <w:rtl/>
        </w:rPr>
        <w:t>לתוספת</w:t>
      </w:r>
      <w:r w:rsidRPr="001213CD">
        <w:rPr>
          <w:rtl/>
        </w:rPr>
        <w:t xml:space="preserve"> </w:t>
      </w:r>
      <w:r w:rsidRPr="001213CD">
        <w:rPr>
          <w:rFonts w:hint="eastAsia"/>
          <w:rtl/>
        </w:rPr>
        <w:t>השנייה</w:t>
      </w:r>
      <w:r w:rsidRPr="001213CD">
        <w:rPr>
          <w:rtl/>
        </w:rPr>
        <w:t xml:space="preserve"> </w:t>
      </w:r>
      <w:r w:rsidRPr="001213CD">
        <w:rPr>
          <w:rFonts w:hint="eastAsia"/>
          <w:rtl/>
        </w:rPr>
        <w:t>לחוק</w:t>
      </w:r>
      <w:r w:rsidRPr="001213CD">
        <w:rPr>
          <w:rtl/>
        </w:rPr>
        <w:t xml:space="preserve"> </w:t>
      </w:r>
      <w:r w:rsidRPr="001213CD">
        <w:rPr>
          <w:rFonts w:hint="eastAsia"/>
          <w:rtl/>
        </w:rPr>
        <w:t>תובענות</w:t>
      </w:r>
      <w:r w:rsidRPr="001213CD">
        <w:rPr>
          <w:rtl/>
        </w:rPr>
        <w:t xml:space="preserve"> </w:t>
      </w:r>
      <w:r w:rsidRPr="001213CD">
        <w:rPr>
          <w:rFonts w:hint="eastAsia"/>
          <w:rtl/>
        </w:rPr>
        <w:t>ייצוגיות</w:t>
      </w:r>
      <w:r w:rsidR="001C1414" w:rsidRPr="001213CD">
        <w:rPr>
          <w:rtl/>
        </w:rPr>
        <w:t xml:space="preserve">, </w:t>
      </w:r>
      <w:r w:rsidR="001C1414" w:rsidRPr="001213CD">
        <w:rPr>
          <w:rFonts w:hint="eastAsia"/>
          <w:rtl/>
        </w:rPr>
        <w:t>שכן</w:t>
      </w:r>
      <w:r w:rsidR="001C1414" w:rsidRPr="001213CD">
        <w:rPr>
          <w:rtl/>
        </w:rPr>
        <w:t xml:space="preserve">, </w:t>
      </w:r>
      <w:r w:rsidR="001C1414" w:rsidRPr="001213CD">
        <w:rPr>
          <w:rFonts w:hint="eastAsia"/>
          <w:rtl/>
        </w:rPr>
        <w:t>המדוב</w:t>
      </w:r>
      <w:r w:rsidR="00BA695A" w:rsidRPr="001213CD">
        <w:rPr>
          <w:rFonts w:hint="eastAsia"/>
          <w:rtl/>
        </w:rPr>
        <w:t>ר</w:t>
      </w:r>
      <w:r w:rsidR="00BA695A" w:rsidRPr="001213CD">
        <w:rPr>
          <w:rtl/>
        </w:rPr>
        <w:t xml:space="preserve"> </w:t>
      </w:r>
      <w:r w:rsidR="00BA695A" w:rsidRPr="001213CD">
        <w:rPr>
          <w:rFonts w:hint="eastAsia"/>
          <w:rtl/>
        </w:rPr>
        <w:t>בתקיפת</w:t>
      </w:r>
      <w:r w:rsidR="00BA695A" w:rsidRPr="001213CD">
        <w:rPr>
          <w:rtl/>
        </w:rPr>
        <w:t xml:space="preserve"> </w:t>
      </w:r>
      <w:r w:rsidR="00BA695A" w:rsidRPr="001213CD">
        <w:rPr>
          <w:rFonts w:hint="eastAsia"/>
          <w:rtl/>
        </w:rPr>
        <w:t>החלטה</w:t>
      </w:r>
      <w:r w:rsidR="00BA695A" w:rsidRPr="001213CD">
        <w:rPr>
          <w:rtl/>
        </w:rPr>
        <w:t xml:space="preserve"> "שלטונית </w:t>
      </w:r>
      <w:r w:rsidR="00BA695A" w:rsidRPr="001213CD">
        <w:rPr>
          <w:rFonts w:hint="eastAsia"/>
          <w:rtl/>
        </w:rPr>
        <w:t>מנהלית</w:t>
      </w:r>
      <w:r w:rsidR="00BA695A" w:rsidRPr="001213CD">
        <w:rPr>
          <w:rtl/>
        </w:rPr>
        <w:t>";</w:t>
      </w:r>
      <w:r w:rsidR="00135F24" w:rsidRPr="001213CD">
        <w:rPr>
          <w:rtl/>
        </w:rPr>
        <w:t xml:space="preserve"> וכן, כי הבקשה אינה עומדת בתנאים בדין לאישור </w:t>
      </w:r>
      <w:r w:rsidR="001213CD">
        <w:rPr>
          <w:rFonts w:hint="cs"/>
          <w:rtl/>
        </w:rPr>
        <w:t xml:space="preserve">ניהול </w:t>
      </w:r>
      <w:r w:rsidR="00135F24" w:rsidRPr="001213CD">
        <w:rPr>
          <w:rFonts w:hint="eastAsia"/>
          <w:rtl/>
        </w:rPr>
        <w:t>התובענה</w:t>
      </w:r>
      <w:r w:rsidR="00135F24" w:rsidRPr="001213CD">
        <w:rPr>
          <w:rtl/>
        </w:rPr>
        <w:t xml:space="preserve"> כתובענה ייצוגית. </w:t>
      </w:r>
    </w:p>
    <w:p w:rsidR="001C1414" w:rsidRPr="001213CD" w:rsidRDefault="008F67BF" w:rsidP="00553FA5">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המוסד</w:t>
      </w:r>
      <w:r w:rsidRPr="001213CD">
        <w:rPr>
          <w:rtl/>
        </w:rPr>
        <w:t xml:space="preserve"> </w:t>
      </w:r>
      <w:r w:rsidR="00947CB6" w:rsidRPr="001213CD">
        <w:rPr>
          <w:rFonts w:hint="eastAsia"/>
          <w:rtl/>
        </w:rPr>
        <w:t>הדגיש</w:t>
      </w:r>
      <w:r w:rsidR="00545119" w:rsidRPr="001213CD">
        <w:rPr>
          <w:rtl/>
        </w:rPr>
        <w:t xml:space="preserve"> </w:t>
      </w:r>
      <w:r w:rsidR="00BA695A" w:rsidRPr="001213CD">
        <w:rPr>
          <w:rFonts w:hint="eastAsia"/>
          <w:rtl/>
        </w:rPr>
        <w:t>את</w:t>
      </w:r>
      <w:r w:rsidR="00BA695A" w:rsidRPr="001213CD">
        <w:rPr>
          <w:rtl/>
        </w:rPr>
        <w:t xml:space="preserve"> </w:t>
      </w:r>
      <w:r w:rsidR="00BA695A" w:rsidRPr="001213CD">
        <w:rPr>
          <w:rFonts w:hint="eastAsia"/>
          <w:rtl/>
        </w:rPr>
        <w:t>עמדתו</w:t>
      </w:r>
      <w:r w:rsidR="00BA695A" w:rsidRPr="001213CD">
        <w:rPr>
          <w:rtl/>
        </w:rPr>
        <w:t xml:space="preserve"> </w:t>
      </w:r>
      <w:r w:rsidR="00BA695A" w:rsidRPr="001213CD">
        <w:rPr>
          <w:rFonts w:hint="eastAsia"/>
          <w:rtl/>
        </w:rPr>
        <w:t>לפיה</w:t>
      </w:r>
      <w:r w:rsidR="001C1414" w:rsidRPr="001213CD">
        <w:rPr>
          <w:rtl/>
        </w:rPr>
        <w:t xml:space="preserve"> ל</w:t>
      </w:r>
      <w:r w:rsidRPr="001213CD">
        <w:rPr>
          <w:rFonts w:hint="eastAsia"/>
          <w:rtl/>
        </w:rPr>
        <w:t>מבוטח</w:t>
      </w:r>
      <w:r w:rsidRPr="001213CD">
        <w:rPr>
          <w:rtl/>
        </w:rPr>
        <w:t xml:space="preserve"> העומד </w:t>
      </w:r>
      <w:r w:rsidR="001213CD">
        <w:rPr>
          <w:rFonts w:hint="cs"/>
          <w:rtl/>
        </w:rPr>
        <w:t>ל</w:t>
      </w:r>
      <w:r w:rsidR="001213CD" w:rsidRPr="001213CD">
        <w:rPr>
          <w:rFonts w:hint="eastAsia"/>
          <w:rtl/>
        </w:rPr>
        <w:t>פני</w:t>
      </w:r>
      <w:r w:rsidR="001213CD" w:rsidRPr="001213CD">
        <w:rPr>
          <w:rtl/>
        </w:rPr>
        <w:t xml:space="preserve"> </w:t>
      </w:r>
      <w:r w:rsidRPr="001213CD">
        <w:rPr>
          <w:rFonts w:hint="eastAsia"/>
          <w:rtl/>
        </w:rPr>
        <w:t>ועדה</w:t>
      </w:r>
      <w:r w:rsidRPr="001213CD">
        <w:rPr>
          <w:rtl/>
        </w:rPr>
        <w:t xml:space="preserve"> </w:t>
      </w:r>
      <w:r w:rsidRPr="001213CD">
        <w:rPr>
          <w:rFonts w:hint="eastAsia"/>
          <w:rtl/>
        </w:rPr>
        <w:t>רפ</w:t>
      </w:r>
      <w:r w:rsidR="00947CB6" w:rsidRPr="001213CD">
        <w:rPr>
          <w:rFonts w:hint="eastAsia"/>
          <w:rtl/>
        </w:rPr>
        <w:t>ואית</w:t>
      </w:r>
      <w:r w:rsidR="00947CB6" w:rsidRPr="001213CD">
        <w:rPr>
          <w:rtl/>
        </w:rPr>
        <w:t xml:space="preserve"> </w:t>
      </w:r>
      <w:r w:rsidR="001C1414" w:rsidRPr="001213CD">
        <w:rPr>
          <w:rFonts w:hint="eastAsia"/>
          <w:rtl/>
        </w:rPr>
        <w:t>יש</w:t>
      </w:r>
      <w:r w:rsidR="001C1414" w:rsidRPr="001213CD">
        <w:rPr>
          <w:rtl/>
        </w:rPr>
        <w:t xml:space="preserve"> </w:t>
      </w:r>
      <w:r w:rsidRPr="001213CD">
        <w:rPr>
          <w:rFonts w:hint="eastAsia"/>
          <w:rtl/>
        </w:rPr>
        <w:t>זכות</w:t>
      </w:r>
      <w:r w:rsidRPr="001213CD">
        <w:rPr>
          <w:rtl/>
        </w:rPr>
        <w:t xml:space="preserve"> טיעון </w:t>
      </w:r>
      <w:r w:rsidR="001213CD">
        <w:rPr>
          <w:rFonts w:hint="cs"/>
          <w:rtl/>
        </w:rPr>
        <w:t>לפניה</w:t>
      </w:r>
      <w:r w:rsidRPr="001213CD">
        <w:rPr>
          <w:rtl/>
        </w:rPr>
        <w:t xml:space="preserve">, </w:t>
      </w:r>
      <w:r w:rsidR="00947CB6" w:rsidRPr="001213CD">
        <w:rPr>
          <w:rFonts w:hint="eastAsia"/>
          <w:rtl/>
        </w:rPr>
        <w:t>וכן</w:t>
      </w:r>
      <w:r w:rsidR="00947CB6" w:rsidRPr="001213CD">
        <w:rPr>
          <w:rtl/>
        </w:rPr>
        <w:t xml:space="preserve"> </w:t>
      </w:r>
      <w:r w:rsidRPr="001213CD">
        <w:rPr>
          <w:rFonts w:hint="eastAsia"/>
          <w:rtl/>
        </w:rPr>
        <w:t>זכות</w:t>
      </w:r>
      <w:r w:rsidRPr="001213CD">
        <w:rPr>
          <w:rtl/>
        </w:rPr>
        <w:t xml:space="preserve"> </w:t>
      </w:r>
      <w:r w:rsidRPr="001213CD">
        <w:rPr>
          <w:rFonts w:hint="eastAsia"/>
          <w:rtl/>
        </w:rPr>
        <w:t>להיות</w:t>
      </w:r>
      <w:r w:rsidRPr="001213CD">
        <w:rPr>
          <w:rtl/>
        </w:rPr>
        <w:t xml:space="preserve"> </w:t>
      </w:r>
      <w:r w:rsidRPr="001213CD">
        <w:rPr>
          <w:rFonts w:hint="eastAsia"/>
          <w:rtl/>
        </w:rPr>
        <w:t>מיוצג</w:t>
      </w:r>
      <w:r w:rsidRPr="001213CD">
        <w:rPr>
          <w:rtl/>
        </w:rPr>
        <w:t xml:space="preserve"> </w:t>
      </w:r>
      <w:r w:rsidRPr="001213CD">
        <w:rPr>
          <w:rFonts w:hint="eastAsia"/>
          <w:rtl/>
        </w:rPr>
        <w:t>ומלווה</w:t>
      </w:r>
      <w:r w:rsidRPr="001213CD">
        <w:rPr>
          <w:rtl/>
        </w:rPr>
        <w:t xml:space="preserve"> </w:t>
      </w:r>
      <w:r w:rsidRPr="001213CD">
        <w:rPr>
          <w:rFonts w:hint="eastAsia"/>
          <w:rtl/>
        </w:rPr>
        <w:t>בעת</w:t>
      </w:r>
      <w:r w:rsidRPr="001213CD">
        <w:rPr>
          <w:rtl/>
        </w:rPr>
        <w:t xml:space="preserve"> </w:t>
      </w:r>
      <w:r w:rsidRPr="001213CD">
        <w:rPr>
          <w:rFonts w:hint="eastAsia"/>
          <w:rtl/>
        </w:rPr>
        <w:t>בדיקה</w:t>
      </w:r>
      <w:r w:rsidRPr="001213CD">
        <w:rPr>
          <w:rtl/>
        </w:rPr>
        <w:t xml:space="preserve"> </w:t>
      </w:r>
      <w:r w:rsidRPr="001213CD">
        <w:rPr>
          <w:rFonts w:hint="eastAsia"/>
          <w:rtl/>
        </w:rPr>
        <w:t>רפואית</w:t>
      </w:r>
      <w:r w:rsidRPr="001213CD">
        <w:rPr>
          <w:rtl/>
        </w:rPr>
        <w:t>.</w:t>
      </w:r>
      <w:r w:rsidR="003762B2" w:rsidRPr="001213CD">
        <w:rPr>
          <w:rtl/>
        </w:rPr>
        <w:t xml:space="preserve"> </w:t>
      </w:r>
      <w:r w:rsidR="001C1414" w:rsidRPr="001213CD">
        <w:rPr>
          <w:rFonts w:hint="eastAsia"/>
          <w:rtl/>
        </w:rPr>
        <w:t>עם</w:t>
      </w:r>
      <w:r w:rsidR="001C1414" w:rsidRPr="001213CD">
        <w:rPr>
          <w:rtl/>
        </w:rPr>
        <w:t xml:space="preserve"> זאת, ציין המוסד כי לוועדה הזכות להגביל את </w:t>
      </w:r>
      <w:r w:rsidR="00DE0EA2" w:rsidRPr="001213CD">
        <w:rPr>
          <w:rFonts w:hint="eastAsia"/>
          <w:rtl/>
        </w:rPr>
        <w:t>נוכחותו</w:t>
      </w:r>
      <w:r w:rsidR="00DE0EA2" w:rsidRPr="001213CD">
        <w:rPr>
          <w:rtl/>
        </w:rPr>
        <w:t xml:space="preserve"> </w:t>
      </w:r>
      <w:r w:rsidR="00DE0EA2" w:rsidRPr="001213CD">
        <w:rPr>
          <w:rFonts w:hint="eastAsia"/>
          <w:rtl/>
        </w:rPr>
        <w:t>של</w:t>
      </w:r>
      <w:r w:rsidR="00DE0EA2" w:rsidRPr="001213CD">
        <w:rPr>
          <w:rtl/>
        </w:rPr>
        <w:t xml:space="preserve"> </w:t>
      </w:r>
      <w:r w:rsidR="00DE0EA2" w:rsidRPr="001213CD">
        <w:rPr>
          <w:rFonts w:hint="eastAsia"/>
          <w:rtl/>
        </w:rPr>
        <w:t>המלווה</w:t>
      </w:r>
      <w:r w:rsidR="00DE0EA2" w:rsidRPr="001213CD">
        <w:rPr>
          <w:rtl/>
        </w:rPr>
        <w:t xml:space="preserve">, </w:t>
      </w:r>
      <w:r w:rsidR="00DE0EA2" w:rsidRPr="001213CD">
        <w:rPr>
          <w:rFonts w:hint="eastAsia"/>
          <w:rtl/>
        </w:rPr>
        <w:t>אם</w:t>
      </w:r>
      <w:r w:rsidR="00DE0EA2" w:rsidRPr="001213CD">
        <w:rPr>
          <w:rtl/>
        </w:rPr>
        <w:t xml:space="preserve"> </w:t>
      </w:r>
      <w:r w:rsidR="00DE0EA2" w:rsidRPr="001213CD">
        <w:rPr>
          <w:rFonts w:hint="eastAsia"/>
          <w:rtl/>
        </w:rPr>
        <w:t>היא</w:t>
      </w:r>
      <w:r w:rsidR="00DE0EA2" w:rsidRPr="001213CD">
        <w:rPr>
          <w:rtl/>
        </w:rPr>
        <w:t xml:space="preserve"> </w:t>
      </w:r>
      <w:r w:rsidR="00DE0EA2" w:rsidRPr="001213CD">
        <w:rPr>
          <w:rFonts w:hint="eastAsia"/>
          <w:rtl/>
        </w:rPr>
        <w:t>סבורה</w:t>
      </w:r>
      <w:r w:rsidR="00DE0EA2" w:rsidRPr="001213CD">
        <w:rPr>
          <w:rtl/>
        </w:rPr>
        <w:t xml:space="preserve"> </w:t>
      </w:r>
      <w:r w:rsidR="00DE0EA2" w:rsidRPr="001213CD">
        <w:rPr>
          <w:rFonts w:hint="eastAsia"/>
          <w:rtl/>
        </w:rPr>
        <w:t>כי</w:t>
      </w:r>
      <w:r w:rsidR="00DE0EA2" w:rsidRPr="001213CD">
        <w:rPr>
          <w:rtl/>
        </w:rPr>
        <w:t xml:space="preserve"> </w:t>
      </w:r>
      <w:r w:rsidR="00DE0EA2" w:rsidRPr="001213CD">
        <w:rPr>
          <w:rFonts w:hint="eastAsia"/>
          <w:rtl/>
        </w:rPr>
        <w:t>נוכחותו</w:t>
      </w:r>
      <w:r w:rsidR="001C1414" w:rsidRPr="001213CD">
        <w:rPr>
          <w:rtl/>
        </w:rPr>
        <w:t xml:space="preserve"> מפריעה לביצוע הבדיקה</w:t>
      </w:r>
      <w:r w:rsidR="001213CD">
        <w:rPr>
          <w:rFonts w:hint="cs"/>
          <w:rtl/>
        </w:rPr>
        <w:t>.</w:t>
      </w:r>
      <w:r w:rsidR="001C1414" w:rsidRPr="001213CD">
        <w:rPr>
          <w:rtl/>
        </w:rPr>
        <w:t xml:space="preserve"> זאת</w:t>
      </w:r>
      <w:r w:rsidR="001213CD">
        <w:rPr>
          <w:rFonts w:hint="cs"/>
          <w:rtl/>
        </w:rPr>
        <w:t>,</w:t>
      </w:r>
      <w:r w:rsidR="001C1414" w:rsidRPr="001213CD">
        <w:rPr>
          <w:rtl/>
        </w:rPr>
        <w:t xml:space="preserve"> בהתאם לשיקול דעתה ועליה לנמק את החלטתה בפרוטוקול. </w:t>
      </w:r>
      <w:r w:rsidR="00E52717" w:rsidRPr="001213CD">
        <w:rPr>
          <w:rFonts w:hint="eastAsia"/>
          <w:rtl/>
        </w:rPr>
        <w:t>המוסד</w:t>
      </w:r>
      <w:r w:rsidR="00E52717" w:rsidRPr="001213CD">
        <w:rPr>
          <w:rtl/>
        </w:rPr>
        <w:t xml:space="preserve"> </w:t>
      </w:r>
      <w:r w:rsidR="00E52717" w:rsidRPr="001213CD">
        <w:rPr>
          <w:rFonts w:hint="eastAsia"/>
          <w:rtl/>
        </w:rPr>
        <w:t>הוסיף</w:t>
      </w:r>
      <w:r w:rsidR="001213CD">
        <w:rPr>
          <w:rFonts w:hint="cs"/>
          <w:rtl/>
        </w:rPr>
        <w:t>,</w:t>
      </w:r>
      <w:r w:rsidR="00E52717" w:rsidRPr="001213CD">
        <w:rPr>
          <w:rtl/>
        </w:rPr>
        <w:t xml:space="preserve"> כי עמדתו הולמת את עמדת ועדת האתיקה של ההסתדרות הרפואית בישראל.</w:t>
      </w:r>
    </w:p>
    <w:p w:rsidR="008F67BF" w:rsidRPr="001213CD" w:rsidRDefault="001C1414" w:rsidP="001C1414">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אשר</w:t>
      </w:r>
      <w:r w:rsidRPr="001213CD">
        <w:rPr>
          <w:rtl/>
        </w:rPr>
        <w:t xml:space="preserve"> </w:t>
      </w:r>
      <w:r w:rsidRPr="001213CD">
        <w:rPr>
          <w:rFonts w:hint="eastAsia"/>
          <w:rtl/>
        </w:rPr>
        <w:t>לטענה</w:t>
      </w:r>
      <w:r w:rsidRPr="001213CD">
        <w:rPr>
          <w:rtl/>
        </w:rPr>
        <w:t xml:space="preserve"> </w:t>
      </w:r>
      <w:r w:rsidRPr="001213CD">
        <w:rPr>
          <w:rFonts w:hint="eastAsia"/>
          <w:rtl/>
        </w:rPr>
        <w:t>בדבר</w:t>
      </w:r>
      <w:r w:rsidRPr="001213CD">
        <w:rPr>
          <w:rtl/>
        </w:rPr>
        <w:t xml:space="preserve"> </w:t>
      </w:r>
      <w:r w:rsidRPr="001213CD">
        <w:rPr>
          <w:rFonts w:hint="eastAsia"/>
          <w:rtl/>
        </w:rPr>
        <w:t>תליית</w:t>
      </w:r>
      <w:r w:rsidRPr="001213CD">
        <w:rPr>
          <w:rtl/>
        </w:rPr>
        <w:t xml:space="preserve"> </w:t>
      </w:r>
      <w:r w:rsidRPr="001213CD">
        <w:rPr>
          <w:rFonts w:hint="eastAsia"/>
          <w:rtl/>
        </w:rPr>
        <w:t>השלטים</w:t>
      </w:r>
      <w:r w:rsidR="00E13899" w:rsidRPr="001213CD">
        <w:rPr>
          <w:rtl/>
        </w:rPr>
        <w:t>,</w:t>
      </w:r>
      <w:r w:rsidRPr="001213CD">
        <w:rPr>
          <w:rtl/>
        </w:rPr>
        <w:t xml:space="preserve"> ציין המוסד כי אין מדובר בסניף בו נבדקה המבקשת, וכן כי מקורם של השלטים בטעות נקודתית והם נוגדים את מדיניות המוסד, ואינם מייצגים את עמדתו. </w:t>
      </w:r>
    </w:p>
    <w:p w:rsidR="00F73D2F" w:rsidRPr="001213CD" w:rsidRDefault="00706148" w:rsidP="00553FA5">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לאחר</w:t>
      </w:r>
      <w:r w:rsidRPr="001213CD">
        <w:rPr>
          <w:rtl/>
        </w:rPr>
        <w:t xml:space="preserve"> </w:t>
      </w:r>
      <w:r w:rsidRPr="001213CD">
        <w:rPr>
          <w:rFonts w:hint="eastAsia"/>
          <w:rtl/>
        </w:rPr>
        <w:t>שהוגשו</w:t>
      </w:r>
      <w:r w:rsidRPr="001213CD">
        <w:rPr>
          <w:rtl/>
        </w:rPr>
        <w:t xml:space="preserve"> </w:t>
      </w:r>
      <w:r w:rsidRPr="001213CD">
        <w:rPr>
          <w:rFonts w:hint="eastAsia"/>
          <w:rtl/>
        </w:rPr>
        <w:t>כתבי</w:t>
      </w:r>
      <w:r w:rsidRPr="001213CD">
        <w:rPr>
          <w:rtl/>
        </w:rPr>
        <w:t xml:space="preserve"> </w:t>
      </w:r>
      <w:r w:rsidRPr="001213CD">
        <w:rPr>
          <w:rFonts w:hint="eastAsia"/>
          <w:rtl/>
        </w:rPr>
        <w:t>טענות</w:t>
      </w:r>
      <w:r w:rsidRPr="001213CD">
        <w:rPr>
          <w:rtl/>
        </w:rPr>
        <w:t xml:space="preserve"> </w:t>
      </w:r>
      <w:r w:rsidRPr="001213CD">
        <w:rPr>
          <w:rFonts w:hint="eastAsia"/>
          <w:rtl/>
        </w:rPr>
        <w:t>נוספים</w:t>
      </w:r>
      <w:r w:rsidR="005270A7" w:rsidRPr="001213CD">
        <w:rPr>
          <w:rtl/>
        </w:rPr>
        <w:t xml:space="preserve"> במסגרתם טענו הצדדים ביתר פירוט בשאלת חסינות הוועדות (וראו למשל, סעיפים </w:t>
      </w:r>
      <w:r w:rsidR="001213CD">
        <w:rPr>
          <w:rFonts w:hint="cs"/>
          <w:rtl/>
        </w:rPr>
        <w:t>12-11</w:t>
      </w:r>
      <w:r w:rsidR="005270A7" w:rsidRPr="001213CD">
        <w:rPr>
          <w:rtl/>
        </w:rPr>
        <w:t xml:space="preserve"> לתשובת המבקשת לבקשה לסילוק על הסף, וכן, סעיפים </w:t>
      </w:r>
      <w:r w:rsidR="001213CD">
        <w:rPr>
          <w:rFonts w:hint="cs"/>
          <w:rtl/>
        </w:rPr>
        <w:t>35-28</w:t>
      </w:r>
      <w:r w:rsidR="005270A7" w:rsidRPr="001213CD">
        <w:rPr>
          <w:rtl/>
        </w:rPr>
        <w:t xml:space="preserve"> לתשובת המוסד לביטוח לאומי מיום 15.2.2018),</w:t>
      </w:r>
      <w:r w:rsidRPr="001213CD">
        <w:rPr>
          <w:rtl/>
        </w:rPr>
        <w:t xml:space="preserve"> </w:t>
      </w:r>
      <w:r w:rsidR="00463DF1" w:rsidRPr="001213CD">
        <w:rPr>
          <w:rFonts w:hint="eastAsia"/>
          <w:rtl/>
        </w:rPr>
        <w:t>ביום</w:t>
      </w:r>
      <w:r w:rsidR="00463DF1" w:rsidRPr="001213CD">
        <w:rPr>
          <w:rtl/>
        </w:rPr>
        <w:t xml:space="preserve"> 10.2</w:t>
      </w:r>
      <w:r w:rsidRPr="001213CD">
        <w:rPr>
          <w:rtl/>
        </w:rPr>
        <w:t xml:space="preserve">.2019 </w:t>
      </w:r>
      <w:r w:rsidRPr="001213CD">
        <w:rPr>
          <w:rFonts w:hint="eastAsia"/>
          <w:rtl/>
        </w:rPr>
        <w:t>קיים</w:t>
      </w:r>
      <w:r w:rsidRPr="001213CD">
        <w:rPr>
          <w:rtl/>
        </w:rPr>
        <w:t xml:space="preserve"> </w:t>
      </w:r>
      <w:r w:rsidRPr="001213CD">
        <w:rPr>
          <w:rFonts w:hint="eastAsia"/>
          <w:rtl/>
        </w:rPr>
        <w:t>בית</w:t>
      </w:r>
      <w:r w:rsidRPr="001213CD">
        <w:rPr>
          <w:rtl/>
        </w:rPr>
        <w:t xml:space="preserve"> </w:t>
      </w:r>
      <w:r w:rsidRPr="001213CD">
        <w:rPr>
          <w:rFonts w:hint="eastAsia"/>
          <w:rtl/>
        </w:rPr>
        <w:t>המשפט</w:t>
      </w:r>
      <w:r w:rsidRPr="001213CD">
        <w:rPr>
          <w:rtl/>
        </w:rPr>
        <w:t xml:space="preserve"> </w:t>
      </w:r>
      <w:r w:rsidRPr="001213CD">
        <w:rPr>
          <w:rFonts w:hint="eastAsia"/>
          <w:rtl/>
        </w:rPr>
        <w:t>הנכבד</w:t>
      </w:r>
      <w:r w:rsidRPr="001213CD">
        <w:rPr>
          <w:rtl/>
        </w:rPr>
        <w:t xml:space="preserve"> </w:t>
      </w:r>
      <w:r w:rsidRPr="001213CD">
        <w:rPr>
          <w:rFonts w:hint="eastAsia"/>
          <w:rtl/>
        </w:rPr>
        <w:t>דיון</w:t>
      </w:r>
      <w:r w:rsidRPr="001213CD">
        <w:rPr>
          <w:rtl/>
        </w:rPr>
        <w:t xml:space="preserve"> </w:t>
      </w:r>
      <w:r w:rsidRPr="001213CD">
        <w:rPr>
          <w:rFonts w:hint="eastAsia"/>
          <w:rtl/>
        </w:rPr>
        <w:t>בבקשה</w:t>
      </w:r>
      <w:r w:rsidRPr="001213CD">
        <w:rPr>
          <w:rtl/>
        </w:rPr>
        <w:t>.</w:t>
      </w:r>
      <w:r w:rsidR="00463DF1" w:rsidRPr="001213CD">
        <w:rPr>
          <w:rtl/>
        </w:rPr>
        <w:t xml:space="preserve"> במסגרתו, ציין בית המשפט הנכבד, כי "</w:t>
      </w:r>
      <w:r w:rsidR="00463DF1" w:rsidRPr="001213CD">
        <w:rPr>
          <w:rFonts w:hint="eastAsia"/>
          <w:b/>
          <w:bCs/>
          <w:rtl/>
        </w:rPr>
        <w:t>בדיון</w:t>
      </w:r>
      <w:r w:rsidR="00463DF1" w:rsidRPr="001213CD">
        <w:rPr>
          <w:b/>
          <w:bCs/>
          <w:rtl/>
        </w:rPr>
        <w:t xml:space="preserve"> שהתקיים ב-26.2.2018 השיב ב"כ המשיב לשאלת בית המשפט אם היו מקרים בהם הייתה הוועדה הרפואית משיבה בהליך שיפוטי, כי </w:t>
      </w:r>
      <w:r w:rsidR="00091E08" w:rsidRPr="001213CD">
        <w:rPr>
          <w:rFonts w:hint="eastAsia"/>
          <w:b/>
          <w:bCs/>
          <w:rtl/>
        </w:rPr>
        <w:t>אכן</w:t>
      </w:r>
      <w:r w:rsidR="00091E08" w:rsidRPr="001213CD">
        <w:rPr>
          <w:b/>
          <w:bCs/>
          <w:rtl/>
        </w:rPr>
        <w:t xml:space="preserve"> </w:t>
      </w:r>
      <w:r w:rsidR="00463DF1" w:rsidRPr="001213CD">
        <w:rPr>
          <w:rFonts w:hint="eastAsia"/>
          <w:b/>
          <w:bCs/>
          <w:rtl/>
        </w:rPr>
        <w:t>היו</w:t>
      </w:r>
      <w:r w:rsidR="00463DF1" w:rsidRPr="001213CD">
        <w:rPr>
          <w:b/>
          <w:bCs/>
          <w:rtl/>
        </w:rPr>
        <w:t xml:space="preserve"> </w:t>
      </w:r>
      <w:r w:rsidR="00463DF1" w:rsidRPr="001213CD">
        <w:rPr>
          <w:rFonts w:hint="eastAsia"/>
          <w:b/>
          <w:bCs/>
          <w:rtl/>
        </w:rPr>
        <w:t>מקרים</w:t>
      </w:r>
      <w:r w:rsidR="00463DF1" w:rsidRPr="001213CD">
        <w:rPr>
          <w:b/>
          <w:bCs/>
          <w:rtl/>
        </w:rPr>
        <w:t xml:space="preserve"> </w:t>
      </w:r>
      <w:r w:rsidR="00463DF1" w:rsidRPr="001213CD">
        <w:rPr>
          <w:rFonts w:hint="eastAsia"/>
          <w:b/>
          <w:bCs/>
          <w:rtl/>
        </w:rPr>
        <w:t>בהם</w:t>
      </w:r>
      <w:r w:rsidR="00463DF1" w:rsidRPr="001213CD">
        <w:rPr>
          <w:b/>
          <w:bCs/>
          <w:rtl/>
        </w:rPr>
        <w:t xml:space="preserve"> </w:t>
      </w:r>
      <w:r w:rsidR="00463DF1" w:rsidRPr="001213CD">
        <w:rPr>
          <w:rFonts w:hint="eastAsia"/>
          <w:b/>
          <w:bCs/>
          <w:rtl/>
        </w:rPr>
        <w:t>הוועדות</w:t>
      </w:r>
      <w:r w:rsidR="00463DF1" w:rsidRPr="001213CD">
        <w:rPr>
          <w:b/>
          <w:bCs/>
          <w:rtl/>
        </w:rPr>
        <w:t xml:space="preserve"> </w:t>
      </w:r>
      <w:r w:rsidR="00463DF1" w:rsidRPr="001213CD">
        <w:rPr>
          <w:rFonts w:hint="eastAsia"/>
          <w:b/>
          <w:bCs/>
          <w:rtl/>
        </w:rPr>
        <w:t>הרפואיות</w:t>
      </w:r>
      <w:r w:rsidR="00463DF1" w:rsidRPr="001213CD">
        <w:rPr>
          <w:b/>
          <w:bCs/>
          <w:rtl/>
        </w:rPr>
        <w:t xml:space="preserve"> </w:t>
      </w:r>
      <w:r w:rsidR="00463DF1" w:rsidRPr="001213CD">
        <w:rPr>
          <w:rFonts w:hint="eastAsia"/>
          <w:b/>
          <w:bCs/>
          <w:rtl/>
        </w:rPr>
        <w:t>נתבעו</w:t>
      </w:r>
      <w:r w:rsidR="00463DF1" w:rsidRPr="001213CD">
        <w:rPr>
          <w:b/>
          <w:bCs/>
          <w:rtl/>
        </w:rPr>
        <w:t xml:space="preserve"> </w:t>
      </w:r>
      <w:r w:rsidR="00463DF1" w:rsidRPr="001213CD">
        <w:rPr>
          <w:rFonts w:hint="eastAsia"/>
          <w:b/>
          <w:bCs/>
          <w:rtl/>
        </w:rPr>
        <w:t>בהליך</w:t>
      </w:r>
      <w:r w:rsidR="00463DF1" w:rsidRPr="001213CD">
        <w:rPr>
          <w:b/>
          <w:bCs/>
          <w:rtl/>
        </w:rPr>
        <w:t xml:space="preserve"> </w:t>
      </w:r>
      <w:r w:rsidR="00463DF1" w:rsidRPr="001213CD">
        <w:rPr>
          <w:rFonts w:hint="eastAsia"/>
          <w:b/>
          <w:bCs/>
          <w:rtl/>
        </w:rPr>
        <w:t>שיפוטי</w:t>
      </w:r>
      <w:r w:rsidR="00463DF1" w:rsidRPr="001213CD">
        <w:rPr>
          <w:b/>
          <w:bCs/>
          <w:rtl/>
        </w:rPr>
        <w:t xml:space="preserve">, </w:t>
      </w:r>
      <w:r w:rsidR="00463DF1" w:rsidRPr="001213CD">
        <w:rPr>
          <w:rFonts w:hint="eastAsia"/>
          <w:b/>
          <w:bCs/>
          <w:rtl/>
        </w:rPr>
        <w:t>והתביעה</w:t>
      </w:r>
      <w:r w:rsidR="00463DF1" w:rsidRPr="001213CD">
        <w:rPr>
          <w:b/>
          <w:bCs/>
          <w:rtl/>
        </w:rPr>
        <w:t xml:space="preserve"> </w:t>
      </w:r>
      <w:r w:rsidR="00463DF1" w:rsidRPr="001213CD">
        <w:rPr>
          <w:rFonts w:hint="eastAsia"/>
          <w:b/>
          <w:bCs/>
          <w:rtl/>
        </w:rPr>
        <w:t>הוגשה</w:t>
      </w:r>
      <w:r w:rsidR="00463DF1" w:rsidRPr="001213CD">
        <w:rPr>
          <w:b/>
          <w:bCs/>
          <w:rtl/>
        </w:rPr>
        <w:t xml:space="preserve"> </w:t>
      </w:r>
      <w:r w:rsidR="00463DF1" w:rsidRPr="001213CD">
        <w:rPr>
          <w:rFonts w:hint="eastAsia"/>
          <w:b/>
          <w:bCs/>
          <w:rtl/>
        </w:rPr>
        <w:t>נגד</w:t>
      </w:r>
      <w:r w:rsidR="00463DF1" w:rsidRPr="001213CD">
        <w:rPr>
          <w:b/>
          <w:bCs/>
          <w:rtl/>
        </w:rPr>
        <w:t xml:space="preserve"> </w:t>
      </w:r>
      <w:r w:rsidR="00463DF1" w:rsidRPr="001213CD">
        <w:rPr>
          <w:rFonts w:hint="eastAsia"/>
          <w:b/>
          <w:bCs/>
          <w:rtl/>
        </w:rPr>
        <w:t>מדינת</w:t>
      </w:r>
      <w:r w:rsidR="00463DF1" w:rsidRPr="001213CD">
        <w:rPr>
          <w:b/>
          <w:bCs/>
          <w:rtl/>
        </w:rPr>
        <w:t xml:space="preserve"> </w:t>
      </w:r>
      <w:r w:rsidR="00463DF1" w:rsidRPr="001213CD">
        <w:rPr>
          <w:rFonts w:hint="eastAsia"/>
          <w:b/>
          <w:bCs/>
          <w:rtl/>
        </w:rPr>
        <w:t>ישראל</w:t>
      </w:r>
      <w:r w:rsidR="00463DF1" w:rsidRPr="001213CD">
        <w:rPr>
          <w:b/>
          <w:bCs/>
          <w:rtl/>
        </w:rPr>
        <w:t xml:space="preserve">, </w:t>
      </w:r>
      <w:r w:rsidR="00463DF1" w:rsidRPr="001213CD">
        <w:rPr>
          <w:rFonts w:hint="eastAsia"/>
          <w:b/>
          <w:bCs/>
          <w:rtl/>
        </w:rPr>
        <w:t>משרד</w:t>
      </w:r>
      <w:r w:rsidR="00463DF1" w:rsidRPr="001213CD">
        <w:rPr>
          <w:b/>
          <w:bCs/>
          <w:rtl/>
        </w:rPr>
        <w:t xml:space="preserve"> </w:t>
      </w:r>
      <w:r w:rsidR="00463DF1" w:rsidRPr="001213CD">
        <w:rPr>
          <w:rFonts w:hint="eastAsia"/>
          <w:b/>
          <w:bCs/>
          <w:rtl/>
        </w:rPr>
        <w:t>הרווחה</w:t>
      </w:r>
      <w:r w:rsidR="00463DF1" w:rsidRPr="001213CD">
        <w:rPr>
          <w:b/>
          <w:bCs/>
          <w:rtl/>
        </w:rPr>
        <w:t xml:space="preserve">, </w:t>
      </w:r>
      <w:r w:rsidR="00463DF1" w:rsidRPr="001213CD">
        <w:rPr>
          <w:rFonts w:hint="eastAsia"/>
          <w:b/>
          <w:bCs/>
          <w:rtl/>
        </w:rPr>
        <w:t>שיוצג</w:t>
      </w:r>
      <w:r w:rsidR="00463DF1" w:rsidRPr="001213CD">
        <w:rPr>
          <w:b/>
          <w:bCs/>
          <w:rtl/>
        </w:rPr>
        <w:t xml:space="preserve"> </w:t>
      </w:r>
      <w:r w:rsidR="00463DF1" w:rsidRPr="001213CD">
        <w:rPr>
          <w:rFonts w:hint="eastAsia"/>
          <w:b/>
          <w:bCs/>
          <w:rtl/>
        </w:rPr>
        <w:t>על</w:t>
      </w:r>
      <w:r w:rsidR="00463DF1" w:rsidRPr="001213CD">
        <w:rPr>
          <w:b/>
          <w:bCs/>
          <w:rtl/>
        </w:rPr>
        <w:t xml:space="preserve"> </w:t>
      </w:r>
      <w:r w:rsidR="00463DF1" w:rsidRPr="001213CD">
        <w:rPr>
          <w:rFonts w:hint="eastAsia"/>
          <w:b/>
          <w:bCs/>
          <w:rtl/>
        </w:rPr>
        <w:t>ידי</w:t>
      </w:r>
      <w:r w:rsidR="00463DF1" w:rsidRPr="001213CD">
        <w:rPr>
          <w:b/>
          <w:bCs/>
          <w:rtl/>
        </w:rPr>
        <w:t xml:space="preserve"> </w:t>
      </w:r>
      <w:r w:rsidR="00463DF1" w:rsidRPr="001213CD">
        <w:rPr>
          <w:rFonts w:hint="eastAsia"/>
          <w:b/>
          <w:bCs/>
          <w:rtl/>
        </w:rPr>
        <w:t>הפרקליטות</w:t>
      </w:r>
      <w:r w:rsidR="001213CD">
        <w:rPr>
          <w:rFonts w:hint="cs"/>
          <w:rtl/>
        </w:rPr>
        <w:t>".</w:t>
      </w:r>
      <w:r w:rsidR="001213CD" w:rsidRPr="001213CD">
        <w:rPr>
          <w:rtl/>
        </w:rPr>
        <w:t xml:space="preserve"> </w:t>
      </w:r>
    </w:p>
    <w:p w:rsidR="00463DF1" w:rsidRPr="001213CD" w:rsidRDefault="00706148" w:rsidP="00553FA5">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בית</w:t>
      </w:r>
      <w:r w:rsidRPr="001213CD">
        <w:rPr>
          <w:rtl/>
        </w:rPr>
        <w:t xml:space="preserve"> </w:t>
      </w:r>
      <w:r w:rsidRPr="001213CD">
        <w:rPr>
          <w:rFonts w:hint="eastAsia"/>
          <w:rtl/>
        </w:rPr>
        <w:t>המשפט</w:t>
      </w:r>
      <w:r w:rsidRPr="001213CD">
        <w:rPr>
          <w:rtl/>
        </w:rPr>
        <w:t xml:space="preserve"> </w:t>
      </w:r>
      <w:r w:rsidRPr="001213CD">
        <w:rPr>
          <w:rFonts w:hint="eastAsia"/>
          <w:rtl/>
        </w:rPr>
        <w:t>הנכבד</w:t>
      </w:r>
      <w:r w:rsidRPr="001213CD">
        <w:rPr>
          <w:rtl/>
        </w:rPr>
        <w:t xml:space="preserve"> </w:t>
      </w:r>
      <w:r w:rsidRPr="001213CD">
        <w:rPr>
          <w:rFonts w:hint="eastAsia"/>
          <w:rtl/>
        </w:rPr>
        <w:t>הוסיף</w:t>
      </w:r>
      <w:r w:rsidRPr="001213CD">
        <w:rPr>
          <w:rtl/>
        </w:rPr>
        <w:t xml:space="preserve"> </w:t>
      </w:r>
      <w:r w:rsidRPr="001213CD">
        <w:rPr>
          <w:rFonts w:hint="eastAsia"/>
          <w:rtl/>
        </w:rPr>
        <w:t>וציין</w:t>
      </w:r>
      <w:r w:rsidRPr="001213CD">
        <w:rPr>
          <w:rtl/>
        </w:rPr>
        <w:t xml:space="preserve"> </w:t>
      </w:r>
      <w:r w:rsidRPr="001213CD">
        <w:rPr>
          <w:rFonts w:hint="eastAsia"/>
          <w:rtl/>
        </w:rPr>
        <w:t>בהחלטתו</w:t>
      </w:r>
      <w:r w:rsidR="001213CD">
        <w:rPr>
          <w:rFonts w:hint="cs"/>
          <w:rtl/>
        </w:rPr>
        <w:t>,</w:t>
      </w:r>
      <w:r w:rsidRPr="001213CD">
        <w:rPr>
          <w:rtl/>
        </w:rPr>
        <w:t xml:space="preserve"> כי</w:t>
      </w:r>
      <w:r w:rsidR="00463DF1" w:rsidRPr="001213CD">
        <w:rPr>
          <w:rtl/>
        </w:rPr>
        <w:t xml:space="preserve"> לנוכח טענות הצדדים ובהינתן תשובתה של מנהלת המחלקה המסחרית בפרקליטות מחוז תל אביב (אזרחי) מיום 7.2.2019 לפניית </w:t>
      </w:r>
      <w:r w:rsidR="001213CD">
        <w:rPr>
          <w:rFonts w:hint="cs"/>
          <w:rtl/>
        </w:rPr>
        <w:t>בא-כוח</w:t>
      </w:r>
      <w:r w:rsidR="00463DF1" w:rsidRPr="001213CD">
        <w:rPr>
          <w:rtl/>
        </w:rPr>
        <w:t xml:space="preserve"> המבקשת, החליט בית המשפט הנכבד</w:t>
      </w:r>
      <w:r w:rsidR="008A26E5" w:rsidRPr="001213CD">
        <w:rPr>
          <w:rtl/>
        </w:rPr>
        <w:t xml:space="preserve">, </w:t>
      </w:r>
      <w:r w:rsidR="008A26E5" w:rsidRPr="001213CD">
        <w:rPr>
          <w:rFonts w:hint="eastAsia"/>
          <w:rtl/>
        </w:rPr>
        <w:t>במסגרת</w:t>
      </w:r>
      <w:r w:rsidR="008A26E5" w:rsidRPr="001213CD">
        <w:rPr>
          <w:rtl/>
        </w:rPr>
        <w:t xml:space="preserve"> </w:t>
      </w:r>
      <w:r w:rsidR="008A26E5" w:rsidRPr="001213CD">
        <w:rPr>
          <w:rFonts w:hint="eastAsia"/>
          <w:rtl/>
        </w:rPr>
        <w:t>החלטתו</w:t>
      </w:r>
      <w:r w:rsidR="008A26E5" w:rsidRPr="001213CD">
        <w:rPr>
          <w:rtl/>
        </w:rPr>
        <w:t xml:space="preserve"> </w:t>
      </w:r>
      <w:r w:rsidR="008A26E5" w:rsidRPr="001213CD">
        <w:rPr>
          <w:rFonts w:hint="eastAsia"/>
          <w:rtl/>
        </w:rPr>
        <w:t>מיום</w:t>
      </w:r>
      <w:r w:rsidR="008A26E5" w:rsidRPr="001213CD">
        <w:rPr>
          <w:rtl/>
        </w:rPr>
        <w:t xml:space="preserve"> 10.2.2019,</w:t>
      </w:r>
      <w:r w:rsidR="00463DF1" w:rsidRPr="001213CD">
        <w:rPr>
          <w:rtl/>
        </w:rPr>
        <w:t xml:space="preserve"> לבקש את עמדת היועץ המשפטי לממשלה "</w:t>
      </w:r>
      <w:r w:rsidR="00463DF1" w:rsidRPr="001213CD">
        <w:rPr>
          <w:rFonts w:hint="eastAsia"/>
          <w:b/>
          <w:bCs/>
          <w:rtl/>
        </w:rPr>
        <w:t>בסוגיית</w:t>
      </w:r>
      <w:r w:rsidR="00463DF1" w:rsidRPr="001213CD">
        <w:rPr>
          <w:b/>
          <w:bCs/>
          <w:rtl/>
        </w:rPr>
        <w:t xml:space="preserve"> </w:t>
      </w:r>
      <w:r w:rsidR="00463DF1" w:rsidRPr="001213CD">
        <w:rPr>
          <w:rFonts w:hint="eastAsia"/>
          <w:b/>
          <w:bCs/>
          <w:rtl/>
        </w:rPr>
        <w:t>היריבות</w:t>
      </w:r>
      <w:r w:rsidR="00463DF1" w:rsidRPr="001213CD">
        <w:rPr>
          <w:b/>
          <w:bCs/>
          <w:rtl/>
        </w:rPr>
        <w:t xml:space="preserve"> </w:t>
      </w:r>
      <w:r w:rsidR="00463DF1" w:rsidRPr="001213CD">
        <w:rPr>
          <w:rFonts w:hint="eastAsia"/>
          <w:b/>
          <w:bCs/>
          <w:rtl/>
        </w:rPr>
        <w:t>דנא</w:t>
      </w:r>
      <w:r w:rsidR="00463DF1" w:rsidRPr="001213CD">
        <w:rPr>
          <w:b/>
          <w:bCs/>
          <w:rtl/>
        </w:rPr>
        <w:t xml:space="preserve">, </w:t>
      </w:r>
      <w:r w:rsidR="00463DF1" w:rsidRPr="001213CD">
        <w:rPr>
          <w:rFonts w:hint="eastAsia"/>
          <w:b/>
          <w:bCs/>
          <w:rtl/>
        </w:rPr>
        <w:t>כאשר</w:t>
      </w:r>
      <w:r w:rsidR="00463DF1" w:rsidRPr="001213CD">
        <w:rPr>
          <w:b/>
          <w:bCs/>
          <w:rtl/>
        </w:rPr>
        <w:t xml:space="preserve"> </w:t>
      </w:r>
      <w:r w:rsidR="00463DF1" w:rsidRPr="001213CD">
        <w:rPr>
          <w:rFonts w:hint="eastAsia"/>
          <w:b/>
          <w:bCs/>
          <w:rtl/>
        </w:rPr>
        <w:t>ככל</w:t>
      </w:r>
      <w:r w:rsidR="00463DF1" w:rsidRPr="001213CD">
        <w:rPr>
          <w:b/>
          <w:bCs/>
          <w:rtl/>
        </w:rPr>
        <w:t xml:space="preserve"> </w:t>
      </w:r>
      <w:r w:rsidR="00463DF1" w:rsidRPr="001213CD">
        <w:rPr>
          <w:rFonts w:hint="eastAsia"/>
          <w:b/>
          <w:bCs/>
          <w:rtl/>
        </w:rPr>
        <w:t>שעמדת</w:t>
      </w:r>
      <w:r w:rsidR="00463DF1" w:rsidRPr="001213CD">
        <w:rPr>
          <w:b/>
          <w:bCs/>
          <w:rtl/>
        </w:rPr>
        <w:t xml:space="preserve"> </w:t>
      </w:r>
      <w:r w:rsidR="00463DF1" w:rsidRPr="001213CD">
        <w:rPr>
          <w:rFonts w:hint="eastAsia"/>
          <w:b/>
          <w:bCs/>
          <w:rtl/>
        </w:rPr>
        <w:t>היועמ</w:t>
      </w:r>
      <w:r w:rsidR="00463DF1" w:rsidRPr="001213CD">
        <w:rPr>
          <w:b/>
          <w:bCs/>
          <w:rtl/>
        </w:rPr>
        <w:t xml:space="preserve">"ש </w:t>
      </w:r>
      <w:r w:rsidR="00463DF1" w:rsidRPr="001213CD">
        <w:rPr>
          <w:rFonts w:hint="eastAsia"/>
          <w:b/>
          <w:bCs/>
          <w:rtl/>
        </w:rPr>
        <w:t>תהא</w:t>
      </w:r>
      <w:r w:rsidR="00463DF1" w:rsidRPr="001213CD">
        <w:rPr>
          <w:b/>
          <w:bCs/>
          <w:rtl/>
        </w:rPr>
        <w:t xml:space="preserve"> </w:t>
      </w:r>
      <w:r w:rsidR="00463DF1" w:rsidRPr="001213CD">
        <w:rPr>
          <w:rFonts w:hint="eastAsia"/>
          <w:b/>
          <w:bCs/>
          <w:rtl/>
        </w:rPr>
        <w:t>כי</w:t>
      </w:r>
      <w:r w:rsidR="00463DF1" w:rsidRPr="001213CD">
        <w:rPr>
          <w:b/>
          <w:bCs/>
          <w:rtl/>
        </w:rPr>
        <w:t xml:space="preserve"> </w:t>
      </w:r>
      <w:r w:rsidR="00463DF1" w:rsidRPr="001213CD">
        <w:rPr>
          <w:rFonts w:hint="eastAsia"/>
          <w:b/>
          <w:bCs/>
          <w:rtl/>
        </w:rPr>
        <w:t>יש</w:t>
      </w:r>
      <w:r w:rsidR="00463DF1" w:rsidRPr="001213CD">
        <w:rPr>
          <w:b/>
          <w:bCs/>
          <w:rtl/>
        </w:rPr>
        <w:t xml:space="preserve"> </w:t>
      </w:r>
      <w:r w:rsidR="00463DF1" w:rsidRPr="001213CD">
        <w:rPr>
          <w:rFonts w:hint="eastAsia"/>
          <w:b/>
          <w:bCs/>
          <w:rtl/>
        </w:rPr>
        <w:t>לקבל</w:t>
      </w:r>
      <w:r w:rsidR="00463DF1" w:rsidRPr="001213CD">
        <w:rPr>
          <w:b/>
          <w:bCs/>
          <w:rtl/>
        </w:rPr>
        <w:t xml:space="preserve"> </w:t>
      </w:r>
      <w:r w:rsidR="00463DF1" w:rsidRPr="001213CD">
        <w:rPr>
          <w:rFonts w:hint="eastAsia"/>
          <w:b/>
          <w:bCs/>
          <w:rtl/>
        </w:rPr>
        <w:t>את</w:t>
      </w:r>
      <w:r w:rsidR="00463DF1" w:rsidRPr="001213CD">
        <w:rPr>
          <w:b/>
          <w:bCs/>
          <w:rtl/>
        </w:rPr>
        <w:t xml:space="preserve"> </w:t>
      </w:r>
      <w:r w:rsidR="00463DF1" w:rsidRPr="001213CD">
        <w:rPr>
          <w:rFonts w:hint="eastAsia"/>
          <w:b/>
          <w:bCs/>
          <w:rtl/>
        </w:rPr>
        <w:t>טענת</w:t>
      </w:r>
      <w:r w:rsidR="00463DF1" w:rsidRPr="001213CD">
        <w:rPr>
          <w:b/>
          <w:bCs/>
          <w:rtl/>
        </w:rPr>
        <w:t xml:space="preserve"> </w:t>
      </w:r>
      <w:r w:rsidR="00463DF1" w:rsidRPr="001213CD">
        <w:rPr>
          <w:rFonts w:hint="eastAsia"/>
          <w:b/>
          <w:bCs/>
          <w:rtl/>
        </w:rPr>
        <w:t>העדר</w:t>
      </w:r>
      <w:r w:rsidR="00463DF1" w:rsidRPr="001213CD">
        <w:rPr>
          <w:b/>
          <w:bCs/>
          <w:rtl/>
        </w:rPr>
        <w:t xml:space="preserve"> </w:t>
      </w:r>
      <w:r w:rsidR="00463DF1" w:rsidRPr="001213CD">
        <w:rPr>
          <w:rFonts w:hint="eastAsia"/>
          <w:b/>
          <w:bCs/>
          <w:rtl/>
        </w:rPr>
        <w:t>היריבות</w:t>
      </w:r>
      <w:r w:rsidR="00463DF1" w:rsidRPr="001213CD">
        <w:rPr>
          <w:b/>
          <w:bCs/>
          <w:rtl/>
        </w:rPr>
        <w:t xml:space="preserve">, </w:t>
      </w:r>
      <w:r w:rsidR="00463DF1" w:rsidRPr="001213CD">
        <w:rPr>
          <w:rFonts w:hint="eastAsia"/>
          <w:b/>
          <w:bCs/>
          <w:rtl/>
        </w:rPr>
        <w:t>מתבקש</w:t>
      </w:r>
      <w:r w:rsidR="00463DF1" w:rsidRPr="001213CD">
        <w:rPr>
          <w:b/>
          <w:bCs/>
          <w:rtl/>
        </w:rPr>
        <w:t xml:space="preserve"> </w:t>
      </w:r>
      <w:r w:rsidR="00463DF1" w:rsidRPr="001213CD">
        <w:rPr>
          <w:rFonts w:hint="eastAsia"/>
          <w:b/>
          <w:bCs/>
          <w:rtl/>
        </w:rPr>
        <w:t>הוא</w:t>
      </w:r>
      <w:r w:rsidR="00463DF1" w:rsidRPr="001213CD">
        <w:rPr>
          <w:b/>
          <w:bCs/>
          <w:rtl/>
        </w:rPr>
        <w:t xml:space="preserve"> </w:t>
      </w:r>
      <w:r w:rsidR="00463DF1" w:rsidRPr="001213CD">
        <w:rPr>
          <w:rFonts w:hint="eastAsia"/>
          <w:b/>
          <w:bCs/>
          <w:rtl/>
        </w:rPr>
        <w:t>גם</w:t>
      </w:r>
      <w:r w:rsidR="00463DF1" w:rsidRPr="001213CD">
        <w:rPr>
          <w:b/>
          <w:bCs/>
          <w:rtl/>
        </w:rPr>
        <w:t xml:space="preserve"> </w:t>
      </w:r>
      <w:r w:rsidR="00463DF1" w:rsidRPr="001213CD">
        <w:rPr>
          <w:rFonts w:hint="eastAsia"/>
          <w:b/>
          <w:bCs/>
          <w:rtl/>
        </w:rPr>
        <w:t>להביע</w:t>
      </w:r>
      <w:r w:rsidR="00463DF1" w:rsidRPr="001213CD">
        <w:rPr>
          <w:b/>
          <w:bCs/>
          <w:rtl/>
        </w:rPr>
        <w:t xml:space="preserve"> </w:t>
      </w:r>
      <w:r w:rsidR="00463DF1" w:rsidRPr="001213CD">
        <w:rPr>
          <w:rFonts w:hint="eastAsia"/>
          <w:b/>
          <w:bCs/>
          <w:rtl/>
        </w:rPr>
        <w:t>עמדה</w:t>
      </w:r>
      <w:r w:rsidR="00463DF1" w:rsidRPr="001213CD">
        <w:rPr>
          <w:b/>
          <w:bCs/>
          <w:rtl/>
        </w:rPr>
        <w:t xml:space="preserve"> </w:t>
      </w:r>
      <w:r w:rsidR="00463DF1" w:rsidRPr="001213CD">
        <w:rPr>
          <w:rFonts w:hint="eastAsia"/>
          <w:b/>
          <w:bCs/>
          <w:rtl/>
        </w:rPr>
        <w:t>מי</w:t>
      </w:r>
      <w:r w:rsidR="00463DF1" w:rsidRPr="001213CD">
        <w:rPr>
          <w:b/>
          <w:bCs/>
          <w:rtl/>
        </w:rPr>
        <w:t xml:space="preserve"> </w:t>
      </w:r>
      <w:r w:rsidR="00463DF1" w:rsidRPr="001213CD">
        <w:rPr>
          <w:rFonts w:hint="eastAsia"/>
          <w:b/>
          <w:bCs/>
          <w:rtl/>
        </w:rPr>
        <w:t>אמור</w:t>
      </w:r>
      <w:r w:rsidR="00463DF1" w:rsidRPr="001213CD">
        <w:rPr>
          <w:b/>
          <w:bCs/>
          <w:rtl/>
        </w:rPr>
        <w:t xml:space="preserve"> </w:t>
      </w:r>
      <w:r w:rsidR="00463DF1" w:rsidRPr="001213CD">
        <w:rPr>
          <w:rFonts w:hint="eastAsia"/>
          <w:b/>
          <w:bCs/>
          <w:rtl/>
        </w:rPr>
        <w:t>להיות</w:t>
      </w:r>
      <w:r w:rsidR="00463DF1" w:rsidRPr="001213CD">
        <w:rPr>
          <w:b/>
          <w:bCs/>
          <w:rtl/>
        </w:rPr>
        <w:t xml:space="preserve"> "הנתבע </w:t>
      </w:r>
      <w:r w:rsidR="00463DF1" w:rsidRPr="001213CD">
        <w:rPr>
          <w:rFonts w:hint="eastAsia"/>
          <w:b/>
          <w:bCs/>
          <w:rtl/>
        </w:rPr>
        <w:t>הנכון</w:t>
      </w:r>
      <w:r w:rsidR="00463DF1" w:rsidRPr="001213CD">
        <w:rPr>
          <w:b/>
          <w:bCs/>
          <w:rtl/>
        </w:rPr>
        <w:t xml:space="preserve">" </w:t>
      </w:r>
      <w:r w:rsidR="00463DF1" w:rsidRPr="001213CD">
        <w:rPr>
          <w:rFonts w:hint="eastAsia"/>
          <w:b/>
          <w:bCs/>
          <w:rtl/>
        </w:rPr>
        <w:t>בתובענה</w:t>
      </w:r>
      <w:r w:rsidR="00463DF1" w:rsidRPr="001213CD">
        <w:rPr>
          <w:b/>
          <w:bCs/>
          <w:rtl/>
        </w:rPr>
        <w:t xml:space="preserve"> </w:t>
      </w:r>
      <w:r w:rsidR="00463DF1" w:rsidRPr="001213CD">
        <w:rPr>
          <w:rFonts w:hint="eastAsia"/>
          <w:b/>
          <w:bCs/>
          <w:rtl/>
        </w:rPr>
        <w:t>דנא</w:t>
      </w:r>
      <w:r w:rsidR="00463DF1" w:rsidRPr="001213CD">
        <w:rPr>
          <w:rtl/>
        </w:rPr>
        <w:t>".</w:t>
      </w:r>
    </w:p>
    <w:p w:rsidR="00F73D2F" w:rsidRDefault="00F73D2F" w:rsidP="00F73D2F">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להלן</w:t>
      </w:r>
      <w:r w:rsidRPr="001213CD">
        <w:rPr>
          <w:rtl/>
        </w:rPr>
        <w:t xml:space="preserve"> תובא עמדתו של היועץ המשפטי לממשלה. </w:t>
      </w:r>
    </w:p>
    <w:p w:rsidR="001213CD" w:rsidRDefault="001213CD" w:rsidP="00553FA5">
      <w:pPr>
        <w:keepLines w:val="0"/>
        <w:spacing w:before="120" w:after="120"/>
        <w:rPr>
          <w:rtl/>
        </w:rPr>
      </w:pPr>
    </w:p>
    <w:p w:rsidR="00553FA5" w:rsidRPr="001213CD" w:rsidRDefault="00553FA5" w:rsidP="00553FA5">
      <w:pPr>
        <w:keepLines w:val="0"/>
        <w:spacing w:before="120" w:after="120"/>
      </w:pPr>
    </w:p>
    <w:p w:rsidR="00A14D5E" w:rsidRPr="001213CD" w:rsidRDefault="00A14D5E" w:rsidP="00F51BB9">
      <w:pPr>
        <w:pStyle w:val="afa"/>
        <w:keepLines w:val="0"/>
        <w:numPr>
          <w:ilvl w:val="0"/>
          <w:numId w:val="14"/>
        </w:numPr>
        <w:tabs>
          <w:tab w:val="left" w:pos="2160"/>
          <w:tab w:val="left" w:pos="2880"/>
        </w:tabs>
        <w:spacing w:before="120" w:after="120"/>
        <w:ind w:left="709"/>
        <w:contextualSpacing w:val="0"/>
        <w:rPr>
          <w:b/>
          <w:bCs/>
          <w:u w:val="single"/>
        </w:rPr>
      </w:pPr>
      <w:r w:rsidRPr="001213CD">
        <w:rPr>
          <w:rFonts w:hint="eastAsia"/>
          <w:b/>
          <w:bCs/>
          <w:u w:val="single"/>
          <w:rtl/>
        </w:rPr>
        <w:t>עמדת</w:t>
      </w:r>
      <w:r w:rsidRPr="001213CD">
        <w:rPr>
          <w:b/>
          <w:bCs/>
          <w:u w:val="single"/>
          <w:rtl/>
        </w:rPr>
        <w:t xml:space="preserve"> </w:t>
      </w:r>
      <w:r w:rsidRPr="001213CD">
        <w:rPr>
          <w:rFonts w:hint="eastAsia"/>
          <w:b/>
          <w:bCs/>
          <w:u w:val="single"/>
          <w:rtl/>
        </w:rPr>
        <w:t>היועץ</w:t>
      </w:r>
      <w:r w:rsidRPr="001213CD">
        <w:rPr>
          <w:b/>
          <w:bCs/>
          <w:u w:val="single"/>
          <w:rtl/>
        </w:rPr>
        <w:t xml:space="preserve"> </w:t>
      </w:r>
      <w:r w:rsidRPr="001213CD">
        <w:rPr>
          <w:rFonts w:hint="eastAsia"/>
          <w:b/>
          <w:bCs/>
          <w:u w:val="single"/>
          <w:rtl/>
        </w:rPr>
        <w:t>המשפטי</w:t>
      </w:r>
      <w:r w:rsidRPr="001213CD">
        <w:rPr>
          <w:b/>
          <w:bCs/>
          <w:u w:val="single"/>
          <w:rtl/>
        </w:rPr>
        <w:t xml:space="preserve"> </w:t>
      </w:r>
      <w:r w:rsidRPr="001213CD">
        <w:rPr>
          <w:rFonts w:hint="eastAsia"/>
          <w:b/>
          <w:bCs/>
          <w:u w:val="single"/>
          <w:rtl/>
        </w:rPr>
        <w:t>לממשלה</w:t>
      </w:r>
    </w:p>
    <w:p w:rsidR="008F35C4" w:rsidRPr="001213CD" w:rsidRDefault="00545119" w:rsidP="00553FA5">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כאמור</w:t>
      </w:r>
      <w:r w:rsidRPr="001213CD">
        <w:rPr>
          <w:rtl/>
        </w:rPr>
        <w:t xml:space="preserve">, היועץ המשפטי לממשלה החליט להתייצב </w:t>
      </w:r>
      <w:r w:rsidR="001213CD">
        <w:rPr>
          <w:rFonts w:hint="cs"/>
          <w:rtl/>
        </w:rPr>
        <w:t>ל</w:t>
      </w:r>
      <w:r w:rsidR="001213CD" w:rsidRPr="001213CD">
        <w:rPr>
          <w:rFonts w:hint="eastAsia"/>
          <w:rtl/>
        </w:rPr>
        <w:t>הליך</w:t>
      </w:r>
      <w:r w:rsidR="001213CD" w:rsidRPr="001213CD">
        <w:rPr>
          <w:rtl/>
        </w:rPr>
        <w:t xml:space="preserve"> </w:t>
      </w:r>
      <w:r w:rsidRPr="001213CD">
        <w:rPr>
          <w:rFonts w:hint="eastAsia"/>
          <w:rtl/>
        </w:rPr>
        <w:t>דנן</w:t>
      </w:r>
      <w:r w:rsidRPr="001213CD">
        <w:rPr>
          <w:rtl/>
        </w:rPr>
        <w:t xml:space="preserve"> ולהביע עמדתו.  </w:t>
      </w:r>
    </w:p>
    <w:p w:rsidR="00545119" w:rsidRPr="001213CD" w:rsidRDefault="008A26E5" w:rsidP="00E13899">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בהתאם</w:t>
      </w:r>
      <w:r w:rsidRPr="001213CD">
        <w:rPr>
          <w:rtl/>
        </w:rPr>
        <w:t xml:space="preserve"> להחלטת בית המשפט הנכבד מיום 10.2.2019, </w:t>
      </w:r>
      <w:r w:rsidR="00545119" w:rsidRPr="001213CD">
        <w:rPr>
          <w:rFonts w:hint="eastAsia"/>
          <w:rtl/>
        </w:rPr>
        <w:t>השאלה</w:t>
      </w:r>
      <w:r w:rsidR="00545119" w:rsidRPr="001213CD">
        <w:rPr>
          <w:rtl/>
        </w:rPr>
        <w:t xml:space="preserve"> </w:t>
      </w:r>
      <w:r w:rsidR="00545119" w:rsidRPr="001213CD">
        <w:rPr>
          <w:rFonts w:hint="eastAsia"/>
          <w:rtl/>
        </w:rPr>
        <w:t>העולה</w:t>
      </w:r>
      <w:r w:rsidR="00545119" w:rsidRPr="001213CD">
        <w:rPr>
          <w:rtl/>
        </w:rPr>
        <w:t xml:space="preserve"> </w:t>
      </w:r>
      <w:r w:rsidR="00545119" w:rsidRPr="001213CD">
        <w:rPr>
          <w:rFonts w:hint="eastAsia"/>
          <w:rtl/>
        </w:rPr>
        <w:t>במקרה</w:t>
      </w:r>
      <w:r w:rsidR="00545119" w:rsidRPr="001213CD">
        <w:rPr>
          <w:rtl/>
        </w:rPr>
        <w:t xml:space="preserve"> </w:t>
      </w:r>
      <w:r w:rsidR="00545119" w:rsidRPr="001213CD">
        <w:rPr>
          <w:rFonts w:hint="eastAsia"/>
          <w:rtl/>
        </w:rPr>
        <w:t>שלפנינו</w:t>
      </w:r>
      <w:r w:rsidR="00545119" w:rsidRPr="001213CD">
        <w:rPr>
          <w:rtl/>
        </w:rPr>
        <w:t xml:space="preserve"> </w:t>
      </w:r>
      <w:r w:rsidR="00545119" w:rsidRPr="001213CD">
        <w:rPr>
          <w:rFonts w:hint="eastAsia"/>
          <w:rtl/>
        </w:rPr>
        <w:t>היא</w:t>
      </w:r>
      <w:r w:rsidR="00545119" w:rsidRPr="001213CD">
        <w:rPr>
          <w:rtl/>
        </w:rPr>
        <w:t xml:space="preserve"> </w:t>
      </w:r>
      <w:r w:rsidR="00545119" w:rsidRPr="001213CD">
        <w:rPr>
          <w:rFonts w:hint="eastAsia"/>
          <w:rtl/>
        </w:rPr>
        <w:t>מיהו</w:t>
      </w:r>
      <w:r w:rsidR="00545119" w:rsidRPr="001213CD">
        <w:rPr>
          <w:rtl/>
        </w:rPr>
        <w:t xml:space="preserve"> </w:t>
      </w:r>
      <w:r w:rsidR="00545119" w:rsidRPr="001213CD">
        <w:rPr>
          <w:rFonts w:hint="eastAsia"/>
          <w:rtl/>
        </w:rPr>
        <w:t>היריב</w:t>
      </w:r>
      <w:r w:rsidR="00545119" w:rsidRPr="001213CD">
        <w:rPr>
          <w:rtl/>
        </w:rPr>
        <w:t xml:space="preserve"> </w:t>
      </w:r>
      <w:r w:rsidR="00545119" w:rsidRPr="001213CD">
        <w:rPr>
          <w:rFonts w:hint="eastAsia"/>
          <w:rtl/>
        </w:rPr>
        <w:t>הנכון</w:t>
      </w:r>
      <w:r w:rsidR="00545119" w:rsidRPr="001213CD">
        <w:rPr>
          <w:rtl/>
        </w:rPr>
        <w:t xml:space="preserve"> </w:t>
      </w:r>
      <w:r w:rsidR="00545119" w:rsidRPr="001213CD">
        <w:rPr>
          <w:rFonts w:hint="eastAsia"/>
          <w:rtl/>
        </w:rPr>
        <w:t>בתובענה</w:t>
      </w:r>
      <w:r w:rsidR="00545119" w:rsidRPr="001213CD">
        <w:rPr>
          <w:rtl/>
        </w:rPr>
        <w:t xml:space="preserve"> </w:t>
      </w:r>
      <w:r w:rsidR="00545119" w:rsidRPr="001213CD">
        <w:rPr>
          <w:rFonts w:hint="eastAsia"/>
          <w:rtl/>
        </w:rPr>
        <w:t>ייצוגית</w:t>
      </w:r>
      <w:r w:rsidR="00545119" w:rsidRPr="001213CD">
        <w:rPr>
          <w:rtl/>
        </w:rPr>
        <w:t xml:space="preserve"> </w:t>
      </w:r>
      <w:r w:rsidR="00545119" w:rsidRPr="001213CD">
        <w:rPr>
          <w:rFonts w:hint="eastAsia"/>
          <w:rtl/>
        </w:rPr>
        <w:t>המופנית</w:t>
      </w:r>
      <w:r w:rsidR="00545119" w:rsidRPr="001213CD">
        <w:rPr>
          <w:rtl/>
        </w:rPr>
        <w:t xml:space="preserve"> </w:t>
      </w:r>
      <w:r w:rsidR="00545119" w:rsidRPr="001213CD">
        <w:rPr>
          <w:rFonts w:hint="eastAsia"/>
          <w:rtl/>
        </w:rPr>
        <w:t>כלפי</w:t>
      </w:r>
      <w:r w:rsidR="00545119" w:rsidRPr="001213CD">
        <w:rPr>
          <w:rtl/>
        </w:rPr>
        <w:t xml:space="preserve"> </w:t>
      </w:r>
      <w:r w:rsidR="00545119" w:rsidRPr="001213CD">
        <w:rPr>
          <w:rFonts w:hint="eastAsia"/>
          <w:rtl/>
        </w:rPr>
        <w:t>המוסד</w:t>
      </w:r>
      <w:r w:rsidR="00545119" w:rsidRPr="001213CD">
        <w:rPr>
          <w:rtl/>
        </w:rPr>
        <w:t xml:space="preserve"> </w:t>
      </w:r>
      <w:r w:rsidR="00545119" w:rsidRPr="001213CD">
        <w:rPr>
          <w:rFonts w:hint="eastAsia"/>
          <w:rtl/>
        </w:rPr>
        <w:t>לביטוח</w:t>
      </w:r>
      <w:r w:rsidR="00706148" w:rsidRPr="001213CD">
        <w:rPr>
          <w:rtl/>
        </w:rPr>
        <w:t xml:space="preserve"> לאומי, בטענה כי הוועדות הרפואי</w:t>
      </w:r>
      <w:r w:rsidR="00545119" w:rsidRPr="001213CD">
        <w:rPr>
          <w:rFonts w:hint="eastAsia"/>
          <w:rtl/>
        </w:rPr>
        <w:t>ת</w:t>
      </w:r>
      <w:r w:rsidR="00545119" w:rsidRPr="001213CD">
        <w:rPr>
          <w:rtl/>
        </w:rPr>
        <w:t xml:space="preserve"> </w:t>
      </w:r>
      <w:r w:rsidR="00A77B7F" w:rsidRPr="001213CD">
        <w:rPr>
          <w:rFonts w:hint="eastAsia"/>
          <w:rtl/>
        </w:rPr>
        <w:t>הפועלות</w:t>
      </w:r>
      <w:r w:rsidR="00A77B7F" w:rsidRPr="001213CD">
        <w:rPr>
          <w:rtl/>
        </w:rPr>
        <w:t xml:space="preserve"> לצורך קביעת דרגת נכות למבוטחים, אינן מאפשרות נוכחות מלווה במהלך הבדיקה הרפואית, וזאת בנסיבות שתוארו בתובענה. </w:t>
      </w:r>
    </w:p>
    <w:p w:rsidR="00A5743D" w:rsidRPr="001213CD" w:rsidRDefault="00A5743D" w:rsidP="00672C9F">
      <w:pPr>
        <w:pStyle w:val="afa"/>
        <w:keepLines w:val="0"/>
        <w:tabs>
          <w:tab w:val="left" w:pos="1440"/>
          <w:tab w:val="left" w:pos="2160"/>
          <w:tab w:val="left" w:pos="2880"/>
        </w:tabs>
        <w:spacing w:before="120" w:after="120"/>
        <w:ind w:left="425"/>
        <w:contextualSpacing w:val="0"/>
        <w:rPr>
          <w:b/>
          <w:bCs/>
          <w:u w:val="single"/>
        </w:rPr>
      </w:pPr>
      <w:r w:rsidRPr="001213CD">
        <w:rPr>
          <w:rFonts w:hint="eastAsia"/>
          <w:b/>
          <w:bCs/>
          <w:u w:val="single"/>
          <w:rtl/>
        </w:rPr>
        <w:t>מעמדן</w:t>
      </w:r>
      <w:r w:rsidR="009B3357" w:rsidRPr="001213CD">
        <w:rPr>
          <w:b/>
          <w:bCs/>
          <w:u w:val="single"/>
          <w:rtl/>
        </w:rPr>
        <w:t xml:space="preserve">, </w:t>
      </w:r>
      <w:r w:rsidRPr="001213CD">
        <w:rPr>
          <w:rFonts w:hint="eastAsia"/>
          <w:b/>
          <w:bCs/>
          <w:u w:val="single"/>
          <w:rtl/>
        </w:rPr>
        <w:t>מהותן</w:t>
      </w:r>
      <w:r w:rsidRPr="001213CD">
        <w:rPr>
          <w:b/>
          <w:bCs/>
          <w:u w:val="single"/>
          <w:rtl/>
        </w:rPr>
        <w:t xml:space="preserve"> </w:t>
      </w:r>
      <w:r w:rsidR="009B3357" w:rsidRPr="001213CD">
        <w:rPr>
          <w:rFonts w:hint="eastAsia"/>
          <w:b/>
          <w:bCs/>
          <w:u w:val="single"/>
          <w:rtl/>
        </w:rPr>
        <w:t>ותפקידן</w:t>
      </w:r>
      <w:r w:rsidR="009B3357" w:rsidRPr="001213CD">
        <w:rPr>
          <w:b/>
          <w:bCs/>
          <w:u w:val="single"/>
          <w:rtl/>
        </w:rPr>
        <w:t xml:space="preserve"> </w:t>
      </w:r>
      <w:r w:rsidRPr="001213CD">
        <w:rPr>
          <w:b/>
          <w:bCs/>
          <w:u w:val="single"/>
          <w:rtl/>
        </w:rPr>
        <w:t xml:space="preserve">של הוועדות הרפואיות </w:t>
      </w:r>
      <w:r w:rsidRPr="001213CD">
        <w:rPr>
          <w:rFonts w:hint="eastAsia"/>
          <w:b/>
          <w:bCs/>
          <w:u w:val="single"/>
          <w:rtl/>
        </w:rPr>
        <w:t>לעררים</w:t>
      </w:r>
      <w:r w:rsidRPr="001213CD">
        <w:rPr>
          <w:b/>
          <w:bCs/>
          <w:u w:val="single"/>
          <w:rtl/>
        </w:rPr>
        <w:t xml:space="preserve"> </w:t>
      </w:r>
    </w:p>
    <w:p w:rsidR="00706148" w:rsidRPr="001213CD" w:rsidRDefault="001B23DE" w:rsidP="008E2EF0">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במקרה</w:t>
      </w:r>
      <w:r w:rsidRPr="001213CD">
        <w:rPr>
          <w:rtl/>
        </w:rPr>
        <w:t xml:space="preserve"> </w:t>
      </w:r>
      <w:r w:rsidR="00727DDD" w:rsidRPr="001213CD">
        <w:rPr>
          <w:rFonts w:hint="eastAsia"/>
          <w:rtl/>
        </w:rPr>
        <w:t>שלפנינו</w:t>
      </w:r>
      <w:r w:rsidR="00727DDD" w:rsidRPr="001213CD">
        <w:rPr>
          <w:rtl/>
        </w:rPr>
        <w:t xml:space="preserve">, יוזכר, כי </w:t>
      </w:r>
      <w:r w:rsidR="00B62FB9" w:rsidRPr="001213CD">
        <w:rPr>
          <w:rFonts w:hint="eastAsia"/>
          <w:rtl/>
        </w:rPr>
        <w:t>המבקשת</w:t>
      </w:r>
      <w:r w:rsidR="00B62FB9" w:rsidRPr="001213CD">
        <w:rPr>
          <w:rtl/>
        </w:rPr>
        <w:t xml:space="preserve"> מלינה על התנהלות הוועדה הרפואית </w:t>
      </w:r>
      <w:r w:rsidR="00B62FB9" w:rsidRPr="001213CD">
        <w:rPr>
          <w:rFonts w:hint="eastAsia"/>
          <w:rtl/>
        </w:rPr>
        <w:t>לעררים</w:t>
      </w:r>
      <w:r w:rsidR="008B5E45" w:rsidRPr="001213CD">
        <w:rPr>
          <w:rtl/>
        </w:rPr>
        <w:t xml:space="preserve"> </w:t>
      </w:r>
      <w:r w:rsidR="009B56F5" w:rsidRPr="001213CD">
        <w:rPr>
          <w:rFonts w:hint="eastAsia"/>
          <w:rtl/>
        </w:rPr>
        <w:t>בתחום</w:t>
      </w:r>
      <w:r w:rsidR="009B56F5" w:rsidRPr="001213CD">
        <w:rPr>
          <w:rtl/>
        </w:rPr>
        <w:t xml:space="preserve"> </w:t>
      </w:r>
      <w:r w:rsidR="009B56F5" w:rsidRPr="001213CD">
        <w:rPr>
          <w:rFonts w:hint="eastAsia"/>
          <w:rtl/>
        </w:rPr>
        <w:t>נפגעי</w:t>
      </w:r>
      <w:r w:rsidR="009B56F5" w:rsidRPr="001213CD">
        <w:rPr>
          <w:rtl/>
        </w:rPr>
        <w:t xml:space="preserve"> </w:t>
      </w:r>
      <w:r w:rsidR="009B56F5" w:rsidRPr="001213CD">
        <w:rPr>
          <w:rFonts w:hint="eastAsia"/>
          <w:rtl/>
        </w:rPr>
        <w:t>עבודה</w:t>
      </w:r>
      <w:r w:rsidR="00706148" w:rsidRPr="001213CD">
        <w:rPr>
          <w:rtl/>
        </w:rPr>
        <w:t>,</w:t>
      </w:r>
      <w:r w:rsidR="0032039A" w:rsidRPr="001213CD">
        <w:rPr>
          <w:rtl/>
        </w:rPr>
        <w:t xml:space="preserve"> </w:t>
      </w:r>
      <w:r w:rsidR="008B5E45" w:rsidRPr="001213CD">
        <w:rPr>
          <w:rFonts w:hint="eastAsia"/>
          <w:rtl/>
        </w:rPr>
        <w:t>הפועלות</w:t>
      </w:r>
      <w:r w:rsidR="008B5E45" w:rsidRPr="001213CD">
        <w:rPr>
          <w:rtl/>
        </w:rPr>
        <w:t xml:space="preserve"> </w:t>
      </w:r>
      <w:r w:rsidR="008B5E45" w:rsidRPr="001213CD">
        <w:rPr>
          <w:rFonts w:hint="eastAsia"/>
          <w:rtl/>
        </w:rPr>
        <w:t>מכוח</w:t>
      </w:r>
      <w:r w:rsidR="008B5E45" w:rsidRPr="001213CD">
        <w:rPr>
          <w:rtl/>
        </w:rPr>
        <w:t xml:space="preserve"> </w:t>
      </w:r>
      <w:r w:rsidR="008B5E45" w:rsidRPr="001213CD">
        <w:rPr>
          <w:rFonts w:hint="eastAsia"/>
          <w:rtl/>
        </w:rPr>
        <w:t>חוק</w:t>
      </w:r>
      <w:r w:rsidR="008B5E45" w:rsidRPr="001213CD">
        <w:rPr>
          <w:rtl/>
        </w:rPr>
        <w:t xml:space="preserve"> </w:t>
      </w:r>
      <w:r w:rsidR="008B5E45" w:rsidRPr="001213CD">
        <w:rPr>
          <w:rFonts w:hint="eastAsia"/>
          <w:rtl/>
        </w:rPr>
        <w:t>הביטוח</w:t>
      </w:r>
      <w:r w:rsidR="008B5E45" w:rsidRPr="001213CD">
        <w:rPr>
          <w:rtl/>
        </w:rPr>
        <w:t xml:space="preserve"> </w:t>
      </w:r>
      <w:r w:rsidR="008B5E45" w:rsidRPr="001213CD">
        <w:rPr>
          <w:rFonts w:hint="eastAsia"/>
          <w:rtl/>
        </w:rPr>
        <w:t>הלאומי</w:t>
      </w:r>
      <w:r w:rsidR="008B5E45" w:rsidRPr="001213CD">
        <w:rPr>
          <w:rtl/>
        </w:rPr>
        <w:t xml:space="preserve"> </w:t>
      </w:r>
      <w:r w:rsidR="008B5E45" w:rsidRPr="001213CD">
        <w:rPr>
          <w:rFonts w:hint="eastAsia"/>
          <w:rtl/>
        </w:rPr>
        <w:t>ותקנותיו</w:t>
      </w:r>
      <w:r w:rsidR="008E2EF0" w:rsidRPr="001213CD">
        <w:rPr>
          <w:rtl/>
        </w:rPr>
        <w:t xml:space="preserve">. </w:t>
      </w:r>
      <w:r w:rsidR="00706148" w:rsidRPr="001213CD">
        <w:rPr>
          <w:rFonts w:hint="eastAsia"/>
          <w:rtl/>
        </w:rPr>
        <w:t>עמדה</w:t>
      </w:r>
      <w:r w:rsidR="00706148" w:rsidRPr="001213CD">
        <w:rPr>
          <w:rtl/>
        </w:rPr>
        <w:t xml:space="preserve"> זו שתובא להלן ביתר פירוט, </w:t>
      </w:r>
      <w:r w:rsidR="00706148" w:rsidRPr="001213CD">
        <w:rPr>
          <w:rFonts w:hint="eastAsia"/>
          <w:b/>
          <w:bCs/>
          <w:u w:val="single"/>
          <w:rtl/>
        </w:rPr>
        <w:t>תובא</w:t>
      </w:r>
      <w:r w:rsidR="00706148" w:rsidRPr="001213CD">
        <w:rPr>
          <w:b/>
          <w:bCs/>
          <w:u w:val="single"/>
          <w:rtl/>
        </w:rPr>
        <w:t xml:space="preserve"> </w:t>
      </w:r>
      <w:r w:rsidR="00706148" w:rsidRPr="001213CD">
        <w:rPr>
          <w:rFonts w:hint="eastAsia"/>
          <w:b/>
          <w:bCs/>
          <w:u w:val="single"/>
          <w:rtl/>
        </w:rPr>
        <w:t>בקשר</w:t>
      </w:r>
      <w:r w:rsidR="00706148" w:rsidRPr="001213CD">
        <w:rPr>
          <w:b/>
          <w:bCs/>
          <w:u w:val="single"/>
          <w:rtl/>
        </w:rPr>
        <w:t xml:space="preserve"> </w:t>
      </w:r>
      <w:r w:rsidR="00706148" w:rsidRPr="001213CD">
        <w:rPr>
          <w:rFonts w:hint="eastAsia"/>
          <w:b/>
          <w:bCs/>
          <w:u w:val="single"/>
          <w:rtl/>
        </w:rPr>
        <w:t>עמה</w:t>
      </w:r>
      <w:r w:rsidR="00706148" w:rsidRPr="001213CD">
        <w:rPr>
          <w:b/>
          <w:bCs/>
          <w:u w:val="single"/>
          <w:rtl/>
        </w:rPr>
        <w:t xml:space="preserve"> </w:t>
      </w:r>
      <w:r w:rsidR="00706148" w:rsidRPr="001213CD">
        <w:rPr>
          <w:rFonts w:hint="eastAsia"/>
          <w:b/>
          <w:bCs/>
          <w:u w:val="single"/>
          <w:rtl/>
        </w:rPr>
        <w:t>בלבד</w:t>
      </w:r>
      <w:r w:rsidR="008E2EF0" w:rsidRPr="001213CD">
        <w:rPr>
          <w:rtl/>
        </w:rPr>
        <w:t xml:space="preserve">, </w:t>
      </w:r>
      <w:r w:rsidR="008E2EF0" w:rsidRPr="001213CD">
        <w:rPr>
          <w:rFonts w:hint="eastAsia"/>
          <w:rtl/>
        </w:rPr>
        <w:t>כאמור</w:t>
      </w:r>
      <w:r w:rsidR="008E2EF0" w:rsidRPr="001213CD">
        <w:rPr>
          <w:rtl/>
        </w:rPr>
        <w:t xml:space="preserve"> </w:t>
      </w:r>
      <w:r w:rsidR="008E2EF0" w:rsidRPr="001213CD">
        <w:rPr>
          <w:rFonts w:hint="eastAsia"/>
          <w:rtl/>
        </w:rPr>
        <w:t>לעיל</w:t>
      </w:r>
      <w:r w:rsidR="00706148" w:rsidRPr="001213CD">
        <w:rPr>
          <w:rtl/>
        </w:rPr>
        <w:t>.</w:t>
      </w:r>
    </w:p>
    <w:p w:rsidR="00962429" w:rsidRPr="001213CD" w:rsidRDefault="00706148" w:rsidP="004805F4">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המבקשת</w:t>
      </w:r>
      <w:r w:rsidRPr="001213CD">
        <w:rPr>
          <w:rtl/>
        </w:rPr>
        <w:t xml:space="preserve"> </w:t>
      </w:r>
      <w:r w:rsidRPr="001213CD">
        <w:rPr>
          <w:rFonts w:hint="eastAsia"/>
          <w:rtl/>
        </w:rPr>
        <w:t>הגישה</w:t>
      </w:r>
      <w:r w:rsidR="00B62FB9" w:rsidRPr="001213CD">
        <w:rPr>
          <w:rtl/>
        </w:rPr>
        <w:t xml:space="preserve"> </w:t>
      </w:r>
      <w:r w:rsidRPr="001213CD">
        <w:rPr>
          <w:rFonts w:hint="eastAsia"/>
          <w:rtl/>
        </w:rPr>
        <w:t>למוסד</w:t>
      </w:r>
      <w:r w:rsidRPr="001213CD">
        <w:rPr>
          <w:rtl/>
        </w:rPr>
        <w:t xml:space="preserve"> לביטוח לאומי </w:t>
      </w:r>
      <w:r w:rsidR="00B62FB9" w:rsidRPr="001213CD">
        <w:rPr>
          <w:rFonts w:hint="eastAsia"/>
          <w:rtl/>
        </w:rPr>
        <w:t>תביעה</w:t>
      </w:r>
      <w:r w:rsidR="00B62FB9" w:rsidRPr="001213CD">
        <w:rPr>
          <w:rtl/>
        </w:rPr>
        <w:t xml:space="preserve"> </w:t>
      </w:r>
      <w:r w:rsidRPr="001213CD">
        <w:rPr>
          <w:rFonts w:hint="eastAsia"/>
          <w:rtl/>
        </w:rPr>
        <w:t>להכיר</w:t>
      </w:r>
      <w:r w:rsidRPr="001213CD">
        <w:rPr>
          <w:rtl/>
        </w:rPr>
        <w:t xml:space="preserve"> בה כנפגעת עבודה, זאת, מכוח </w:t>
      </w:r>
      <w:r w:rsidR="00727DDD" w:rsidRPr="001213CD">
        <w:rPr>
          <w:rFonts w:hint="eastAsia"/>
          <w:rtl/>
        </w:rPr>
        <w:t>פרק</w:t>
      </w:r>
      <w:r w:rsidR="00727DDD" w:rsidRPr="001213CD">
        <w:rPr>
          <w:rtl/>
        </w:rPr>
        <w:t xml:space="preserve"> </w:t>
      </w:r>
      <w:r w:rsidR="00727DDD" w:rsidRPr="001213CD">
        <w:rPr>
          <w:rFonts w:hint="eastAsia"/>
          <w:rtl/>
        </w:rPr>
        <w:t>ה</w:t>
      </w:r>
      <w:r w:rsidR="00727DDD" w:rsidRPr="001213CD">
        <w:rPr>
          <w:rtl/>
        </w:rPr>
        <w:t xml:space="preserve">' </w:t>
      </w:r>
      <w:r w:rsidR="00727DDD" w:rsidRPr="001213CD">
        <w:rPr>
          <w:rFonts w:hint="eastAsia"/>
          <w:rtl/>
        </w:rPr>
        <w:t>לחוק</w:t>
      </w:r>
      <w:r w:rsidR="00727DDD" w:rsidRPr="001213CD">
        <w:rPr>
          <w:rtl/>
        </w:rPr>
        <w:t xml:space="preserve"> </w:t>
      </w:r>
      <w:r w:rsidR="00727DDD" w:rsidRPr="001213CD">
        <w:rPr>
          <w:rFonts w:hint="eastAsia"/>
          <w:rtl/>
        </w:rPr>
        <w:t>הביטוח</w:t>
      </w:r>
      <w:r w:rsidR="00727DDD" w:rsidRPr="001213CD">
        <w:rPr>
          <w:rtl/>
        </w:rPr>
        <w:t xml:space="preserve"> </w:t>
      </w:r>
      <w:r w:rsidR="00727DDD" w:rsidRPr="001213CD">
        <w:rPr>
          <w:rFonts w:hint="eastAsia"/>
          <w:rtl/>
        </w:rPr>
        <w:t>הלאומי</w:t>
      </w:r>
      <w:r w:rsidR="00B62FB9" w:rsidRPr="001213CD">
        <w:rPr>
          <w:rtl/>
        </w:rPr>
        <w:t xml:space="preserve"> </w:t>
      </w:r>
      <w:r w:rsidRPr="001213CD">
        <w:rPr>
          <w:rFonts w:hint="eastAsia"/>
          <w:rtl/>
        </w:rPr>
        <w:t>אשר</w:t>
      </w:r>
      <w:r w:rsidRPr="001213CD">
        <w:rPr>
          <w:rtl/>
        </w:rPr>
        <w:t xml:space="preserve"> </w:t>
      </w:r>
      <w:r w:rsidR="00B62FB9" w:rsidRPr="001213CD">
        <w:rPr>
          <w:rFonts w:hint="eastAsia"/>
          <w:rtl/>
        </w:rPr>
        <w:t>ד</w:t>
      </w:r>
      <w:r w:rsidR="00962429" w:rsidRPr="001213CD">
        <w:rPr>
          <w:rFonts w:hint="eastAsia"/>
          <w:rtl/>
        </w:rPr>
        <w:t>ן</w:t>
      </w:r>
      <w:r w:rsidR="00962429" w:rsidRPr="001213CD">
        <w:rPr>
          <w:rtl/>
        </w:rPr>
        <w:t xml:space="preserve"> </w:t>
      </w:r>
      <w:r w:rsidR="00962429" w:rsidRPr="001213CD">
        <w:rPr>
          <w:rFonts w:hint="eastAsia"/>
          <w:rtl/>
        </w:rPr>
        <w:t>בביטוח</w:t>
      </w:r>
      <w:r w:rsidR="00962429" w:rsidRPr="001213CD">
        <w:rPr>
          <w:rtl/>
        </w:rPr>
        <w:t xml:space="preserve"> </w:t>
      </w:r>
      <w:r w:rsidR="00962429" w:rsidRPr="001213CD">
        <w:rPr>
          <w:rFonts w:hint="eastAsia"/>
          <w:rtl/>
        </w:rPr>
        <w:t>לנפגעי</w:t>
      </w:r>
      <w:r w:rsidR="00962429" w:rsidRPr="001213CD">
        <w:rPr>
          <w:rtl/>
        </w:rPr>
        <w:t xml:space="preserve"> </w:t>
      </w:r>
      <w:r w:rsidR="00962429" w:rsidRPr="001213CD">
        <w:rPr>
          <w:rFonts w:hint="eastAsia"/>
          <w:rtl/>
        </w:rPr>
        <w:t>עבודה</w:t>
      </w:r>
      <w:r w:rsidR="00962429" w:rsidRPr="001213CD">
        <w:rPr>
          <w:rtl/>
        </w:rPr>
        <w:t xml:space="preserve"> </w:t>
      </w:r>
      <w:r w:rsidR="00962429" w:rsidRPr="001213CD">
        <w:rPr>
          <w:rFonts w:hint="eastAsia"/>
          <w:rtl/>
        </w:rPr>
        <w:t>ומעניק</w:t>
      </w:r>
      <w:r w:rsidR="00962429" w:rsidRPr="001213CD">
        <w:rPr>
          <w:rtl/>
        </w:rPr>
        <w:t xml:space="preserve"> </w:t>
      </w:r>
      <w:r w:rsidR="00962429" w:rsidRPr="001213CD">
        <w:rPr>
          <w:rFonts w:hint="eastAsia"/>
          <w:rtl/>
        </w:rPr>
        <w:t>למבוטח</w:t>
      </w:r>
      <w:r w:rsidR="00962429" w:rsidRPr="001213CD">
        <w:rPr>
          <w:rtl/>
        </w:rPr>
        <w:t xml:space="preserve"> </w:t>
      </w:r>
      <w:r w:rsidR="00962429" w:rsidRPr="001213CD">
        <w:rPr>
          <w:rFonts w:hint="eastAsia"/>
          <w:rtl/>
        </w:rPr>
        <w:t>אשר</w:t>
      </w:r>
      <w:r w:rsidR="00962429" w:rsidRPr="001213CD">
        <w:rPr>
          <w:rtl/>
        </w:rPr>
        <w:t xml:space="preserve"> </w:t>
      </w:r>
      <w:r w:rsidR="00962429" w:rsidRPr="001213CD">
        <w:rPr>
          <w:rFonts w:hint="eastAsia"/>
          <w:rtl/>
        </w:rPr>
        <w:t>נפגע</w:t>
      </w:r>
      <w:r w:rsidR="00962429" w:rsidRPr="001213CD">
        <w:rPr>
          <w:rtl/>
        </w:rPr>
        <w:t xml:space="preserve"> </w:t>
      </w:r>
      <w:r w:rsidR="00962429" w:rsidRPr="001213CD">
        <w:rPr>
          <w:rFonts w:hint="eastAsia"/>
          <w:rtl/>
        </w:rPr>
        <w:t>בתאונת</w:t>
      </w:r>
      <w:r w:rsidR="00962429" w:rsidRPr="001213CD">
        <w:rPr>
          <w:rtl/>
        </w:rPr>
        <w:t xml:space="preserve"> </w:t>
      </w:r>
      <w:r w:rsidR="00962429" w:rsidRPr="001213CD">
        <w:rPr>
          <w:rFonts w:hint="eastAsia"/>
          <w:rtl/>
        </w:rPr>
        <w:t>עבודה</w:t>
      </w:r>
      <w:r w:rsidR="00962429" w:rsidRPr="001213CD">
        <w:rPr>
          <w:rtl/>
        </w:rPr>
        <w:t xml:space="preserve"> </w:t>
      </w:r>
      <w:r w:rsidR="00962429" w:rsidRPr="001213CD">
        <w:rPr>
          <w:rFonts w:hint="eastAsia"/>
          <w:rtl/>
        </w:rPr>
        <w:t>זכאויות</w:t>
      </w:r>
      <w:r w:rsidR="00962429" w:rsidRPr="001213CD">
        <w:rPr>
          <w:rtl/>
        </w:rPr>
        <w:t xml:space="preserve"> </w:t>
      </w:r>
      <w:r w:rsidR="00962429" w:rsidRPr="001213CD">
        <w:rPr>
          <w:rFonts w:hint="eastAsia"/>
          <w:rtl/>
        </w:rPr>
        <w:t>שונות</w:t>
      </w:r>
      <w:r w:rsidR="00736B06" w:rsidRPr="001213CD">
        <w:rPr>
          <w:rtl/>
        </w:rPr>
        <w:t xml:space="preserve"> (ראו: בג"ץ 1082/02 </w:t>
      </w:r>
      <w:r w:rsidR="00736B06" w:rsidRPr="001213CD">
        <w:rPr>
          <w:rFonts w:hint="eastAsia"/>
          <w:b/>
          <w:bCs/>
          <w:rtl/>
        </w:rPr>
        <w:t>המוסד</w:t>
      </w:r>
      <w:r w:rsidR="00736B06" w:rsidRPr="001213CD">
        <w:rPr>
          <w:b/>
          <w:bCs/>
          <w:rtl/>
        </w:rPr>
        <w:t xml:space="preserve"> </w:t>
      </w:r>
      <w:r w:rsidR="00736B06" w:rsidRPr="001213CD">
        <w:rPr>
          <w:rFonts w:hint="eastAsia"/>
          <w:b/>
          <w:bCs/>
          <w:rtl/>
        </w:rPr>
        <w:t>לביטוח</w:t>
      </w:r>
      <w:r w:rsidR="00736B06" w:rsidRPr="001213CD">
        <w:rPr>
          <w:b/>
          <w:bCs/>
          <w:rtl/>
        </w:rPr>
        <w:t xml:space="preserve"> </w:t>
      </w:r>
      <w:r w:rsidR="00736B06" w:rsidRPr="001213CD">
        <w:rPr>
          <w:rFonts w:hint="eastAsia"/>
          <w:b/>
          <w:bCs/>
          <w:rtl/>
        </w:rPr>
        <w:t>לאומי</w:t>
      </w:r>
      <w:r w:rsidR="00736B06" w:rsidRPr="001213CD">
        <w:rPr>
          <w:b/>
          <w:bCs/>
          <w:rtl/>
        </w:rPr>
        <w:t xml:space="preserve"> </w:t>
      </w:r>
      <w:r w:rsidR="00736B06" w:rsidRPr="001213CD">
        <w:rPr>
          <w:rFonts w:hint="eastAsia"/>
          <w:b/>
          <w:bCs/>
          <w:rtl/>
        </w:rPr>
        <w:t>נ</w:t>
      </w:r>
      <w:r w:rsidR="00736B06" w:rsidRPr="001213CD">
        <w:rPr>
          <w:b/>
          <w:bCs/>
          <w:rtl/>
        </w:rPr>
        <w:t xml:space="preserve">' </w:t>
      </w:r>
      <w:r w:rsidR="00736B06" w:rsidRPr="001213CD">
        <w:rPr>
          <w:rFonts w:hint="eastAsia"/>
          <w:b/>
          <w:bCs/>
          <w:rtl/>
        </w:rPr>
        <w:t>בית</w:t>
      </w:r>
      <w:r w:rsidR="00736B06" w:rsidRPr="001213CD">
        <w:rPr>
          <w:b/>
          <w:bCs/>
          <w:rtl/>
        </w:rPr>
        <w:t xml:space="preserve"> </w:t>
      </w:r>
      <w:r w:rsidR="00736B06" w:rsidRPr="001213CD">
        <w:rPr>
          <w:rFonts w:hint="eastAsia"/>
          <w:b/>
          <w:bCs/>
          <w:rtl/>
        </w:rPr>
        <w:t>הדין</w:t>
      </w:r>
      <w:r w:rsidR="00736B06" w:rsidRPr="001213CD">
        <w:rPr>
          <w:b/>
          <w:bCs/>
          <w:rtl/>
        </w:rPr>
        <w:t xml:space="preserve"> </w:t>
      </w:r>
      <w:r w:rsidR="00736B06" w:rsidRPr="001213CD">
        <w:rPr>
          <w:rFonts w:hint="eastAsia"/>
          <w:b/>
          <w:bCs/>
          <w:rtl/>
        </w:rPr>
        <w:t>הארצי</w:t>
      </w:r>
      <w:r w:rsidR="00736B06" w:rsidRPr="001213CD">
        <w:rPr>
          <w:b/>
          <w:bCs/>
          <w:rtl/>
        </w:rPr>
        <w:t xml:space="preserve"> </w:t>
      </w:r>
      <w:r w:rsidR="00736B06" w:rsidRPr="001213CD">
        <w:rPr>
          <w:rFonts w:hint="eastAsia"/>
          <w:b/>
          <w:bCs/>
          <w:rtl/>
        </w:rPr>
        <w:t>לעבודה</w:t>
      </w:r>
      <w:r w:rsidR="004805F4" w:rsidRPr="001213CD">
        <w:rPr>
          <w:rtl/>
        </w:rPr>
        <w:t xml:space="preserve"> (פורסם בנבו, 21.5.2003) </w:t>
      </w:r>
      <w:r w:rsidR="00736B06" w:rsidRPr="001213CD">
        <w:rPr>
          <w:rFonts w:hint="eastAsia"/>
          <w:rtl/>
        </w:rPr>
        <w:t>להלן</w:t>
      </w:r>
      <w:r w:rsidR="00736B06" w:rsidRPr="001213CD">
        <w:rPr>
          <w:rtl/>
        </w:rPr>
        <w:t xml:space="preserve">: </w:t>
      </w:r>
      <w:r w:rsidR="001213CD" w:rsidRPr="00553FA5">
        <w:rPr>
          <w:rtl/>
        </w:rPr>
        <w:t>"</w:t>
      </w:r>
      <w:r w:rsidRPr="001213CD">
        <w:rPr>
          <w:rFonts w:hint="eastAsia"/>
          <w:b/>
          <w:bCs/>
          <w:rtl/>
        </w:rPr>
        <w:t>בג</w:t>
      </w:r>
      <w:r w:rsidRPr="001213CD">
        <w:rPr>
          <w:b/>
          <w:bCs/>
          <w:rtl/>
        </w:rPr>
        <w:t>"ץ</w:t>
      </w:r>
      <w:r w:rsidR="00736B06" w:rsidRPr="001213CD">
        <w:rPr>
          <w:rtl/>
        </w:rPr>
        <w:t xml:space="preserve"> </w:t>
      </w:r>
      <w:r w:rsidR="00736B06" w:rsidRPr="001213CD">
        <w:rPr>
          <w:rFonts w:hint="eastAsia"/>
          <w:b/>
          <w:bCs/>
          <w:rtl/>
        </w:rPr>
        <w:t>המוסד</w:t>
      </w:r>
      <w:r w:rsidR="00736B06" w:rsidRPr="001213CD">
        <w:rPr>
          <w:b/>
          <w:bCs/>
          <w:rtl/>
        </w:rPr>
        <w:t xml:space="preserve"> </w:t>
      </w:r>
      <w:r w:rsidR="00736B06" w:rsidRPr="001213CD">
        <w:rPr>
          <w:rFonts w:hint="eastAsia"/>
          <w:b/>
          <w:bCs/>
          <w:rtl/>
        </w:rPr>
        <w:t>לביטוח</w:t>
      </w:r>
      <w:r w:rsidR="00736B06" w:rsidRPr="001213CD">
        <w:rPr>
          <w:b/>
          <w:bCs/>
          <w:rtl/>
        </w:rPr>
        <w:t xml:space="preserve"> </w:t>
      </w:r>
      <w:r w:rsidR="00736B06" w:rsidRPr="001213CD">
        <w:rPr>
          <w:rFonts w:hint="eastAsia"/>
          <w:b/>
          <w:bCs/>
          <w:rtl/>
        </w:rPr>
        <w:t>לאומי</w:t>
      </w:r>
      <w:r w:rsidR="001213CD" w:rsidRPr="00553FA5">
        <w:rPr>
          <w:rtl/>
        </w:rPr>
        <w:t>"</w:t>
      </w:r>
      <w:r w:rsidR="00736B06" w:rsidRPr="001213CD">
        <w:rPr>
          <w:rtl/>
        </w:rPr>
        <w:t>)).</w:t>
      </w:r>
    </w:p>
    <w:p w:rsidR="00255849" w:rsidRPr="001213CD" w:rsidRDefault="00255849" w:rsidP="00F8151B">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המוסד</w:t>
      </w:r>
      <w:r w:rsidRPr="001213CD">
        <w:rPr>
          <w:rtl/>
        </w:rPr>
        <w:t xml:space="preserve"> לביטוח לאומי הוא תאגיד סטטוטורי אשר אמון על הביטחון הסוציאלי של כלל מבוטחיו. חוק הביטוח הלאומי הוא חוק סוציאלי ותכליתו היא חלוקת </w:t>
      </w:r>
      <w:r w:rsidRPr="001213CD">
        <w:rPr>
          <w:rFonts w:hint="eastAsia"/>
          <w:rtl/>
        </w:rPr>
        <w:t>הגימלאות</w:t>
      </w:r>
      <w:r w:rsidRPr="001213CD">
        <w:rPr>
          <w:rtl/>
        </w:rPr>
        <w:t xml:space="preserve"> לסוגיהן על-פי קריטריונים סוציאליים (</w:t>
      </w:r>
      <w:r w:rsidRPr="001213CD">
        <w:rPr>
          <w:rFonts w:hint="eastAsia"/>
          <w:rtl/>
        </w:rPr>
        <w:t>דב</w:t>
      </w:r>
      <w:r w:rsidRPr="001213CD">
        <w:rPr>
          <w:rtl/>
        </w:rPr>
        <w:t xml:space="preserve">"ע </w:t>
      </w:r>
      <w:r w:rsidRPr="001213CD">
        <w:rPr>
          <w:rFonts w:hint="eastAsia"/>
          <w:rtl/>
        </w:rPr>
        <w:t>נז</w:t>
      </w:r>
      <w:r w:rsidRPr="001213CD">
        <w:rPr>
          <w:rtl/>
        </w:rPr>
        <w:t xml:space="preserve">/0-150 </w:t>
      </w:r>
      <w:r w:rsidRPr="001213CD">
        <w:rPr>
          <w:rFonts w:hint="eastAsia"/>
          <w:b/>
          <w:bCs/>
          <w:rtl/>
        </w:rPr>
        <w:t>אברהם</w:t>
      </w:r>
      <w:r w:rsidRPr="001213CD">
        <w:rPr>
          <w:b/>
          <w:bCs/>
          <w:rtl/>
        </w:rPr>
        <w:t xml:space="preserve"> </w:t>
      </w:r>
      <w:r w:rsidRPr="001213CD">
        <w:rPr>
          <w:rFonts w:hint="eastAsia"/>
          <w:b/>
          <w:bCs/>
          <w:rtl/>
        </w:rPr>
        <w:t>מוזס</w:t>
      </w:r>
      <w:r w:rsidRPr="001213CD">
        <w:rPr>
          <w:b/>
          <w:bCs/>
          <w:rtl/>
        </w:rPr>
        <w:t xml:space="preserve"> </w:t>
      </w:r>
      <w:r w:rsidRPr="001213CD">
        <w:rPr>
          <w:rFonts w:hint="eastAsia"/>
          <w:b/>
          <w:bCs/>
          <w:rtl/>
        </w:rPr>
        <w:t>נ</w:t>
      </w:r>
      <w:r w:rsidRPr="001213CD">
        <w:rPr>
          <w:b/>
          <w:bCs/>
          <w:rtl/>
        </w:rPr>
        <w:t xml:space="preserve">' </w:t>
      </w:r>
      <w:r w:rsidRPr="001213CD">
        <w:rPr>
          <w:rFonts w:hint="eastAsia"/>
          <w:b/>
          <w:bCs/>
          <w:rtl/>
        </w:rPr>
        <w:t>המסד</w:t>
      </w:r>
      <w:r w:rsidRPr="001213CD">
        <w:rPr>
          <w:b/>
          <w:bCs/>
          <w:rtl/>
        </w:rPr>
        <w:t xml:space="preserve"> </w:t>
      </w:r>
      <w:r w:rsidRPr="001213CD">
        <w:rPr>
          <w:rFonts w:hint="eastAsia"/>
          <w:b/>
          <w:bCs/>
          <w:rtl/>
        </w:rPr>
        <w:t>לביטוח</w:t>
      </w:r>
      <w:r w:rsidRPr="001213CD">
        <w:rPr>
          <w:b/>
          <w:bCs/>
          <w:rtl/>
        </w:rPr>
        <w:t xml:space="preserve"> </w:t>
      </w:r>
      <w:r w:rsidRPr="001213CD">
        <w:rPr>
          <w:rFonts w:hint="eastAsia"/>
          <w:b/>
          <w:bCs/>
          <w:rtl/>
        </w:rPr>
        <w:t>לאומי</w:t>
      </w:r>
      <w:r w:rsidRPr="001213CD">
        <w:rPr>
          <w:rtl/>
        </w:rPr>
        <w:t xml:space="preserve"> (פורסם בנבו, 10.2.1999). </w:t>
      </w:r>
      <w:r w:rsidR="00ED3C24" w:rsidRPr="001213CD">
        <w:rPr>
          <w:rFonts w:hint="eastAsia"/>
          <w:rtl/>
        </w:rPr>
        <w:t>סמכויות</w:t>
      </w:r>
      <w:r w:rsidR="00ED3C24" w:rsidRPr="001213CD">
        <w:rPr>
          <w:rtl/>
        </w:rPr>
        <w:t xml:space="preserve"> שונות בביצוע החוק ובטיפול בתביעות של מבוטחים הופקדו על ידי המחוקק בידי גופים חיצוניים, וביניהם הוועדות הרפואיות </w:t>
      </w:r>
      <w:r w:rsidR="00ED3C24" w:rsidRPr="001213CD">
        <w:rPr>
          <w:rFonts w:hint="eastAsia"/>
          <w:rtl/>
        </w:rPr>
        <w:t>לעררים</w:t>
      </w:r>
      <w:r w:rsidR="00ED3C24" w:rsidRPr="001213CD">
        <w:rPr>
          <w:rtl/>
        </w:rPr>
        <w:t xml:space="preserve">, הפעלות </w:t>
      </w:r>
      <w:r w:rsidR="00ED3C24" w:rsidRPr="001213CD">
        <w:rPr>
          <w:rFonts w:hint="eastAsia"/>
          <w:rtl/>
        </w:rPr>
        <w:t>מכח</w:t>
      </w:r>
      <w:r w:rsidR="00ED3C24" w:rsidRPr="001213CD">
        <w:rPr>
          <w:rtl/>
        </w:rPr>
        <w:t xml:space="preserve"> חוק הביטוח הלאומי</w:t>
      </w:r>
      <w:r w:rsidR="00FF35A9" w:rsidRPr="001213CD">
        <w:rPr>
          <w:rtl/>
        </w:rPr>
        <w:t xml:space="preserve"> (עב"ל (ארצי) 389/09 </w:t>
      </w:r>
      <w:r w:rsidR="00FF35A9" w:rsidRPr="001213CD">
        <w:rPr>
          <w:rFonts w:hint="eastAsia"/>
          <w:b/>
          <w:bCs/>
          <w:rtl/>
        </w:rPr>
        <w:t>לגזיאל</w:t>
      </w:r>
      <w:r w:rsidR="00FF35A9" w:rsidRPr="001213CD">
        <w:rPr>
          <w:b/>
          <w:bCs/>
          <w:rtl/>
        </w:rPr>
        <w:t xml:space="preserve"> </w:t>
      </w:r>
      <w:r w:rsidR="00FF35A9" w:rsidRPr="001213CD">
        <w:rPr>
          <w:rFonts w:hint="eastAsia"/>
          <w:b/>
          <w:bCs/>
          <w:rtl/>
        </w:rPr>
        <w:t>שמואל</w:t>
      </w:r>
      <w:r w:rsidR="00FF35A9" w:rsidRPr="001213CD">
        <w:rPr>
          <w:b/>
          <w:bCs/>
          <w:rtl/>
        </w:rPr>
        <w:t xml:space="preserve"> </w:t>
      </w:r>
      <w:r w:rsidR="00FF35A9" w:rsidRPr="001213CD">
        <w:rPr>
          <w:rFonts w:hint="eastAsia"/>
          <w:b/>
          <w:bCs/>
          <w:rtl/>
        </w:rPr>
        <w:t>נ</w:t>
      </w:r>
      <w:r w:rsidR="00FF35A9" w:rsidRPr="001213CD">
        <w:rPr>
          <w:b/>
          <w:bCs/>
          <w:rtl/>
        </w:rPr>
        <w:t xml:space="preserve">' </w:t>
      </w:r>
      <w:r w:rsidR="00FF35A9" w:rsidRPr="001213CD">
        <w:rPr>
          <w:rFonts w:hint="eastAsia"/>
          <w:b/>
          <w:bCs/>
          <w:rtl/>
        </w:rPr>
        <w:t>המובד</w:t>
      </w:r>
      <w:r w:rsidR="00FF35A9" w:rsidRPr="001213CD">
        <w:rPr>
          <w:b/>
          <w:bCs/>
          <w:rtl/>
        </w:rPr>
        <w:t xml:space="preserve"> </w:t>
      </w:r>
      <w:r w:rsidR="00FF35A9" w:rsidRPr="001213CD">
        <w:rPr>
          <w:rFonts w:hint="eastAsia"/>
          <w:b/>
          <w:bCs/>
          <w:rtl/>
        </w:rPr>
        <w:t>לביטוח</w:t>
      </w:r>
      <w:r w:rsidR="00FF35A9" w:rsidRPr="001213CD">
        <w:rPr>
          <w:b/>
          <w:bCs/>
          <w:rtl/>
        </w:rPr>
        <w:t xml:space="preserve"> </w:t>
      </w:r>
      <w:r w:rsidR="00FF35A9" w:rsidRPr="001213CD">
        <w:rPr>
          <w:rFonts w:hint="eastAsia"/>
          <w:b/>
          <w:bCs/>
          <w:rtl/>
        </w:rPr>
        <w:t>לאומי</w:t>
      </w:r>
      <w:r w:rsidR="00FF35A9" w:rsidRPr="001213CD">
        <w:rPr>
          <w:rtl/>
        </w:rPr>
        <w:t xml:space="preserve"> (פורסם בנבו, 14.2.2011)</w:t>
      </w:r>
      <w:r w:rsidR="00ED3C24" w:rsidRPr="001213CD">
        <w:rPr>
          <w:rtl/>
        </w:rPr>
        <w:t>.</w:t>
      </w:r>
      <w:r w:rsidR="00D270FF" w:rsidRPr="001213CD">
        <w:rPr>
          <w:rtl/>
        </w:rPr>
        <w:t xml:space="preserve"> </w:t>
      </w:r>
      <w:r w:rsidR="00ED3C24" w:rsidRPr="001213CD">
        <w:rPr>
          <w:rtl/>
        </w:rPr>
        <w:t xml:space="preserve"> </w:t>
      </w:r>
    </w:p>
    <w:p w:rsidR="006E6683" w:rsidRPr="001213CD" w:rsidRDefault="006E6683" w:rsidP="00255849">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rPr>
          <w:rtl/>
        </w:rPr>
      </w:pPr>
      <w:r w:rsidRPr="001213CD">
        <w:rPr>
          <w:rFonts w:hint="eastAsia"/>
          <w:rtl/>
        </w:rPr>
        <w:t>חוק</w:t>
      </w:r>
      <w:r w:rsidRPr="001213CD">
        <w:rPr>
          <w:rtl/>
        </w:rPr>
        <w:t xml:space="preserve"> הביטוח הלאומי מתווה בפרק ה' הסדר בדבר ביטוח נפגעי עבודה. </w:t>
      </w:r>
      <w:r w:rsidR="00255849" w:rsidRPr="001213CD">
        <w:rPr>
          <w:rFonts w:hint="eastAsia"/>
          <w:rtl/>
        </w:rPr>
        <w:t>החוק</w:t>
      </w:r>
      <w:r w:rsidR="00255849" w:rsidRPr="001213CD">
        <w:rPr>
          <w:rtl/>
        </w:rPr>
        <w:t xml:space="preserve"> קובע, בין היתר, </w:t>
      </w:r>
      <w:r w:rsidR="00F8151B" w:rsidRPr="001213CD">
        <w:rPr>
          <w:rFonts w:hint="eastAsia"/>
          <w:rtl/>
        </w:rPr>
        <w:t>כי</w:t>
      </w:r>
      <w:r w:rsidR="00F8151B" w:rsidRPr="001213CD">
        <w:rPr>
          <w:rtl/>
        </w:rPr>
        <w:t xml:space="preserve"> מבוטח אשר פגיעה בעבודה גרמה לכך שאין הוא מסוגל לעבוד זכאי </w:t>
      </w:r>
      <w:r w:rsidR="004E3813" w:rsidRPr="001213CD">
        <w:rPr>
          <w:rFonts w:hint="eastAsia"/>
          <w:rtl/>
        </w:rPr>
        <w:t>הוא</w:t>
      </w:r>
      <w:r w:rsidR="004E3813" w:rsidRPr="001213CD">
        <w:rPr>
          <w:rtl/>
        </w:rPr>
        <w:t xml:space="preserve"> </w:t>
      </w:r>
      <w:r w:rsidR="00F8151B" w:rsidRPr="001213CD">
        <w:rPr>
          <w:rFonts w:hint="eastAsia"/>
          <w:rtl/>
        </w:rPr>
        <w:t>לדמי</w:t>
      </w:r>
      <w:r w:rsidR="00F8151B" w:rsidRPr="001213CD">
        <w:rPr>
          <w:rtl/>
        </w:rPr>
        <w:t xml:space="preserve"> פגיעה (בהתאם להוראות שבסימן ד'). </w:t>
      </w:r>
      <w:r w:rsidR="00393B54" w:rsidRPr="001213CD">
        <w:rPr>
          <w:rFonts w:hint="eastAsia"/>
          <w:rtl/>
        </w:rPr>
        <w:t>אם</w:t>
      </w:r>
      <w:r w:rsidR="00393B54" w:rsidRPr="001213CD">
        <w:rPr>
          <w:rtl/>
        </w:rPr>
        <w:t xml:space="preserve"> </w:t>
      </w:r>
      <w:r w:rsidR="00393B54" w:rsidRPr="001213CD">
        <w:rPr>
          <w:rFonts w:hint="eastAsia"/>
          <w:rtl/>
        </w:rPr>
        <w:t>בתום</w:t>
      </w:r>
      <w:r w:rsidR="00393B54" w:rsidRPr="001213CD">
        <w:rPr>
          <w:rtl/>
        </w:rPr>
        <w:t xml:space="preserve"> </w:t>
      </w:r>
      <w:r w:rsidR="00393B54" w:rsidRPr="001213CD">
        <w:rPr>
          <w:rFonts w:hint="eastAsia"/>
          <w:rtl/>
        </w:rPr>
        <w:t>התקופה</w:t>
      </w:r>
      <w:r w:rsidR="00393B54" w:rsidRPr="001213CD">
        <w:rPr>
          <w:rtl/>
        </w:rPr>
        <w:t xml:space="preserve"> </w:t>
      </w:r>
      <w:r w:rsidR="00393B54" w:rsidRPr="001213CD">
        <w:rPr>
          <w:rFonts w:hint="eastAsia"/>
          <w:rtl/>
        </w:rPr>
        <w:t>בה</w:t>
      </w:r>
      <w:r w:rsidR="00393B54" w:rsidRPr="001213CD">
        <w:rPr>
          <w:rtl/>
        </w:rPr>
        <w:t xml:space="preserve"> </w:t>
      </w:r>
      <w:r w:rsidR="00393B54" w:rsidRPr="001213CD">
        <w:rPr>
          <w:rFonts w:hint="eastAsia"/>
          <w:rtl/>
        </w:rPr>
        <w:t>משולמים</w:t>
      </w:r>
      <w:r w:rsidR="00393B54" w:rsidRPr="001213CD">
        <w:rPr>
          <w:rtl/>
        </w:rPr>
        <w:t xml:space="preserve"> </w:t>
      </w:r>
      <w:r w:rsidR="00393B54" w:rsidRPr="001213CD">
        <w:rPr>
          <w:rFonts w:hint="eastAsia"/>
          <w:rtl/>
        </w:rPr>
        <w:t>דמי</w:t>
      </w:r>
      <w:r w:rsidR="00393B54" w:rsidRPr="001213CD">
        <w:rPr>
          <w:rtl/>
        </w:rPr>
        <w:t xml:space="preserve"> </w:t>
      </w:r>
      <w:r w:rsidR="00393B54" w:rsidRPr="001213CD">
        <w:rPr>
          <w:rFonts w:hint="eastAsia"/>
          <w:rtl/>
        </w:rPr>
        <w:t>פגיעה</w:t>
      </w:r>
      <w:r w:rsidR="00393B54" w:rsidRPr="001213CD">
        <w:rPr>
          <w:rtl/>
        </w:rPr>
        <w:t xml:space="preserve"> </w:t>
      </w:r>
      <w:r w:rsidR="00393B54" w:rsidRPr="001213CD">
        <w:rPr>
          <w:rFonts w:hint="eastAsia"/>
          <w:rtl/>
        </w:rPr>
        <w:t>נמצא</w:t>
      </w:r>
      <w:r w:rsidR="00393B54" w:rsidRPr="001213CD">
        <w:rPr>
          <w:rtl/>
        </w:rPr>
        <w:t xml:space="preserve"> </w:t>
      </w:r>
      <w:r w:rsidR="00393B54" w:rsidRPr="001213CD">
        <w:rPr>
          <w:rFonts w:hint="eastAsia"/>
          <w:rtl/>
        </w:rPr>
        <w:t>המבוטח</w:t>
      </w:r>
      <w:r w:rsidR="00393B54" w:rsidRPr="001213CD">
        <w:rPr>
          <w:rtl/>
        </w:rPr>
        <w:t xml:space="preserve"> "נכה </w:t>
      </w:r>
      <w:r w:rsidR="00393B54" w:rsidRPr="001213CD">
        <w:rPr>
          <w:rFonts w:hint="eastAsia"/>
          <w:rtl/>
        </w:rPr>
        <w:t>עבודה</w:t>
      </w:r>
      <w:r w:rsidR="00393B54" w:rsidRPr="001213CD">
        <w:rPr>
          <w:rtl/>
        </w:rPr>
        <w:t>"</w:t>
      </w:r>
      <w:r w:rsidR="00E46494" w:rsidRPr="001213CD">
        <w:rPr>
          <w:rtl/>
        </w:rPr>
        <w:t>,</w:t>
      </w:r>
      <w:r w:rsidR="00393B54" w:rsidRPr="001213CD">
        <w:rPr>
          <w:rtl/>
        </w:rPr>
        <w:t xml:space="preserve"> הוא זכאי לקצבה או מענק</w:t>
      </w:r>
      <w:r w:rsidR="00F8151B" w:rsidRPr="001213CD">
        <w:rPr>
          <w:rtl/>
        </w:rPr>
        <w:t>,</w:t>
      </w:r>
      <w:r w:rsidR="00393B54" w:rsidRPr="001213CD">
        <w:rPr>
          <w:rtl/>
        </w:rPr>
        <w:t xml:space="preserve"> לפי הוראות סימן ה'. הגדרת המונח "</w:t>
      </w:r>
      <w:r w:rsidR="00393B54" w:rsidRPr="001213CD">
        <w:rPr>
          <w:rFonts w:hint="eastAsia"/>
          <w:b/>
          <w:bCs/>
          <w:rtl/>
        </w:rPr>
        <w:t>נכה</w:t>
      </w:r>
      <w:r w:rsidR="00393B54" w:rsidRPr="001213CD">
        <w:rPr>
          <w:b/>
          <w:bCs/>
          <w:rtl/>
        </w:rPr>
        <w:t xml:space="preserve"> </w:t>
      </w:r>
      <w:r w:rsidR="00393B54" w:rsidRPr="001213CD">
        <w:rPr>
          <w:rFonts w:hint="eastAsia"/>
          <w:b/>
          <w:bCs/>
          <w:rtl/>
        </w:rPr>
        <w:t>עבודה</w:t>
      </w:r>
      <w:r w:rsidR="00393B54" w:rsidRPr="001213CD">
        <w:rPr>
          <w:rtl/>
        </w:rPr>
        <w:t xml:space="preserve">" </w:t>
      </w:r>
      <w:r w:rsidR="00393B54" w:rsidRPr="001213CD">
        <w:rPr>
          <w:rFonts w:hint="eastAsia"/>
          <w:rtl/>
        </w:rPr>
        <w:t>בחוק</w:t>
      </w:r>
      <w:r w:rsidR="00393B54" w:rsidRPr="001213CD">
        <w:rPr>
          <w:rtl/>
        </w:rPr>
        <w:t xml:space="preserve"> </w:t>
      </w:r>
      <w:r w:rsidR="00393B54" w:rsidRPr="001213CD">
        <w:rPr>
          <w:rFonts w:hint="eastAsia"/>
          <w:rtl/>
        </w:rPr>
        <w:t>הוא</w:t>
      </w:r>
      <w:r w:rsidR="00393B54" w:rsidRPr="001213CD">
        <w:rPr>
          <w:rtl/>
        </w:rPr>
        <w:t xml:space="preserve"> "</w:t>
      </w:r>
      <w:r w:rsidR="00393B54" w:rsidRPr="001213CD">
        <w:rPr>
          <w:b/>
          <w:bCs/>
          <w:rtl/>
        </w:rPr>
        <w:t>מבוטח שעקב פגיעה בעבודה נפגע כשרו לעבודה וכתוצאה מכך אינו מסוגל לעשות עבודה שבן גילו ומינו מסוגל לעשותה...</w:t>
      </w:r>
      <w:r w:rsidR="00393B54" w:rsidRPr="001213CD">
        <w:rPr>
          <w:rtl/>
        </w:rPr>
        <w:t xml:space="preserve">" (סעיף 103 </w:t>
      </w:r>
      <w:r w:rsidR="00393B54" w:rsidRPr="001213CD">
        <w:rPr>
          <w:rFonts w:hint="eastAsia"/>
          <w:rtl/>
        </w:rPr>
        <w:t>לחוק</w:t>
      </w:r>
      <w:r w:rsidR="00393B54" w:rsidRPr="001213CD">
        <w:rPr>
          <w:rtl/>
        </w:rPr>
        <w:t xml:space="preserve">). </w:t>
      </w:r>
      <w:r w:rsidR="00393B54" w:rsidRPr="001213CD">
        <w:rPr>
          <w:rFonts w:hint="eastAsia"/>
          <w:rtl/>
        </w:rPr>
        <w:t>הזכות</w:t>
      </w:r>
      <w:r w:rsidR="00393B54" w:rsidRPr="001213CD">
        <w:rPr>
          <w:rtl/>
        </w:rPr>
        <w:t xml:space="preserve"> </w:t>
      </w:r>
      <w:r w:rsidR="00393B54" w:rsidRPr="001213CD">
        <w:rPr>
          <w:rFonts w:hint="eastAsia"/>
          <w:rtl/>
        </w:rPr>
        <w:t>לקצבה</w:t>
      </w:r>
      <w:r w:rsidR="00393B54" w:rsidRPr="001213CD">
        <w:rPr>
          <w:rtl/>
        </w:rPr>
        <w:t xml:space="preserve"> </w:t>
      </w:r>
      <w:r w:rsidR="00393B54" w:rsidRPr="001213CD">
        <w:rPr>
          <w:rFonts w:hint="eastAsia"/>
          <w:rtl/>
        </w:rPr>
        <w:t>או</w:t>
      </w:r>
      <w:r w:rsidR="00393B54" w:rsidRPr="001213CD">
        <w:rPr>
          <w:rtl/>
        </w:rPr>
        <w:t xml:space="preserve"> </w:t>
      </w:r>
      <w:r w:rsidR="00393B54" w:rsidRPr="001213CD">
        <w:rPr>
          <w:rFonts w:hint="eastAsia"/>
          <w:rtl/>
        </w:rPr>
        <w:t>מענק</w:t>
      </w:r>
      <w:r w:rsidR="00393B54" w:rsidRPr="001213CD">
        <w:rPr>
          <w:rtl/>
        </w:rPr>
        <w:t xml:space="preserve"> </w:t>
      </w:r>
      <w:r w:rsidR="00393B54" w:rsidRPr="001213CD">
        <w:rPr>
          <w:rFonts w:hint="eastAsia"/>
          <w:rtl/>
        </w:rPr>
        <w:t>נקבעת</w:t>
      </w:r>
      <w:r w:rsidR="00393B54" w:rsidRPr="001213CD">
        <w:rPr>
          <w:rtl/>
        </w:rPr>
        <w:t xml:space="preserve"> </w:t>
      </w:r>
      <w:r w:rsidR="00393B54" w:rsidRPr="001213CD">
        <w:rPr>
          <w:rFonts w:hint="eastAsia"/>
          <w:rtl/>
        </w:rPr>
        <w:t>לפי</w:t>
      </w:r>
      <w:r w:rsidR="00393B54" w:rsidRPr="001213CD">
        <w:rPr>
          <w:rtl/>
        </w:rPr>
        <w:t xml:space="preserve"> </w:t>
      </w:r>
      <w:r w:rsidR="00393B54" w:rsidRPr="001213CD">
        <w:rPr>
          <w:rFonts w:hint="eastAsia"/>
          <w:rtl/>
        </w:rPr>
        <w:t>סוג</w:t>
      </w:r>
      <w:r w:rsidR="00393B54" w:rsidRPr="001213CD">
        <w:rPr>
          <w:rtl/>
        </w:rPr>
        <w:t xml:space="preserve"> </w:t>
      </w:r>
      <w:r w:rsidR="00393B54" w:rsidRPr="001213CD">
        <w:rPr>
          <w:rFonts w:hint="eastAsia"/>
          <w:rtl/>
        </w:rPr>
        <w:t>הנכות</w:t>
      </w:r>
      <w:r w:rsidR="00393B54" w:rsidRPr="001213CD">
        <w:rPr>
          <w:rtl/>
        </w:rPr>
        <w:t xml:space="preserve"> </w:t>
      </w:r>
      <w:r w:rsidR="00393B54" w:rsidRPr="001213CD">
        <w:rPr>
          <w:rFonts w:hint="eastAsia"/>
          <w:rtl/>
        </w:rPr>
        <w:t>ודרגתה</w:t>
      </w:r>
      <w:r w:rsidR="00F8151B" w:rsidRPr="001213CD">
        <w:rPr>
          <w:rtl/>
        </w:rPr>
        <w:t xml:space="preserve">, </w:t>
      </w:r>
      <w:r w:rsidR="00F8151B" w:rsidRPr="001213CD">
        <w:rPr>
          <w:rFonts w:hint="eastAsia"/>
          <w:rtl/>
        </w:rPr>
        <w:t>בהתאם</w:t>
      </w:r>
      <w:r w:rsidR="00F8151B" w:rsidRPr="001213CD">
        <w:rPr>
          <w:rtl/>
        </w:rPr>
        <w:t xml:space="preserve"> </w:t>
      </w:r>
      <w:r w:rsidR="00F8151B" w:rsidRPr="001213CD">
        <w:rPr>
          <w:rFonts w:hint="eastAsia"/>
          <w:rtl/>
        </w:rPr>
        <w:t>להוראות</w:t>
      </w:r>
      <w:r w:rsidR="00F8151B" w:rsidRPr="001213CD">
        <w:rPr>
          <w:rtl/>
        </w:rPr>
        <w:t xml:space="preserve"> </w:t>
      </w:r>
      <w:r w:rsidR="00F8151B" w:rsidRPr="001213CD">
        <w:rPr>
          <w:rFonts w:hint="eastAsia"/>
          <w:rtl/>
        </w:rPr>
        <w:t>סימן</w:t>
      </w:r>
      <w:r w:rsidR="00F8151B" w:rsidRPr="001213CD">
        <w:rPr>
          <w:rtl/>
        </w:rPr>
        <w:t xml:space="preserve"> </w:t>
      </w:r>
      <w:r w:rsidR="00F8151B" w:rsidRPr="001213CD">
        <w:rPr>
          <w:rFonts w:hint="eastAsia"/>
          <w:rtl/>
        </w:rPr>
        <w:t>ו</w:t>
      </w:r>
      <w:r w:rsidR="00F8151B" w:rsidRPr="001213CD">
        <w:rPr>
          <w:rtl/>
        </w:rPr>
        <w:t>'</w:t>
      </w:r>
      <w:r w:rsidR="00393B54" w:rsidRPr="001213CD">
        <w:rPr>
          <w:rtl/>
        </w:rPr>
        <w:t xml:space="preserve">, כפי שיפורט להלן. </w:t>
      </w:r>
    </w:p>
    <w:p w:rsidR="00804899" w:rsidRPr="001213CD" w:rsidRDefault="00735A75" w:rsidP="00735A75">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סימן</w:t>
      </w:r>
      <w:r w:rsidRPr="001213CD">
        <w:rPr>
          <w:rtl/>
        </w:rPr>
        <w:t xml:space="preserve"> </w:t>
      </w:r>
      <w:r w:rsidRPr="001213CD">
        <w:rPr>
          <w:rFonts w:hint="eastAsia"/>
          <w:rtl/>
        </w:rPr>
        <w:t>ו</w:t>
      </w:r>
      <w:r w:rsidRPr="001213CD">
        <w:rPr>
          <w:rtl/>
        </w:rPr>
        <w:t xml:space="preserve">' </w:t>
      </w:r>
      <w:r w:rsidRPr="001213CD">
        <w:rPr>
          <w:rFonts w:hint="eastAsia"/>
          <w:rtl/>
        </w:rPr>
        <w:t>בפרק</w:t>
      </w:r>
      <w:r w:rsidRPr="001213CD">
        <w:rPr>
          <w:rtl/>
        </w:rPr>
        <w:t xml:space="preserve"> </w:t>
      </w:r>
      <w:r w:rsidRPr="001213CD">
        <w:rPr>
          <w:rFonts w:hint="eastAsia"/>
          <w:rtl/>
        </w:rPr>
        <w:t>ה</w:t>
      </w:r>
      <w:r w:rsidRPr="001213CD">
        <w:rPr>
          <w:rtl/>
        </w:rPr>
        <w:t xml:space="preserve">' </w:t>
      </w:r>
      <w:r w:rsidRPr="001213CD">
        <w:rPr>
          <w:rFonts w:hint="eastAsia"/>
          <w:rtl/>
        </w:rPr>
        <w:t>לחוק</w:t>
      </w:r>
      <w:r w:rsidRPr="001213CD">
        <w:rPr>
          <w:rtl/>
        </w:rPr>
        <w:t xml:space="preserve"> </w:t>
      </w:r>
      <w:r w:rsidRPr="001213CD">
        <w:rPr>
          <w:rFonts w:hint="eastAsia"/>
          <w:rtl/>
        </w:rPr>
        <w:t>עוסק</w:t>
      </w:r>
      <w:r w:rsidRPr="001213CD">
        <w:rPr>
          <w:rtl/>
        </w:rPr>
        <w:t xml:space="preserve"> </w:t>
      </w:r>
      <w:r w:rsidRPr="001213CD">
        <w:rPr>
          <w:rFonts w:hint="eastAsia"/>
          <w:rtl/>
        </w:rPr>
        <w:t>ב</w:t>
      </w:r>
      <w:r w:rsidRPr="001213CD">
        <w:rPr>
          <w:rtl/>
        </w:rPr>
        <w:t xml:space="preserve">קביעת דרגת נכות. </w:t>
      </w:r>
      <w:r w:rsidRPr="001213CD">
        <w:rPr>
          <w:rFonts w:hint="eastAsia"/>
          <w:b/>
          <w:bCs/>
          <w:rtl/>
        </w:rPr>
        <w:t>ס</w:t>
      </w:r>
      <w:r w:rsidR="000C5050" w:rsidRPr="001213CD">
        <w:rPr>
          <w:rFonts w:hint="eastAsia"/>
          <w:b/>
          <w:bCs/>
          <w:rtl/>
        </w:rPr>
        <w:t>עיף</w:t>
      </w:r>
      <w:r w:rsidR="000C5050" w:rsidRPr="001213CD">
        <w:rPr>
          <w:b/>
          <w:bCs/>
          <w:rtl/>
        </w:rPr>
        <w:t xml:space="preserve"> 118</w:t>
      </w:r>
      <w:r w:rsidR="000C5050" w:rsidRPr="001213CD">
        <w:rPr>
          <w:rtl/>
        </w:rPr>
        <w:t xml:space="preserve"> לחוק קובע כי </w:t>
      </w:r>
      <w:r w:rsidR="00DF05E8" w:rsidRPr="001213CD">
        <w:rPr>
          <w:rFonts w:hint="eastAsia"/>
          <w:rtl/>
        </w:rPr>
        <w:t>רופא</w:t>
      </w:r>
      <w:r w:rsidR="00DF05E8" w:rsidRPr="001213CD">
        <w:rPr>
          <w:rtl/>
        </w:rPr>
        <w:t xml:space="preserve"> </w:t>
      </w:r>
      <w:r w:rsidR="00DF05E8" w:rsidRPr="001213CD">
        <w:rPr>
          <w:rFonts w:hint="eastAsia"/>
          <w:rtl/>
        </w:rPr>
        <w:t>או</w:t>
      </w:r>
      <w:r w:rsidR="00DF05E8" w:rsidRPr="001213CD">
        <w:rPr>
          <w:rtl/>
        </w:rPr>
        <w:t xml:space="preserve"> </w:t>
      </w:r>
      <w:r w:rsidR="00DF05E8" w:rsidRPr="001213CD">
        <w:rPr>
          <w:rFonts w:hint="eastAsia"/>
          <w:rtl/>
        </w:rPr>
        <w:t>ועדה</w:t>
      </w:r>
      <w:r w:rsidR="00DF05E8" w:rsidRPr="001213CD">
        <w:rPr>
          <w:rtl/>
        </w:rPr>
        <w:t xml:space="preserve"> </w:t>
      </w:r>
      <w:r w:rsidR="00DF05E8" w:rsidRPr="001213CD">
        <w:rPr>
          <w:rFonts w:hint="eastAsia"/>
          <w:rtl/>
        </w:rPr>
        <w:t>רפואית</w:t>
      </w:r>
      <w:r w:rsidR="00DF05E8" w:rsidRPr="001213CD">
        <w:rPr>
          <w:rtl/>
        </w:rPr>
        <w:t xml:space="preserve"> </w:t>
      </w:r>
      <w:r w:rsidR="00DF05E8" w:rsidRPr="001213CD">
        <w:rPr>
          <w:rFonts w:hint="eastAsia"/>
          <w:rtl/>
        </w:rPr>
        <w:t>יקבעו</w:t>
      </w:r>
      <w:r w:rsidR="000C5050" w:rsidRPr="001213CD">
        <w:rPr>
          <w:rtl/>
        </w:rPr>
        <w:t>,</w:t>
      </w:r>
      <w:r w:rsidR="00DF05E8" w:rsidRPr="001213CD">
        <w:rPr>
          <w:rtl/>
        </w:rPr>
        <w:t xml:space="preserve"> לפי כללים שנקבעו בתקנות, אם הנכות נובעת מהפגיעה בעבודה ובאיזו מידה, </w:t>
      </w:r>
      <w:r w:rsidR="00DF05E8" w:rsidRPr="001213CD">
        <w:rPr>
          <w:rFonts w:hint="eastAsia"/>
          <w:rtl/>
        </w:rPr>
        <w:t>ו</w:t>
      </w:r>
      <w:r w:rsidR="000C5050" w:rsidRPr="001213CD">
        <w:rPr>
          <w:rFonts w:hint="eastAsia"/>
          <w:rtl/>
        </w:rPr>
        <w:t>כן</w:t>
      </w:r>
      <w:r w:rsidR="000C5050" w:rsidRPr="001213CD">
        <w:rPr>
          <w:rtl/>
        </w:rPr>
        <w:t xml:space="preserve"> </w:t>
      </w:r>
      <w:r w:rsidR="00DF05E8" w:rsidRPr="001213CD">
        <w:rPr>
          <w:rFonts w:hint="eastAsia"/>
          <w:rtl/>
        </w:rPr>
        <w:t>את</w:t>
      </w:r>
      <w:r w:rsidR="00DF05E8" w:rsidRPr="001213CD">
        <w:rPr>
          <w:rtl/>
        </w:rPr>
        <w:t xml:space="preserve"> דרגת הנכות. </w:t>
      </w:r>
      <w:r w:rsidR="00804899" w:rsidRPr="001213CD">
        <w:rPr>
          <w:rFonts w:hint="eastAsia"/>
          <w:b/>
          <w:bCs/>
          <w:rtl/>
        </w:rPr>
        <w:t>סעיף</w:t>
      </w:r>
      <w:r w:rsidR="00804899" w:rsidRPr="001213CD">
        <w:rPr>
          <w:b/>
          <w:bCs/>
          <w:rtl/>
        </w:rPr>
        <w:t xml:space="preserve"> 122</w:t>
      </w:r>
      <w:r w:rsidR="00804899" w:rsidRPr="001213CD">
        <w:rPr>
          <w:rtl/>
        </w:rPr>
        <w:t xml:space="preserve"> </w:t>
      </w:r>
      <w:r w:rsidR="005270A7" w:rsidRPr="001213CD">
        <w:rPr>
          <w:rFonts w:hint="eastAsia"/>
          <w:rtl/>
        </w:rPr>
        <w:t>לחוק</w:t>
      </w:r>
      <w:r w:rsidR="005270A7" w:rsidRPr="001213CD">
        <w:rPr>
          <w:rtl/>
        </w:rPr>
        <w:t xml:space="preserve"> </w:t>
      </w:r>
      <w:r w:rsidR="00AD07ED" w:rsidRPr="001213CD">
        <w:rPr>
          <w:rFonts w:hint="eastAsia"/>
          <w:rtl/>
        </w:rPr>
        <w:t>קובע</w:t>
      </w:r>
      <w:r w:rsidR="00DF05E8" w:rsidRPr="001213CD">
        <w:rPr>
          <w:rtl/>
        </w:rPr>
        <w:t xml:space="preserve"> </w:t>
      </w:r>
      <w:r w:rsidR="00804899" w:rsidRPr="001213CD">
        <w:rPr>
          <w:rFonts w:hint="eastAsia"/>
          <w:rtl/>
        </w:rPr>
        <w:t>כי</w:t>
      </w:r>
      <w:r w:rsidR="00804899" w:rsidRPr="001213CD">
        <w:rPr>
          <w:rtl/>
        </w:rPr>
        <w:t xml:space="preserve"> </w:t>
      </w:r>
      <w:r w:rsidR="006F5B68" w:rsidRPr="001213CD">
        <w:rPr>
          <w:rtl/>
        </w:rPr>
        <w:t>"</w:t>
      </w:r>
      <w:r w:rsidR="006F5B68" w:rsidRPr="001213CD">
        <w:rPr>
          <w:rFonts w:hint="eastAsia"/>
          <w:b/>
          <w:bCs/>
          <w:rtl/>
        </w:rPr>
        <w:t>הרואה</w:t>
      </w:r>
      <w:r w:rsidR="006F5B68" w:rsidRPr="001213CD">
        <w:rPr>
          <w:b/>
          <w:bCs/>
          <w:rtl/>
        </w:rPr>
        <w:t xml:space="preserve"> עצמו נפגע מהחלטה של רופא או של ועדה רפואית, רשאי, בתנאים שנקבעו, לערור </w:t>
      </w:r>
      <w:r w:rsidR="00DF05E8" w:rsidRPr="001213CD">
        <w:rPr>
          <w:rFonts w:hint="eastAsia"/>
          <w:b/>
          <w:bCs/>
          <w:rtl/>
        </w:rPr>
        <w:t>עליה</w:t>
      </w:r>
      <w:r w:rsidR="00DF05E8" w:rsidRPr="001213CD">
        <w:rPr>
          <w:b/>
          <w:bCs/>
          <w:rtl/>
        </w:rPr>
        <w:t xml:space="preserve"> </w:t>
      </w:r>
      <w:r w:rsidR="00DF05E8" w:rsidRPr="001213CD">
        <w:rPr>
          <w:rFonts w:hint="eastAsia"/>
          <w:b/>
          <w:bCs/>
          <w:rtl/>
        </w:rPr>
        <w:t>לפני</w:t>
      </w:r>
      <w:r w:rsidR="00DF05E8" w:rsidRPr="001213CD">
        <w:rPr>
          <w:b/>
          <w:bCs/>
          <w:rtl/>
        </w:rPr>
        <w:t xml:space="preserve"> </w:t>
      </w:r>
      <w:r w:rsidR="00DF05E8" w:rsidRPr="001213CD">
        <w:rPr>
          <w:rFonts w:hint="eastAsia"/>
          <w:b/>
          <w:bCs/>
          <w:rtl/>
        </w:rPr>
        <w:t>הועדה</w:t>
      </w:r>
      <w:r w:rsidR="00DF05E8" w:rsidRPr="001213CD">
        <w:rPr>
          <w:b/>
          <w:bCs/>
          <w:rtl/>
        </w:rPr>
        <w:t xml:space="preserve"> </w:t>
      </w:r>
      <w:r w:rsidR="00DF05E8" w:rsidRPr="001213CD">
        <w:rPr>
          <w:rFonts w:hint="eastAsia"/>
          <w:b/>
          <w:bCs/>
          <w:rtl/>
        </w:rPr>
        <w:t>הרפואית</w:t>
      </w:r>
      <w:r w:rsidR="00DF05E8" w:rsidRPr="001213CD">
        <w:rPr>
          <w:b/>
          <w:bCs/>
          <w:rtl/>
        </w:rPr>
        <w:t xml:space="preserve"> </w:t>
      </w:r>
      <w:r w:rsidR="00DF05E8" w:rsidRPr="001213CD">
        <w:rPr>
          <w:rFonts w:hint="eastAsia"/>
          <w:b/>
          <w:bCs/>
          <w:rtl/>
        </w:rPr>
        <w:t>לעררים</w:t>
      </w:r>
      <w:r w:rsidR="00A14D5E" w:rsidRPr="001213CD">
        <w:rPr>
          <w:rtl/>
        </w:rPr>
        <w:t>".</w:t>
      </w:r>
      <w:r w:rsidR="00DF05E8" w:rsidRPr="001213CD">
        <w:rPr>
          <w:rtl/>
        </w:rPr>
        <w:t xml:space="preserve"> </w:t>
      </w:r>
      <w:r w:rsidR="006F5B68" w:rsidRPr="001213CD">
        <w:rPr>
          <w:rFonts w:hint="eastAsia"/>
          <w:b/>
          <w:bCs/>
          <w:rtl/>
        </w:rPr>
        <w:t>סעיף</w:t>
      </w:r>
      <w:r w:rsidR="006F5B68" w:rsidRPr="001213CD">
        <w:rPr>
          <w:b/>
          <w:bCs/>
          <w:rtl/>
        </w:rPr>
        <w:t xml:space="preserve"> 123</w:t>
      </w:r>
      <w:r w:rsidR="006F5B68" w:rsidRPr="001213CD">
        <w:rPr>
          <w:rtl/>
        </w:rPr>
        <w:t xml:space="preserve"> </w:t>
      </w:r>
      <w:r w:rsidR="005270A7" w:rsidRPr="001213CD">
        <w:rPr>
          <w:rFonts w:hint="eastAsia"/>
          <w:rtl/>
        </w:rPr>
        <w:t>לחוק</w:t>
      </w:r>
      <w:r w:rsidR="005270A7" w:rsidRPr="001213CD">
        <w:rPr>
          <w:rtl/>
        </w:rPr>
        <w:t xml:space="preserve"> </w:t>
      </w:r>
      <w:r w:rsidR="006F5B68" w:rsidRPr="001213CD">
        <w:rPr>
          <w:rFonts w:hint="eastAsia"/>
          <w:rtl/>
        </w:rPr>
        <w:t>קובע</w:t>
      </w:r>
      <w:r w:rsidR="006F5B68" w:rsidRPr="001213CD">
        <w:rPr>
          <w:rtl/>
        </w:rPr>
        <w:t xml:space="preserve"> כי ניתן לערער על החלטת ה</w:t>
      </w:r>
      <w:r w:rsidR="007F4683">
        <w:rPr>
          <w:rFonts w:hint="cs"/>
          <w:rtl/>
        </w:rPr>
        <w:t>ו</w:t>
      </w:r>
      <w:r w:rsidR="006F5B68" w:rsidRPr="001213CD">
        <w:rPr>
          <w:rtl/>
        </w:rPr>
        <w:t xml:space="preserve">ועדה הרפואית לעררים בשאלה משפטית בלבד לפני בית </w:t>
      </w:r>
      <w:r w:rsidR="006F5B68" w:rsidRPr="001213CD">
        <w:rPr>
          <w:rFonts w:hint="eastAsia"/>
          <w:rtl/>
        </w:rPr>
        <w:t>ה</w:t>
      </w:r>
      <w:r w:rsidR="006F5B68" w:rsidRPr="001213CD">
        <w:rPr>
          <w:rtl/>
        </w:rPr>
        <w:t xml:space="preserve">דין </w:t>
      </w:r>
      <w:r w:rsidR="006F5B68" w:rsidRPr="001213CD">
        <w:rPr>
          <w:rFonts w:hint="eastAsia"/>
          <w:rtl/>
        </w:rPr>
        <w:t>ה</w:t>
      </w:r>
      <w:r w:rsidR="006F5B68" w:rsidRPr="001213CD">
        <w:rPr>
          <w:rtl/>
        </w:rPr>
        <w:t>אזורי לעבודה (</w:t>
      </w:r>
      <w:r w:rsidR="00DF05E8" w:rsidRPr="001213CD">
        <w:rPr>
          <w:rFonts w:hint="eastAsia"/>
          <w:rtl/>
        </w:rPr>
        <w:t>על</w:t>
      </w:r>
      <w:r w:rsidR="00DF05E8" w:rsidRPr="001213CD">
        <w:rPr>
          <w:rtl/>
        </w:rPr>
        <w:t xml:space="preserve"> פסק דינו של בית הדין האזורי </w:t>
      </w:r>
      <w:r w:rsidR="006F5B68" w:rsidRPr="001213CD">
        <w:rPr>
          <w:rFonts w:hint="eastAsia"/>
          <w:rtl/>
        </w:rPr>
        <w:t>ניתן</w:t>
      </w:r>
      <w:r w:rsidR="006F5B68" w:rsidRPr="001213CD">
        <w:rPr>
          <w:rtl/>
        </w:rPr>
        <w:t xml:space="preserve"> </w:t>
      </w:r>
      <w:r w:rsidR="006F5B68" w:rsidRPr="001213CD">
        <w:rPr>
          <w:rFonts w:hint="eastAsia"/>
          <w:rtl/>
        </w:rPr>
        <w:t>לערער</w:t>
      </w:r>
      <w:r w:rsidR="006F5B68" w:rsidRPr="001213CD">
        <w:rPr>
          <w:rtl/>
        </w:rPr>
        <w:t xml:space="preserve"> </w:t>
      </w:r>
      <w:r w:rsidR="006F5B68" w:rsidRPr="001213CD">
        <w:rPr>
          <w:rFonts w:hint="eastAsia"/>
          <w:rtl/>
        </w:rPr>
        <w:t>ברשות</w:t>
      </w:r>
      <w:r w:rsidR="006F5B68" w:rsidRPr="001213CD">
        <w:rPr>
          <w:rtl/>
        </w:rPr>
        <w:t xml:space="preserve"> </w:t>
      </w:r>
      <w:r w:rsidR="006F5B68" w:rsidRPr="001213CD">
        <w:rPr>
          <w:rFonts w:hint="eastAsia"/>
          <w:rtl/>
        </w:rPr>
        <w:t>לבית</w:t>
      </w:r>
      <w:r w:rsidR="006F5B68" w:rsidRPr="001213CD">
        <w:rPr>
          <w:rtl/>
        </w:rPr>
        <w:t xml:space="preserve"> </w:t>
      </w:r>
      <w:r w:rsidR="006F5B68" w:rsidRPr="001213CD">
        <w:rPr>
          <w:rFonts w:hint="eastAsia"/>
          <w:rtl/>
        </w:rPr>
        <w:t>הדין</w:t>
      </w:r>
      <w:r w:rsidR="006F5B68" w:rsidRPr="001213CD">
        <w:rPr>
          <w:rtl/>
        </w:rPr>
        <w:t xml:space="preserve"> </w:t>
      </w:r>
      <w:r w:rsidR="006F5B68" w:rsidRPr="001213CD">
        <w:rPr>
          <w:rFonts w:hint="eastAsia"/>
          <w:rtl/>
        </w:rPr>
        <w:t>הארצי</w:t>
      </w:r>
      <w:r w:rsidR="006F5B68" w:rsidRPr="001213CD">
        <w:rPr>
          <w:rtl/>
        </w:rPr>
        <w:t xml:space="preserve"> </w:t>
      </w:r>
      <w:r w:rsidR="006F5B68" w:rsidRPr="001213CD">
        <w:rPr>
          <w:rFonts w:hint="eastAsia"/>
          <w:rtl/>
        </w:rPr>
        <w:t>לעבודה</w:t>
      </w:r>
      <w:r w:rsidR="006F5B68" w:rsidRPr="001213CD">
        <w:rPr>
          <w:rtl/>
        </w:rPr>
        <w:t>).</w:t>
      </w:r>
    </w:p>
    <w:p w:rsidR="001F3E8E" w:rsidRPr="001213CD" w:rsidRDefault="00962429" w:rsidP="007F4683">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rPr>
          <w:rtl/>
        </w:rPr>
      </w:pPr>
      <w:r w:rsidRPr="001213CD">
        <w:rPr>
          <w:rFonts w:hint="eastAsia"/>
          <w:rtl/>
        </w:rPr>
        <w:t>במסגרת</w:t>
      </w:r>
      <w:r w:rsidRPr="001213CD">
        <w:rPr>
          <w:rtl/>
        </w:rPr>
        <w:t xml:space="preserve"> זו, </w:t>
      </w:r>
      <w:r w:rsidR="007B4D2B" w:rsidRPr="001213CD">
        <w:rPr>
          <w:rFonts w:hint="eastAsia"/>
          <w:rtl/>
        </w:rPr>
        <w:t>הותקנו</w:t>
      </w:r>
      <w:r w:rsidR="007B4D2B" w:rsidRPr="001213CD">
        <w:rPr>
          <w:rtl/>
        </w:rPr>
        <w:t xml:space="preserve"> </w:t>
      </w:r>
      <w:r w:rsidR="004805F4" w:rsidRPr="001213CD">
        <w:rPr>
          <w:rFonts w:hint="eastAsia"/>
          <w:rtl/>
        </w:rPr>
        <w:t>תקנות</w:t>
      </w:r>
      <w:r w:rsidR="004805F4" w:rsidRPr="001213CD">
        <w:rPr>
          <w:rtl/>
        </w:rPr>
        <w:t xml:space="preserve"> </w:t>
      </w:r>
      <w:r w:rsidR="004805F4" w:rsidRPr="001213CD">
        <w:rPr>
          <w:rFonts w:hint="eastAsia"/>
          <w:rtl/>
        </w:rPr>
        <w:t>הביטוח</w:t>
      </w:r>
      <w:r w:rsidR="004805F4" w:rsidRPr="001213CD">
        <w:rPr>
          <w:rtl/>
        </w:rPr>
        <w:t xml:space="preserve"> </w:t>
      </w:r>
      <w:r w:rsidR="004805F4" w:rsidRPr="001213CD">
        <w:rPr>
          <w:rFonts w:hint="eastAsia"/>
          <w:rtl/>
        </w:rPr>
        <w:t>הלאומי</w:t>
      </w:r>
      <w:r w:rsidR="006B5934" w:rsidRPr="001213CD">
        <w:rPr>
          <w:rtl/>
        </w:rPr>
        <w:t xml:space="preserve">. </w:t>
      </w:r>
      <w:r w:rsidR="006B5934" w:rsidRPr="001213CD">
        <w:rPr>
          <w:rFonts w:hint="eastAsia"/>
          <w:b/>
          <w:bCs/>
          <w:rtl/>
        </w:rPr>
        <w:t>תקנה</w:t>
      </w:r>
      <w:r w:rsidR="006B5934" w:rsidRPr="001213CD">
        <w:rPr>
          <w:b/>
          <w:bCs/>
          <w:rtl/>
        </w:rPr>
        <w:t xml:space="preserve"> 2(א)</w:t>
      </w:r>
      <w:r w:rsidR="007F4683">
        <w:rPr>
          <w:rFonts w:hint="cs"/>
          <w:rtl/>
        </w:rPr>
        <w:t xml:space="preserve"> </w:t>
      </w:r>
      <w:r w:rsidR="007F4683">
        <w:rPr>
          <w:rFonts w:hint="cs"/>
          <w:b/>
          <w:bCs/>
          <w:rtl/>
        </w:rPr>
        <w:t>לתקנות הביטוח הלאומי</w:t>
      </w:r>
      <w:r w:rsidRPr="001213CD">
        <w:rPr>
          <w:rtl/>
        </w:rPr>
        <w:t xml:space="preserve"> קובע</w:t>
      </w:r>
      <w:r w:rsidR="009B56F5" w:rsidRPr="001213CD">
        <w:rPr>
          <w:rFonts w:hint="eastAsia"/>
          <w:rtl/>
        </w:rPr>
        <w:t>ת</w:t>
      </w:r>
      <w:r w:rsidRPr="001213CD">
        <w:rPr>
          <w:rtl/>
        </w:rPr>
        <w:t xml:space="preserve"> כי דרגת נכות של נפגע </w:t>
      </w:r>
      <w:r w:rsidR="000C5050" w:rsidRPr="001213CD">
        <w:rPr>
          <w:rtl/>
        </w:rPr>
        <w:t>(</w:t>
      </w:r>
      <w:r w:rsidRPr="001213CD">
        <w:rPr>
          <w:rFonts w:hint="eastAsia"/>
          <w:rtl/>
        </w:rPr>
        <w:t>כהגדרתו</w:t>
      </w:r>
      <w:r w:rsidRPr="001213CD">
        <w:rPr>
          <w:rtl/>
        </w:rPr>
        <w:t xml:space="preserve"> </w:t>
      </w:r>
      <w:r w:rsidRPr="001213CD">
        <w:rPr>
          <w:rFonts w:hint="eastAsia"/>
          <w:rtl/>
        </w:rPr>
        <w:t>בתקנה</w:t>
      </w:r>
      <w:r w:rsidRPr="001213CD">
        <w:rPr>
          <w:rtl/>
        </w:rPr>
        <w:t xml:space="preserve"> 1 </w:t>
      </w:r>
      <w:r w:rsidRPr="001213CD">
        <w:rPr>
          <w:rFonts w:hint="eastAsia"/>
          <w:rtl/>
        </w:rPr>
        <w:t>לתקנות</w:t>
      </w:r>
      <w:r w:rsidRPr="001213CD">
        <w:rPr>
          <w:rtl/>
        </w:rPr>
        <w:t xml:space="preserve"> </w:t>
      </w:r>
      <w:r w:rsidR="007F4683" w:rsidRPr="001213CD">
        <w:rPr>
          <w:rFonts w:hint="eastAsia"/>
          <w:rtl/>
        </w:rPr>
        <w:t>אל</w:t>
      </w:r>
      <w:r w:rsidR="007F4683">
        <w:rPr>
          <w:rFonts w:hint="cs"/>
          <w:rtl/>
        </w:rPr>
        <w:t>ו</w:t>
      </w:r>
      <w:r w:rsidR="000C5050" w:rsidRPr="001213CD">
        <w:rPr>
          <w:rtl/>
        </w:rPr>
        <w:t>)</w:t>
      </w:r>
      <w:r w:rsidRPr="001213CD">
        <w:rPr>
          <w:rtl/>
        </w:rPr>
        <w:t xml:space="preserve">, תיקבע על ידי ועדה רפואית, אשר תמנה פוסק </w:t>
      </w:r>
      <w:r w:rsidR="009B56F5" w:rsidRPr="001213CD">
        <w:rPr>
          <w:rFonts w:hint="eastAsia"/>
          <w:rtl/>
        </w:rPr>
        <w:t>רפואי</w:t>
      </w:r>
      <w:r w:rsidR="009B56F5" w:rsidRPr="001213CD">
        <w:rPr>
          <w:rtl/>
        </w:rPr>
        <w:t xml:space="preserve"> </w:t>
      </w:r>
      <w:r w:rsidRPr="001213CD">
        <w:rPr>
          <w:rFonts w:hint="eastAsia"/>
          <w:rtl/>
        </w:rPr>
        <w:t>אחד</w:t>
      </w:r>
      <w:r w:rsidR="00F26EB0" w:rsidRPr="001213CD">
        <w:rPr>
          <w:rtl/>
        </w:rPr>
        <w:t>.</w:t>
      </w:r>
      <w:r w:rsidRPr="001213CD">
        <w:rPr>
          <w:rtl/>
        </w:rPr>
        <w:t xml:space="preserve"> </w:t>
      </w:r>
      <w:r w:rsidR="006B5934" w:rsidRPr="001213CD">
        <w:rPr>
          <w:rFonts w:hint="eastAsia"/>
          <w:rtl/>
        </w:rPr>
        <w:t>פוסק</w:t>
      </w:r>
      <w:r w:rsidR="006B5934" w:rsidRPr="001213CD">
        <w:rPr>
          <w:rtl/>
        </w:rPr>
        <w:t xml:space="preserve"> רפואי </w:t>
      </w:r>
      <w:r w:rsidR="006B5934" w:rsidRPr="001213CD">
        <w:rPr>
          <w:rFonts w:hint="eastAsia"/>
          <w:rtl/>
        </w:rPr>
        <w:t>מוגדר</w:t>
      </w:r>
      <w:r w:rsidR="006B5934" w:rsidRPr="001213CD">
        <w:rPr>
          <w:rtl/>
        </w:rPr>
        <w:t xml:space="preserve"> כרופא אשר שמו כלול ברשימת הפוסקים הרפואיים שנקבעה על ידי שר העבודה הרווחה והשירותים החברתיים ופורסמה ברשומות</w:t>
      </w:r>
      <w:r w:rsidR="00197B2F" w:rsidRPr="001213CD">
        <w:rPr>
          <w:rtl/>
        </w:rPr>
        <w:t xml:space="preserve">. </w:t>
      </w:r>
      <w:r w:rsidR="004D465F" w:rsidRPr="001213CD">
        <w:rPr>
          <w:rFonts w:hint="eastAsia"/>
          <w:b/>
          <w:bCs/>
          <w:rtl/>
        </w:rPr>
        <w:t>תקנה</w:t>
      </w:r>
      <w:r w:rsidR="004D465F" w:rsidRPr="001213CD">
        <w:rPr>
          <w:b/>
          <w:bCs/>
          <w:rtl/>
        </w:rPr>
        <w:t xml:space="preserve"> 3(1)</w:t>
      </w:r>
      <w:r w:rsidR="007F4683">
        <w:rPr>
          <w:rFonts w:hint="cs"/>
          <w:b/>
          <w:bCs/>
          <w:rtl/>
        </w:rPr>
        <w:t xml:space="preserve"> לתקנות הביטוח הלאומי</w:t>
      </w:r>
      <w:r w:rsidR="004D465F" w:rsidRPr="001213CD">
        <w:rPr>
          <w:b/>
          <w:bCs/>
          <w:rtl/>
        </w:rPr>
        <w:t xml:space="preserve"> </w:t>
      </w:r>
      <w:r w:rsidR="004D465F" w:rsidRPr="001213CD">
        <w:rPr>
          <w:rFonts w:hint="eastAsia"/>
          <w:rtl/>
        </w:rPr>
        <w:t>קובעת</w:t>
      </w:r>
      <w:r w:rsidR="001213CD">
        <w:rPr>
          <w:rFonts w:hint="cs"/>
          <w:rtl/>
        </w:rPr>
        <w:t>,</w:t>
      </w:r>
      <w:r w:rsidR="004D465F" w:rsidRPr="001213CD">
        <w:rPr>
          <w:rtl/>
        </w:rPr>
        <w:t xml:space="preserve"> כי לצורך קביעת דרגת הנכות, רשאי רופא מוסמך להעמיד </w:t>
      </w:r>
      <w:r w:rsidR="002D0D2E" w:rsidRPr="001213CD">
        <w:rPr>
          <w:rFonts w:hint="eastAsia"/>
          <w:rtl/>
        </w:rPr>
        <w:t>נפגע</w:t>
      </w:r>
      <w:r w:rsidR="002D0D2E" w:rsidRPr="001213CD">
        <w:rPr>
          <w:rtl/>
        </w:rPr>
        <w:t xml:space="preserve"> </w:t>
      </w:r>
      <w:r w:rsidR="004D465F" w:rsidRPr="001213CD">
        <w:rPr>
          <w:rFonts w:hint="eastAsia"/>
          <w:rtl/>
        </w:rPr>
        <w:t>לבדיקה</w:t>
      </w:r>
      <w:r w:rsidR="004D465F" w:rsidRPr="001213CD">
        <w:rPr>
          <w:rtl/>
        </w:rPr>
        <w:t xml:space="preserve">. </w:t>
      </w:r>
    </w:p>
    <w:p w:rsidR="00962429" w:rsidRPr="001213CD" w:rsidRDefault="004D465F" w:rsidP="00672C9F">
      <w:pPr>
        <w:pStyle w:val="afa"/>
        <w:keepLines w:val="0"/>
        <w:tabs>
          <w:tab w:val="left" w:pos="1440"/>
          <w:tab w:val="left" w:pos="2160"/>
          <w:tab w:val="left" w:pos="2880"/>
        </w:tabs>
        <w:spacing w:before="120" w:after="120"/>
        <w:ind w:left="425"/>
        <w:contextualSpacing w:val="0"/>
      </w:pPr>
      <w:r w:rsidRPr="001213CD">
        <w:rPr>
          <w:rFonts w:hint="eastAsia"/>
          <w:b/>
          <w:bCs/>
          <w:rtl/>
        </w:rPr>
        <w:t>תקנה</w:t>
      </w:r>
      <w:r w:rsidRPr="001213CD">
        <w:rPr>
          <w:b/>
          <w:bCs/>
          <w:rtl/>
        </w:rPr>
        <w:t xml:space="preserve"> 9</w:t>
      </w:r>
      <w:r w:rsidRPr="001213CD">
        <w:rPr>
          <w:rtl/>
        </w:rPr>
        <w:t xml:space="preserve"> </w:t>
      </w:r>
      <w:r w:rsidR="007F4683">
        <w:rPr>
          <w:rFonts w:hint="cs"/>
          <w:b/>
          <w:bCs/>
          <w:rtl/>
        </w:rPr>
        <w:t>לתקנות הביטוח הלאומי</w:t>
      </w:r>
      <w:r w:rsidR="007F4683" w:rsidRPr="001213CD">
        <w:rPr>
          <w:b/>
          <w:bCs/>
          <w:rtl/>
        </w:rPr>
        <w:t xml:space="preserve"> </w:t>
      </w:r>
      <w:r w:rsidR="006F102B" w:rsidRPr="001213CD">
        <w:rPr>
          <w:rFonts w:hint="eastAsia"/>
          <w:rtl/>
        </w:rPr>
        <w:t>שעניינה</w:t>
      </w:r>
      <w:r w:rsidR="006F102B" w:rsidRPr="001213CD">
        <w:rPr>
          <w:rtl/>
        </w:rPr>
        <w:t xml:space="preserve"> "</w:t>
      </w:r>
      <w:r w:rsidR="006F102B" w:rsidRPr="001213CD">
        <w:rPr>
          <w:rFonts w:hint="eastAsia"/>
          <w:b/>
          <w:bCs/>
          <w:rtl/>
        </w:rPr>
        <w:t>נוכחות</w:t>
      </w:r>
      <w:r w:rsidR="006F102B" w:rsidRPr="001213CD">
        <w:rPr>
          <w:b/>
          <w:bCs/>
          <w:rtl/>
        </w:rPr>
        <w:t xml:space="preserve"> </w:t>
      </w:r>
      <w:r w:rsidR="006F102B" w:rsidRPr="001213CD">
        <w:rPr>
          <w:rFonts w:hint="eastAsia"/>
          <w:b/>
          <w:bCs/>
          <w:rtl/>
        </w:rPr>
        <w:t>זרים</w:t>
      </w:r>
      <w:r w:rsidR="006F102B" w:rsidRPr="001213CD">
        <w:rPr>
          <w:b/>
          <w:bCs/>
          <w:rtl/>
        </w:rPr>
        <w:t xml:space="preserve"> </w:t>
      </w:r>
      <w:r w:rsidR="006F102B" w:rsidRPr="001213CD">
        <w:rPr>
          <w:rFonts w:hint="eastAsia"/>
          <w:b/>
          <w:bCs/>
          <w:rtl/>
        </w:rPr>
        <w:t>בשעת</w:t>
      </w:r>
      <w:r w:rsidR="006F102B" w:rsidRPr="001213CD">
        <w:rPr>
          <w:b/>
          <w:bCs/>
          <w:rtl/>
        </w:rPr>
        <w:t xml:space="preserve"> </w:t>
      </w:r>
      <w:r w:rsidR="006F102B" w:rsidRPr="001213CD">
        <w:rPr>
          <w:rFonts w:hint="eastAsia"/>
          <w:b/>
          <w:bCs/>
          <w:rtl/>
        </w:rPr>
        <w:t>הבדיקה</w:t>
      </w:r>
      <w:r w:rsidR="006F102B" w:rsidRPr="001213CD">
        <w:rPr>
          <w:rtl/>
        </w:rPr>
        <w:t>",</w:t>
      </w:r>
      <w:r w:rsidRPr="001213CD">
        <w:rPr>
          <w:rtl/>
        </w:rPr>
        <w:t xml:space="preserve"> קובעת כי</w:t>
      </w:r>
      <w:r w:rsidR="00255849" w:rsidRPr="001213CD">
        <w:rPr>
          <w:rtl/>
        </w:rPr>
        <w:t>:</w:t>
      </w:r>
      <w:r w:rsidRPr="001213CD">
        <w:rPr>
          <w:rtl/>
        </w:rPr>
        <w:t xml:space="preserve"> "</w:t>
      </w:r>
      <w:r w:rsidRPr="001213CD">
        <w:rPr>
          <w:rFonts w:hint="eastAsia"/>
          <w:b/>
          <w:bCs/>
          <w:rtl/>
        </w:rPr>
        <w:t>הוועדה</w:t>
      </w:r>
      <w:r w:rsidRPr="001213CD">
        <w:rPr>
          <w:b/>
          <w:bCs/>
          <w:rtl/>
        </w:rPr>
        <w:t xml:space="preserve"> </w:t>
      </w:r>
      <w:r w:rsidRPr="001213CD">
        <w:rPr>
          <w:rFonts w:hint="eastAsia"/>
          <w:b/>
          <w:bCs/>
          <w:rtl/>
        </w:rPr>
        <w:t>תבדוק</w:t>
      </w:r>
      <w:r w:rsidRPr="001213CD">
        <w:rPr>
          <w:b/>
          <w:bCs/>
          <w:rtl/>
        </w:rPr>
        <w:t xml:space="preserve"> </w:t>
      </w:r>
      <w:r w:rsidRPr="001213CD">
        <w:rPr>
          <w:rFonts w:hint="eastAsia"/>
          <w:b/>
          <w:bCs/>
          <w:rtl/>
        </w:rPr>
        <w:t>את</w:t>
      </w:r>
      <w:r w:rsidRPr="001213CD">
        <w:rPr>
          <w:b/>
          <w:bCs/>
          <w:rtl/>
        </w:rPr>
        <w:t xml:space="preserve"> </w:t>
      </w:r>
      <w:r w:rsidRPr="001213CD">
        <w:rPr>
          <w:rFonts w:hint="eastAsia"/>
          <w:b/>
          <w:bCs/>
          <w:rtl/>
        </w:rPr>
        <w:t>הנפגע</w:t>
      </w:r>
      <w:r w:rsidRPr="001213CD">
        <w:rPr>
          <w:b/>
          <w:bCs/>
          <w:rtl/>
        </w:rPr>
        <w:t xml:space="preserve"> </w:t>
      </w:r>
      <w:r w:rsidRPr="001213CD">
        <w:rPr>
          <w:rFonts w:hint="eastAsia"/>
          <w:b/>
          <w:bCs/>
          <w:rtl/>
        </w:rPr>
        <w:t>ביחידות</w:t>
      </w:r>
      <w:r w:rsidRPr="001213CD">
        <w:rPr>
          <w:b/>
          <w:bCs/>
          <w:rtl/>
        </w:rPr>
        <w:t xml:space="preserve">, </w:t>
      </w:r>
      <w:r w:rsidRPr="001213CD">
        <w:rPr>
          <w:rFonts w:hint="eastAsia"/>
          <w:b/>
          <w:bCs/>
          <w:rtl/>
        </w:rPr>
        <w:t>אך</w:t>
      </w:r>
      <w:r w:rsidRPr="001213CD">
        <w:rPr>
          <w:b/>
          <w:bCs/>
          <w:rtl/>
        </w:rPr>
        <w:t xml:space="preserve"> </w:t>
      </w:r>
      <w:r w:rsidRPr="001213CD">
        <w:rPr>
          <w:rFonts w:hint="eastAsia"/>
          <w:b/>
          <w:bCs/>
          <w:rtl/>
        </w:rPr>
        <w:t>רשאית</w:t>
      </w:r>
      <w:r w:rsidRPr="001213CD">
        <w:rPr>
          <w:b/>
          <w:bCs/>
          <w:rtl/>
        </w:rPr>
        <w:t xml:space="preserve"> </w:t>
      </w:r>
      <w:r w:rsidRPr="001213CD">
        <w:rPr>
          <w:rFonts w:hint="eastAsia"/>
          <w:b/>
          <w:bCs/>
          <w:rtl/>
        </w:rPr>
        <w:t>היא</w:t>
      </w:r>
      <w:r w:rsidRPr="001213CD">
        <w:rPr>
          <w:b/>
          <w:bCs/>
          <w:rtl/>
        </w:rPr>
        <w:t xml:space="preserve"> </w:t>
      </w:r>
      <w:r w:rsidRPr="001213CD">
        <w:rPr>
          <w:rFonts w:hint="eastAsia"/>
          <w:b/>
          <w:bCs/>
          <w:rtl/>
        </w:rPr>
        <w:t>להתיר</w:t>
      </w:r>
      <w:r w:rsidRPr="001213CD">
        <w:rPr>
          <w:b/>
          <w:bCs/>
          <w:rtl/>
        </w:rPr>
        <w:t xml:space="preserve"> </w:t>
      </w:r>
      <w:r w:rsidRPr="001213CD">
        <w:rPr>
          <w:rFonts w:hint="eastAsia"/>
          <w:b/>
          <w:bCs/>
          <w:rtl/>
        </w:rPr>
        <w:t>לזולת</w:t>
      </w:r>
      <w:r w:rsidRPr="001213CD">
        <w:rPr>
          <w:b/>
          <w:bCs/>
          <w:rtl/>
        </w:rPr>
        <w:t xml:space="preserve"> </w:t>
      </w:r>
      <w:r w:rsidRPr="001213CD">
        <w:rPr>
          <w:rFonts w:hint="eastAsia"/>
          <w:b/>
          <w:bCs/>
          <w:rtl/>
        </w:rPr>
        <w:t>להיות</w:t>
      </w:r>
      <w:r w:rsidRPr="001213CD">
        <w:rPr>
          <w:b/>
          <w:bCs/>
          <w:rtl/>
        </w:rPr>
        <w:t xml:space="preserve"> </w:t>
      </w:r>
      <w:r w:rsidRPr="001213CD">
        <w:rPr>
          <w:rFonts w:hint="eastAsia"/>
          <w:b/>
          <w:bCs/>
          <w:rtl/>
        </w:rPr>
        <w:t>נוכח</w:t>
      </w:r>
      <w:r w:rsidRPr="001213CD">
        <w:rPr>
          <w:b/>
          <w:bCs/>
          <w:rtl/>
        </w:rPr>
        <w:t xml:space="preserve"> </w:t>
      </w:r>
      <w:r w:rsidRPr="001213CD">
        <w:rPr>
          <w:rFonts w:hint="eastAsia"/>
          <w:b/>
          <w:bCs/>
          <w:rtl/>
        </w:rPr>
        <w:t>בשעת</w:t>
      </w:r>
      <w:r w:rsidRPr="001213CD">
        <w:rPr>
          <w:b/>
          <w:bCs/>
          <w:rtl/>
        </w:rPr>
        <w:t xml:space="preserve"> </w:t>
      </w:r>
      <w:r w:rsidRPr="001213CD">
        <w:rPr>
          <w:rFonts w:hint="eastAsia"/>
          <w:b/>
          <w:bCs/>
          <w:rtl/>
        </w:rPr>
        <w:t>הבדיקה</w:t>
      </w:r>
      <w:r w:rsidRPr="001213CD">
        <w:rPr>
          <w:rtl/>
        </w:rPr>
        <w:t xml:space="preserve">". </w:t>
      </w:r>
    </w:p>
    <w:p w:rsidR="001F3E8E" w:rsidRPr="001213CD" w:rsidRDefault="00706148" w:rsidP="00C24102">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rPr>
          <w:rtl/>
        </w:rPr>
      </w:pPr>
      <w:r w:rsidRPr="001213CD">
        <w:rPr>
          <w:rFonts w:hint="eastAsia"/>
          <w:rtl/>
        </w:rPr>
        <w:t>סימן</w:t>
      </w:r>
      <w:r w:rsidRPr="001213CD">
        <w:rPr>
          <w:rtl/>
        </w:rPr>
        <w:t xml:space="preserve"> </w:t>
      </w:r>
      <w:r w:rsidRPr="001213CD">
        <w:rPr>
          <w:rFonts w:hint="eastAsia"/>
          <w:rtl/>
        </w:rPr>
        <w:t>ב</w:t>
      </w:r>
      <w:r w:rsidRPr="001213CD">
        <w:rPr>
          <w:rtl/>
        </w:rPr>
        <w:t xml:space="preserve">' </w:t>
      </w:r>
      <w:r w:rsidRPr="001213CD">
        <w:rPr>
          <w:rFonts w:hint="eastAsia"/>
          <w:rtl/>
        </w:rPr>
        <w:t>לתקנות</w:t>
      </w:r>
      <w:r w:rsidRPr="001213CD">
        <w:rPr>
          <w:rtl/>
        </w:rPr>
        <w:t xml:space="preserve"> </w:t>
      </w:r>
      <w:r w:rsidRPr="001213CD">
        <w:rPr>
          <w:rFonts w:hint="eastAsia"/>
          <w:rtl/>
        </w:rPr>
        <w:t>הביטוח</w:t>
      </w:r>
      <w:r w:rsidRPr="001213CD">
        <w:rPr>
          <w:rtl/>
        </w:rPr>
        <w:t xml:space="preserve"> </w:t>
      </w:r>
      <w:r w:rsidRPr="001213CD">
        <w:rPr>
          <w:rFonts w:hint="eastAsia"/>
          <w:rtl/>
        </w:rPr>
        <w:t>הלאומי</w:t>
      </w:r>
      <w:r w:rsidRPr="001213CD">
        <w:rPr>
          <w:rtl/>
        </w:rPr>
        <w:t xml:space="preserve"> </w:t>
      </w:r>
      <w:r w:rsidRPr="001213CD">
        <w:rPr>
          <w:rFonts w:hint="eastAsia"/>
          <w:rtl/>
        </w:rPr>
        <w:t>דן</w:t>
      </w:r>
      <w:r w:rsidRPr="001213CD">
        <w:rPr>
          <w:rtl/>
        </w:rPr>
        <w:t xml:space="preserve"> </w:t>
      </w:r>
      <w:r w:rsidRPr="001213CD">
        <w:rPr>
          <w:rFonts w:hint="eastAsia"/>
          <w:rtl/>
        </w:rPr>
        <w:t>בסמכו</w:t>
      </w:r>
      <w:r w:rsidR="003A10B7" w:rsidRPr="001213CD">
        <w:rPr>
          <w:rFonts w:hint="eastAsia"/>
          <w:rtl/>
        </w:rPr>
        <w:t>יותיה</w:t>
      </w:r>
      <w:r w:rsidR="003A10B7" w:rsidRPr="001213CD">
        <w:rPr>
          <w:rtl/>
        </w:rPr>
        <w:t xml:space="preserve"> של </w:t>
      </w:r>
      <w:r w:rsidR="003A10B7" w:rsidRPr="001213CD">
        <w:rPr>
          <w:rFonts w:hint="eastAsia"/>
          <w:b/>
          <w:bCs/>
          <w:rtl/>
        </w:rPr>
        <w:t>הוועדה</w:t>
      </w:r>
      <w:r w:rsidR="003A10B7" w:rsidRPr="001213CD">
        <w:rPr>
          <w:b/>
          <w:bCs/>
          <w:rtl/>
        </w:rPr>
        <w:t xml:space="preserve"> </w:t>
      </w:r>
      <w:r w:rsidR="003A10B7" w:rsidRPr="001213CD">
        <w:rPr>
          <w:rFonts w:hint="eastAsia"/>
          <w:b/>
          <w:bCs/>
          <w:rtl/>
        </w:rPr>
        <w:t>הרפואית</w:t>
      </w:r>
      <w:r w:rsidR="003A10B7" w:rsidRPr="001213CD">
        <w:rPr>
          <w:b/>
          <w:bCs/>
          <w:rtl/>
        </w:rPr>
        <w:t xml:space="preserve"> </w:t>
      </w:r>
      <w:r w:rsidR="003A10B7" w:rsidRPr="001213CD">
        <w:rPr>
          <w:rFonts w:hint="eastAsia"/>
          <w:b/>
          <w:bCs/>
          <w:rtl/>
        </w:rPr>
        <w:t>לעררים</w:t>
      </w:r>
      <w:r w:rsidRPr="001213CD">
        <w:rPr>
          <w:rtl/>
        </w:rPr>
        <w:t xml:space="preserve">. </w:t>
      </w:r>
    </w:p>
    <w:p w:rsidR="001F3E8E" w:rsidRPr="001213CD" w:rsidRDefault="00706148" w:rsidP="00672C9F">
      <w:pPr>
        <w:pStyle w:val="afa"/>
        <w:keepLines w:val="0"/>
        <w:tabs>
          <w:tab w:val="left" w:pos="1440"/>
          <w:tab w:val="left" w:pos="2160"/>
          <w:tab w:val="left" w:pos="2880"/>
        </w:tabs>
        <w:spacing w:before="120" w:after="120"/>
        <w:ind w:left="425"/>
        <w:contextualSpacing w:val="0"/>
        <w:rPr>
          <w:rtl/>
        </w:rPr>
      </w:pPr>
      <w:r w:rsidRPr="001213CD">
        <w:rPr>
          <w:rFonts w:hint="eastAsia"/>
          <w:b/>
          <w:bCs/>
          <w:rtl/>
        </w:rPr>
        <w:t>תקנה</w:t>
      </w:r>
      <w:r w:rsidRPr="001213CD">
        <w:rPr>
          <w:b/>
          <w:bCs/>
          <w:rtl/>
        </w:rPr>
        <w:t xml:space="preserve"> 27(א)</w:t>
      </w:r>
      <w:r w:rsidRPr="001213CD">
        <w:rPr>
          <w:rtl/>
        </w:rPr>
        <w:t xml:space="preserve"> לתקנות הביטוח הלאומי מתירה לנפגע לערער על החלטת הוועדה הרפואית בתוך שלושים ימים מיום בו נמסרה לו ההחלטה, וכך גם למוסד לביטוח לאומי. בהתאם </w:t>
      </w:r>
      <w:r w:rsidRPr="001213CD">
        <w:rPr>
          <w:rFonts w:hint="eastAsia"/>
          <w:b/>
          <w:bCs/>
          <w:rtl/>
        </w:rPr>
        <w:t>לתקנה</w:t>
      </w:r>
      <w:r w:rsidRPr="001213CD">
        <w:rPr>
          <w:b/>
          <w:bCs/>
          <w:rtl/>
        </w:rPr>
        <w:t xml:space="preserve"> 27(ב)</w:t>
      </w:r>
      <w:r w:rsidR="000C5050" w:rsidRPr="001213CD">
        <w:rPr>
          <w:rtl/>
        </w:rPr>
        <w:t>,</w:t>
      </w:r>
      <w:r w:rsidRPr="001213CD">
        <w:rPr>
          <w:rtl/>
        </w:rPr>
        <w:t xml:space="preserve"> </w:t>
      </w:r>
      <w:r w:rsidR="003A10B7" w:rsidRPr="001213CD">
        <w:rPr>
          <w:rFonts w:hint="eastAsia"/>
          <w:rtl/>
        </w:rPr>
        <w:t>ועדה</w:t>
      </w:r>
      <w:r w:rsidR="003A10B7" w:rsidRPr="001213CD">
        <w:rPr>
          <w:rtl/>
        </w:rPr>
        <w:t xml:space="preserve"> </w:t>
      </w:r>
      <w:r w:rsidR="003A10B7" w:rsidRPr="001213CD">
        <w:rPr>
          <w:rFonts w:hint="eastAsia"/>
          <w:rtl/>
        </w:rPr>
        <w:t>לעררים</w:t>
      </w:r>
      <w:r w:rsidRPr="001213CD">
        <w:rPr>
          <w:rtl/>
        </w:rPr>
        <w:t xml:space="preserve"> תורכב משלושה רופאים אשר יוזמנו לוועדה כקבוע בתקנה.</w:t>
      </w:r>
    </w:p>
    <w:p w:rsidR="00E234AD" w:rsidRPr="001213CD" w:rsidRDefault="001F3E8E" w:rsidP="00672C9F">
      <w:pPr>
        <w:pStyle w:val="afa"/>
        <w:keepLines w:val="0"/>
        <w:tabs>
          <w:tab w:val="left" w:pos="1440"/>
          <w:tab w:val="left" w:pos="2160"/>
          <w:tab w:val="left" w:pos="2880"/>
        </w:tabs>
        <w:spacing w:before="120" w:after="120"/>
        <w:ind w:left="425"/>
        <w:contextualSpacing w:val="0"/>
      </w:pPr>
      <w:r w:rsidRPr="001213CD">
        <w:rPr>
          <w:rFonts w:hint="eastAsia"/>
          <w:b/>
          <w:bCs/>
          <w:rtl/>
        </w:rPr>
        <w:t>תקנה</w:t>
      </w:r>
      <w:r w:rsidRPr="001213CD">
        <w:rPr>
          <w:b/>
          <w:bCs/>
          <w:rtl/>
        </w:rPr>
        <w:t xml:space="preserve"> 30 </w:t>
      </w:r>
      <w:r w:rsidR="007F4683">
        <w:rPr>
          <w:rFonts w:hint="cs"/>
          <w:b/>
          <w:bCs/>
          <w:rtl/>
        </w:rPr>
        <w:t>לתקנות הביטוח הלאומי</w:t>
      </w:r>
      <w:r w:rsidR="007F4683" w:rsidRPr="001213CD">
        <w:rPr>
          <w:b/>
          <w:bCs/>
          <w:rtl/>
        </w:rPr>
        <w:t xml:space="preserve"> </w:t>
      </w:r>
      <w:r w:rsidRPr="001213CD">
        <w:rPr>
          <w:rFonts w:hint="eastAsia"/>
          <w:rtl/>
        </w:rPr>
        <w:t>עוסקת</w:t>
      </w:r>
      <w:r w:rsidRPr="001213CD">
        <w:rPr>
          <w:rtl/>
        </w:rPr>
        <w:t xml:space="preserve"> </w:t>
      </w:r>
      <w:r w:rsidRPr="001213CD">
        <w:rPr>
          <w:rFonts w:hint="eastAsia"/>
          <w:rtl/>
        </w:rPr>
        <w:t>בסמכויות</w:t>
      </w:r>
      <w:r w:rsidRPr="001213CD">
        <w:rPr>
          <w:rtl/>
        </w:rPr>
        <w:t xml:space="preserve"> </w:t>
      </w:r>
      <w:r w:rsidRPr="001213CD">
        <w:rPr>
          <w:rFonts w:hint="eastAsia"/>
          <w:rtl/>
        </w:rPr>
        <w:t>הוועדה</w:t>
      </w:r>
      <w:r w:rsidRPr="001213CD">
        <w:rPr>
          <w:rtl/>
        </w:rPr>
        <w:t xml:space="preserve"> </w:t>
      </w:r>
      <w:r w:rsidRPr="001213CD">
        <w:rPr>
          <w:rFonts w:hint="eastAsia"/>
          <w:rtl/>
        </w:rPr>
        <w:t>הרפואית</w:t>
      </w:r>
      <w:r w:rsidRPr="001213CD">
        <w:rPr>
          <w:rtl/>
        </w:rPr>
        <w:t xml:space="preserve"> </w:t>
      </w:r>
      <w:r w:rsidRPr="001213CD">
        <w:rPr>
          <w:rFonts w:hint="eastAsia"/>
          <w:rtl/>
        </w:rPr>
        <w:t>לעררים</w:t>
      </w:r>
      <w:r w:rsidRPr="001213CD">
        <w:rPr>
          <w:rtl/>
        </w:rPr>
        <w:t>.</w:t>
      </w:r>
      <w:r w:rsidRPr="001213CD">
        <w:rPr>
          <w:b/>
          <w:bCs/>
          <w:rtl/>
        </w:rPr>
        <w:t xml:space="preserve"> </w:t>
      </w:r>
      <w:r w:rsidR="00706148" w:rsidRPr="001213CD">
        <w:rPr>
          <w:rtl/>
        </w:rPr>
        <w:t xml:space="preserve"> </w:t>
      </w:r>
    </w:p>
    <w:p w:rsidR="00E234AD" w:rsidRPr="001213CD" w:rsidRDefault="00706148" w:rsidP="00672C9F">
      <w:pPr>
        <w:pStyle w:val="afa"/>
        <w:keepLines w:val="0"/>
        <w:tabs>
          <w:tab w:val="left" w:pos="1440"/>
          <w:tab w:val="left" w:pos="2160"/>
          <w:tab w:val="left" w:pos="2880"/>
        </w:tabs>
        <w:spacing w:before="120" w:after="120"/>
        <w:ind w:left="425"/>
        <w:contextualSpacing w:val="0"/>
        <w:rPr>
          <w:rtl/>
        </w:rPr>
      </w:pPr>
      <w:r w:rsidRPr="001213CD">
        <w:rPr>
          <w:rFonts w:hint="eastAsia"/>
          <w:b/>
          <w:bCs/>
          <w:rtl/>
        </w:rPr>
        <w:t>תקנה</w:t>
      </w:r>
      <w:r w:rsidRPr="001213CD">
        <w:rPr>
          <w:b/>
          <w:bCs/>
          <w:rtl/>
        </w:rPr>
        <w:t xml:space="preserve"> 30</w:t>
      </w:r>
      <w:r w:rsidR="00704DBA" w:rsidRPr="001213CD">
        <w:rPr>
          <w:b/>
          <w:bCs/>
          <w:rtl/>
        </w:rPr>
        <w:t>(א)</w:t>
      </w:r>
      <w:r w:rsidRPr="001213CD">
        <w:rPr>
          <w:rtl/>
        </w:rPr>
        <w:t xml:space="preserve"> </w:t>
      </w:r>
      <w:r w:rsidR="007F4683">
        <w:rPr>
          <w:rFonts w:hint="cs"/>
          <w:b/>
          <w:bCs/>
          <w:rtl/>
        </w:rPr>
        <w:t>לתקנות הביטוח הלאומי</w:t>
      </w:r>
      <w:r w:rsidR="007F4683" w:rsidRPr="001213CD">
        <w:rPr>
          <w:b/>
          <w:bCs/>
          <w:rtl/>
        </w:rPr>
        <w:t xml:space="preserve"> </w:t>
      </w:r>
      <w:r w:rsidRPr="001213CD">
        <w:rPr>
          <w:rtl/>
        </w:rPr>
        <w:t>קובעת</w:t>
      </w:r>
      <w:r w:rsidR="001213CD">
        <w:rPr>
          <w:rFonts w:hint="cs"/>
          <w:rtl/>
        </w:rPr>
        <w:t>,</w:t>
      </w:r>
      <w:r w:rsidRPr="001213CD">
        <w:rPr>
          <w:rtl/>
        </w:rPr>
        <w:t xml:space="preserve"> כי</w:t>
      </w:r>
      <w:r w:rsidR="00E234AD" w:rsidRPr="001213CD">
        <w:rPr>
          <w:rtl/>
        </w:rPr>
        <w:t>:</w:t>
      </w:r>
      <w:r w:rsidRPr="001213CD">
        <w:rPr>
          <w:rtl/>
        </w:rPr>
        <w:t xml:space="preserve"> "</w:t>
      </w:r>
      <w:r w:rsidRPr="001213CD">
        <w:rPr>
          <w:rFonts w:hint="eastAsia"/>
          <w:b/>
          <w:bCs/>
          <w:rtl/>
        </w:rPr>
        <w:t>ועדה</w:t>
      </w:r>
      <w:r w:rsidRPr="001213CD">
        <w:rPr>
          <w:b/>
          <w:bCs/>
          <w:rtl/>
        </w:rPr>
        <w:t xml:space="preserve"> </w:t>
      </w:r>
      <w:r w:rsidRPr="001213CD">
        <w:rPr>
          <w:rFonts w:hint="eastAsia"/>
          <w:b/>
          <w:bCs/>
          <w:rtl/>
        </w:rPr>
        <w:t>לערעורים</w:t>
      </w:r>
      <w:r w:rsidRPr="001213CD">
        <w:rPr>
          <w:b/>
          <w:bCs/>
          <w:rtl/>
        </w:rPr>
        <w:t xml:space="preserve"> </w:t>
      </w:r>
      <w:r w:rsidRPr="001213CD">
        <w:rPr>
          <w:rFonts w:hint="eastAsia"/>
          <w:b/>
          <w:bCs/>
          <w:rtl/>
        </w:rPr>
        <w:t>רשאית</w:t>
      </w:r>
      <w:r w:rsidRPr="001213CD">
        <w:rPr>
          <w:b/>
          <w:bCs/>
          <w:rtl/>
        </w:rPr>
        <w:t xml:space="preserve"> </w:t>
      </w:r>
      <w:r w:rsidRPr="001213CD">
        <w:rPr>
          <w:rFonts w:hint="eastAsia"/>
          <w:b/>
          <w:bCs/>
          <w:rtl/>
        </w:rPr>
        <w:t>לאשר</w:t>
      </w:r>
      <w:r w:rsidRPr="001213CD">
        <w:rPr>
          <w:b/>
          <w:bCs/>
          <w:rtl/>
        </w:rPr>
        <w:t xml:space="preserve"> </w:t>
      </w:r>
      <w:r w:rsidRPr="001213CD">
        <w:rPr>
          <w:rFonts w:hint="eastAsia"/>
          <w:b/>
          <w:bCs/>
          <w:rtl/>
        </w:rPr>
        <w:t>החלטת</w:t>
      </w:r>
      <w:r w:rsidRPr="001213CD">
        <w:rPr>
          <w:b/>
          <w:bCs/>
          <w:rtl/>
        </w:rPr>
        <w:t xml:space="preserve"> </w:t>
      </w:r>
      <w:r w:rsidRPr="001213CD">
        <w:rPr>
          <w:rFonts w:hint="eastAsia"/>
          <w:b/>
          <w:bCs/>
          <w:rtl/>
        </w:rPr>
        <w:t>הועדה</w:t>
      </w:r>
      <w:r w:rsidRPr="001213CD">
        <w:rPr>
          <w:b/>
          <w:bCs/>
          <w:rtl/>
        </w:rPr>
        <w:t xml:space="preserve">, </w:t>
      </w:r>
      <w:r w:rsidRPr="001213CD">
        <w:rPr>
          <w:rFonts w:hint="eastAsia"/>
          <w:b/>
          <w:bCs/>
          <w:rtl/>
        </w:rPr>
        <w:t>לבטלה</w:t>
      </w:r>
      <w:r w:rsidRPr="001213CD">
        <w:rPr>
          <w:b/>
          <w:bCs/>
          <w:rtl/>
        </w:rPr>
        <w:t xml:space="preserve"> </w:t>
      </w:r>
      <w:r w:rsidRPr="001213CD">
        <w:rPr>
          <w:rFonts w:hint="eastAsia"/>
          <w:b/>
          <w:bCs/>
          <w:rtl/>
        </w:rPr>
        <w:t>או</w:t>
      </w:r>
      <w:r w:rsidRPr="001213CD">
        <w:rPr>
          <w:b/>
          <w:bCs/>
          <w:rtl/>
        </w:rPr>
        <w:t xml:space="preserve"> </w:t>
      </w:r>
      <w:r w:rsidRPr="001213CD">
        <w:rPr>
          <w:rFonts w:hint="eastAsia"/>
          <w:b/>
          <w:bCs/>
          <w:rtl/>
        </w:rPr>
        <w:t>לשנותה</w:t>
      </w:r>
      <w:r w:rsidRPr="001213CD">
        <w:rPr>
          <w:b/>
          <w:bCs/>
          <w:rtl/>
        </w:rPr>
        <w:t xml:space="preserve">, </w:t>
      </w:r>
      <w:r w:rsidRPr="001213CD">
        <w:rPr>
          <w:rFonts w:hint="eastAsia"/>
          <w:b/>
          <w:bCs/>
          <w:rtl/>
        </w:rPr>
        <w:t>בין</w:t>
      </w:r>
      <w:r w:rsidRPr="001213CD">
        <w:rPr>
          <w:b/>
          <w:bCs/>
          <w:rtl/>
        </w:rPr>
        <w:t xml:space="preserve"> </w:t>
      </w:r>
      <w:r w:rsidRPr="001213CD">
        <w:rPr>
          <w:rFonts w:hint="eastAsia"/>
          <w:b/>
          <w:bCs/>
          <w:rtl/>
        </w:rPr>
        <w:t>שנתבקשה</w:t>
      </w:r>
      <w:r w:rsidRPr="001213CD">
        <w:rPr>
          <w:b/>
          <w:bCs/>
          <w:rtl/>
        </w:rPr>
        <w:t xml:space="preserve"> </w:t>
      </w:r>
      <w:r w:rsidRPr="001213CD">
        <w:rPr>
          <w:rFonts w:hint="eastAsia"/>
          <w:b/>
          <w:bCs/>
          <w:rtl/>
        </w:rPr>
        <w:t>לעשות</w:t>
      </w:r>
      <w:r w:rsidRPr="001213CD">
        <w:rPr>
          <w:b/>
          <w:bCs/>
          <w:rtl/>
        </w:rPr>
        <w:t xml:space="preserve"> </w:t>
      </w:r>
      <w:r w:rsidRPr="001213CD">
        <w:rPr>
          <w:rFonts w:hint="eastAsia"/>
          <w:b/>
          <w:bCs/>
          <w:rtl/>
        </w:rPr>
        <w:t>זאת</w:t>
      </w:r>
      <w:r w:rsidRPr="001213CD">
        <w:rPr>
          <w:b/>
          <w:bCs/>
          <w:rtl/>
        </w:rPr>
        <w:t xml:space="preserve"> </w:t>
      </w:r>
      <w:r w:rsidRPr="001213CD">
        <w:rPr>
          <w:rFonts w:hint="eastAsia"/>
          <w:b/>
          <w:bCs/>
          <w:rtl/>
        </w:rPr>
        <w:t>ובין</w:t>
      </w:r>
      <w:r w:rsidRPr="001213CD">
        <w:rPr>
          <w:b/>
          <w:bCs/>
          <w:rtl/>
        </w:rPr>
        <w:t xml:space="preserve"> </w:t>
      </w:r>
      <w:r w:rsidRPr="001213CD">
        <w:rPr>
          <w:rFonts w:hint="eastAsia"/>
          <w:b/>
          <w:bCs/>
          <w:rtl/>
        </w:rPr>
        <w:t>שלא</w:t>
      </w:r>
      <w:r w:rsidRPr="001213CD">
        <w:rPr>
          <w:b/>
          <w:bCs/>
          <w:rtl/>
        </w:rPr>
        <w:t xml:space="preserve"> </w:t>
      </w:r>
      <w:r w:rsidRPr="001213CD">
        <w:rPr>
          <w:rFonts w:hint="eastAsia"/>
          <w:b/>
          <w:bCs/>
          <w:rtl/>
        </w:rPr>
        <w:t>נתבקשה</w:t>
      </w:r>
      <w:r w:rsidRPr="001213CD">
        <w:rPr>
          <w:b/>
          <w:bCs/>
          <w:rtl/>
        </w:rPr>
        <w:t xml:space="preserve">, </w:t>
      </w:r>
      <w:r w:rsidRPr="001213CD">
        <w:rPr>
          <w:rFonts w:hint="eastAsia"/>
          <w:b/>
          <w:bCs/>
          <w:rtl/>
        </w:rPr>
        <w:t>בין</w:t>
      </w:r>
      <w:r w:rsidRPr="001213CD">
        <w:rPr>
          <w:b/>
          <w:bCs/>
          <w:rtl/>
        </w:rPr>
        <w:t xml:space="preserve"> </w:t>
      </w:r>
      <w:r w:rsidRPr="001213CD">
        <w:rPr>
          <w:rFonts w:hint="eastAsia"/>
          <w:b/>
          <w:bCs/>
          <w:rtl/>
        </w:rPr>
        <w:t>שהמערער</w:t>
      </w:r>
      <w:r w:rsidRPr="001213CD">
        <w:rPr>
          <w:b/>
          <w:bCs/>
          <w:rtl/>
        </w:rPr>
        <w:t xml:space="preserve"> </w:t>
      </w:r>
      <w:r w:rsidRPr="001213CD">
        <w:rPr>
          <w:rFonts w:hint="eastAsia"/>
          <w:b/>
          <w:bCs/>
          <w:rtl/>
        </w:rPr>
        <w:t>הוא</w:t>
      </w:r>
      <w:r w:rsidRPr="001213CD">
        <w:rPr>
          <w:b/>
          <w:bCs/>
          <w:rtl/>
        </w:rPr>
        <w:t xml:space="preserve"> </w:t>
      </w:r>
      <w:r w:rsidRPr="001213CD">
        <w:rPr>
          <w:rFonts w:hint="eastAsia"/>
          <w:b/>
          <w:bCs/>
          <w:rtl/>
        </w:rPr>
        <w:t>הנפגע</w:t>
      </w:r>
      <w:r w:rsidRPr="001213CD">
        <w:rPr>
          <w:b/>
          <w:bCs/>
          <w:rtl/>
        </w:rPr>
        <w:t xml:space="preserve"> </w:t>
      </w:r>
      <w:r w:rsidRPr="001213CD">
        <w:rPr>
          <w:rFonts w:hint="eastAsia"/>
          <w:b/>
          <w:bCs/>
          <w:rtl/>
        </w:rPr>
        <w:t>ובין</w:t>
      </w:r>
      <w:r w:rsidRPr="001213CD">
        <w:rPr>
          <w:b/>
          <w:bCs/>
          <w:rtl/>
        </w:rPr>
        <w:t xml:space="preserve"> </w:t>
      </w:r>
      <w:r w:rsidRPr="001213CD">
        <w:rPr>
          <w:rFonts w:hint="eastAsia"/>
          <w:b/>
          <w:bCs/>
          <w:rtl/>
        </w:rPr>
        <w:t>שהוא</w:t>
      </w:r>
      <w:r w:rsidRPr="001213CD">
        <w:rPr>
          <w:b/>
          <w:bCs/>
          <w:rtl/>
        </w:rPr>
        <w:t xml:space="preserve"> </w:t>
      </w:r>
      <w:r w:rsidRPr="001213CD">
        <w:rPr>
          <w:rFonts w:hint="eastAsia"/>
          <w:b/>
          <w:bCs/>
          <w:rtl/>
        </w:rPr>
        <w:t>המוסד</w:t>
      </w:r>
      <w:r w:rsidRPr="001213CD">
        <w:rPr>
          <w:rtl/>
        </w:rPr>
        <w:t>"</w:t>
      </w:r>
      <w:r w:rsidR="00214D84" w:rsidRPr="001213CD">
        <w:rPr>
          <w:rtl/>
        </w:rPr>
        <w:t>.</w:t>
      </w:r>
      <w:r w:rsidR="00704DBA" w:rsidRPr="001213CD">
        <w:rPr>
          <w:rtl/>
        </w:rPr>
        <w:t xml:space="preserve"> </w:t>
      </w:r>
    </w:p>
    <w:p w:rsidR="00E234AD" w:rsidRPr="001213CD" w:rsidRDefault="00704DBA" w:rsidP="00672C9F">
      <w:pPr>
        <w:pStyle w:val="afa"/>
        <w:keepLines w:val="0"/>
        <w:tabs>
          <w:tab w:val="left" w:pos="1440"/>
          <w:tab w:val="left" w:pos="2160"/>
          <w:tab w:val="left" w:pos="2880"/>
        </w:tabs>
        <w:spacing w:before="120" w:after="120"/>
        <w:ind w:left="425"/>
        <w:contextualSpacing w:val="0"/>
        <w:rPr>
          <w:rtl/>
        </w:rPr>
      </w:pPr>
      <w:r w:rsidRPr="001213CD">
        <w:rPr>
          <w:rFonts w:hint="eastAsia"/>
          <w:b/>
          <w:bCs/>
          <w:rtl/>
        </w:rPr>
        <w:t>תקנה</w:t>
      </w:r>
      <w:r w:rsidR="003A10B7" w:rsidRPr="001213CD">
        <w:rPr>
          <w:b/>
          <w:bCs/>
          <w:rtl/>
        </w:rPr>
        <w:t xml:space="preserve"> 30(ב)</w:t>
      </w:r>
      <w:r w:rsidR="003A10B7" w:rsidRPr="001213CD">
        <w:rPr>
          <w:rtl/>
        </w:rPr>
        <w:t xml:space="preserve"> </w:t>
      </w:r>
      <w:r w:rsidR="007F4683">
        <w:rPr>
          <w:rFonts w:hint="cs"/>
          <w:b/>
          <w:bCs/>
          <w:rtl/>
        </w:rPr>
        <w:t>לתקנות הביטוח הלאומי</w:t>
      </w:r>
      <w:r w:rsidR="007F4683" w:rsidRPr="001213CD">
        <w:rPr>
          <w:b/>
          <w:bCs/>
          <w:rtl/>
        </w:rPr>
        <w:t xml:space="preserve"> </w:t>
      </w:r>
      <w:r w:rsidR="001F3E8E" w:rsidRPr="001213CD">
        <w:rPr>
          <w:rFonts w:hint="eastAsia"/>
          <w:rtl/>
        </w:rPr>
        <w:t>קובעת</w:t>
      </w:r>
      <w:r w:rsidR="001213CD">
        <w:rPr>
          <w:rFonts w:hint="cs"/>
          <w:rtl/>
        </w:rPr>
        <w:t>,</w:t>
      </w:r>
      <w:r w:rsidR="001F3E8E" w:rsidRPr="001213CD">
        <w:rPr>
          <w:rtl/>
        </w:rPr>
        <w:t xml:space="preserve"> כי: "</w:t>
      </w:r>
      <w:r w:rsidR="001F3E8E" w:rsidRPr="001213CD">
        <w:rPr>
          <w:b/>
          <w:bCs/>
          <w:rtl/>
        </w:rPr>
        <w:t>ועדה לערעורים רשאית לדרוש מהנפגע או מהמוסד להמציא לה מידע נוסף הדרוש לה לצורך מתן החלטתה; כן רשאית הועדה לערעורים לדרוש מהמוסד לבצע חקירה לאימות נתונים ולקביעת עובדות, כדרוש לצורך מתן החלטתה בערעור; דרישת הועדה תפורט ותנומק בפרוטוקו</w:t>
      </w:r>
      <w:r w:rsidR="001F3E8E" w:rsidRPr="001213CD">
        <w:rPr>
          <w:rFonts w:hint="eastAsia"/>
          <w:b/>
          <w:bCs/>
          <w:rtl/>
        </w:rPr>
        <w:t>ל</w:t>
      </w:r>
      <w:r w:rsidR="001F3E8E" w:rsidRPr="001213CD">
        <w:rPr>
          <w:rtl/>
        </w:rPr>
        <w:t>".</w:t>
      </w:r>
      <w:r w:rsidR="001F3E8E" w:rsidRPr="00553FA5">
        <w:rPr>
          <w:rFonts w:ascii="FrankRuehl" w:hAnsi="FrankRuehl"/>
          <w:color w:val="000000"/>
          <w:sz w:val="26"/>
          <w:szCs w:val="26"/>
          <w:rtl/>
        </w:rPr>
        <w:t xml:space="preserve"> </w:t>
      </w:r>
    </w:p>
    <w:p w:rsidR="00706148" w:rsidRPr="001213CD" w:rsidRDefault="00704DBA" w:rsidP="007F4683">
      <w:pPr>
        <w:pStyle w:val="afa"/>
        <w:keepLines w:val="0"/>
        <w:tabs>
          <w:tab w:val="left" w:pos="1440"/>
          <w:tab w:val="left" w:pos="2160"/>
          <w:tab w:val="left" w:pos="2880"/>
        </w:tabs>
        <w:spacing w:before="120" w:after="120"/>
        <w:ind w:left="425"/>
        <w:contextualSpacing w:val="0"/>
      </w:pPr>
      <w:r w:rsidRPr="001213CD">
        <w:rPr>
          <w:rFonts w:hint="eastAsia"/>
          <w:b/>
          <w:bCs/>
          <w:rtl/>
        </w:rPr>
        <w:t>תקנה</w:t>
      </w:r>
      <w:r w:rsidRPr="001213CD">
        <w:rPr>
          <w:b/>
          <w:bCs/>
          <w:rtl/>
        </w:rPr>
        <w:t xml:space="preserve"> 31</w:t>
      </w:r>
      <w:r w:rsidRPr="001213CD">
        <w:rPr>
          <w:rtl/>
        </w:rPr>
        <w:t xml:space="preserve"> </w:t>
      </w:r>
      <w:r w:rsidR="007F4683">
        <w:rPr>
          <w:rFonts w:hint="cs"/>
          <w:b/>
          <w:bCs/>
          <w:rtl/>
        </w:rPr>
        <w:t>לתקנות הביטוח הלאומי</w:t>
      </w:r>
      <w:r w:rsidR="007F4683" w:rsidRPr="001213CD">
        <w:rPr>
          <w:b/>
          <w:bCs/>
          <w:rtl/>
        </w:rPr>
        <w:t xml:space="preserve"> </w:t>
      </w:r>
      <w:r w:rsidR="003A10B7" w:rsidRPr="001213CD">
        <w:rPr>
          <w:rFonts w:hint="eastAsia"/>
          <w:rtl/>
        </w:rPr>
        <w:t>מחילה</w:t>
      </w:r>
      <w:r w:rsidR="003A10B7" w:rsidRPr="001213CD">
        <w:rPr>
          <w:rtl/>
        </w:rPr>
        <w:t xml:space="preserve"> על הוועדה </w:t>
      </w:r>
      <w:r w:rsidR="00A14D5E" w:rsidRPr="001213CD">
        <w:rPr>
          <w:rFonts w:hint="eastAsia"/>
          <w:rtl/>
        </w:rPr>
        <w:t>הרפואית</w:t>
      </w:r>
      <w:r w:rsidR="00A14D5E" w:rsidRPr="001213CD">
        <w:rPr>
          <w:rtl/>
        </w:rPr>
        <w:t xml:space="preserve"> </w:t>
      </w:r>
      <w:r w:rsidR="003A10B7" w:rsidRPr="001213CD">
        <w:rPr>
          <w:rFonts w:hint="eastAsia"/>
          <w:rtl/>
        </w:rPr>
        <w:t>לעררים</w:t>
      </w:r>
      <w:r w:rsidRPr="001213CD">
        <w:rPr>
          <w:rtl/>
        </w:rPr>
        <w:t xml:space="preserve">, </w:t>
      </w:r>
      <w:r w:rsidRPr="001213CD">
        <w:rPr>
          <w:rFonts w:hint="eastAsia"/>
          <w:rtl/>
        </w:rPr>
        <w:t>בין</w:t>
      </w:r>
      <w:r w:rsidRPr="001213CD">
        <w:rPr>
          <w:rtl/>
        </w:rPr>
        <w:t xml:space="preserve"> </w:t>
      </w:r>
      <w:r w:rsidRPr="001213CD">
        <w:rPr>
          <w:rFonts w:hint="eastAsia"/>
          <w:rtl/>
        </w:rPr>
        <w:t>היתר</w:t>
      </w:r>
      <w:r w:rsidRPr="001213CD">
        <w:rPr>
          <w:rtl/>
        </w:rPr>
        <w:t xml:space="preserve">, </w:t>
      </w:r>
      <w:r w:rsidRPr="001213CD">
        <w:rPr>
          <w:rFonts w:hint="eastAsia"/>
          <w:rtl/>
        </w:rPr>
        <w:t>את</w:t>
      </w:r>
      <w:r w:rsidRPr="001213CD">
        <w:rPr>
          <w:rtl/>
        </w:rPr>
        <w:t xml:space="preserve"> </w:t>
      </w:r>
      <w:r w:rsidR="007F4683" w:rsidRPr="001213CD">
        <w:rPr>
          <w:rFonts w:hint="eastAsia"/>
          <w:rtl/>
        </w:rPr>
        <w:t>תקנ</w:t>
      </w:r>
      <w:r w:rsidR="007F4683">
        <w:rPr>
          <w:rFonts w:hint="cs"/>
          <w:rtl/>
        </w:rPr>
        <w:t>ות</w:t>
      </w:r>
      <w:r w:rsidR="007F4683" w:rsidRPr="001213CD">
        <w:rPr>
          <w:rtl/>
        </w:rPr>
        <w:t xml:space="preserve"> </w:t>
      </w:r>
      <w:r w:rsidRPr="001213CD">
        <w:rPr>
          <w:rtl/>
        </w:rPr>
        <w:t xml:space="preserve">3 </w:t>
      </w:r>
      <w:r w:rsidRPr="001213CD">
        <w:rPr>
          <w:rFonts w:hint="eastAsia"/>
          <w:rtl/>
        </w:rPr>
        <w:t>ו</w:t>
      </w:r>
      <w:r w:rsidRPr="001213CD">
        <w:rPr>
          <w:rtl/>
        </w:rPr>
        <w:t xml:space="preserve">-9 </w:t>
      </w:r>
      <w:r w:rsidRPr="001213CD">
        <w:rPr>
          <w:rFonts w:hint="eastAsia"/>
          <w:rtl/>
        </w:rPr>
        <w:t>הנ</w:t>
      </w:r>
      <w:r w:rsidRPr="001213CD">
        <w:rPr>
          <w:rtl/>
        </w:rPr>
        <w:t xml:space="preserve">"ל </w:t>
      </w:r>
      <w:r w:rsidRPr="001213CD">
        <w:rPr>
          <w:rFonts w:hint="eastAsia"/>
          <w:rtl/>
        </w:rPr>
        <w:t>הנוגעים</w:t>
      </w:r>
      <w:r w:rsidRPr="001213CD">
        <w:rPr>
          <w:rtl/>
        </w:rPr>
        <w:t xml:space="preserve"> </w:t>
      </w:r>
      <w:r w:rsidRPr="001213CD">
        <w:rPr>
          <w:rFonts w:hint="eastAsia"/>
          <w:rtl/>
        </w:rPr>
        <w:t>לבדיקת</w:t>
      </w:r>
      <w:r w:rsidRPr="001213CD">
        <w:rPr>
          <w:rtl/>
        </w:rPr>
        <w:t xml:space="preserve"> </w:t>
      </w:r>
      <w:r w:rsidRPr="001213CD">
        <w:rPr>
          <w:rFonts w:hint="eastAsia"/>
          <w:rtl/>
        </w:rPr>
        <w:t>הנפגע</w:t>
      </w:r>
      <w:r w:rsidR="006F102B" w:rsidRPr="001213CD">
        <w:rPr>
          <w:rtl/>
        </w:rPr>
        <w:t xml:space="preserve">, </w:t>
      </w:r>
      <w:r w:rsidR="006F102B" w:rsidRPr="001213CD">
        <w:rPr>
          <w:rFonts w:hint="eastAsia"/>
          <w:rtl/>
        </w:rPr>
        <w:t>בשינויים</w:t>
      </w:r>
      <w:r w:rsidR="006F102B" w:rsidRPr="001213CD">
        <w:rPr>
          <w:rtl/>
        </w:rPr>
        <w:t xml:space="preserve"> </w:t>
      </w:r>
      <w:r w:rsidR="006F102B" w:rsidRPr="001213CD">
        <w:rPr>
          <w:rFonts w:hint="eastAsia"/>
          <w:rtl/>
        </w:rPr>
        <w:t>המחויבים</w:t>
      </w:r>
      <w:r w:rsidRPr="001213CD">
        <w:rPr>
          <w:rtl/>
        </w:rPr>
        <w:t>.</w:t>
      </w:r>
    </w:p>
    <w:p w:rsidR="00FF5AB6" w:rsidRPr="001213CD" w:rsidRDefault="00E46C51" w:rsidP="00672C9F">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הנה</w:t>
      </w:r>
      <w:r w:rsidRPr="001213CD">
        <w:rPr>
          <w:rtl/>
        </w:rPr>
        <w:t xml:space="preserve"> </w:t>
      </w:r>
      <w:r w:rsidRPr="001213CD">
        <w:rPr>
          <w:rFonts w:hint="eastAsia"/>
          <w:rtl/>
        </w:rPr>
        <w:t>כי</w:t>
      </w:r>
      <w:r w:rsidRPr="001213CD">
        <w:rPr>
          <w:rtl/>
        </w:rPr>
        <w:t xml:space="preserve"> </w:t>
      </w:r>
      <w:r w:rsidRPr="001213CD">
        <w:rPr>
          <w:rFonts w:hint="eastAsia"/>
          <w:rtl/>
        </w:rPr>
        <w:t>כן</w:t>
      </w:r>
      <w:r w:rsidRPr="001213CD">
        <w:rPr>
          <w:rtl/>
        </w:rPr>
        <w:t xml:space="preserve">, </w:t>
      </w:r>
      <w:r w:rsidRPr="001213CD">
        <w:rPr>
          <w:rFonts w:hint="eastAsia"/>
          <w:rtl/>
        </w:rPr>
        <w:t>אדם</w:t>
      </w:r>
      <w:r w:rsidRPr="001213CD">
        <w:rPr>
          <w:rtl/>
        </w:rPr>
        <w:t xml:space="preserve"> </w:t>
      </w:r>
      <w:r w:rsidRPr="001213CD">
        <w:rPr>
          <w:rFonts w:hint="eastAsia"/>
          <w:rtl/>
        </w:rPr>
        <w:t>הנפגע</w:t>
      </w:r>
      <w:r w:rsidR="004E3813" w:rsidRPr="001213CD">
        <w:rPr>
          <w:rtl/>
        </w:rPr>
        <w:t xml:space="preserve"> בעבודה זכאי</w:t>
      </w:r>
      <w:r w:rsidR="001213CD">
        <w:rPr>
          <w:rFonts w:hint="cs"/>
          <w:rtl/>
        </w:rPr>
        <w:t>,</w:t>
      </w:r>
      <w:r w:rsidR="004E3813" w:rsidRPr="001213CD">
        <w:rPr>
          <w:rtl/>
        </w:rPr>
        <w:t xml:space="preserve"> כי עניינו ייבחן על ידי</w:t>
      </w:r>
      <w:r w:rsidRPr="001213CD">
        <w:rPr>
          <w:rtl/>
        </w:rPr>
        <w:t xml:space="preserve"> שתי ועדות רפואיות – ועדה רפואית מדרג ראשון וועדה רפואית </w:t>
      </w:r>
      <w:r w:rsidRPr="001213CD">
        <w:rPr>
          <w:rFonts w:hint="eastAsia"/>
          <w:rtl/>
        </w:rPr>
        <w:t>לעררים</w:t>
      </w:r>
      <w:r w:rsidRPr="001213CD">
        <w:rPr>
          <w:rtl/>
        </w:rPr>
        <w:t>.</w:t>
      </w:r>
      <w:r w:rsidR="00FF5AB6" w:rsidRPr="001213CD">
        <w:rPr>
          <w:rtl/>
        </w:rPr>
        <w:t xml:space="preserve"> </w:t>
      </w:r>
    </w:p>
    <w:p w:rsidR="009164B4" w:rsidRPr="001213CD" w:rsidRDefault="00FF5AB6" w:rsidP="007F4683">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הוועדה</w:t>
      </w:r>
      <w:r w:rsidRPr="001213CD">
        <w:rPr>
          <w:rtl/>
        </w:rPr>
        <w:t xml:space="preserve"> הרפואית </w:t>
      </w:r>
      <w:r w:rsidRPr="001213CD">
        <w:rPr>
          <w:rFonts w:hint="eastAsia"/>
          <w:rtl/>
        </w:rPr>
        <w:t>לעררים</w:t>
      </w:r>
      <w:r w:rsidRPr="001213CD">
        <w:rPr>
          <w:rtl/>
        </w:rPr>
        <w:t xml:space="preserve"> בענף נפגעי עבודה היא </w:t>
      </w:r>
      <w:r w:rsidRPr="001213CD">
        <w:rPr>
          <w:rFonts w:hint="eastAsia"/>
          <w:rtl/>
        </w:rPr>
        <w:t>גוף</w:t>
      </w:r>
      <w:r w:rsidRPr="001213CD">
        <w:rPr>
          <w:rtl/>
        </w:rPr>
        <w:t xml:space="preserve"> </w:t>
      </w:r>
      <w:r w:rsidRPr="001213CD">
        <w:rPr>
          <w:rFonts w:hint="eastAsia"/>
          <w:rtl/>
        </w:rPr>
        <w:t>מעין</w:t>
      </w:r>
      <w:r w:rsidRPr="001213CD">
        <w:rPr>
          <w:rtl/>
        </w:rPr>
        <w:t xml:space="preserve"> </w:t>
      </w:r>
      <w:r w:rsidRPr="001213CD">
        <w:rPr>
          <w:rFonts w:hint="eastAsia"/>
          <w:rtl/>
        </w:rPr>
        <w:t>שיפוטי</w:t>
      </w:r>
      <w:r w:rsidR="006F5393" w:rsidRPr="001213CD">
        <w:rPr>
          <w:rtl/>
        </w:rPr>
        <w:t xml:space="preserve">, עצמאי ונטרלי, אשר קם ופועל </w:t>
      </w:r>
      <w:r w:rsidR="006F5393" w:rsidRPr="001213CD">
        <w:rPr>
          <w:rFonts w:hint="eastAsia"/>
          <w:rtl/>
        </w:rPr>
        <w:t>מכח</w:t>
      </w:r>
      <w:r w:rsidR="006F5393" w:rsidRPr="001213CD">
        <w:rPr>
          <w:rtl/>
        </w:rPr>
        <w:t xml:space="preserve"> חוק הביטוח הלאומי</w:t>
      </w:r>
      <w:r w:rsidRPr="001213CD">
        <w:rPr>
          <w:rtl/>
        </w:rPr>
        <w:t xml:space="preserve">. תפקידה של הוועדה הרפואית </w:t>
      </w:r>
      <w:r w:rsidRPr="001213CD">
        <w:rPr>
          <w:rFonts w:hint="eastAsia"/>
          <w:rtl/>
        </w:rPr>
        <w:t>לעררים</w:t>
      </w:r>
      <w:r w:rsidRPr="001213CD">
        <w:rPr>
          <w:rtl/>
        </w:rPr>
        <w:t xml:space="preserve"> </w:t>
      </w:r>
      <w:r w:rsidR="007F4683" w:rsidRPr="001213CD">
        <w:rPr>
          <w:rtl/>
        </w:rPr>
        <w:t>ה</w:t>
      </w:r>
      <w:r w:rsidR="007F4683">
        <w:rPr>
          <w:rFonts w:hint="cs"/>
          <w:rtl/>
        </w:rPr>
        <w:t>ו</w:t>
      </w:r>
      <w:r w:rsidR="007F4683" w:rsidRPr="001213CD">
        <w:rPr>
          <w:rtl/>
        </w:rPr>
        <w:t xml:space="preserve">א </w:t>
      </w:r>
      <w:r w:rsidRPr="001213CD">
        <w:rPr>
          <w:rtl/>
        </w:rPr>
        <w:t xml:space="preserve">להכריע במחלוקות ובנושאים רפואיים-מקצועיים שבתחום סמכותה, </w:t>
      </w:r>
      <w:r w:rsidRPr="001213CD">
        <w:rPr>
          <w:rFonts w:hint="eastAsia"/>
          <w:rtl/>
        </w:rPr>
        <w:t>בין</w:t>
      </w:r>
      <w:r w:rsidRPr="001213CD">
        <w:rPr>
          <w:rtl/>
        </w:rPr>
        <w:t xml:space="preserve"> </w:t>
      </w:r>
      <w:r w:rsidRPr="001213CD">
        <w:rPr>
          <w:rFonts w:hint="eastAsia"/>
          <w:rtl/>
        </w:rPr>
        <w:t>המוסד</w:t>
      </w:r>
      <w:r w:rsidRPr="001213CD">
        <w:rPr>
          <w:rtl/>
        </w:rPr>
        <w:t xml:space="preserve"> </w:t>
      </w:r>
      <w:r w:rsidRPr="001213CD">
        <w:rPr>
          <w:rFonts w:hint="eastAsia"/>
          <w:rtl/>
        </w:rPr>
        <w:t>למבוטחים</w:t>
      </w:r>
      <w:r w:rsidR="008E1A61" w:rsidRPr="001213CD">
        <w:rPr>
          <w:rtl/>
        </w:rPr>
        <w:t xml:space="preserve">, </w:t>
      </w:r>
      <w:r w:rsidR="008E1A61" w:rsidRPr="001213CD">
        <w:rPr>
          <w:rFonts w:hint="eastAsia"/>
          <w:rtl/>
        </w:rPr>
        <w:t>כאשר</w:t>
      </w:r>
      <w:r w:rsidR="008E1A61" w:rsidRPr="001213CD">
        <w:rPr>
          <w:rtl/>
        </w:rPr>
        <w:t xml:space="preserve"> </w:t>
      </w:r>
      <w:r w:rsidR="008E1A61" w:rsidRPr="001213CD">
        <w:rPr>
          <w:rFonts w:hint="eastAsia"/>
          <w:rtl/>
        </w:rPr>
        <w:t>היא</w:t>
      </w:r>
      <w:r w:rsidR="008E1A61" w:rsidRPr="001213CD">
        <w:rPr>
          <w:rtl/>
        </w:rPr>
        <w:t xml:space="preserve"> </w:t>
      </w:r>
      <w:r w:rsidR="008E1A61" w:rsidRPr="001213CD">
        <w:rPr>
          <w:rFonts w:hint="eastAsia"/>
          <w:rtl/>
        </w:rPr>
        <w:t>דנה</w:t>
      </w:r>
      <w:r w:rsidR="008E1A61" w:rsidRPr="001213CD">
        <w:rPr>
          <w:rtl/>
        </w:rPr>
        <w:t xml:space="preserve"> </w:t>
      </w:r>
      <w:r w:rsidR="008E1A61" w:rsidRPr="001213CD">
        <w:rPr>
          <w:rFonts w:hint="eastAsia"/>
          <w:rtl/>
        </w:rPr>
        <w:t>בערר</w:t>
      </w:r>
      <w:r w:rsidRPr="001213CD">
        <w:rPr>
          <w:rtl/>
        </w:rPr>
        <w:t xml:space="preserve"> על החלטת הוועדה הרפואית מדרג ראשון</w:t>
      </w:r>
      <w:r w:rsidR="009164B4" w:rsidRPr="001213CD">
        <w:rPr>
          <w:rtl/>
        </w:rPr>
        <w:t xml:space="preserve">. </w:t>
      </w:r>
      <w:r w:rsidR="009164B4" w:rsidRPr="001213CD">
        <w:rPr>
          <w:rFonts w:hint="eastAsia"/>
          <w:rtl/>
        </w:rPr>
        <w:t>על</w:t>
      </w:r>
      <w:r w:rsidR="009164B4" w:rsidRPr="001213CD">
        <w:rPr>
          <w:rtl/>
        </w:rPr>
        <w:t xml:space="preserve"> </w:t>
      </w:r>
      <w:r w:rsidR="009164B4" w:rsidRPr="001213CD">
        <w:rPr>
          <w:rFonts w:hint="eastAsia"/>
          <w:rtl/>
        </w:rPr>
        <w:t>הוועדה</w:t>
      </w:r>
      <w:r w:rsidR="009164B4" w:rsidRPr="001213CD">
        <w:rPr>
          <w:rtl/>
        </w:rPr>
        <w:t xml:space="preserve">, </w:t>
      </w:r>
      <w:r w:rsidR="009164B4" w:rsidRPr="001213CD">
        <w:rPr>
          <w:rFonts w:hint="eastAsia"/>
          <w:rtl/>
        </w:rPr>
        <w:t>בהיותה</w:t>
      </w:r>
      <w:r w:rsidR="00F82394" w:rsidRPr="001213CD">
        <w:rPr>
          <w:rtl/>
        </w:rPr>
        <w:t xml:space="preserve"> טריבונל </w:t>
      </w:r>
      <w:r w:rsidR="009164B4" w:rsidRPr="001213CD">
        <w:rPr>
          <w:rFonts w:hint="eastAsia"/>
          <w:rtl/>
        </w:rPr>
        <w:t>רפואי</w:t>
      </w:r>
      <w:r w:rsidR="00F82394" w:rsidRPr="001213CD">
        <w:rPr>
          <w:rtl/>
        </w:rPr>
        <w:t>-מקצועי</w:t>
      </w:r>
      <w:r w:rsidR="009164B4" w:rsidRPr="001213CD">
        <w:rPr>
          <w:rtl/>
        </w:rPr>
        <w:t xml:space="preserve">, </w:t>
      </w:r>
      <w:r w:rsidR="009164B4" w:rsidRPr="001213CD">
        <w:rPr>
          <w:rFonts w:hint="eastAsia"/>
          <w:rtl/>
        </w:rPr>
        <w:t>לנתח</w:t>
      </w:r>
      <w:r w:rsidR="009164B4" w:rsidRPr="001213CD">
        <w:rPr>
          <w:rtl/>
        </w:rPr>
        <w:t xml:space="preserve"> </w:t>
      </w:r>
      <w:r w:rsidR="009164B4" w:rsidRPr="001213CD">
        <w:rPr>
          <w:rFonts w:hint="eastAsia"/>
          <w:rtl/>
        </w:rPr>
        <w:t>עובדות</w:t>
      </w:r>
      <w:r w:rsidR="009164B4" w:rsidRPr="001213CD">
        <w:rPr>
          <w:rtl/>
        </w:rPr>
        <w:t xml:space="preserve"> </w:t>
      </w:r>
      <w:r w:rsidR="009164B4" w:rsidRPr="001213CD">
        <w:rPr>
          <w:rFonts w:hint="eastAsia"/>
          <w:rtl/>
        </w:rPr>
        <w:t>ונתונים</w:t>
      </w:r>
      <w:r w:rsidR="009164B4" w:rsidRPr="001213CD">
        <w:rPr>
          <w:rtl/>
        </w:rPr>
        <w:t xml:space="preserve"> </w:t>
      </w:r>
      <w:r w:rsidR="009164B4" w:rsidRPr="001213CD">
        <w:rPr>
          <w:rFonts w:hint="eastAsia"/>
          <w:rtl/>
        </w:rPr>
        <w:t>ולתרגם</w:t>
      </w:r>
      <w:r w:rsidR="009164B4" w:rsidRPr="001213CD">
        <w:rPr>
          <w:rtl/>
        </w:rPr>
        <w:t xml:space="preserve"> </w:t>
      </w:r>
      <w:r w:rsidR="009164B4" w:rsidRPr="001213CD">
        <w:rPr>
          <w:rFonts w:hint="eastAsia"/>
          <w:rtl/>
        </w:rPr>
        <w:t>א</w:t>
      </w:r>
      <w:r w:rsidR="006450A2" w:rsidRPr="001213CD">
        <w:rPr>
          <w:rFonts w:hint="eastAsia"/>
          <w:rtl/>
        </w:rPr>
        <w:t>ת</w:t>
      </w:r>
      <w:r w:rsidR="006450A2" w:rsidRPr="001213CD">
        <w:rPr>
          <w:rtl/>
        </w:rPr>
        <w:t xml:space="preserve"> </w:t>
      </w:r>
      <w:r w:rsidR="006450A2" w:rsidRPr="001213CD">
        <w:rPr>
          <w:rFonts w:hint="eastAsia"/>
          <w:rtl/>
        </w:rPr>
        <w:t>הפגימות</w:t>
      </w:r>
      <w:r w:rsidR="006450A2" w:rsidRPr="001213CD">
        <w:rPr>
          <w:rtl/>
        </w:rPr>
        <w:t xml:space="preserve"> </w:t>
      </w:r>
      <w:r w:rsidR="006450A2" w:rsidRPr="001213CD">
        <w:rPr>
          <w:rFonts w:hint="eastAsia"/>
          <w:rtl/>
        </w:rPr>
        <w:t>והליקויים</w:t>
      </w:r>
      <w:r w:rsidR="006450A2" w:rsidRPr="001213CD">
        <w:rPr>
          <w:rtl/>
        </w:rPr>
        <w:t xml:space="preserve"> </w:t>
      </w:r>
      <w:r w:rsidR="006450A2" w:rsidRPr="001213CD">
        <w:rPr>
          <w:rFonts w:hint="eastAsia"/>
          <w:rtl/>
        </w:rPr>
        <w:t>שנמצאו</w:t>
      </w:r>
      <w:r w:rsidR="002851BB" w:rsidRPr="001213CD">
        <w:rPr>
          <w:rtl/>
        </w:rPr>
        <w:t>,</w:t>
      </w:r>
      <w:r w:rsidR="006450A2" w:rsidRPr="001213CD">
        <w:rPr>
          <w:rtl/>
        </w:rPr>
        <w:t xml:space="preserve"> לשיעור</w:t>
      </w:r>
      <w:r w:rsidR="009164B4" w:rsidRPr="001213CD">
        <w:rPr>
          <w:rFonts w:hint="eastAsia"/>
          <w:rtl/>
        </w:rPr>
        <w:t>י</w:t>
      </w:r>
      <w:r w:rsidR="009164B4" w:rsidRPr="001213CD">
        <w:rPr>
          <w:rtl/>
        </w:rPr>
        <w:t xml:space="preserve"> נכות.   </w:t>
      </w:r>
      <w:r w:rsidR="006F5393" w:rsidRPr="001213CD">
        <w:rPr>
          <w:rtl/>
        </w:rPr>
        <w:t xml:space="preserve"> </w:t>
      </w:r>
    </w:p>
    <w:p w:rsidR="00FF5AB6" w:rsidRPr="001213CD" w:rsidRDefault="006F5393" w:rsidP="007F4683">
      <w:pPr>
        <w:pStyle w:val="afa"/>
        <w:keepLines w:val="0"/>
        <w:tabs>
          <w:tab w:val="left" w:pos="1440"/>
          <w:tab w:val="left" w:pos="2160"/>
          <w:tab w:val="left" w:pos="2880"/>
        </w:tabs>
        <w:spacing w:before="120" w:after="120"/>
        <w:ind w:left="425"/>
        <w:contextualSpacing w:val="0"/>
      </w:pPr>
      <w:r w:rsidRPr="001213CD">
        <w:rPr>
          <w:rtl/>
        </w:rPr>
        <w:t>(</w:t>
      </w:r>
      <w:r w:rsidR="001F3E8E" w:rsidRPr="001213CD">
        <w:rPr>
          <w:rFonts w:hint="eastAsia"/>
          <w:rtl/>
        </w:rPr>
        <w:t>ראו</w:t>
      </w:r>
      <w:r w:rsidR="001F3E8E" w:rsidRPr="001213CD">
        <w:rPr>
          <w:rtl/>
        </w:rPr>
        <w:t xml:space="preserve"> </w:t>
      </w:r>
      <w:r w:rsidRPr="001213CD">
        <w:rPr>
          <w:rtl/>
        </w:rPr>
        <w:t xml:space="preserve">בג"ץ 5826/14 </w:t>
      </w:r>
      <w:r w:rsidRPr="001213CD">
        <w:rPr>
          <w:b/>
          <w:bCs/>
          <w:rtl/>
        </w:rPr>
        <w:t>אליהו נ' בית הדין הארצי לעבודה</w:t>
      </w:r>
      <w:r w:rsidRPr="001213CD">
        <w:rPr>
          <w:rtl/>
        </w:rPr>
        <w:t xml:space="preserve"> (פורסם בנבו, 22.6.2017)</w:t>
      </w:r>
      <w:r w:rsidR="001F3E8E" w:rsidRPr="001213CD">
        <w:rPr>
          <w:rtl/>
        </w:rPr>
        <w:t xml:space="preserve"> (להלן: </w:t>
      </w:r>
      <w:r w:rsidR="001213CD">
        <w:rPr>
          <w:rFonts w:hint="cs"/>
          <w:rtl/>
        </w:rPr>
        <w:t>"</w:t>
      </w:r>
      <w:r w:rsidR="001F3E8E" w:rsidRPr="001213CD">
        <w:rPr>
          <w:rFonts w:hint="eastAsia"/>
          <w:b/>
          <w:bCs/>
          <w:rtl/>
        </w:rPr>
        <w:t>בג</w:t>
      </w:r>
      <w:r w:rsidR="001F3E8E" w:rsidRPr="001213CD">
        <w:rPr>
          <w:b/>
          <w:bCs/>
          <w:rtl/>
        </w:rPr>
        <w:t xml:space="preserve">"ץ </w:t>
      </w:r>
      <w:r w:rsidR="001F3E8E" w:rsidRPr="001213CD">
        <w:rPr>
          <w:rFonts w:hint="eastAsia"/>
          <w:b/>
          <w:bCs/>
          <w:rtl/>
        </w:rPr>
        <w:t>אליהו</w:t>
      </w:r>
      <w:r w:rsidR="001213CD">
        <w:rPr>
          <w:rFonts w:hint="cs"/>
          <w:rtl/>
        </w:rPr>
        <w:t>"</w:t>
      </w:r>
      <w:r w:rsidR="001F3E8E" w:rsidRPr="001213CD">
        <w:rPr>
          <w:rtl/>
        </w:rPr>
        <w:t>)</w:t>
      </w:r>
      <w:r w:rsidRPr="001213CD">
        <w:rPr>
          <w:rtl/>
        </w:rPr>
        <w:t>;</w:t>
      </w:r>
      <w:r w:rsidR="009164B4" w:rsidRPr="001213CD">
        <w:rPr>
          <w:rtl/>
        </w:rPr>
        <w:t xml:space="preserve"> בג"ץ </w:t>
      </w:r>
      <w:r w:rsidR="009164B4" w:rsidRPr="001213CD">
        <w:rPr>
          <w:rFonts w:hint="eastAsia"/>
          <w:b/>
          <w:bCs/>
          <w:rtl/>
        </w:rPr>
        <w:t>המוסד</w:t>
      </w:r>
      <w:r w:rsidR="009164B4" w:rsidRPr="001213CD">
        <w:rPr>
          <w:b/>
          <w:bCs/>
          <w:rtl/>
        </w:rPr>
        <w:t xml:space="preserve"> </w:t>
      </w:r>
      <w:r w:rsidR="009164B4" w:rsidRPr="001213CD">
        <w:rPr>
          <w:rFonts w:hint="eastAsia"/>
          <w:b/>
          <w:bCs/>
          <w:rtl/>
        </w:rPr>
        <w:t>לביטוח</w:t>
      </w:r>
      <w:r w:rsidR="009164B4" w:rsidRPr="001213CD">
        <w:rPr>
          <w:b/>
          <w:bCs/>
          <w:rtl/>
        </w:rPr>
        <w:t xml:space="preserve"> </w:t>
      </w:r>
      <w:r w:rsidR="009164B4" w:rsidRPr="001213CD">
        <w:rPr>
          <w:rFonts w:hint="eastAsia"/>
          <w:b/>
          <w:bCs/>
          <w:rtl/>
        </w:rPr>
        <w:t>לאומי</w:t>
      </w:r>
      <w:r w:rsidR="00311B0A" w:rsidRPr="001213CD">
        <w:rPr>
          <w:rtl/>
        </w:rPr>
        <w:t xml:space="preserve">, </w:t>
      </w:r>
      <w:r w:rsidR="00311B0A" w:rsidRPr="001213CD">
        <w:rPr>
          <w:rFonts w:hint="eastAsia"/>
          <w:rtl/>
        </w:rPr>
        <w:t>עמ</w:t>
      </w:r>
      <w:r w:rsidR="001213CD">
        <w:rPr>
          <w:rFonts w:hint="cs"/>
          <w:rtl/>
        </w:rPr>
        <w:t>וד</w:t>
      </w:r>
      <w:r w:rsidR="00311B0A" w:rsidRPr="001213CD">
        <w:rPr>
          <w:rtl/>
        </w:rPr>
        <w:t xml:space="preserve"> 463;</w:t>
      </w:r>
      <w:r w:rsidR="009164B4" w:rsidRPr="001213CD">
        <w:rPr>
          <w:rtl/>
        </w:rPr>
        <w:t xml:space="preserve"> </w:t>
      </w:r>
      <w:r w:rsidRPr="001213CD">
        <w:rPr>
          <w:rFonts w:hint="eastAsia"/>
          <w:rtl/>
        </w:rPr>
        <w:t>דב</w:t>
      </w:r>
      <w:r w:rsidRPr="001213CD">
        <w:rPr>
          <w:rtl/>
        </w:rPr>
        <w:t xml:space="preserve">"ע שם/01-1318 </w:t>
      </w:r>
      <w:r w:rsidRPr="001213CD">
        <w:rPr>
          <w:rFonts w:hint="eastAsia"/>
          <w:b/>
          <w:bCs/>
          <w:rtl/>
        </w:rPr>
        <w:t>עטיה</w:t>
      </w:r>
      <w:r w:rsidRPr="001213CD">
        <w:rPr>
          <w:b/>
          <w:bCs/>
          <w:rtl/>
        </w:rPr>
        <w:t xml:space="preserve"> </w:t>
      </w:r>
      <w:r w:rsidR="001213CD">
        <w:rPr>
          <w:rFonts w:hint="cs"/>
          <w:b/>
          <w:bCs/>
          <w:rtl/>
        </w:rPr>
        <w:t>נ'</w:t>
      </w:r>
      <w:r w:rsidR="001213CD" w:rsidRPr="001213CD">
        <w:rPr>
          <w:b/>
          <w:bCs/>
          <w:rtl/>
        </w:rPr>
        <w:t xml:space="preserve"> </w:t>
      </w:r>
      <w:r w:rsidRPr="001213CD">
        <w:rPr>
          <w:rFonts w:hint="eastAsia"/>
          <w:b/>
          <w:bCs/>
          <w:rtl/>
        </w:rPr>
        <w:t>המוסד</w:t>
      </w:r>
      <w:r w:rsidRPr="001213CD">
        <w:rPr>
          <w:b/>
          <w:bCs/>
          <w:rtl/>
        </w:rPr>
        <w:t xml:space="preserve"> </w:t>
      </w:r>
      <w:r w:rsidRPr="001213CD">
        <w:rPr>
          <w:rFonts w:hint="eastAsia"/>
          <w:b/>
          <w:bCs/>
          <w:rtl/>
        </w:rPr>
        <w:t>לביטוח</w:t>
      </w:r>
      <w:r w:rsidRPr="001213CD">
        <w:rPr>
          <w:b/>
          <w:bCs/>
          <w:rtl/>
        </w:rPr>
        <w:t xml:space="preserve"> </w:t>
      </w:r>
      <w:r w:rsidRPr="001213CD">
        <w:rPr>
          <w:rFonts w:hint="eastAsia"/>
          <w:b/>
          <w:bCs/>
          <w:rtl/>
        </w:rPr>
        <w:t>לאומי</w:t>
      </w:r>
      <w:r w:rsidRPr="001213CD">
        <w:rPr>
          <w:rtl/>
        </w:rPr>
        <w:t xml:space="preserve"> </w:t>
      </w:r>
      <w:r w:rsidRPr="001213CD">
        <w:rPr>
          <w:rFonts w:hint="eastAsia"/>
          <w:rtl/>
        </w:rPr>
        <w:t>פד</w:t>
      </w:r>
      <w:r w:rsidRPr="001213CD">
        <w:rPr>
          <w:rtl/>
        </w:rPr>
        <w:t xml:space="preserve">"ע טו 60, 62 (1983); </w:t>
      </w:r>
      <w:r w:rsidRPr="001213CD">
        <w:rPr>
          <w:rFonts w:hint="eastAsia"/>
          <w:rtl/>
        </w:rPr>
        <w:t>דב</w:t>
      </w:r>
      <w:r w:rsidRPr="001213CD">
        <w:rPr>
          <w:rtl/>
        </w:rPr>
        <w:t xml:space="preserve">"ע </w:t>
      </w:r>
      <w:r w:rsidRPr="001213CD">
        <w:rPr>
          <w:rFonts w:hint="eastAsia"/>
          <w:rtl/>
        </w:rPr>
        <w:t>נג</w:t>
      </w:r>
      <w:r w:rsidRPr="001213CD">
        <w:rPr>
          <w:rtl/>
        </w:rPr>
        <w:t xml:space="preserve">/ 01-19 </w:t>
      </w:r>
      <w:r w:rsidRPr="001213CD">
        <w:rPr>
          <w:rFonts w:hint="eastAsia"/>
          <w:b/>
          <w:bCs/>
          <w:rtl/>
        </w:rPr>
        <w:t>ויקטור</w:t>
      </w:r>
      <w:r w:rsidRPr="001213CD">
        <w:rPr>
          <w:b/>
          <w:bCs/>
          <w:rtl/>
        </w:rPr>
        <w:t xml:space="preserve"> גולד </w:t>
      </w:r>
      <w:r w:rsidR="001213CD">
        <w:rPr>
          <w:rFonts w:hint="cs"/>
          <w:b/>
          <w:bCs/>
          <w:rtl/>
        </w:rPr>
        <w:t>נ'</w:t>
      </w:r>
      <w:r w:rsidR="001213CD" w:rsidRPr="001213CD">
        <w:rPr>
          <w:b/>
          <w:bCs/>
          <w:rtl/>
        </w:rPr>
        <w:t xml:space="preserve"> </w:t>
      </w:r>
      <w:r w:rsidRPr="001213CD">
        <w:rPr>
          <w:rFonts w:hint="eastAsia"/>
          <w:b/>
          <w:bCs/>
          <w:rtl/>
        </w:rPr>
        <w:t>המוסד</w:t>
      </w:r>
      <w:r w:rsidRPr="001213CD">
        <w:rPr>
          <w:b/>
          <w:bCs/>
          <w:rtl/>
        </w:rPr>
        <w:t xml:space="preserve"> </w:t>
      </w:r>
      <w:r w:rsidRPr="001213CD">
        <w:rPr>
          <w:rFonts w:hint="eastAsia"/>
          <w:b/>
          <w:bCs/>
          <w:rtl/>
        </w:rPr>
        <w:t>לביטוח</w:t>
      </w:r>
      <w:r w:rsidRPr="001213CD">
        <w:rPr>
          <w:b/>
          <w:bCs/>
          <w:rtl/>
        </w:rPr>
        <w:t xml:space="preserve"> </w:t>
      </w:r>
      <w:r w:rsidRPr="001213CD">
        <w:rPr>
          <w:rFonts w:hint="eastAsia"/>
          <w:b/>
          <w:bCs/>
          <w:rtl/>
        </w:rPr>
        <w:t>לאומי</w:t>
      </w:r>
      <w:r w:rsidRPr="001213CD">
        <w:rPr>
          <w:rtl/>
        </w:rPr>
        <w:t xml:space="preserve">, </w:t>
      </w:r>
      <w:r w:rsidRPr="001213CD">
        <w:rPr>
          <w:rFonts w:hint="eastAsia"/>
          <w:rtl/>
        </w:rPr>
        <w:t>פד</w:t>
      </w:r>
      <w:r w:rsidRPr="001213CD">
        <w:rPr>
          <w:rtl/>
        </w:rPr>
        <w:t xml:space="preserve">"ע </w:t>
      </w:r>
      <w:r w:rsidRPr="001213CD">
        <w:rPr>
          <w:rFonts w:hint="eastAsia"/>
          <w:rtl/>
        </w:rPr>
        <w:t>כו</w:t>
      </w:r>
      <w:r w:rsidRPr="001213CD">
        <w:rPr>
          <w:rtl/>
        </w:rPr>
        <w:t xml:space="preserve"> 147, 148 (1993))</w:t>
      </w:r>
      <w:r w:rsidR="00FF5AB6" w:rsidRPr="001213CD">
        <w:rPr>
          <w:rtl/>
        </w:rPr>
        <w:t>.</w:t>
      </w:r>
      <w:r w:rsidR="001F3E8E" w:rsidRPr="001213CD">
        <w:rPr>
          <w:rtl/>
        </w:rPr>
        <w:t xml:space="preserve"> </w:t>
      </w:r>
      <w:r w:rsidR="00FF5AB6" w:rsidRPr="001213CD">
        <w:rPr>
          <w:rtl/>
        </w:rPr>
        <w:t xml:space="preserve"> </w:t>
      </w:r>
    </w:p>
    <w:p w:rsidR="007F0018" w:rsidRPr="001213CD" w:rsidRDefault="00FF5AB6" w:rsidP="00236A2A">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הוועדה</w:t>
      </w:r>
      <w:r w:rsidRPr="001213CD">
        <w:rPr>
          <w:rtl/>
        </w:rPr>
        <w:t xml:space="preserve"> הרפואית </w:t>
      </w:r>
      <w:r w:rsidRPr="001213CD">
        <w:rPr>
          <w:rFonts w:hint="eastAsia"/>
          <w:rtl/>
        </w:rPr>
        <w:t>לעררים</w:t>
      </w:r>
      <w:r w:rsidRPr="001213CD">
        <w:rPr>
          <w:rtl/>
        </w:rPr>
        <w:t xml:space="preserve"> היא גוף בלתי תלוי שמחויב לשיקול דעת עצמאי, שחב</w:t>
      </w:r>
      <w:r w:rsidR="0077143C" w:rsidRPr="001213CD">
        <w:rPr>
          <w:rtl/>
        </w:rPr>
        <w:t xml:space="preserve"> חובת נאמנות לחוק ולציבור וחובתה</w:t>
      </w:r>
      <w:r w:rsidRPr="001213CD">
        <w:rPr>
          <w:rtl/>
        </w:rPr>
        <w:t xml:space="preserve"> לפסו</w:t>
      </w:r>
      <w:r w:rsidR="0077143C" w:rsidRPr="001213CD">
        <w:rPr>
          <w:rFonts w:hint="eastAsia"/>
          <w:rtl/>
        </w:rPr>
        <w:t>ק</w:t>
      </w:r>
      <w:r w:rsidR="0077143C" w:rsidRPr="001213CD">
        <w:rPr>
          <w:rtl/>
        </w:rPr>
        <w:t xml:space="preserve"> </w:t>
      </w:r>
      <w:r w:rsidR="0077143C" w:rsidRPr="001213CD">
        <w:rPr>
          <w:rFonts w:hint="eastAsia"/>
          <w:rtl/>
        </w:rPr>
        <w:t>בשאלות</w:t>
      </w:r>
      <w:r w:rsidR="0077143C" w:rsidRPr="001213CD">
        <w:rPr>
          <w:rtl/>
        </w:rPr>
        <w:t xml:space="preserve"> </w:t>
      </w:r>
      <w:r w:rsidR="0077143C" w:rsidRPr="001213CD">
        <w:rPr>
          <w:rFonts w:hint="eastAsia"/>
          <w:rtl/>
        </w:rPr>
        <w:t>הרפואיות</w:t>
      </w:r>
      <w:r w:rsidR="0077143C" w:rsidRPr="001213CD">
        <w:rPr>
          <w:rtl/>
        </w:rPr>
        <w:t xml:space="preserve"> </w:t>
      </w:r>
      <w:r w:rsidR="0077143C" w:rsidRPr="001213CD">
        <w:rPr>
          <w:rFonts w:hint="eastAsia"/>
          <w:rtl/>
        </w:rPr>
        <w:t>המובאות</w:t>
      </w:r>
      <w:r w:rsidR="0077143C" w:rsidRPr="001213CD">
        <w:rPr>
          <w:rtl/>
        </w:rPr>
        <w:t xml:space="preserve"> </w:t>
      </w:r>
      <w:r w:rsidR="0077143C" w:rsidRPr="001213CD">
        <w:rPr>
          <w:rFonts w:hint="eastAsia"/>
          <w:rtl/>
        </w:rPr>
        <w:t>לפניה</w:t>
      </w:r>
      <w:r w:rsidRPr="001213CD">
        <w:rPr>
          <w:rtl/>
        </w:rPr>
        <w:t xml:space="preserve">; חבריה אינם כפופים מקצועית למוסד לביטוח לאומי או לגורם אחר; </w:t>
      </w:r>
      <w:r w:rsidR="001F3E8E" w:rsidRPr="001213CD">
        <w:rPr>
          <w:rFonts w:hint="eastAsia"/>
          <w:rtl/>
        </w:rPr>
        <w:t>הם</w:t>
      </w:r>
      <w:r w:rsidR="001F3E8E" w:rsidRPr="001213CD">
        <w:rPr>
          <w:rtl/>
        </w:rPr>
        <w:t xml:space="preserve"> אינם עובדי המוסד, אלא מכהנים בתפקידם על פי מינוי של שר </w:t>
      </w:r>
      <w:r w:rsidR="001F3E8E" w:rsidRPr="001213CD">
        <w:rPr>
          <w:rFonts w:hint="eastAsia"/>
          <w:rtl/>
        </w:rPr>
        <w:t>הרווחה</w:t>
      </w:r>
      <w:r w:rsidR="001F3E8E" w:rsidRPr="001213CD">
        <w:rPr>
          <w:rtl/>
        </w:rPr>
        <w:t xml:space="preserve">; </w:t>
      </w:r>
      <w:r w:rsidR="00207B61" w:rsidRPr="001213CD">
        <w:rPr>
          <w:rFonts w:hint="eastAsia"/>
          <w:rtl/>
        </w:rPr>
        <w:t>כמו</w:t>
      </w:r>
      <w:r w:rsidR="00207B61" w:rsidRPr="001213CD">
        <w:rPr>
          <w:rtl/>
        </w:rPr>
        <w:t xml:space="preserve"> </w:t>
      </w:r>
      <w:r w:rsidR="001F3E8E" w:rsidRPr="001213CD">
        <w:rPr>
          <w:rFonts w:hint="eastAsia"/>
          <w:rtl/>
        </w:rPr>
        <w:t>כן</w:t>
      </w:r>
      <w:r w:rsidR="00207B61" w:rsidRPr="001213CD">
        <w:rPr>
          <w:rtl/>
        </w:rPr>
        <w:t>,</w:t>
      </w:r>
      <w:r w:rsidR="001F3E8E" w:rsidRPr="001213CD">
        <w:rPr>
          <w:rtl/>
        </w:rPr>
        <w:t xml:space="preserve"> </w:t>
      </w:r>
      <w:r w:rsidR="00207B61" w:rsidRPr="001213CD">
        <w:rPr>
          <w:rFonts w:hint="eastAsia"/>
          <w:rtl/>
        </w:rPr>
        <w:t>חברי</w:t>
      </w:r>
      <w:r w:rsidR="00207B61" w:rsidRPr="001213CD">
        <w:rPr>
          <w:rtl/>
        </w:rPr>
        <w:t xml:space="preserve"> </w:t>
      </w:r>
      <w:r w:rsidR="00207B61" w:rsidRPr="001213CD">
        <w:rPr>
          <w:rFonts w:hint="eastAsia"/>
          <w:rtl/>
        </w:rPr>
        <w:t>הוועדה</w:t>
      </w:r>
      <w:r w:rsidR="001F3E8E" w:rsidRPr="001213CD">
        <w:rPr>
          <w:rtl/>
        </w:rPr>
        <w:t xml:space="preserve"> </w:t>
      </w:r>
      <w:r w:rsidRPr="001213CD">
        <w:rPr>
          <w:rFonts w:hint="eastAsia"/>
          <w:rtl/>
        </w:rPr>
        <w:t>אינם</w:t>
      </w:r>
      <w:r w:rsidRPr="001213CD">
        <w:rPr>
          <w:rtl/>
        </w:rPr>
        <w:t xml:space="preserve"> סרים למרותו או להנחייתו </w:t>
      </w:r>
      <w:r w:rsidR="00207B61" w:rsidRPr="001213CD">
        <w:rPr>
          <w:rFonts w:hint="eastAsia"/>
          <w:rtl/>
        </w:rPr>
        <w:t>של</w:t>
      </w:r>
      <w:r w:rsidR="00207B61" w:rsidRPr="001213CD">
        <w:rPr>
          <w:rtl/>
        </w:rPr>
        <w:t xml:space="preserve"> המוסד </w:t>
      </w:r>
      <w:r w:rsidRPr="001213CD">
        <w:rPr>
          <w:rtl/>
        </w:rPr>
        <w:t xml:space="preserve">(ראו לדוגמה בג"ץ 486/10 </w:t>
      </w:r>
      <w:r w:rsidRPr="001213CD">
        <w:rPr>
          <w:rFonts w:hint="eastAsia"/>
          <w:b/>
          <w:bCs/>
          <w:rtl/>
        </w:rPr>
        <w:t>מטה</w:t>
      </w:r>
      <w:r w:rsidRPr="001213CD">
        <w:rPr>
          <w:b/>
          <w:bCs/>
          <w:rtl/>
        </w:rPr>
        <w:t xml:space="preserve"> </w:t>
      </w:r>
      <w:r w:rsidRPr="001213CD">
        <w:rPr>
          <w:rFonts w:hint="eastAsia"/>
          <w:b/>
          <w:bCs/>
          <w:rtl/>
        </w:rPr>
        <w:t>מאבק</w:t>
      </w:r>
      <w:r w:rsidRPr="001213CD">
        <w:rPr>
          <w:b/>
          <w:bCs/>
          <w:rtl/>
        </w:rPr>
        <w:t xml:space="preserve"> </w:t>
      </w:r>
      <w:r w:rsidRPr="001213CD">
        <w:rPr>
          <w:rFonts w:hint="eastAsia"/>
          <w:b/>
          <w:bCs/>
          <w:rtl/>
        </w:rPr>
        <w:t>הנכים</w:t>
      </w:r>
      <w:r w:rsidRPr="001213CD">
        <w:rPr>
          <w:b/>
          <w:bCs/>
          <w:rtl/>
        </w:rPr>
        <w:t xml:space="preserve"> </w:t>
      </w:r>
      <w:r w:rsidRPr="001213CD">
        <w:rPr>
          <w:rFonts w:hint="eastAsia"/>
          <w:b/>
          <w:bCs/>
          <w:rtl/>
        </w:rPr>
        <w:t>ואח</w:t>
      </w:r>
      <w:r w:rsidRPr="001213CD">
        <w:rPr>
          <w:b/>
          <w:bCs/>
          <w:rtl/>
        </w:rPr>
        <w:t xml:space="preserve">' </w:t>
      </w:r>
      <w:r w:rsidRPr="001213CD">
        <w:rPr>
          <w:rFonts w:hint="eastAsia"/>
          <w:b/>
          <w:bCs/>
          <w:rtl/>
        </w:rPr>
        <w:t>נ</w:t>
      </w:r>
      <w:r w:rsidRPr="001213CD">
        <w:rPr>
          <w:b/>
          <w:bCs/>
          <w:rtl/>
        </w:rPr>
        <w:t xml:space="preserve">' </w:t>
      </w:r>
      <w:r w:rsidRPr="001213CD">
        <w:rPr>
          <w:rFonts w:hint="eastAsia"/>
          <w:b/>
          <w:bCs/>
          <w:rtl/>
        </w:rPr>
        <w:t>המוסד</w:t>
      </w:r>
      <w:r w:rsidRPr="001213CD">
        <w:rPr>
          <w:b/>
          <w:bCs/>
          <w:rtl/>
        </w:rPr>
        <w:t xml:space="preserve"> </w:t>
      </w:r>
      <w:r w:rsidRPr="001213CD">
        <w:rPr>
          <w:rFonts w:hint="eastAsia"/>
          <w:b/>
          <w:bCs/>
          <w:rtl/>
        </w:rPr>
        <w:t>לביטוח</w:t>
      </w:r>
      <w:r w:rsidRPr="001213CD">
        <w:rPr>
          <w:b/>
          <w:bCs/>
          <w:rtl/>
        </w:rPr>
        <w:t xml:space="preserve"> </w:t>
      </w:r>
      <w:r w:rsidRPr="001213CD">
        <w:rPr>
          <w:rFonts w:hint="eastAsia"/>
          <w:b/>
          <w:bCs/>
          <w:rtl/>
        </w:rPr>
        <w:t>לאומי</w:t>
      </w:r>
      <w:r w:rsidRPr="001213CD">
        <w:rPr>
          <w:rtl/>
        </w:rPr>
        <w:t xml:space="preserve"> (פורסם בנבו, 15.12.2</w:t>
      </w:r>
      <w:r w:rsidR="001F3E8E" w:rsidRPr="001213CD">
        <w:rPr>
          <w:rtl/>
        </w:rPr>
        <w:t>010)</w:t>
      </w:r>
      <w:r w:rsidR="001213CD">
        <w:rPr>
          <w:rFonts w:hint="cs"/>
          <w:rtl/>
        </w:rPr>
        <w:t>.</w:t>
      </w:r>
      <w:r w:rsidR="00556AF5" w:rsidRPr="001213CD">
        <w:rPr>
          <w:rStyle w:val="ac"/>
          <w:rtl/>
        </w:rPr>
        <w:footnoteReference w:id="2"/>
      </w:r>
      <w:r w:rsidR="001F3E8E" w:rsidRPr="001213CD">
        <w:rPr>
          <w:rtl/>
        </w:rPr>
        <w:t xml:space="preserve"> </w:t>
      </w:r>
    </w:p>
    <w:p w:rsidR="007F0018" w:rsidRPr="001213CD" w:rsidRDefault="007F0018" w:rsidP="007F0018">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בית</w:t>
      </w:r>
      <w:r w:rsidRPr="001213CD">
        <w:rPr>
          <w:rtl/>
        </w:rPr>
        <w:t xml:space="preserve"> </w:t>
      </w:r>
      <w:r w:rsidRPr="001213CD">
        <w:rPr>
          <w:rFonts w:hint="eastAsia"/>
          <w:rtl/>
        </w:rPr>
        <w:t>המשפט</w:t>
      </w:r>
      <w:r w:rsidRPr="001213CD">
        <w:rPr>
          <w:rtl/>
        </w:rPr>
        <w:t xml:space="preserve"> </w:t>
      </w:r>
      <w:r w:rsidRPr="001213CD">
        <w:rPr>
          <w:rFonts w:hint="eastAsia"/>
          <w:rtl/>
        </w:rPr>
        <w:t>העליון</w:t>
      </w:r>
      <w:r w:rsidRPr="001213CD">
        <w:rPr>
          <w:rtl/>
        </w:rPr>
        <w:t xml:space="preserve"> </w:t>
      </w:r>
      <w:r w:rsidRPr="001213CD">
        <w:rPr>
          <w:rFonts w:hint="eastAsia"/>
          <w:rtl/>
        </w:rPr>
        <w:t>עמד</w:t>
      </w:r>
      <w:r w:rsidRPr="001213CD">
        <w:rPr>
          <w:rtl/>
        </w:rPr>
        <w:t xml:space="preserve"> </w:t>
      </w:r>
      <w:r w:rsidRPr="001213CD">
        <w:rPr>
          <w:rFonts w:hint="eastAsia"/>
          <w:rtl/>
        </w:rPr>
        <w:t>לא</w:t>
      </w:r>
      <w:r w:rsidRPr="001213CD">
        <w:rPr>
          <w:rtl/>
        </w:rPr>
        <w:t xml:space="preserve"> </w:t>
      </w:r>
      <w:r w:rsidRPr="001213CD">
        <w:rPr>
          <w:rFonts w:hint="eastAsia"/>
          <w:rtl/>
        </w:rPr>
        <w:t>פעם</w:t>
      </w:r>
      <w:r w:rsidRPr="001213CD">
        <w:rPr>
          <w:rtl/>
        </w:rPr>
        <w:t xml:space="preserve"> </w:t>
      </w:r>
      <w:r w:rsidRPr="001213CD">
        <w:rPr>
          <w:rFonts w:hint="eastAsia"/>
          <w:rtl/>
        </w:rPr>
        <w:t>על</w:t>
      </w:r>
      <w:r w:rsidRPr="001213CD">
        <w:rPr>
          <w:rtl/>
        </w:rPr>
        <w:t xml:space="preserve"> </w:t>
      </w:r>
      <w:r w:rsidRPr="001213CD">
        <w:rPr>
          <w:rFonts w:hint="eastAsia"/>
          <w:rtl/>
        </w:rPr>
        <w:t>טיבן</w:t>
      </w:r>
      <w:r w:rsidRPr="001213CD">
        <w:rPr>
          <w:rtl/>
        </w:rPr>
        <w:t xml:space="preserve"> </w:t>
      </w:r>
      <w:r w:rsidRPr="001213CD">
        <w:rPr>
          <w:rFonts w:hint="eastAsia"/>
          <w:rtl/>
        </w:rPr>
        <w:t>ומעמדן</w:t>
      </w:r>
      <w:r w:rsidRPr="001213CD">
        <w:rPr>
          <w:rtl/>
        </w:rPr>
        <w:t xml:space="preserve"> </w:t>
      </w:r>
      <w:r w:rsidRPr="001213CD">
        <w:rPr>
          <w:rFonts w:hint="eastAsia"/>
          <w:rtl/>
        </w:rPr>
        <w:t>של</w:t>
      </w:r>
      <w:r w:rsidRPr="001213CD">
        <w:rPr>
          <w:rtl/>
        </w:rPr>
        <w:t xml:space="preserve"> </w:t>
      </w:r>
      <w:r w:rsidRPr="001213CD">
        <w:rPr>
          <w:rFonts w:hint="eastAsia"/>
          <w:rtl/>
        </w:rPr>
        <w:t>הוועדות</w:t>
      </w:r>
      <w:r w:rsidRPr="001213CD">
        <w:rPr>
          <w:rtl/>
        </w:rPr>
        <w:t xml:space="preserve"> </w:t>
      </w:r>
      <w:r w:rsidRPr="001213CD">
        <w:rPr>
          <w:rFonts w:hint="eastAsia"/>
          <w:rtl/>
        </w:rPr>
        <w:t>הרפואיות</w:t>
      </w:r>
      <w:r w:rsidRPr="001213CD">
        <w:rPr>
          <w:rtl/>
        </w:rPr>
        <w:t xml:space="preserve">, </w:t>
      </w:r>
      <w:r w:rsidRPr="001213CD">
        <w:rPr>
          <w:rFonts w:hint="eastAsia"/>
          <w:rtl/>
        </w:rPr>
        <w:t>ועל</w:t>
      </w:r>
      <w:r w:rsidRPr="001213CD">
        <w:rPr>
          <w:rtl/>
        </w:rPr>
        <w:t xml:space="preserve"> </w:t>
      </w:r>
      <w:r w:rsidRPr="001213CD">
        <w:rPr>
          <w:rFonts w:hint="eastAsia"/>
          <w:rtl/>
        </w:rPr>
        <w:t>הממשק</w:t>
      </w:r>
      <w:r w:rsidRPr="001213CD">
        <w:rPr>
          <w:rtl/>
        </w:rPr>
        <w:t xml:space="preserve"> </w:t>
      </w:r>
      <w:r w:rsidRPr="001213CD">
        <w:rPr>
          <w:rFonts w:hint="eastAsia"/>
          <w:rtl/>
        </w:rPr>
        <w:t>בינן</w:t>
      </w:r>
      <w:r w:rsidRPr="001213CD">
        <w:rPr>
          <w:rtl/>
        </w:rPr>
        <w:t xml:space="preserve"> </w:t>
      </w:r>
      <w:r w:rsidRPr="001213CD">
        <w:rPr>
          <w:rFonts w:hint="eastAsia"/>
          <w:rtl/>
        </w:rPr>
        <w:t>ובין</w:t>
      </w:r>
      <w:r w:rsidRPr="001213CD">
        <w:rPr>
          <w:rtl/>
        </w:rPr>
        <w:t xml:space="preserve"> </w:t>
      </w:r>
      <w:r w:rsidRPr="001213CD">
        <w:rPr>
          <w:rFonts w:hint="eastAsia"/>
          <w:rtl/>
        </w:rPr>
        <w:t>המוסד</w:t>
      </w:r>
      <w:r w:rsidRPr="001213CD">
        <w:rPr>
          <w:rtl/>
        </w:rPr>
        <w:t xml:space="preserve"> </w:t>
      </w:r>
      <w:r w:rsidRPr="001213CD">
        <w:rPr>
          <w:rFonts w:hint="eastAsia"/>
          <w:rtl/>
        </w:rPr>
        <w:t>לביטוח</w:t>
      </w:r>
      <w:r w:rsidRPr="001213CD">
        <w:rPr>
          <w:rtl/>
        </w:rPr>
        <w:t xml:space="preserve"> </w:t>
      </w:r>
      <w:r w:rsidRPr="001213CD">
        <w:rPr>
          <w:rFonts w:hint="eastAsia"/>
          <w:rtl/>
        </w:rPr>
        <w:t>לאומי</w:t>
      </w:r>
      <w:r w:rsidRPr="001213CD">
        <w:rPr>
          <w:rtl/>
        </w:rPr>
        <w:t>.</w:t>
      </w:r>
    </w:p>
    <w:p w:rsidR="007F0018" w:rsidRPr="001213CD" w:rsidRDefault="007F0018" w:rsidP="007F0018">
      <w:pPr>
        <w:pStyle w:val="afa"/>
        <w:keepLines w:val="0"/>
        <w:tabs>
          <w:tab w:val="left" w:pos="1440"/>
          <w:tab w:val="left" w:pos="2160"/>
          <w:tab w:val="left" w:pos="2880"/>
        </w:tabs>
        <w:spacing w:before="120" w:after="120"/>
        <w:ind w:left="498"/>
        <w:contextualSpacing w:val="0"/>
      </w:pPr>
      <w:r w:rsidRPr="001213CD">
        <w:rPr>
          <w:rFonts w:hint="eastAsia"/>
          <w:rtl/>
        </w:rPr>
        <w:t>כך</w:t>
      </w:r>
      <w:r w:rsidRPr="001213CD">
        <w:rPr>
          <w:rtl/>
        </w:rPr>
        <w:t xml:space="preserve">, בבג"ץ 2874/93 </w:t>
      </w:r>
      <w:r w:rsidRPr="001213CD">
        <w:rPr>
          <w:rFonts w:hint="eastAsia"/>
          <w:b/>
          <w:bCs/>
          <w:rtl/>
        </w:rPr>
        <w:t>קופטי</w:t>
      </w:r>
      <w:r w:rsidRPr="001213CD">
        <w:rPr>
          <w:b/>
          <w:bCs/>
          <w:rtl/>
        </w:rPr>
        <w:t xml:space="preserve"> </w:t>
      </w:r>
      <w:r w:rsidRPr="001213CD">
        <w:rPr>
          <w:rFonts w:hint="eastAsia"/>
          <w:b/>
          <w:bCs/>
          <w:rtl/>
        </w:rPr>
        <w:t>כמאל</w:t>
      </w:r>
      <w:r w:rsidRPr="001213CD">
        <w:rPr>
          <w:b/>
          <w:bCs/>
          <w:rtl/>
        </w:rPr>
        <w:t xml:space="preserve"> נ' בית הדין הארצי לעבודה ואח'</w:t>
      </w:r>
      <w:r w:rsidRPr="001213CD">
        <w:rPr>
          <w:rtl/>
        </w:rPr>
        <w:t xml:space="preserve">, פ"ד מח(2) 673, 682 (1994; להלן: </w:t>
      </w:r>
      <w:r w:rsidR="001213CD" w:rsidRPr="001213CD">
        <w:rPr>
          <w:rtl/>
        </w:rPr>
        <w:t>"</w:t>
      </w:r>
      <w:r w:rsidRPr="001213CD">
        <w:rPr>
          <w:rFonts w:hint="eastAsia"/>
          <w:rtl/>
        </w:rPr>
        <w:t>בג</w:t>
      </w:r>
      <w:r w:rsidRPr="001213CD">
        <w:rPr>
          <w:rtl/>
        </w:rPr>
        <w:t xml:space="preserve">"ץ </w:t>
      </w:r>
      <w:r w:rsidRPr="001213CD">
        <w:rPr>
          <w:rFonts w:hint="eastAsia"/>
          <w:b/>
          <w:bCs/>
          <w:rtl/>
        </w:rPr>
        <w:t>קופטי</w:t>
      </w:r>
      <w:r w:rsidRPr="001213CD">
        <w:rPr>
          <w:b/>
          <w:bCs/>
          <w:rtl/>
        </w:rPr>
        <w:t xml:space="preserve"> </w:t>
      </w:r>
      <w:r w:rsidRPr="001213CD">
        <w:rPr>
          <w:rFonts w:hint="eastAsia"/>
          <w:b/>
          <w:bCs/>
          <w:rtl/>
        </w:rPr>
        <w:t>כמאל</w:t>
      </w:r>
      <w:r w:rsidR="001213CD" w:rsidRPr="00553FA5">
        <w:rPr>
          <w:rtl/>
        </w:rPr>
        <w:t>"</w:t>
      </w:r>
      <w:r w:rsidR="00F82394" w:rsidRPr="001213CD">
        <w:rPr>
          <w:rtl/>
        </w:rPr>
        <w:t xml:space="preserve">) </w:t>
      </w:r>
      <w:r w:rsidR="00F82394" w:rsidRPr="001213CD">
        <w:rPr>
          <w:rFonts w:hint="eastAsia"/>
          <w:rtl/>
        </w:rPr>
        <w:t>קבע</w:t>
      </w:r>
      <w:r w:rsidR="00F82394" w:rsidRPr="001213CD">
        <w:rPr>
          <w:rtl/>
        </w:rPr>
        <w:t xml:space="preserve"> בית המשפט העליון, מפי כב' השופט בדימוס א' מצא, </w:t>
      </w:r>
      <w:r w:rsidRPr="001213CD">
        <w:rPr>
          <w:rFonts w:hint="eastAsia"/>
          <w:rtl/>
        </w:rPr>
        <w:t>כדלקמן</w:t>
      </w:r>
      <w:r w:rsidRPr="001213CD">
        <w:rPr>
          <w:rtl/>
        </w:rPr>
        <w:t>:</w:t>
      </w:r>
    </w:p>
    <w:p w:rsidR="007F0018" w:rsidRPr="001213CD" w:rsidRDefault="007F0018" w:rsidP="007F4683">
      <w:pPr>
        <w:pStyle w:val="af2"/>
      </w:pPr>
      <w:r w:rsidRPr="00553FA5">
        <w:rPr>
          <w:b w:val="0"/>
          <w:bCs w:val="0"/>
          <w:rtl/>
        </w:rPr>
        <w:t>"</w:t>
      </w:r>
      <w:r w:rsidRPr="001213CD">
        <w:rPr>
          <w:rtl/>
        </w:rPr>
        <w:t xml:space="preserve">...[] "לעניין זה רואה אני מקום להבחנה ברורה בין רופא המקבל שכר מן המוסד תמורת השתתפותו בפעולת הוועדות הרפואיות, לבין רופא המספק למוסד שירותים מקצועיים תמורת שכר. טעם ההבחנה נעוץ בכך שהוועדות הרפואיות, הגם שהן מופעלות על-ידי המוסד מן הבחינה הארגונית והתקציבית, אין הן בשר מבשרו ועצם מעצמיו של המוסד, אלא </w:t>
      </w:r>
      <w:r w:rsidRPr="001213CD">
        <w:rPr>
          <w:u w:val="single"/>
          <w:rtl/>
        </w:rPr>
        <w:t>הן גופים סטטוטוריים המוחזקים כעצמאיים, שתפקידם לפסוק בזכויות המבוטחים לפי החוק ולהכריע במחלוקות רפואיות בין המבוטחים לבין המוסד. בכך ממלאות הוועדות תפקיד מעין-שיפוטי מובהק. חבריהן אינם כפופים למרותו של המוסד ואינם חבים לו חובת נאמנות. כפיפותם היא לחוק ולציבור, וחובתם, על-פי הדין, היא לפסוק בשאלות הרפואיות המובאות לפניהם, על-פי אמות מידה מקצועיות וענייניות</w:t>
      </w:r>
      <w:r w:rsidR="001213CD">
        <w:rPr>
          <w:rFonts w:hint="cs"/>
          <w:b w:val="0"/>
          <w:bCs w:val="0"/>
          <w:rtl/>
        </w:rPr>
        <w:t>".</w:t>
      </w:r>
    </w:p>
    <w:p w:rsidR="00207B61" w:rsidRPr="001213CD" w:rsidRDefault="00207B61" w:rsidP="00207B61">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rPr>
          <w:rtl/>
        </w:rPr>
      </w:pPr>
      <w:r w:rsidRPr="001213CD">
        <w:rPr>
          <w:rFonts w:hint="eastAsia"/>
          <w:rtl/>
        </w:rPr>
        <w:t>כפי</w:t>
      </w:r>
      <w:r w:rsidRPr="001213CD">
        <w:rPr>
          <w:rtl/>
        </w:rPr>
        <w:t xml:space="preserve"> </w:t>
      </w:r>
      <w:r w:rsidRPr="001213CD">
        <w:rPr>
          <w:rFonts w:hint="eastAsia"/>
          <w:rtl/>
        </w:rPr>
        <w:t>שצוין</w:t>
      </w:r>
      <w:r w:rsidRPr="001213CD">
        <w:rPr>
          <w:rtl/>
        </w:rPr>
        <w:t xml:space="preserve"> </w:t>
      </w:r>
      <w:r w:rsidRPr="001213CD">
        <w:rPr>
          <w:rFonts w:hint="eastAsia"/>
          <w:rtl/>
        </w:rPr>
        <w:t>לעיל</w:t>
      </w:r>
      <w:r w:rsidRPr="001213CD">
        <w:rPr>
          <w:rtl/>
        </w:rPr>
        <w:t xml:space="preserve">, </w:t>
      </w:r>
      <w:r w:rsidRPr="001213CD">
        <w:rPr>
          <w:rFonts w:hint="eastAsia"/>
          <w:rtl/>
        </w:rPr>
        <w:t>הן</w:t>
      </w:r>
      <w:r w:rsidRPr="001213CD">
        <w:rPr>
          <w:rtl/>
        </w:rPr>
        <w:t xml:space="preserve"> </w:t>
      </w:r>
      <w:r w:rsidRPr="001213CD">
        <w:rPr>
          <w:rFonts w:hint="eastAsia"/>
          <w:rtl/>
        </w:rPr>
        <w:t>המבוטח</w:t>
      </w:r>
      <w:r w:rsidRPr="001213CD">
        <w:rPr>
          <w:rtl/>
        </w:rPr>
        <w:t xml:space="preserve"> </w:t>
      </w:r>
      <w:r w:rsidRPr="001213CD">
        <w:rPr>
          <w:rFonts w:hint="eastAsia"/>
          <w:rtl/>
        </w:rPr>
        <w:t>ו</w:t>
      </w:r>
      <w:r w:rsidR="008E1A61" w:rsidRPr="001213CD">
        <w:rPr>
          <w:rFonts w:hint="eastAsia"/>
          <w:rtl/>
        </w:rPr>
        <w:t>הן</w:t>
      </w:r>
      <w:r w:rsidR="008E1A61" w:rsidRPr="001213CD">
        <w:rPr>
          <w:rtl/>
        </w:rPr>
        <w:t xml:space="preserve"> </w:t>
      </w:r>
      <w:r w:rsidR="008E1A61" w:rsidRPr="001213CD">
        <w:rPr>
          <w:rFonts w:hint="eastAsia"/>
          <w:rtl/>
        </w:rPr>
        <w:t>המוסד</w:t>
      </w:r>
      <w:r w:rsidR="008E1A61" w:rsidRPr="001213CD">
        <w:rPr>
          <w:rtl/>
        </w:rPr>
        <w:t xml:space="preserve"> </w:t>
      </w:r>
      <w:r w:rsidR="008E1A61" w:rsidRPr="001213CD">
        <w:rPr>
          <w:rFonts w:hint="eastAsia"/>
          <w:rtl/>
        </w:rPr>
        <w:t>לביטוח</w:t>
      </w:r>
      <w:r w:rsidR="008E1A61" w:rsidRPr="001213CD">
        <w:rPr>
          <w:rtl/>
        </w:rPr>
        <w:t xml:space="preserve"> </w:t>
      </w:r>
      <w:r w:rsidR="008E1A61" w:rsidRPr="001213CD">
        <w:rPr>
          <w:rFonts w:hint="eastAsia"/>
          <w:rtl/>
        </w:rPr>
        <w:t>לאומי</w:t>
      </w:r>
      <w:r w:rsidR="008E1A61" w:rsidRPr="001213CD">
        <w:rPr>
          <w:rtl/>
        </w:rPr>
        <w:t xml:space="preserve"> </w:t>
      </w:r>
      <w:r w:rsidR="008E1A61" w:rsidRPr="001213CD">
        <w:rPr>
          <w:rFonts w:hint="eastAsia"/>
          <w:rtl/>
        </w:rPr>
        <w:t>רשאים</w:t>
      </w:r>
      <w:r w:rsidR="008E1A61" w:rsidRPr="001213CD">
        <w:rPr>
          <w:rtl/>
        </w:rPr>
        <w:t xml:space="preserve"> </w:t>
      </w:r>
      <w:r w:rsidR="008E1A61" w:rsidRPr="001213CD">
        <w:rPr>
          <w:rFonts w:hint="eastAsia"/>
          <w:rtl/>
        </w:rPr>
        <w:t>לערו</w:t>
      </w:r>
      <w:r w:rsidRPr="001213CD">
        <w:rPr>
          <w:rFonts w:hint="eastAsia"/>
          <w:rtl/>
        </w:rPr>
        <w:t>ר</w:t>
      </w:r>
      <w:r w:rsidRPr="001213CD">
        <w:rPr>
          <w:rtl/>
        </w:rPr>
        <w:t xml:space="preserve"> על החלטת הוועדה הרפואית מדרג ראשון לוועדה הרפואית </w:t>
      </w:r>
      <w:r w:rsidRPr="001213CD">
        <w:rPr>
          <w:rFonts w:hint="eastAsia"/>
          <w:rtl/>
        </w:rPr>
        <w:t>לעררים</w:t>
      </w:r>
      <w:r w:rsidRPr="001213CD">
        <w:rPr>
          <w:rtl/>
        </w:rPr>
        <w:t xml:space="preserve">, ושניהם רשאים </w:t>
      </w:r>
      <w:r w:rsidRPr="001213CD">
        <w:rPr>
          <w:rFonts w:hint="eastAsia"/>
          <w:rtl/>
        </w:rPr>
        <w:t>לערער</w:t>
      </w:r>
      <w:r w:rsidRPr="001213CD">
        <w:rPr>
          <w:rtl/>
        </w:rPr>
        <w:t xml:space="preserve"> </w:t>
      </w:r>
      <w:r w:rsidRPr="001213CD">
        <w:rPr>
          <w:rFonts w:hint="eastAsia"/>
          <w:rtl/>
        </w:rPr>
        <w:t>על</w:t>
      </w:r>
      <w:r w:rsidRPr="001213CD">
        <w:rPr>
          <w:rtl/>
        </w:rPr>
        <w:t xml:space="preserve"> </w:t>
      </w:r>
      <w:r w:rsidRPr="001213CD">
        <w:rPr>
          <w:rFonts w:hint="eastAsia"/>
          <w:rtl/>
        </w:rPr>
        <w:t>החלטת</w:t>
      </w:r>
      <w:r w:rsidRPr="001213CD">
        <w:rPr>
          <w:rtl/>
        </w:rPr>
        <w:t xml:space="preserve"> </w:t>
      </w:r>
      <w:r w:rsidRPr="001213CD">
        <w:rPr>
          <w:rFonts w:hint="eastAsia"/>
          <w:rtl/>
        </w:rPr>
        <w:t>הוועדה</w:t>
      </w:r>
      <w:r w:rsidRPr="001213CD">
        <w:rPr>
          <w:rtl/>
        </w:rPr>
        <w:t xml:space="preserve"> </w:t>
      </w:r>
      <w:r w:rsidRPr="001213CD">
        <w:rPr>
          <w:rFonts w:hint="eastAsia"/>
          <w:rtl/>
        </w:rPr>
        <w:t>הרפואית</w:t>
      </w:r>
      <w:r w:rsidRPr="001213CD">
        <w:rPr>
          <w:rtl/>
        </w:rPr>
        <w:t xml:space="preserve"> </w:t>
      </w:r>
      <w:r w:rsidRPr="001213CD">
        <w:rPr>
          <w:rFonts w:hint="eastAsia"/>
          <w:rtl/>
        </w:rPr>
        <w:t>לעררים</w:t>
      </w:r>
      <w:r w:rsidRPr="001213CD">
        <w:rPr>
          <w:rtl/>
        </w:rPr>
        <w:t xml:space="preserve"> </w:t>
      </w:r>
      <w:r w:rsidRPr="001213CD">
        <w:rPr>
          <w:rFonts w:hint="eastAsia"/>
          <w:rtl/>
        </w:rPr>
        <w:t>לבית</w:t>
      </w:r>
      <w:r w:rsidRPr="001213CD">
        <w:rPr>
          <w:rtl/>
        </w:rPr>
        <w:t xml:space="preserve"> </w:t>
      </w:r>
      <w:r w:rsidRPr="001213CD">
        <w:rPr>
          <w:rFonts w:hint="eastAsia"/>
          <w:rtl/>
        </w:rPr>
        <w:t>הדין</w:t>
      </w:r>
      <w:r w:rsidRPr="001213CD">
        <w:rPr>
          <w:rtl/>
        </w:rPr>
        <w:t xml:space="preserve"> </w:t>
      </w:r>
      <w:r w:rsidRPr="001213CD">
        <w:rPr>
          <w:rFonts w:hint="eastAsia"/>
          <w:rtl/>
        </w:rPr>
        <w:t>האזורי</w:t>
      </w:r>
      <w:r w:rsidRPr="001213CD">
        <w:rPr>
          <w:rtl/>
        </w:rPr>
        <w:t xml:space="preserve"> </w:t>
      </w:r>
      <w:r w:rsidRPr="001213CD">
        <w:rPr>
          <w:rFonts w:hint="eastAsia"/>
          <w:rtl/>
        </w:rPr>
        <w:t>לעבודה</w:t>
      </w:r>
      <w:r w:rsidRPr="001213CD">
        <w:rPr>
          <w:rtl/>
        </w:rPr>
        <w:t xml:space="preserve">, </w:t>
      </w:r>
      <w:r w:rsidRPr="001213CD">
        <w:rPr>
          <w:rFonts w:hint="eastAsia"/>
          <w:rtl/>
        </w:rPr>
        <w:t>בשאלה</w:t>
      </w:r>
      <w:r w:rsidRPr="001213CD">
        <w:rPr>
          <w:rtl/>
        </w:rPr>
        <w:t xml:space="preserve"> </w:t>
      </w:r>
      <w:r w:rsidRPr="001213CD">
        <w:rPr>
          <w:rFonts w:hint="eastAsia"/>
          <w:rtl/>
        </w:rPr>
        <w:t>משפטית</w:t>
      </w:r>
      <w:r w:rsidRPr="001213CD">
        <w:rPr>
          <w:rtl/>
        </w:rPr>
        <w:t xml:space="preserve"> </w:t>
      </w:r>
      <w:r w:rsidRPr="001213CD">
        <w:rPr>
          <w:rFonts w:hint="eastAsia"/>
          <w:rtl/>
        </w:rPr>
        <w:t>בלבד</w:t>
      </w:r>
      <w:r w:rsidRPr="001213CD">
        <w:rPr>
          <w:rtl/>
        </w:rPr>
        <w:t xml:space="preserve">, אם ראו עצמם נפגעים מההחלטה (סעיף 122 לחוק הביטוח הלאומי; תקנות 27 ו-34 לתקנות </w:t>
      </w:r>
      <w:r w:rsidR="007F4683">
        <w:rPr>
          <w:rFonts w:hint="cs"/>
          <w:rtl/>
        </w:rPr>
        <w:t>ה</w:t>
      </w:r>
      <w:r w:rsidRPr="001213CD">
        <w:rPr>
          <w:rtl/>
        </w:rPr>
        <w:t xml:space="preserve">ביטוח </w:t>
      </w:r>
      <w:r w:rsidR="007F4683">
        <w:rPr>
          <w:rFonts w:hint="cs"/>
          <w:rtl/>
        </w:rPr>
        <w:t>ה</w:t>
      </w:r>
      <w:r w:rsidRPr="001213CD">
        <w:rPr>
          <w:rtl/>
        </w:rPr>
        <w:t>לאומי). יש לציין</w:t>
      </w:r>
      <w:r w:rsidR="001213CD">
        <w:rPr>
          <w:rFonts w:hint="cs"/>
          <w:rtl/>
        </w:rPr>
        <w:t>,</w:t>
      </w:r>
      <w:r w:rsidRPr="001213CD">
        <w:rPr>
          <w:rtl/>
        </w:rPr>
        <w:t xml:space="preserve"> כי ההחלטה של הוועדה עומדת בפני עצמה לביקורת שיפוטית של בית הדין האזורי לעבודה, ואין הוועדה או חבריה מיוצגים בהליך בבית הדין לעבודה על ידי מי מהצדדים להליך.</w:t>
      </w:r>
    </w:p>
    <w:p w:rsidR="00207B61" w:rsidRPr="001213CD" w:rsidRDefault="00207B61" w:rsidP="00207B61">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לצד</w:t>
      </w:r>
      <w:r w:rsidRPr="001213CD">
        <w:rPr>
          <w:rtl/>
        </w:rPr>
        <w:t xml:space="preserve"> סמכותה של הוועדה הרפואית </w:t>
      </w:r>
      <w:r w:rsidRPr="001213CD">
        <w:rPr>
          <w:rFonts w:hint="eastAsia"/>
          <w:rtl/>
        </w:rPr>
        <w:t>לעררים</w:t>
      </w:r>
      <w:r w:rsidRPr="001213CD">
        <w:rPr>
          <w:rtl/>
        </w:rPr>
        <w:t xml:space="preserve"> </w:t>
      </w:r>
      <w:r w:rsidRPr="001213CD">
        <w:rPr>
          <w:rFonts w:hint="eastAsia"/>
          <w:rtl/>
        </w:rPr>
        <w:t>לאשר</w:t>
      </w:r>
      <w:r w:rsidRPr="001213CD">
        <w:rPr>
          <w:rtl/>
        </w:rPr>
        <w:t xml:space="preserve"> </w:t>
      </w:r>
      <w:r w:rsidRPr="001213CD">
        <w:rPr>
          <w:rFonts w:hint="eastAsia"/>
          <w:rtl/>
        </w:rPr>
        <w:t>או</w:t>
      </w:r>
      <w:r w:rsidRPr="001213CD">
        <w:rPr>
          <w:rtl/>
        </w:rPr>
        <w:t xml:space="preserve"> </w:t>
      </w:r>
      <w:r w:rsidRPr="001213CD">
        <w:rPr>
          <w:rFonts w:hint="eastAsia"/>
          <w:rtl/>
        </w:rPr>
        <w:t>לבטל</w:t>
      </w:r>
      <w:r w:rsidRPr="001213CD">
        <w:rPr>
          <w:rtl/>
        </w:rPr>
        <w:t xml:space="preserve"> </w:t>
      </w:r>
      <w:r w:rsidRPr="001213CD">
        <w:rPr>
          <w:rFonts w:hint="eastAsia"/>
          <w:rtl/>
        </w:rPr>
        <w:t>את</w:t>
      </w:r>
      <w:r w:rsidRPr="001213CD">
        <w:rPr>
          <w:rtl/>
        </w:rPr>
        <w:t xml:space="preserve"> </w:t>
      </w:r>
      <w:r w:rsidRPr="001213CD">
        <w:rPr>
          <w:rFonts w:hint="eastAsia"/>
          <w:rtl/>
        </w:rPr>
        <w:t>ההחלטה</w:t>
      </w:r>
      <w:r w:rsidRPr="001213CD">
        <w:rPr>
          <w:rtl/>
        </w:rPr>
        <w:t xml:space="preserve"> </w:t>
      </w:r>
      <w:r w:rsidRPr="001213CD">
        <w:rPr>
          <w:rFonts w:hint="eastAsia"/>
          <w:rtl/>
        </w:rPr>
        <w:t>של</w:t>
      </w:r>
      <w:r w:rsidRPr="001213CD">
        <w:rPr>
          <w:rtl/>
        </w:rPr>
        <w:t xml:space="preserve"> </w:t>
      </w:r>
      <w:r w:rsidRPr="001213CD">
        <w:rPr>
          <w:rFonts w:hint="eastAsia"/>
          <w:rtl/>
        </w:rPr>
        <w:t>הוועדה</w:t>
      </w:r>
      <w:r w:rsidRPr="001213CD">
        <w:rPr>
          <w:rtl/>
        </w:rPr>
        <w:t xml:space="preserve"> </w:t>
      </w:r>
      <w:r w:rsidRPr="001213CD">
        <w:rPr>
          <w:rFonts w:hint="eastAsia"/>
          <w:rtl/>
        </w:rPr>
        <w:t>הרפואית</w:t>
      </w:r>
      <w:r w:rsidRPr="001213CD">
        <w:rPr>
          <w:rtl/>
        </w:rPr>
        <w:t xml:space="preserve"> </w:t>
      </w:r>
      <w:r w:rsidRPr="001213CD">
        <w:rPr>
          <w:rFonts w:hint="eastAsia"/>
          <w:rtl/>
        </w:rPr>
        <w:t>מדרג</w:t>
      </w:r>
      <w:r w:rsidRPr="001213CD">
        <w:rPr>
          <w:rtl/>
        </w:rPr>
        <w:t xml:space="preserve"> </w:t>
      </w:r>
      <w:r w:rsidRPr="001213CD">
        <w:rPr>
          <w:rFonts w:hint="eastAsia"/>
          <w:rtl/>
        </w:rPr>
        <w:t>ראשון</w:t>
      </w:r>
      <w:r w:rsidRPr="001213CD">
        <w:rPr>
          <w:rtl/>
        </w:rPr>
        <w:t xml:space="preserve">, </w:t>
      </w:r>
      <w:r w:rsidRPr="001213CD">
        <w:rPr>
          <w:rFonts w:hint="eastAsia"/>
          <w:rtl/>
        </w:rPr>
        <w:t>היא</w:t>
      </w:r>
      <w:r w:rsidRPr="001213CD">
        <w:rPr>
          <w:rtl/>
        </w:rPr>
        <w:t xml:space="preserve"> </w:t>
      </w:r>
      <w:r w:rsidRPr="001213CD">
        <w:rPr>
          <w:rFonts w:hint="eastAsia"/>
          <w:rtl/>
        </w:rPr>
        <w:t>מוסמכת</w:t>
      </w:r>
      <w:r w:rsidRPr="001213CD">
        <w:rPr>
          <w:rtl/>
        </w:rPr>
        <w:t xml:space="preserve"> </w:t>
      </w:r>
      <w:r w:rsidRPr="001213CD">
        <w:rPr>
          <w:rFonts w:hint="eastAsia"/>
          <w:rtl/>
        </w:rPr>
        <w:t>גם</w:t>
      </w:r>
      <w:r w:rsidRPr="001213CD">
        <w:rPr>
          <w:rtl/>
        </w:rPr>
        <w:t xml:space="preserve"> </w:t>
      </w:r>
      <w:r w:rsidRPr="001213CD">
        <w:rPr>
          <w:rFonts w:hint="eastAsia"/>
          <w:rtl/>
        </w:rPr>
        <w:t>לשנותה</w:t>
      </w:r>
      <w:r w:rsidRPr="001213CD">
        <w:rPr>
          <w:rtl/>
        </w:rPr>
        <w:t xml:space="preserve">, ובמסגרת זו היא מוסמכת לבחון מחדש את מצבו של הנפגע, לבחון מסמכים רפואיים, להיזקק לחוות דעת של מומחים רפואיים, לדרוש מהנפגע לעמוד בבדיקות רפואיות </w:t>
      </w:r>
      <w:r w:rsidR="0077143C" w:rsidRPr="001213CD">
        <w:rPr>
          <w:rtl/>
        </w:rPr>
        <w:t xml:space="preserve">שונות ולערוך בעצמה בדיקה לנפגע </w:t>
      </w:r>
      <w:r w:rsidRPr="001213CD">
        <w:rPr>
          <w:rtl/>
        </w:rPr>
        <w:t xml:space="preserve">ולדרוש מהמוסד לערוך חקירה לאימות נתונים וקביעת עובדות, לצורך מתן החלטה בערעור (ראו תקנה 30(ב) לתקנות </w:t>
      </w:r>
      <w:r w:rsidRPr="001213CD">
        <w:rPr>
          <w:rFonts w:hint="eastAsia"/>
          <w:rtl/>
        </w:rPr>
        <w:t>הביטוח</w:t>
      </w:r>
      <w:r w:rsidRPr="001213CD">
        <w:rPr>
          <w:rtl/>
        </w:rPr>
        <w:t xml:space="preserve"> </w:t>
      </w:r>
      <w:r w:rsidRPr="001213CD">
        <w:rPr>
          <w:rFonts w:hint="eastAsia"/>
          <w:rtl/>
        </w:rPr>
        <w:t>הלאומי</w:t>
      </w:r>
      <w:r w:rsidRPr="001213CD">
        <w:rPr>
          <w:rtl/>
        </w:rPr>
        <w:t xml:space="preserve">; תקנות 3 ו-31 לתקנות הביטוח הלאומי; בג"ץ </w:t>
      </w:r>
      <w:r w:rsidRPr="001213CD">
        <w:rPr>
          <w:rFonts w:hint="eastAsia"/>
          <w:b/>
          <w:bCs/>
          <w:rtl/>
        </w:rPr>
        <w:t>אליהו</w:t>
      </w:r>
      <w:r w:rsidRPr="001213CD">
        <w:rPr>
          <w:rtl/>
        </w:rPr>
        <w:t xml:space="preserve">, </w:t>
      </w:r>
      <w:r w:rsidRPr="001213CD">
        <w:rPr>
          <w:rFonts w:hint="eastAsia"/>
          <w:rtl/>
        </w:rPr>
        <w:t>פסקה</w:t>
      </w:r>
      <w:r w:rsidRPr="001213CD">
        <w:rPr>
          <w:rtl/>
        </w:rPr>
        <w:t xml:space="preserve"> 14).  </w:t>
      </w:r>
    </w:p>
    <w:p w:rsidR="00404F9D" w:rsidRPr="001213CD" w:rsidRDefault="00404F9D" w:rsidP="007F4683">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על</w:t>
      </w:r>
      <w:r w:rsidRPr="001213CD">
        <w:rPr>
          <w:rtl/>
        </w:rPr>
        <w:t xml:space="preserve"> ועדות </w:t>
      </w:r>
      <w:r w:rsidR="007F4683" w:rsidRPr="001213CD">
        <w:rPr>
          <w:rtl/>
        </w:rPr>
        <w:t>אל</w:t>
      </w:r>
      <w:r w:rsidR="007F4683">
        <w:rPr>
          <w:rFonts w:hint="cs"/>
          <w:rtl/>
        </w:rPr>
        <w:t>ו</w:t>
      </w:r>
      <w:r w:rsidRPr="001213CD">
        <w:rPr>
          <w:rtl/>
        </w:rPr>
        <w:t xml:space="preserve">, ככל גוף מעין שיפוטי, חלים כללי המשפט </w:t>
      </w:r>
      <w:r w:rsidRPr="001213CD">
        <w:rPr>
          <w:rFonts w:hint="eastAsia"/>
          <w:rtl/>
        </w:rPr>
        <w:t>המינהלי</w:t>
      </w:r>
      <w:r w:rsidR="006F5393" w:rsidRPr="001213CD">
        <w:rPr>
          <w:rtl/>
        </w:rPr>
        <w:t xml:space="preserve"> ו</w:t>
      </w:r>
      <w:r w:rsidRPr="001213CD">
        <w:rPr>
          <w:rFonts w:hint="eastAsia"/>
          <w:rtl/>
        </w:rPr>
        <w:t>עקרונות</w:t>
      </w:r>
      <w:r w:rsidRPr="001213CD">
        <w:rPr>
          <w:rtl/>
        </w:rPr>
        <w:t xml:space="preserve"> הצדק הטבעי. כך, הן מחויבות, בין היתר, לנהל פרוטוקול, לקיים את זכות הטיעון, לנמק החלטותיהן ולפסוק ללא משוא פנים וללא ניגוד עניינים (ראו: </w:t>
      </w:r>
      <w:r w:rsidR="006F5393" w:rsidRPr="001213CD">
        <w:rPr>
          <w:rFonts w:hint="eastAsia"/>
          <w:rtl/>
        </w:rPr>
        <w:t>בג</w:t>
      </w:r>
      <w:r w:rsidR="006F5393" w:rsidRPr="001213CD">
        <w:rPr>
          <w:rtl/>
        </w:rPr>
        <w:t xml:space="preserve">"ץ </w:t>
      </w:r>
      <w:r w:rsidR="006F5393" w:rsidRPr="001213CD">
        <w:rPr>
          <w:rFonts w:hint="eastAsia"/>
          <w:b/>
          <w:bCs/>
          <w:rtl/>
        </w:rPr>
        <w:t>אליהו</w:t>
      </w:r>
      <w:r w:rsidR="00207B61" w:rsidRPr="001213CD">
        <w:rPr>
          <w:rtl/>
        </w:rPr>
        <w:t xml:space="preserve">, </w:t>
      </w:r>
      <w:r w:rsidR="00207B61" w:rsidRPr="001213CD">
        <w:rPr>
          <w:rFonts w:hint="eastAsia"/>
          <w:rtl/>
        </w:rPr>
        <w:t>פסקה</w:t>
      </w:r>
      <w:r w:rsidR="006F5393" w:rsidRPr="001213CD">
        <w:rPr>
          <w:rtl/>
        </w:rPr>
        <w:t xml:space="preserve"> 13</w:t>
      </w:r>
      <w:r w:rsidR="00012612" w:rsidRPr="001213CD">
        <w:rPr>
          <w:rtl/>
        </w:rPr>
        <w:t xml:space="preserve">; </w:t>
      </w:r>
      <w:r w:rsidR="006450A2" w:rsidRPr="001213CD">
        <w:rPr>
          <w:rFonts w:hint="eastAsia"/>
          <w:rtl/>
        </w:rPr>
        <w:t>עב</w:t>
      </w:r>
      <w:r w:rsidR="006450A2" w:rsidRPr="001213CD">
        <w:rPr>
          <w:rtl/>
        </w:rPr>
        <w:t xml:space="preserve">"ל (ארצי) 464/99 </w:t>
      </w:r>
      <w:r w:rsidR="006450A2" w:rsidRPr="001213CD">
        <w:rPr>
          <w:rFonts w:hint="eastAsia"/>
          <w:b/>
          <w:bCs/>
          <w:rtl/>
        </w:rPr>
        <w:t>המוסד</w:t>
      </w:r>
      <w:r w:rsidR="006450A2" w:rsidRPr="001213CD">
        <w:rPr>
          <w:b/>
          <w:bCs/>
          <w:rtl/>
        </w:rPr>
        <w:t xml:space="preserve"> </w:t>
      </w:r>
      <w:r w:rsidR="006450A2" w:rsidRPr="001213CD">
        <w:rPr>
          <w:rFonts w:hint="eastAsia"/>
          <w:b/>
          <w:bCs/>
          <w:rtl/>
        </w:rPr>
        <w:t>לביטוח</w:t>
      </w:r>
      <w:r w:rsidR="006450A2" w:rsidRPr="001213CD">
        <w:rPr>
          <w:b/>
          <w:bCs/>
          <w:rtl/>
        </w:rPr>
        <w:t xml:space="preserve"> </w:t>
      </w:r>
      <w:r w:rsidR="006450A2" w:rsidRPr="001213CD">
        <w:rPr>
          <w:rFonts w:hint="eastAsia"/>
          <w:b/>
          <w:bCs/>
          <w:rtl/>
        </w:rPr>
        <w:t>לאומי</w:t>
      </w:r>
      <w:r w:rsidR="006450A2" w:rsidRPr="001213CD">
        <w:rPr>
          <w:b/>
          <w:bCs/>
          <w:rtl/>
        </w:rPr>
        <w:t xml:space="preserve"> </w:t>
      </w:r>
      <w:r w:rsidR="006450A2" w:rsidRPr="001213CD">
        <w:rPr>
          <w:rFonts w:hint="eastAsia"/>
          <w:b/>
          <w:bCs/>
          <w:rtl/>
        </w:rPr>
        <w:t>נ</w:t>
      </w:r>
      <w:r w:rsidR="006450A2" w:rsidRPr="001213CD">
        <w:rPr>
          <w:b/>
          <w:bCs/>
          <w:rtl/>
        </w:rPr>
        <w:t xml:space="preserve">' </w:t>
      </w:r>
      <w:r w:rsidR="006450A2" w:rsidRPr="001213CD">
        <w:rPr>
          <w:rFonts w:hint="eastAsia"/>
          <w:b/>
          <w:bCs/>
          <w:rtl/>
        </w:rPr>
        <w:t>פנחס</w:t>
      </w:r>
      <w:r w:rsidR="006450A2" w:rsidRPr="001213CD">
        <w:rPr>
          <w:b/>
          <w:bCs/>
          <w:rtl/>
        </w:rPr>
        <w:t xml:space="preserve"> </w:t>
      </w:r>
      <w:r w:rsidR="006450A2" w:rsidRPr="001213CD">
        <w:rPr>
          <w:rFonts w:hint="eastAsia"/>
          <w:b/>
          <w:bCs/>
          <w:rtl/>
        </w:rPr>
        <w:t>ארבל</w:t>
      </w:r>
      <w:r w:rsidR="006450A2" w:rsidRPr="001213CD">
        <w:rPr>
          <w:rtl/>
        </w:rPr>
        <w:t xml:space="preserve"> (פורסם בנבו, 30.12.2001) (להלן: </w:t>
      </w:r>
      <w:r w:rsidR="001213CD">
        <w:rPr>
          <w:rFonts w:hint="cs"/>
          <w:rtl/>
        </w:rPr>
        <w:t>"</w:t>
      </w:r>
      <w:r w:rsidR="006450A2" w:rsidRPr="001213CD">
        <w:rPr>
          <w:rFonts w:hint="eastAsia"/>
          <w:b/>
          <w:bCs/>
          <w:rtl/>
        </w:rPr>
        <w:t>הלכת</w:t>
      </w:r>
      <w:r w:rsidR="006450A2" w:rsidRPr="001213CD">
        <w:rPr>
          <w:b/>
          <w:bCs/>
          <w:rtl/>
        </w:rPr>
        <w:t xml:space="preserve"> </w:t>
      </w:r>
      <w:r w:rsidR="006450A2" w:rsidRPr="001213CD">
        <w:rPr>
          <w:rFonts w:hint="eastAsia"/>
          <w:b/>
          <w:bCs/>
          <w:rtl/>
        </w:rPr>
        <w:t>ארבל</w:t>
      </w:r>
      <w:r w:rsidR="001213CD" w:rsidRPr="001213CD">
        <w:rPr>
          <w:rtl/>
        </w:rPr>
        <w:t>"</w:t>
      </w:r>
      <w:r w:rsidR="006450A2" w:rsidRPr="001213CD">
        <w:rPr>
          <w:rtl/>
        </w:rPr>
        <w:t xml:space="preserve">) </w:t>
      </w:r>
      <w:r w:rsidRPr="001213CD">
        <w:rPr>
          <w:rFonts w:hint="eastAsia"/>
          <w:rtl/>
        </w:rPr>
        <w:t>עב</w:t>
      </w:r>
      <w:r w:rsidRPr="001213CD">
        <w:rPr>
          <w:rtl/>
        </w:rPr>
        <w:t xml:space="preserve">"ל 10015/98 </w:t>
      </w:r>
      <w:r w:rsidRPr="001213CD">
        <w:rPr>
          <w:rFonts w:hint="eastAsia"/>
          <w:b/>
          <w:bCs/>
          <w:rtl/>
        </w:rPr>
        <w:t>בוגנים</w:t>
      </w:r>
      <w:r w:rsidRPr="001213CD">
        <w:rPr>
          <w:b/>
          <w:bCs/>
          <w:rtl/>
        </w:rPr>
        <w:t xml:space="preserve"> </w:t>
      </w:r>
      <w:r w:rsidR="001213CD">
        <w:rPr>
          <w:rFonts w:hint="cs"/>
          <w:b/>
          <w:bCs/>
          <w:rtl/>
        </w:rPr>
        <w:t>נ'</w:t>
      </w:r>
      <w:r w:rsidRPr="001213CD">
        <w:rPr>
          <w:b/>
          <w:bCs/>
          <w:rtl/>
        </w:rPr>
        <w:t xml:space="preserve"> המוסד לביטוח לאומי</w:t>
      </w:r>
      <w:r w:rsidR="00CE77AB" w:rsidRPr="001213CD">
        <w:rPr>
          <w:rtl/>
        </w:rPr>
        <w:t xml:space="preserve">, </w:t>
      </w:r>
      <w:r w:rsidR="00CE77AB" w:rsidRPr="001213CD">
        <w:rPr>
          <w:rFonts w:hint="eastAsia"/>
          <w:rtl/>
        </w:rPr>
        <w:t>פ</w:t>
      </w:r>
      <w:r w:rsidRPr="001213CD">
        <w:rPr>
          <w:rFonts w:hint="eastAsia"/>
          <w:rtl/>
        </w:rPr>
        <w:t>סקה</w:t>
      </w:r>
      <w:r w:rsidRPr="001213CD">
        <w:rPr>
          <w:rtl/>
        </w:rPr>
        <w:t xml:space="preserve"> 10 </w:t>
      </w:r>
      <w:r w:rsidR="002B020A" w:rsidRPr="001213CD">
        <w:rPr>
          <w:rtl/>
        </w:rPr>
        <w:t xml:space="preserve">(פורסם בנבו, </w:t>
      </w:r>
      <w:r w:rsidRPr="001213CD">
        <w:rPr>
          <w:rtl/>
        </w:rPr>
        <w:t>14.2.1999).</w:t>
      </w:r>
    </w:p>
    <w:p w:rsidR="00F86396" w:rsidRPr="001213CD" w:rsidRDefault="00F86396" w:rsidP="006450A2">
      <w:pPr>
        <w:pStyle w:val="afa"/>
        <w:keepLines w:val="0"/>
        <w:tabs>
          <w:tab w:val="left" w:pos="1440"/>
          <w:tab w:val="left" w:pos="2160"/>
          <w:tab w:val="left" w:pos="2880"/>
        </w:tabs>
        <w:spacing w:before="120" w:after="120"/>
        <w:ind w:left="425"/>
        <w:contextualSpacing w:val="0"/>
      </w:pPr>
      <w:r w:rsidRPr="001213CD">
        <w:rPr>
          <w:rFonts w:hint="eastAsia"/>
          <w:rtl/>
        </w:rPr>
        <w:t>בעניין</w:t>
      </w:r>
      <w:r w:rsidRPr="001213CD">
        <w:rPr>
          <w:rtl/>
        </w:rPr>
        <w:t xml:space="preserve"> ע"א 4223/12 </w:t>
      </w:r>
      <w:r w:rsidRPr="001213CD">
        <w:rPr>
          <w:rFonts w:hint="eastAsia"/>
          <w:b/>
          <w:bCs/>
          <w:rtl/>
        </w:rPr>
        <w:t>המרכז</w:t>
      </w:r>
      <w:r w:rsidRPr="001213CD">
        <w:rPr>
          <w:b/>
          <w:bCs/>
          <w:rtl/>
        </w:rPr>
        <w:t xml:space="preserve"> </w:t>
      </w:r>
      <w:r w:rsidRPr="001213CD">
        <w:rPr>
          <w:rFonts w:hint="eastAsia"/>
          <w:b/>
          <w:bCs/>
          <w:rtl/>
        </w:rPr>
        <w:t>למימוש</w:t>
      </w:r>
      <w:r w:rsidRPr="001213CD">
        <w:rPr>
          <w:b/>
          <w:bCs/>
          <w:rtl/>
        </w:rPr>
        <w:t xml:space="preserve"> </w:t>
      </w:r>
      <w:r w:rsidRPr="001213CD">
        <w:rPr>
          <w:rFonts w:hint="eastAsia"/>
          <w:b/>
          <w:bCs/>
          <w:rtl/>
        </w:rPr>
        <w:t>זכויות</w:t>
      </w:r>
      <w:r w:rsidRPr="001213CD">
        <w:rPr>
          <w:b/>
          <w:bCs/>
          <w:rtl/>
        </w:rPr>
        <w:t xml:space="preserve"> </w:t>
      </w:r>
      <w:r w:rsidRPr="001213CD">
        <w:rPr>
          <w:rFonts w:hint="eastAsia"/>
          <w:b/>
          <w:bCs/>
          <w:rtl/>
        </w:rPr>
        <w:t>רפואיות</w:t>
      </w:r>
      <w:r w:rsidRPr="001213CD">
        <w:rPr>
          <w:b/>
          <w:bCs/>
          <w:rtl/>
        </w:rPr>
        <w:t xml:space="preserve"> </w:t>
      </w:r>
      <w:r w:rsidRPr="001213CD">
        <w:rPr>
          <w:rFonts w:hint="eastAsia"/>
          <w:b/>
          <w:bCs/>
          <w:rtl/>
        </w:rPr>
        <w:t>בע</w:t>
      </w:r>
      <w:r w:rsidRPr="001213CD">
        <w:rPr>
          <w:b/>
          <w:bCs/>
          <w:rtl/>
        </w:rPr>
        <w:t xml:space="preserve">"מ </w:t>
      </w:r>
      <w:r w:rsidRPr="001213CD">
        <w:rPr>
          <w:rFonts w:hint="eastAsia"/>
          <w:b/>
          <w:bCs/>
          <w:rtl/>
        </w:rPr>
        <w:t>נ</w:t>
      </w:r>
      <w:r w:rsidRPr="001213CD">
        <w:rPr>
          <w:b/>
          <w:bCs/>
          <w:rtl/>
        </w:rPr>
        <w:t xml:space="preserve">' </w:t>
      </w:r>
      <w:r w:rsidRPr="001213CD">
        <w:rPr>
          <w:rFonts w:hint="eastAsia"/>
          <w:b/>
          <w:bCs/>
          <w:rtl/>
        </w:rPr>
        <w:t>לשכת</w:t>
      </w:r>
      <w:r w:rsidRPr="001213CD">
        <w:rPr>
          <w:b/>
          <w:bCs/>
          <w:rtl/>
        </w:rPr>
        <w:t xml:space="preserve"> </w:t>
      </w:r>
      <w:r w:rsidRPr="001213CD">
        <w:rPr>
          <w:rFonts w:hint="eastAsia"/>
          <w:b/>
          <w:bCs/>
          <w:rtl/>
        </w:rPr>
        <w:t>עורכי</w:t>
      </w:r>
      <w:r w:rsidRPr="001213CD">
        <w:rPr>
          <w:b/>
          <w:bCs/>
          <w:rtl/>
        </w:rPr>
        <w:t xml:space="preserve"> </w:t>
      </w:r>
      <w:r w:rsidRPr="001213CD">
        <w:rPr>
          <w:rFonts w:hint="eastAsia"/>
          <w:b/>
          <w:bCs/>
          <w:rtl/>
        </w:rPr>
        <w:t>הדין</w:t>
      </w:r>
      <w:r w:rsidRPr="001213CD">
        <w:rPr>
          <w:rtl/>
        </w:rPr>
        <w:t xml:space="preserve"> (פורסם בנבו, 25.6.2014) </w:t>
      </w:r>
      <w:r w:rsidR="006D466C" w:rsidRPr="001213CD">
        <w:rPr>
          <w:rtl/>
        </w:rPr>
        <w:t xml:space="preserve">(להלן: </w:t>
      </w:r>
      <w:r w:rsidR="001213CD">
        <w:rPr>
          <w:rFonts w:hint="cs"/>
          <w:rtl/>
        </w:rPr>
        <w:t>"</w:t>
      </w:r>
      <w:r w:rsidR="006D466C" w:rsidRPr="001213CD">
        <w:rPr>
          <w:rFonts w:hint="eastAsia"/>
          <w:b/>
          <w:bCs/>
          <w:rtl/>
        </w:rPr>
        <w:t>עניין</w:t>
      </w:r>
      <w:r w:rsidR="006D466C" w:rsidRPr="001213CD">
        <w:rPr>
          <w:b/>
          <w:bCs/>
          <w:rtl/>
        </w:rPr>
        <w:t xml:space="preserve"> </w:t>
      </w:r>
      <w:r w:rsidR="006D466C" w:rsidRPr="001213CD">
        <w:rPr>
          <w:rFonts w:hint="eastAsia"/>
          <w:b/>
          <w:bCs/>
          <w:rtl/>
        </w:rPr>
        <w:t>המרכז</w:t>
      </w:r>
      <w:r w:rsidR="006D466C" w:rsidRPr="001213CD">
        <w:rPr>
          <w:b/>
          <w:bCs/>
          <w:rtl/>
        </w:rPr>
        <w:t xml:space="preserve"> </w:t>
      </w:r>
      <w:r w:rsidR="006D466C" w:rsidRPr="001213CD">
        <w:rPr>
          <w:rFonts w:hint="eastAsia"/>
          <w:b/>
          <w:bCs/>
          <w:rtl/>
        </w:rPr>
        <w:t>למימוש</w:t>
      </w:r>
      <w:r w:rsidR="006D466C" w:rsidRPr="001213CD">
        <w:rPr>
          <w:b/>
          <w:bCs/>
          <w:rtl/>
        </w:rPr>
        <w:t xml:space="preserve"> </w:t>
      </w:r>
      <w:r w:rsidR="006D466C" w:rsidRPr="001213CD">
        <w:rPr>
          <w:rFonts w:hint="eastAsia"/>
          <w:b/>
          <w:bCs/>
          <w:rtl/>
        </w:rPr>
        <w:t>זכויות</w:t>
      </w:r>
      <w:r w:rsidR="006D466C" w:rsidRPr="001213CD">
        <w:rPr>
          <w:b/>
          <w:bCs/>
          <w:rtl/>
        </w:rPr>
        <w:t xml:space="preserve"> </w:t>
      </w:r>
      <w:r w:rsidR="006D466C" w:rsidRPr="001213CD">
        <w:rPr>
          <w:rFonts w:hint="eastAsia"/>
          <w:b/>
          <w:bCs/>
          <w:rtl/>
        </w:rPr>
        <w:t>רפואיות</w:t>
      </w:r>
      <w:r w:rsidR="001213CD">
        <w:rPr>
          <w:rFonts w:hint="cs"/>
          <w:rtl/>
        </w:rPr>
        <w:t>"</w:t>
      </w:r>
      <w:r w:rsidR="006D466C" w:rsidRPr="001213CD">
        <w:rPr>
          <w:rtl/>
        </w:rPr>
        <w:t xml:space="preserve">) </w:t>
      </w:r>
      <w:r w:rsidRPr="001213CD">
        <w:rPr>
          <w:rFonts w:hint="eastAsia"/>
          <w:rtl/>
        </w:rPr>
        <w:t>אזכר</w:t>
      </w:r>
      <w:r w:rsidRPr="001213CD">
        <w:rPr>
          <w:rtl/>
        </w:rPr>
        <w:t xml:space="preserve"> בית המשפט העליון </w:t>
      </w:r>
      <w:r w:rsidR="006450A2" w:rsidRPr="001213CD">
        <w:rPr>
          <w:rFonts w:hint="eastAsia"/>
          <w:rtl/>
        </w:rPr>
        <w:t>את</w:t>
      </w:r>
      <w:r w:rsidR="006450A2" w:rsidRPr="001213CD">
        <w:rPr>
          <w:rtl/>
        </w:rPr>
        <w:t xml:space="preserve"> הלכת </w:t>
      </w:r>
      <w:r w:rsidR="006450A2" w:rsidRPr="001213CD">
        <w:rPr>
          <w:rFonts w:hint="eastAsia"/>
          <w:b/>
          <w:bCs/>
          <w:rtl/>
        </w:rPr>
        <w:t>ארבל</w:t>
      </w:r>
      <w:r w:rsidRPr="001213CD">
        <w:rPr>
          <w:rtl/>
        </w:rPr>
        <w:t xml:space="preserve"> </w:t>
      </w:r>
      <w:r w:rsidR="006450A2" w:rsidRPr="001213CD">
        <w:rPr>
          <w:rFonts w:hint="eastAsia"/>
          <w:rtl/>
        </w:rPr>
        <w:t>שניתנה</w:t>
      </w:r>
      <w:r w:rsidR="006450A2" w:rsidRPr="001213CD">
        <w:rPr>
          <w:rtl/>
        </w:rPr>
        <w:t xml:space="preserve"> </w:t>
      </w:r>
      <w:r w:rsidR="006450A2" w:rsidRPr="001213CD">
        <w:rPr>
          <w:rFonts w:hint="eastAsia"/>
          <w:rtl/>
        </w:rPr>
        <w:t>ב</w:t>
      </w:r>
      <w:r w:rsidRPr="001213CD">
        <w:rPr>
          <w:rFonts w:hint="eastAsia"/>
          <w:rtl/>
        </w:rPr>
        <w:t>בית</w:t>
      </w:r>
      <w:r w:rsidRPr="001213CD">
        <w:rPr>
          <w:rtl/>
        </w:rPr>
        <w:t xml:space="preserve"> </w:t>
      </w:r>
      <w:r w:rsidRPr="001213CD">
        <w:rPr>
          <w:rFonts w:hint="eastAsia"/>
          <w:rtl/>
        </w:rPr>
        <w:t>הדין</w:t>
      </w:r>
      <w:r w:rsidRPr="001213CD">
        <w:rPr>
          <w:rtl/>
        </w:rPr>
        <w:t xml:space="preserve"> </w:t>
      </w:r>
      <w:r w:rsidRPr="001213CD">
        <w:rPr>
          <w:rFonts w:hint="eastAsia"/>
          <w:rtl/>
        </w:rPr>
        <w:t>הארצי</w:t>
      </w:r>
      <w:r w:rsidRPr="001213CD">
        <w:rPr>
          <w:rtl/>
        </w:rPr>
        <w:t xml:space="preserve"> </w:t>
      </w:r>
      <w:r w:rsidRPr="001213CD">
        <w:rPr>
          <w:rFonts w:hint="eastAsia"/>
          <w:rtl/>
        </w:rPr>
        <w:t>לעבודה</w:t>
      </w:r>
      <w:r w:rsidRPr="001213CD">
        <w:rPr>
          <w:rtl/>
        </w:rPr>
        <w:t xml:space="preserve"> </w:t>
      </w:r>
      <w:r w:rsidRPr="001213CD">
        <w:rPr>
          <w:rFonts w:hint="eastAsia"/>
          <w:rtl/>
        </w:rPr>
        <w:t>אשר</w:t>
      </w:r>
      <w:r w:rsidRPr="001213CD">
        <w:rPr>
          <w:rtl/>
        </w:rPr>
        <w:t xml:space="preserve"> </w:t>
      </w:r>
      <w:r w:rsidRPr="001213CD">
        <w:rPr>
          <w:rFonts w:hint="eastAsia"/>
          <w:rtl/>
        </w:rPr>
        <w:t>קבע</w:t>
      </w:r>
      <w:r w:rsidR="00C24102" w:rsidRPr="001213CD">
        <w:rPr>
          <w:rFonts w:hint="eastAsia"/>
          <w:rtl/>
        </w:rPr>
        <w:t>ה</w:t>
      </w:r>
      <w:r w:rsidR="001213CD">
        <w:rPr>
          <w:rFonts w:hint="cs"/>
          <w:rtl/>
        </w:rPr>
        <w:t>,</w:t>
      </w:r>
      <w:r w:rsidRPr="001213CD">
        <w:rPr>
          <w:rtl/>
        </w:rPr>
        <w:t xml:space="preserve"> כי כללי המשפט המנהלי חלים על הוועדות הרפואיות </w:t>
      </w:r>
      <w:r w:rsidRPr="001213CD">
        <w:rPr>
          <w:rFonts w:hint="eastAsia"/>
          <w:rtl/>
        </w:rPr>
        <w:t>לעררים</w:t>
      </w:r>
      <w:r w:rsidRPr="001213CD">
        <w:rPr>
          <w:rtl/>
        </w:rPr>
        <w:t xml:space="preserve"> ביתר שאת, וזאת מפאת היותן ערכאת ערעור; וכלשון פסק הדין: </w:t>
      </w:r>
    </w:p>
    <w:p w:rsidR="00F86396" w:rsidRPr="001213CD" w:rsidRDefault="00F86396" w:rsidP="00672C9F">
      <w:pPr>
        <w:pStyle w:val="af2"/>
      </w:pPr>
      <w:r w:rsidRPr="00553FA5">
        <w:rPr>
          <w:b w:val="0"/>
          <w:bCs w:val="0"/>
          <w:rtl/>
        </w:rPr>
        <w:t>"</w:t>
      </w:r>
      <w:r w:rsidRPr="001213CD">
        <w:rPr>
          <w:rFonts w:hint="eastAsia"/>
          <w:rtl/>
        </w:rPr>
        <w:t>בהלכת</w:t>
      </w:r>
      <w:r w:rsidRPr="001213CD">
        <w:rPr>
          <w:rtl/>
        </w:rPr>
        <w:t xml:space="preserve"> </w:t>
      </w:r>
      <w:r w:rsidRPr="001213CD">
        <w:rPr>
          <w:rFonts w:hint="eastAsia"/>
          <w:b w:val="0"/>
          <w:rtl/>
        </w:rPr>
        <w:t>ארבל</w:t>
      </w:r>
      <w:r w:rsidRPr="001213CD">
        <w:rPr>
          <w:rtl/>
        </w:rPr>
        <w:t xml:space="preserve"> קבע בית הדין הארצי לעבודה (בדעת רוב) כי </w:t>
      </w:r>
      <w:r w:rsidRPr="001213CD">
        <w:rPr>
          <w:rFonts w:hint="eastAsia"/>
          <w:u w:val="single"/>
          <w:rtl/>
        </w:rPr>
        <w:t>כללי</w:t>
      </w:r>
      <w:r w:rsidRPr="001213CD">
        <w:rPr>
          <w:u w:val="single"/>
          <w:rtl/>
        </w:rPr>
        <w:t xml:space="preserve"> המשפט המנהלי חלים ביתר-שאת על ועדות הערר, שעה שהן מעבירות תחת שבט ביקורתן את החלטותיה של הוועדה מדרג </w:t>
      </w:r>
      <w:r w:rsidRPr="001213CD">
        <w:rPr>
          <w:rFonts w:hint="eastAsia"/>
          <w:u w:val="single"/>
          <w:rtl/>
        </w:rPr>
        <w:t>ראשון</w:t>
      </w:r>
      <w:r w:rsidRPr="001213CD">
        <w:rPr>
          <w:u w:val="single"/>
          <w:rtl/>
        </w:rPr>
        <w:t xml:space="preserve"> </w:t>
      </w:r>
      <w:r w:rsidRPr="001213CD">
        <w:rPr>
          <w:rtl/>
        </w:rPr>
        <w:t>(</w:t>
      </w:r>
      <w:r w:rsidRPr="001213CD">
        <w:rPr>
          <w:rFonts w:hint="eastAsia"/>
          <w:b w:val="0"/>
          <w:rtl/>
        </w:rPr>
        <w:t>שם</w:t>
      </w:r>
      <w:r w:rsidRPr="001213CD">
        <w:rPr>
          <w:rtl/>
        </w:rPr>
        <w:t xml:space="preserve">). סמכותן הרחבה של ועדות הערר, כך הוחלט, נושאת בצידה חובה להקפיד "קלה כבחמורה" על התקיימותם של כללי המשפט המנהלי, כך שאם הוועדה הרפואית חרגה מן הכללים, למשל על-ידי כך שאחד מחבריה היה נגוע בניגוד עניינים (ראו לדוגמה: </w:t>
      </w:r>
      <w:hyperlink r:id="rId8" w:history="1">
        <w:r w:rsidRPr="001213CD">
          <w:rPr>
            <w:rFonts w:hint="eastAsia"/>
            <w:rtl/>
          </w:rPr>
          <w:t>ב</w:t>
        </w:r>
        <w:r w:rsidRPr="001213CD">
          <w:rPr>
            <w:rtl/>
          </w:rPr>
          <w:t>"</w:t>
        </w:r>
        <w:r w:rsidRPr="001213CD">
          <w:rPr>
            <w:rFonts w:hint="eastAsia"/>
            <w:rtl/>
          </w:rPr>
          <w:t>ל</w:t>
        </w:r>
        <w:r w:rsidRPr="001213CD">
          <w:rPr>
            <w:rtl/>
          </w:rPr>
          <w:t xml:space="preserve"> (</w:t>
        </w:r>
        <w:r w:rsidRPr="001213CD">
          <w:rPr>
            <w:rFonts w:hint="eastAsia"/>
            <w:rtl/>
          </w:rPr>
          <w:t>נצ</w:t>
        </w:r>
        <w:r w:rsidRPr="001213CD">
          <w:rPr>
            <w:rtl/>
          </w:rPr>
          <w:t>') 9009-12-12</w:t>
        </w:r>
      </w:hyperlink>
      <w:r w:rsidRPr="001213CD">
        <w:rPr>
          <w:rtl/>
        </w:rPr>
        <w:t xml:space="preserve"> </w:t>
      </w:r>
      <w:r w:rsidRPr="001213CD">
        <w:rPr>
          <w:rFonts w:hint="eastAsia"/>
          <w:b w:val="0"/>
          <w:rtl/>
        </w:rPr>
        <w:t>דלאשה</w:t>
      </w:r>
      <w:r w:rsidRPr="001213CD">
        <w:rPr>
          <w:b w:val="0"/>
          <w:rtl/>
        </w:rPr>
        <w:t xml:space="preserve"> </w:t>
      </w:r>
      <w:r w:rsidRPr="001213CD">
        <w:rPr>
          <w:rFonts w:hint="eastAsia"/>
          <w:b w:val="0"/>
          <w:rtl/>
        </w:rPr>
        <w:t>נ</w:t>
      </w:r>
      <w:r w:rsidRPr="001213CD">
        <w:rPr>
          <w:b w:val="0"/>
          <w:rtl/>
        </w:rPr>
        <w:t xml:space="preserve">' </w:t>
      </w:r>
      <w:r w:rsidRPr="001213CD">
        <w:rPr>
          <w:rFonts w:hint="eastAsia"/>
          <w:b w:val="0"/>
          <w:rtl/>
        </w:rPr>
        <w:t>המוסד</w:t>
      </w:r>
      <w:r w:rsidRPr="001213CD">
        <w:rPr>
          <w:b w:val="0"/>
          <w:rtl/>
        </w:rPr>
        <w:t xml:space="preserve"> </w:t>
      </w:r>
      <w:r w:rsidRPr="001213CD">
        <w:rPr>
          <w:rFonts w:hint="eastAsia"/>
          <w:b w:val="0"/>
          <w:rtl/>
        </w:rPr>
        <w:t>לביטוח</w:t>
      </w:r>
      <w:r w:rsidRPr="001213CD">
        <w:rPr>
          <w:b w:val="0"/>
          <w:rtl/>
        </w:rPr>
        <w:t xml:space="preserve"> </w:t>
      </w:r>
      <w:r w:rsidRPr="001213CD">
        <w:rPr>
          <w:rFonts w:hint="eastAsia"/>
          <w:b w:val="0"/>
          <w:rtl/>
        </w:rPr>
        <w:t>לאומי</w:t>
      </w:r>
      <w:r w:rsidRPr="001213CD">
        <w:rPr>
          <w:rtl/>
        </w:rPr>
        <w:t xml:space="preserve"> [פורסם בנבו] (14.1.2014). להלן: </w:t>
      </w:r>
      <w:r w:rsidRPr="001213CD">
        <w:rPr>
          <w:rFonts w:hint="eastAsia"/>
          <w:b w:val="0"/>
          <w:rtl/>
        </w:rPr>
        <w:t>עניין</w:t>
      </w:r>
      <w:r w:rsidRPr="001213CD">
        <w:rPr>
          <w:b w:val="0"/>
          <w:rtl/>
        </w:rPr>
        <w:t xml:space="preserve"> </w:t>
      </w:r>
      <w:r w:rsidRPr="001213CD">
        <w:rPr>
          <w:rFonts w:hint="eastAsia"/>
          <w:b w:val="0"/>
          <w:rtl/>
        </w:rPr>
        <w:t>דלאשה</w:t>
      </w:r>
      <w:r w:rsidRPr="001213CD">
        <w:rPr>
          <w:rtl/>
        </w:rPr>
        <w:t xml:space="preserve">), </w:t>
      </w:r>
      <w:r w:rsidRPr="001213CD">
        <w:rPr>
          <w:rFonts w:hint="eastAsia"/>
          <w:u w:val="single"/>
          <w:rtl/>
        </w:rPr>
        <w:t>לא</w:t>
      </w:r>
      <w:r w:rsidRPr="001213CD">
        <w:rPr>
          <w:u w:val="single"/>
          <w:rtl/>
        </w:rPr>
        <w:t xml:space="preserve"> </w:t>
      </w:r>
      <w:r w:rsidRPr="001213CD">
        <w:rPr>
          <w:rFonts w:hint="eastAsia"/>
          <w:u w:val="single"/>
          <w:rtl/>
        </w:rPr>
        <w:t>תוכל</w:t>
      </w:r>
      <w:r w:rsidRPr="001213CD">
        <w:rPr>
          <w:u w:val="single"/>
          <w:rtl/>
        </w:rPr>
        <w:t xml:space="preserve"> </w:t>
      </w:r>
      <w:r w:rsidRPr="001213CD">
        <w:rPr>
          <w:rFonts w:hint="eastAsia"/>
          <w:u w:val="single"/>
          <w:rtl/>
        </w:rPr>
        <w:t>ועדת</w:t>
      </w:r>
      <w:r w:rsidRPr="001213CD">
        <w:rPr>
          <w:u w:val="single"/>
          <w:rtl/>
        </w:rPr>
        <w:t xml:space="preserve"> </w:t>
      </w:r>
      <w:r w:rsidRPr="001213CD">
        <w:rPr>
          <w:rFonts w:hint="eastAsia"/>
          <w:u w:val="single"/>
          <w:rtl/>
        </w:rPr>
        <w:t>הערר</w:t>
      </w:r>
      <w:r w:rsidRPr="001213CD">
        <w:rPr>
          <w:u w:val="single"/>
          <w:rtl/>
        </w:rPr>
        <w:t xml:space="preserve"> "לעצום </w:t>
      </w:r>
      <w:r w:rsidRPr="001213CD">
        <w:rPr>
          <w:rFonts w:hint="eastAsia"/>
          <w:u w:val="single"/>
          <w:rtl/>
        </w:rPr>
        <w:t>עיניה</w:t>
      </w:r>
      <w:r w:rsidRPr="001213CD">
        <w:rPr>
          <w:u w:val="single"/>
          <w:rtl/>
        </w:rPr>
        <w:t xml:space="preserve">" </w:t>
      </w:r>
      <w:r w:rsidRPr="001213CD">
        <w:rPr>
          <w:rFonts w:hint="eastAsia"/>
          <w:u w:val="single"/>
          <w:rtl/>
        </w:rPr>
        <w:t>ולהתכנס</w:t>
      </w:r>
      <w:r w:rsidRPr="001213CD">
        <w:rPr>
          <w:u w:val="single"/>
          <w:rtl/>
        </w:rPr>
        <w:t xml:space="preserve"> </w:t>
      </w:r>
      <w:r w:rsidRPr="001213CD">
        <w:rPr>
          <w:rFonts w:hint="eastAsia"/>
          <w:u w:val="single"/>
          <w:rtl/>
        </w:rPr>
        <w:t>בדל</w:t>
      </w:r>
      <w:r w:rsidRPr="001213CD">
        <w:rPr>
          <w:u w:val="single"/>
          <w:rtl/>
        </w:rPr>
        <w:t xml:space="preserve">"ת </w:t>
      </w:r>
      <w:r w:rsidRPr="001213CD">
        <w:rPr>
          <w:rFonts w:hint="eastAsia"/>
          <w:u w:val="single"/>
          <w:rtl/>
        </w:rPr>
        <w:t>אמותיהם</w:t>
      </w:r>
      <w:r w:rsidRPr="001213CD">
        <w:rPr>
          <w:u w:val="single"/>
          <w:rtl/>
        </w:rPr>
        <w:t xml:space="preserve"> </w:t>
      </w:r>
      <w:r w:rsidRPr="001213CD">
        <w:rPr>
          <w:rFonts w:hint="eastAsia"/>
          <w:u w:val="single"/>
          <w:rtl/>
        </w:rPr>
        <w:t>של</w:t>
      </w:r>
      <w:r w:rsidRPr="001213CD">
        <w:rPr>
          <w:u w:val="single"/>
          <w:rtl/>
        </w:rPr>
        <w:t xml:space="preserve"> </w:t>
      </w:r>
      <w:r w:rsidRPr="001213CD">
        <w:rPr>
          <w:rFonts w:hint="eastAsia"/>
          <w:u w:val="single"/>
          <w:rtl/>
        </w:rPr>
        <w:t>ההיבטים</w:t>
      </w:r>
      <w:r w:rsidRPr="001213CD">
        <w:rPr>
          <w:u w:val="single"/>
          <w:rtl/>
        </w:rPr>
        <w:t xml:space="preserve"> </w:t>
      </w:r>
      <w:r w:rsidRPr="001213CD">
        <w:rPr>
          <w:rFonts w:hint="eastAsia"/>
          <w:u w:val="single"/>
          <w:rtl/>
        </w:rPr>
        <w:t>הרפואיים</w:t>
      </w:r>
      <w:r w:rsidRPr="001213CD">
        <w:rPr>
          <w:u w:val="single"/>
          <w:rtl/>
        </w:rPr>
        <w:t xml:space="preserve"> </w:t>
      </w:r>
      <w:r w:rsidRPr="001213CD">
        <w:rPr>
          <w:rFonts w:hint="eastAsia"/>
          <w:u w:val="single"/>
          <w:rtl/>
        </w:rPr>
        <w:t>בערר</w:t>
      </w:r>
      <w:r w:rsidRPr="001213CD">
        <w:rPr>
          <w:u w:val="single"/>
          <w:rtl/>
        </w:rPr>
        <w:t xml:space="preserve"> </w:t>
      </w:r>
      <w:r w:rsidRPr="001213CD">
        <w:rPr>
          <w:rFonts w:hint="eastAsia"/>
          <w:u w:val="single"/>
          <w:rtl/>
        </w:rPr>
        <w:t>שלפניה</w:t>
      </w:r>
      <w:r w:rsidRPr="001213CD">
        <w:rPr>
          <w:u w:val="single"/>
          <w:rtl/>
        </w:rPr>
        <w:t xml:space="preserve">, </w:t>
      </w:r>
      <w:r w:rsidRPr="001213CD">
        <w:rPr>
          <w:rFonts w:hint="eastAsia"/>
          <w:u w:val="single"/>
          <w:rtl/>
        </w:rPr>
        <w:t>אלא</w:t>
      </w:r>
      <w:r w:rsidRPr="001213CD">
        <w:rPr>
          <w:u w:val="single"/>
          <w:rtl/>
        </w:rPr>
        <w:t xml:space="preserve"> </w:t>
      </w:r>
      <w:r w:rsidRPr="001213CD">
        <w:rPr>
          <w:rFonts w:hint="eastAsia"/>
          <w:u w:val="single"/>
          <w:rtl/>
        </w:rPr>
        <w:t>חייבת</w:t>
      </w:r>
      <w:r w:rsidRPr="001213CD">
        <w:rPr>
          <w:u w:val="single"/>
          <w:rtl/>
        </w:rPr>
        <w:t xml:space="preserve"> </w:t>
      </w:r>
      <w:r w:rsidRPr="001213CD">
        <w:rPr>
          <w:rFonts w:hint="eastAsia"/>
          <w:u w:val="single"/>
          <w:rtl/>
        </w:rPr>
        <w:t>היא</w:t>
      </w:r>
      <w:r w:rsidRPr="001213CD">
        <w:rPr>
          <w:u w:val="single"/>
          <w:rtl/>
        </w:rPr>
        <w:t xml:space="preserve"> </w:t>
      </w:r>
      <w:r w:rsidRPr="001213CD">
        <w:rPr>
          <w:rFonts w:hint="eastAsia"/>
          <w:u w:val="single"/>
          <w:rtl/>
        </w:rPr>
        <w:t>לבחון</w:t>
      </w:r>
      <w:r w:rsidRPr="001213CD">
        <w:rPr>
          <w:u w:val="single"/>
          <w:rtl/>
        </w:rPr>
        <w:t xml:space="preserve"> </w:t>
      </w:r>
      <w:r w:rsidRPr="001213CD">
        <w:rPr>
          <w:rFonts w:hint="eastAsia"/>
          <w:u w:val="single"/>
          <w:rtl/>
        </w:rPr>
        <w:t>את</w:t>
      </w:r>
      <w:r w:rsidRPr="001213CD">
        <w:rPr>
          <w:u w:val="single"/>
          <w:rtl/>
        </w:rPr>
        <w:t xml:space="preserve"> </w:t>
      </w:r>
      <w:r w:rsidRPr="001213CD">
        <w:rPr>
          <w:rFonts w:hint="eastAsia"/>
          <w:u w:val="single"/>
          <w:rtl/>
        </w:rPr>
        <w:t>מלוא</w:t>
      </w:r>
      <w:r w:rsidRPr="001213CD">
        <w:rPr>
          <w:u w:val="single"/>
          <w:rtl/>
        </w:rPr>
        <w:t xml:space="preserve"> </w:t>
      </w:r>
      <w:r w:rsidRPr="001213CD">
        <w:rPr>
          <w:rFonts w:hint="eastAsia"/>
          <w:u w:val="single"/>
          <w:rtl/>
        </w:rPr>
        <w:t>היקף</w:t>
      </w:r>
      <w:r w:rsidRPr="001213CD">
        <w:rPr>
          <w:u w:val="single"/>
          <w:rtl/>
        </w:rPr>
        <w:t xml:space="preserve"> </w:t>
      </w:r>
      <w:r w:rsidRPr="001213CD">
        <w:rPr>
          <w:rFonts w:hint="eastAsia"/>
          <w:u w:val="single"/>
          <w:rtl/>
        </w:rPr>
        <w:t>ההחלטה</w:t>
      </w:r>
      <w:r w:rsidRPr="001213CD">
        <w:rPr>
          <w:u w:val="single"/>
          <w:rtl/>
        </w:rPr>
        <w:t xml:space="preserve"> </w:t>
      </w:r>
      <w:r w:rsidRPr="001213CD">
        <w:rPr>
          <w:rFonts w:hint="eastAsia"/>
          <w:u w:val="single"/>
          <w:rtl/>
        </w:rPr>
        <w:t>שבערר</w:t>
      </w:r>
      <w:r w:rsidRPr="001213CD">
        <w:rPr>
          <w:u w:val="single"/>
          <w:rtl/>
        </w:rPr>
        <w:t xml:space="preserve">, </w:t>
      </w:r>
      <w:r w:rsidRPr="001213CD">
        <w:rPr>
          <w:rFonts w:hint="eastAsia"/>
          <w:u w:val="single"/>
          <w:rtl/>
        </w:rPr>
        <w:t>על</w:t>
      </w:r>
      <w:r w:rsidRPr="001213CD">
        <w:rPr>
          <w:u w:val="single"/>
          <w:rtl/>
        </w:rPr>
        <w:t xml:space="preserve"> </w:t>
      </w:r>
      <w:r w:rsidRPr="001213CD">
        <w:rPr>
          <w:rFonts w:hint="eastAsia"/>
          <w:u w:val="single"/>
          <w:rtl/>
        </w:rPr>
        <w:t>מכלול</w:t>
      </w:r>
      <w:r w:rsidRPr="001213CD">
        <w:rPr>
          <w:u w:val="single"/>
          <w:rtl/>
        </w:rPr>
        <w:t xml:space="preserve"> </w:t>
      </w:r>
      <w:r w:rsidRPr="001213CD">
        <w:rPr>
          <w:rFonts w:hint="eastAsia"/>
          <w:u w:val="single"/>
          <w:rtl/>
        </w:rPr>
        <w:t>פניה</w:t>
      </w:r>
      <w:r w:rsidRPr="001213CD">
        <w:rPr>
          <w:rtl/>
        </w:rPr>
        <w:t xml:space="preserve"> (</w:t>
      </w:r>
      <w:r w:rsidRPr="001213CD">
        <w:rPr>
          <w:rFonts w:hint="eastAsia"/>
          <w:rtl/>
        </w:rPr>
        <w:t>הלכת</w:t>
      </w:r>
      <w:r w:rsidRPr="001213CD">
        <w:rPr>
          <w:b w:val="0"/>
          <w:rtl/>
        </w:rPr>
        <w:t xml:space="preserve"> </w:t>
      </w:r>
      <w:r w:rsidRPr="001213CD">
        <w:rPr>
          <w:rFonts w:hint="eastAsia"/>
          <w:b w:val="0"/>
          <w:rtl/>
        </w:rPr>
        <w:t>ארבל</w:t>
      </w:r>
      <w:r w:rsidRPr="001213CD">
        <w:rPr>
          <w:rtl/>
        </w:rPr>
        <w:t xml:space="preserve">, עמ' 267). במילים אחרות, שומה על הרופאים החברים בוועדות </w:t>
      </w:r>
      <w:r w:rsidRPr="001213CD">
        <w:rPr>
          <w:rFonts w:hint="eastAsia"/>
          <w:rtl/>
        </w:rPr>
        <w:t>הערר</w:t>
      </w:r>
      <w:r w:rsidRPr="001213CD">
        <w:rPr>
          <w:rtl/>
        </w:rPr>
        <w:t xml:space="preserve"> </w:t>
      </w:r>
      <w:r w:rsidRPr="001213CD">
        <w:rPr>
          <w:rFonts w:hint="eastAsia"/>
          <w:u w:val="single"/>
          <w:rtl/>
        </w:rPr>
        <w:t>לתת</w:t>
      </w:r>
      <w:r w:rsidRPr="001213CD">
        <w:rPr>
          <w:u w:val="single"/>
          <w:rtl/>
        </w:rPr>
        <w:t xml:space="preserve"> </w:t>
      </w:r>
      <w:r w:rsidRPr="001213CD">
        <w:rPr>
          <w:rFonts w:hint="eastAsia"/>
          <w:u w:val="single"/>
          <w:rtl/>
        </w:rPr>
        <w:t>את</w:t>
      </w:r>
      <w:r w:rsidRPr="001213CD">
        <w:rPr>
          <w:u w:val="single"/>
          <w:rtl/>
        </w:rPr>
        <w:t xml:space="preserve"> </w:t>
      </w:r>
      <w:r w:rsidRPr="001213CD">
        <w:rPr>
          <w:rFonts w:hint="eastAsia"/>
          <w:u w:val="single"/>
          <w:rtl/>
        </w:rPr>
        <w:t>דעתם</w:t>
      </w:r>
      <w:r w:rsidRPr="001213CD">
        <w:rPr>
          <w:u w:val="single"/>
          <w:rtl/>
        </w:rPr>
        <w:t xml:space="preserve"> </w:t>
      </w:r>
      <w:r w:rsidRPr="001213CD">
        <w:rPr>
          <w:rFonts w:hint="eastAsia"/>
          <w:u w:val="single"/>
          <w:rtl/>
        </w:rPr>
        <w:t>לזכויותיו</w:t>
      </w:r>
      <w:r w:rsidRPr="001213CD">
        <w:rPr>
          <w:u w:val="single"/>
          <w:rtl/>
        </w:rPr>
        <w:t xml:space="preserve"> </w:t>
      </w:r>
      <w:r w:rsidRPr="001213CD">
        <w:rPr>
          <w:rFonts w:hint="eastAsia"/>
          <w:u w:val="single"/>
          <w:rtl/>
        </w:rPr>
        <w:t>וטענותיו</w:t>
      </w:r>
      <w:r w:rsidRPr="001213CD">
        <w:rPr>
          <w:u w:val="single"/>
          <w:rtl/>
        </w:rPr>
        <w:t xml:space="preserve"> </w:t>
      </w:r>
      <w:r w:rsidRPr="001213CD">
        <w:rPr>
          <w:rFonts w:hint="eastAsia"/>
          <w:u w:val="single"/>
          <w:rtl/>
        </w:rPr>
        <w:t>של</w:t>
      </w:r>
      <w:r w:rsidRPr="001213CD">
        <w:rPr>
          <w:u w:val="single"/>
          <w:rtl/>
        </w:rPr>
        <w:t xml:space="preserve"> </w:t>
      </w:r>
      <w:r w:rsidRPr="001213CD">
        <w:rPr>
          <w:rFonts w:hint="eastAsia"/>
          <w:u w:val="single"/>
          <w:rtl/>
        </w:rPr>
        <w:t>המבוטח</w:t>
      </w:r>
      <w:r w:rsidRPr="001213CD">
        <w:rPr>
          <w:u w:val="single"/>
          <w:rtl/>
        </w:rPr>
        <w:t xml:space="preserve">, </w:t>
      </w:r>
      <w:r w:rsidRPr="001213CD">
        <w:rPr>
          <w:rFonts w:hint="eastAsia"/>
          <w:u w:val="single"/>
          <w:rtl/>
        </w:rPr>
        <w:t>אף</w:t>
      </w:r>
      <w:r w:rsidRPr="001213CD">
        <w:rPr>
          <w:u w:val="single"/>
          <w:rtl/>
        </w:rPr>
        <w:t xml:space="preserve"> </w:t>
      </w:r>
      <w:r w:rsidRPr="001213CD">
        <w:rPr>
          <w:rFonts w:hint="eastAsia"/>
          <w:u w:val="single"/>
          <w:rtl/>
        </w:rPr>
        <w:t>אם</w:t>
      </w:r>
      <w:r w:rsidRPr="001213CD">
        <w:rPr>
          <w:u w:val="single"/>
          <w:rtl/>
        </w:rPr>
        <w:t xml:space="preserve"> </w:t>
      </w:r>
      <w:r w:rsidRPr="001213CD">
        <w:rPr>
          <w:rFonts w:hint="eastAsia"/>
          <w:u w:val="single"/>
          <w:rtl/>
        </w:rPr>
        <w:t>חורגות</w:t>
      </w:r>
      <w:r w:rsidRPr="001213CD">
        <w:rPr>
          <w:u w:val="single"/>
          <w:rtl/>
        </w:rPr>
        <w:t xml:space="preserve"> </w:t>
      </w:r>
      <w:r w:rsidRPr="001213CD">
        <w:rPr>
          <w:rFonts w:hint="eastAsia"/>
          <w:u w:val="single"/>
          <w:rtl/>
        </w:rPr>
        <w:t>הן</w:t>
      </w:r>
      <w:r w:rsidRPr="001213CD">
        <w:rPr>
          <w:u w:val="single"/>
          <w:rtl/>
        </w:rPr>
        <w:t xml:space="preserve"> </w:t>
      </w:r>
      <w:r w:rsidRPr="001213CD">
        <w:rPr>
          <w:rFonts w:hint="eastAsia"/>
          <w:u w:val="single"/>
          <w:rtl/>
        </w:rPr>
        <w:t>משאלה</w:t>
      </w:r>
      <w:r w:rsidRPr="001213CD">
        <w:rPr>
          <w:u w:val="single"/>
          <w:rtl/>
        </w:rPr>
        <w:t xml:space="preserve"> </w:t>
      </w:r>
      <w:r w:rsidRPr="001213CD">
        <w:rPr>
          <w:rFonts w:hint="eastAsia"/>
          <w:u w:val="single"/>
          <w:rtl/>
        </w:rPr>
        <w:t>שברפואה</w:t>
      </w:r>
      <w:r w:rsidRPr="001213CD">
        <w:rPr>
          <w:u w:val="single"/>
          <w:rtl/>
        </w:rPr>
        <w:t xml:space="preserve"> </w:t>
      </w:r>
      <w:r w:rsidRPr="001213CD">
        <w:rPr>
          <w:rFonts w:hint="eastAsia"/>
          <w:u w:val="single"/>
          <w:rtl/>
        </w:rPr>
        <w:t>בלבד</w:t>
      </w:r>
      <w:r w:rsidRPr="00553FA5">
        <w:rPr>
          <w:b w:val="0"/>
          <w:bCs w:val="0"/>
          <w:rtl/>
        </w:rPr>
        <w:t>".</w:t>
      </w:r>
    </w:p>
    <w:p w:rsidR="00B53435" w:rsidRPr="001213CD" w:rsidRDefault="00401B7B" w:rsidP="00553FA5">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הנה</w:t>
      </w:r>
      <w:r w:rsidRPr="001213CD">
        <w:rPr>
          <w:rtl/>
        </w:rPr>
        <w:t xml:space="preserve"> כי כן, </w:t>
      </w:r>
      <w:r w:rsidR="002B020A" w:rsidRPr="001213CD">
        <w:rPr>
          <w:rFonts w:hint="eastAsia"/>
          <w:rtl/>
        </w:rPr>
        <w:t>הוועדה</w:t>
      </w:r>
      <w:r w:rsidR="002B020A" w:rsidRPr="001213CD">
        <w:rPr>
          <w:rtl/>
        </w:rPr>
        <w:t xml:space="preserve"> הרפואית </w:t>
      </w:r>
      <w:r w:rsidR="002B020A" w:rsidRPr="001213CD">
        <w:rPr>
          <w:rFonts w:hint="eastAsia"/>
          <w:rtl/>
        </w:rPr>
        <w:t>לעררים</w:t>
      </w:r>
      <w:r w:rsidR="002B020A" w:rsidRPr="001213CD">
        <w:rPr>
          <w:rtl/>
        </w:rPr>
        <w:t xml:space="preserve"> </w:t>
      </w:r>
      <w:r w:rsidRPr="001213CD">
        <w:rPr>
          <w:rFonts w:hint="eastAsia"/>
          <w:rtl/>
        </w:rPr>
        <w:t>היא</w:t>
      </w:r>
      <w:r w:rsidRPr="001213CD">
        <w:rPr>
          <w:rtl/>
        </w:rPr>
        <w:t xml:space="preserve"> </w:t>
      </w:r>
      <w:r w:rsidRPr="001213CD">
        <w:rPr>
          <w:rFonts w:hint="eastAsia"/>
          <w:rtl/>
        </w:rPr>
        <w:t>גוף</w:t>
      </w:r>
      <w:r w:rsidRPr="001213CD">
        <w:rPr>
          <w:rtl/>
        </w:rPr>
        <w:t xml:space="preserve"> </w:t>
      </w:r>
      <w:r w:rsidRPr="001213CD">
        <w:rPr>
          <w:rFonts w:hint="eastAsia"/>
          <w:rtl/>
        </w:rPr>
        <w:t>מעין</w:t>
      </w:r>
      <w:r w:rsidRPr="001213CD">
        <w:rPr>
          <w:rtl/>
        </w:rPr>
        <w:t xml:space="preserve"> </w:t>
      </w:r>
      <w:r w:rsidRPr="001213CD">
        <w:rPr>
          <w:rFonts w:hint="eastAsia"/>
          <w:rtl/>
        </w:rPr>
        <w:t>שיפוטי</w:t>
      </w:r>
      <w:r w:rsidRPr="001213CD">
        <w:rPr>
          <w:rtl/>
        </w:rPr>
        <w:t xml:space="preserve"> </w:t>
      </w:r>
      <w:r w:rsidRPr="001213CD">
        <w:rPr>
          <w:rFonts w:hint="eastAsia"/>
          <w:rtl/>
        </w:rPr>
        <w:t>אך</w:t>
      </w:r>
      <w:r w:rsidR="002B020A" w:rsidRPr="001213CD">
        <w:rPr>
          <w:rtl/>
        </w:rPr>
        <w:t xml:space="preserve"> בה בעת </w:t>
      </w:r>
      <w:r w:rsidRPr="001213CD">
        <w:rPr>
          <w:rtl/>
        </w:rPr>
        <w:t xml:space="preserve">טריבונל </w:t>
      </w:r>
      <w:r w:rsidR="0077143C" w:rsidRPr="001213CD">
        <w:rPr>
          <w:rFonts w:hint="eastAsia"/>
          <w:rtl/>
        </w:rPr>
        <w:t>רפואי</w:t>
      </w:r>
      <w:r w:rsidR="0077143C" w:rsidRPr="001213CD">
        <w:rPr>
          <w:rtl/>
        </w:rPr>
        <w:t>-</w:t>
      </w:r>
      <w:r w:rsidRPr="001213CD">
        <w:rPr>
          <w:rtl/>
        </w:rPr>
        <w:t xml:space="preserve">מקצועי, שתפקידו לאסוף ממצאים ולקבוע על פיהם דרגת נכות לנפגעי עבודה, </w:t>
      </w:r>
      <w:r w:rsidRPr="001213CD">
        <w:rPr>
          <w:rFonts w:hint="eastAsia"/>
          <w:rtl/>
        </w:rPr>
        <w:t>בהתאם</w:t>
      </w:r>
      <w:r w:rsidRPr="001213CD">
        <w:rPr>
          <w:rtl/>
        </w:rPr>
        <w:t xml:space="preserve"> לסמכויות </w:t>
      </w:r>
      <w:r w:rsidRPr="001213CD">
        <w:rPr>
          <w:rFonts w:hint="eastAsia"/>
          <w:rtl/>
        </w:rPr>
        <w:t>הרחבות</w:t>
      </w:r>
      <w:r w:rsidRPr="001213CD">
        <w:rPr>
          <w:rtl/>
        </w:rPr>
        <w:t xml:space="preserve"> אשר </w:t>
      </w:r>
      <w:r w:rsidR="00AE63AF" w:rsidRPr="001213CD">
        <w:rPr>
          <w:rFonts w:hint="eastAsia"/>
          <w:rtl/>
        </w:rPr>
        <w:t>ניתנו</w:t>
      </w:r>
      <w:r w:rsidR="00AE63AF" w:rsidRPr="001213CD">
        <w:rPr>
          <w:rtl/>
        </w:rPr>
        <w:t xml:space="preserve"> </w:t>
      </w:r>
      <w:r w:rsidR="00AE63AF" w:rsidRPr="001213CD">
        <w:rPr>
          <w:rFonts w:hint="eastAsia"/>
          <w:rtl/>
        </w:rPr>
        <w:t>לו</w:t>
      </w:r>
      <w:r w:rsidRPr="001213CD">
        <w:rPr>
          <w:rtl/>
        </w:rPr>
        <w:t xml:space="preserve"> במסגרת הדין. סמכויות אלו מאפשרו</w:t>
      </w:r>
      <w:r w:rsidR="002B020A" w:rsidRPr="001213CD">
        <w:rPr>
          <w:rtl/>
        </w:rPr>
        <w:t>ת ל</w:t>
      </w:r>
      <w:r w:rsidR="002B020A" w:rsidRPr="001213CD">
        <w:rPr>
          <w:rFonts w:hint="eastAsia"/>
          <w:rtl/>
        </w:rPr>
        <w:t>וועדה</w:t>
      </w:r>
      <w:r w:rsidRPr="001213CD">
        <w:rPr>
          <w:rtl/>
        </w:rPr>
        <w:t xml:space="preserve"> </w:t>
      </w:r>
      <w:r w:rsidR="00E52A54" w:rsidRPr="001213CD">
        <w:rPr>
          <w:rFonts w:hint="eastAsia"/>
          <w:rtl/>
        </w:rPr>
        <w:t>להמיר</w:t>
      </w:r>
      <w:r w:rsidR="00E52A54" w:rsidRPr="001213CD">
        <w:rPr>
          <w:rtl/>
        </w:rPr>
        <w:t xml:space="preserve"> </w:t>
      </w:r>
      <w:r w:rsidR="00E52A54" w:rsidRPr="001213CD">
        <w:rPr>
          <w:rFonts w:hint="eastAsia"/>
          <w:rtl/>
        </w:rPr>
        <w:t>את</w:t>
      </w:r>
      <w:r w:rsidR="00E52A54" w:rsidRPr="001213CD">
        <w:rPr>
          <w:rtl/>
        </w:rPr>
        <w:t xml:space="preserve"> </w:t>
      </w:r>
      <w:r w:rsidR="00E52A54" w:rsidRPr="001213CD">
        <w:rPr>
          <w:rFonts w:hint="eastAsia"/>
          <w:rtl/>
        </w:rPr>
        <w:t>שיקול</w:t>
      </w:r>
      <w:r w:rsidR="00E52A54" w:rsidRPr="001213CD">
        <w:rPr>
          <w:rtl/>
        </w:rPr>
        <w:t xml:space="preserve"> </w:t>
      </w:r>
      <w:r w:rsidR="00E52A54" w:rsidRPr="001213CD">
        <w:rPr>
          <w:rFonts w:hint="eastAsia"/>
          <w:rtl/>
        </w:rPr>
        <w:t>דעתה</w:t>
      </w:r>
      <w:r w:rsidR="00E52A54" w:rsidRPr="001213CD">
        <w:rPr>
          <w:rtl/>
        </w:rPr>
        <w:t xml:space="preserve"> </w:t>
      </w:r>
      <w:r w:rsidR="00E52A54" w:rsidRPr="001213CD">
        <w:rPr>
          <w:rFonts w:hint="eastAsia"/>
          <w:rtl/>
        </w:rPr>
        <w:t>של</w:t>
      </w:r>
      <w:r w:rsidR="00E52A54" w:rsidRPr="001213CD">
        <w:rPr>
          <w:rtl/>
        </w:rPr>
        <w:t xml:space="preserve"> </w:t>
      </w:r>
      <w:r w:rsidR="00E52A54" w:rsidRPr="001213CD">
        <w:rPr>
          <w:rFonts w:hint="eastAsia"/>
          <w:rtl/>
        </w:rPr>
        <w:t>הוועדה</w:t>
      </w:r>
      <w:r w:rsidR="00E52A54" w:rsidRPr="001213CD">
        <w:rPr>
          <w:rtl/>
        </w:rPr>
        <w:t xml:space="preserve"> </w:t>
      </w:r>
      <w:r w:rsidR="00E52A54" w:rsidRPr="001213CD">
        <w:rPr>
          <w:rFonts w:hint="eastAsia"/>
          <w:rtl/>
        </w:rPr>
        <w:t>הרפואית</w:t>
      </w:r>
      <w:r w:rsidR="00E52A54" w:rsidRPr="001213CD">
        <w:rPr>
          <w:rtl/>
        </w:rPr>
        <w:t xml:space="preserve"> </w:t>
      </w:r>
      <w:r w:rsidR="00E52A54" w:rsidRPr="001213CD">
        <w:rPr>
          <w:rFonts w:hint="eastAsia"/>
          <w:rtl/>
        </w:rPr>
        <w:t>מדרג</w:t>
      </w:r>
      <w:r w:rsidR="00E52A54" w:rsidRPr="001213CD">
        <w:rPr>
          <w:rtl/>
        </w:rPr>
        <w:t xml:space="preserve"> </w:t>
      </w:r>
      <w:r w:rsidR="00E52A54" w:rsidRPr="001213CD">
        <w:rPr>
          <w:rFonts w:hint="eastAsia"/>
          <w:rtl/>
        </w:rPr>
        <w:t>ראשון</w:t>
      </w:r>
      <w:r w:rsidR="00E52A54" w:rsidRPr="001213CD">
        <w:rPr>
          <w:rtl/>
        </w:rPr>
        <w:t xml:space="preserve"> </w:t>
      </w:r>
      <w:r w:rsidR="00E52A54" w:rsidRPr="001213CD">
        <w:rPr>
          <w:rFonts w:hint="eastAsia"/>
          <w:rtl/>
        </w:rPr>
        <w:t>בשיקול</w:t>
      </w:r>
      <w:r w:rsidR="00E52A54" w:rsidRPr="001213CD">
        <w:rPr>
          <w:rtl/>
        </w:rPr>
        <w:t xml:space="preserve"> </w:t>
      </w:r>
      <w:r w:rsidR="00E52A54" w:rsidRPr="001213CD">
        <w:rPr>
          <w:rFonts w:hint="eastAsia"/>
          <w:rtl/>
        </w:rPr>
        <w:t>דעתה</w:t>
      </w:r>
      <w:r w:rsidR="00E52A54" w:rsidRPr="001213CD">
        <w:rPr>
          <w:rtl/>
        </w:rPr>
        <w:t xml:space="preserve"> </w:t>
      </w:r>
      <w:r w:rsidR="00E52A54" w:rsidRPr="001213CD">
        <w:rPr>
          <w:rFonts w:hint="eastAsia"/>
          <w:rtl/>
        </w:rPr>
        <w:t>שלה</w:t>
      </w:r>
      <w:r w:rsidR="00E52A54" w:rsidRPr="001213CD">
        <w:rPr>
          <w:rtl/>
        </w:rPr>
        <w:t>,</w:t>
      </w:r>
      <w:r w:rsidRPr="001213CD">
        <w:rPr>
          <w:rtl/>
        </w:rPr>
        <w:t xml:space="preserve"> וכאמור לעיל,</w:t>
      </w:r>
      <w:r w:rsidR="00E52A54" w:rsidRPr="001213CD">
        <w:rPr>
          <w:rtl/>
        </w:rPr>
        <w:t xml:space="preserve"> </w:t>
      </w:r>
      <w:r w:rsidR="00E52A54" w:rsidRPr="001213CD">
        <w:rPr>
          <w:rFonts w:hint="eastAsia"/>
          <w:rtl/>
        </w:rPr>
        <w:t>ליתן</w:t>
      </w:r>
      <w:r w:rsidR="00E52A54" w:rsidRPr="001213CD">
        <w:rPr>
          <w:rtl/>
        </w:rPr>
        <w:t xml:space="preserve"> חוות דעת רפואית המתייחסת למצבו של הנפגע, בהתאם לבדיקה הרפואית המחודשת שהתקיימה על ידה.</w:t>
      </w:r>
      <w:r w:rsidR="00B53435" w:rsidRPr="001213CD">
        <w:rPr>
          <w:rtl/>
        </w:rPr>
        <w:t xml:space="preserve"> בבג"ץ </w:t>
      </w:r>
      <w:r w:rsidR="00B53435" w:rsidRPr="001213CD">
        <w:rPr>
          <w:rFonts w:hint="eastAsia"/>
          <w:b/>
          <w:bCs/>
          <w:rtl/>
        </w:rPr>
        <w:t>אליהו</w:t>
      </w:r>
      <w:r w:rsidR="00B53435" w:rsidRPr="001213CD">
        <w:rPr>
          <w:rtl/>
        </w:rPr>
        <w:t xml:space="preserve">, צוין כי ההליך </w:t>
      </w:r>
      <w:r w:rsidR="001213CD">
        <w:rPr>
          <w:rFonts w:hint="cs"/>
          <w:rtl/>
        </w:rPr>
        <w:t>ל</w:t>
      </w:r>
      <w:r w:rsidR="001213CD" w:rsidRPr="001213CD">
        <w:rPr>
          <w:rFonts w:hint="eastAsia"/>
          <w:rtl/>
        </w:rPr>
        <w:t>פני</w:t>
      </w:r>
      <w:r w:rsidR="001213CD" w:rsidRPr="001213CD">
        <w:rPr>
          <w:rtl/>
        </w:rPr>
        <w:t xml:space="preserve"> </w:t>
      </w:r>
      <w:r w:rsidR="00B53435" w:rsidRPr="001213CD">
        <w:rPr>
          <w:rFonts w:hint="eastAsia"/>
          <w:rtl/>
        </w:rPr>
        <w:t>הוועדה</w:t>
      </w:r>
      <w:r w:rsidR="00B53435" w:rsidRPr="001213CD">
        <w:rPr>
          <w:rtl/>
        </w:rPr>
        <w:t xml:space="preserve"> הרפואית </w:t>
      </w:r>
      <w:r w:rsidR="00B53435" w:rsidRPr="001213CD">
        <w:rPr>
          <w:rFonts w:hint="eastAsia"/>
          <w:rtl/>
        </w:rPr>
        <w:t>לעררים</w:t>
      </w:r>
      <w:r w:rsidR="00B53435" w:rsidRPr="001213CD">
        <w:rPr>
          <w:rtl/>
        </w:rPr>
        <w:t xml:space="preserve"> הוא אינו הליך אדברסרי לחלוטין, ובמידת הצורך אף עשוי ללבוש אופי אינקוויזיטורי (ראו פסקה 14 לפסק הדין).  </w:t>
      </w:r>
    </w:p>
    <w:p w:rsidR="002B020A" w:rsidRPr="001213CD" w:rsidRDefault="00B53435" w:rsidP="00553FA5">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זאת</w:t>
      </w:r>
      <w:r w:rsidRPr="001213CD">
        <w:rPr>
          <w:rtl/>
        </w:rPr>
        <w:t xml:space="preserve"> ועוד, </w:t>
      </w:r>
      <w:r w:rsidR="007F0018" w:rsidRPr="001213CD">
        <w:rPr>
          <w:rFonts w:hint="eastAsia"/>
          <w:rtl/>
        </w:rPr>
        <w:t>בבג</w:t>
      </w:r>
      <w:r w:rsidR="007F0018" w:rsidRPr="001213CD">
        <w:rPr>
          <w:rtl/>
        </w:rPr>
        <w:t xml:space="preserve">"ץ </w:t>
      </w:r>
      <w:r w:rsidR="007F0018" w:rsidRPr="001213CD">
        <w:rPr>
          <w:rFonts w:hint="eastAsia"/>
          <w:b/>
          <w:bCs/>
          <w:rtl/>
        </w:rPr>
        <w:t>המוסד</w:t>
      </w:r>
      <w:r w:rsidR="007F0018" w:rsidRPr="001213CD">
        <w:rPr>
          <w:b/>
          <w:bCs/>
          <w:rtl/>
        </w:rPr>
        <w:t xml:space="preserve"> </w:t>
      </w:r>
      <w:r w:rsidR="007F0018" w:rsidRPr="001213CD">
        <w:rPr>
          <w:rFonts w:hint="eastAsia"/>
          <w:b/>
          <w:bCs/>
          <w:rtl/>
        </w:rPr>
        <w:t>לביטוח</w:t>
      </w:r>
      <w:r w:rsidR="007F0018" w:rsidRPr="001213CD">
        <w:rPr>
          <w:b/>
          <w:bCs/>
          <w:rtl/>
        </w:rPr>
        <w:t xml:space="preserve"> </w:t>
      </w:r>
      <w:r w:rsidR="007F0018" w:rsidRPr="001213CD">
        <w:rPr>
          <w:rFonts w:hint="eastAsia"/>
          <w:b/>
          <w:bCs/>
          <w:rtl/>
        </w:rPr>
        <w:t>לאומי</w:t>
      </w:r>
      <w:r w:rsidR="007F0018" w:rsidRPr="001213CD">
        <w:rPr>
          <w:rtl/>
        </w:rPr>
        <w:t xml:space="preserve"> </w:t>
      </w:r>
      <w:r w:rsidRPr="001213CD">
        <w:rPr>
          <w:rFonts w:hint="eastAsia"/>
          <w:rtl/>
        </w:rPr>
        <w:t>נקבע</w:t>
      </w:r>
      <w:r w:rsidR="001213CD">
        <w:rPr>
          <w:rFonts w:hint="cs"/>
          <w:rtl/>
        </w:rPr>
        <w:t>,</w:t>
      </w:r>
      <w:r w:rsidRPr="001213CD">
        <w:rPr>
          <w:rtl/>
        </w:rPr>
        <w:t xml:space="preserve"> </w:t>
      </w:r>
      <w:r w:rsidR="002B020A" w:rsidRPr="001213CD">
        <w:rPr>
          <w:rFonts w:hint="eastAsia"/>
          <w:rtl/>
        </w:rPr>
        <w:t>כי</w:t>
      </w:r>
      <w:r w:rsidR="002B020A" w:rsidRPr="001213CD">
        <w:rPr>
          <w:rtl/>
        </w:rPr>
        <w:t xml:space="preserve"> </w:t>
      </w:r>
      <w:r w:rsidR="002B020A" w:rsidRPr="001213CD">
        <w:rPr>
          <w:rFonts w:hint="eastAsia"/>
          <w:rtl/>
        </w:rPr>
        <w:t>קיים</w:t>
      </w:r>
      <w:r w:rsidR="002B020A" w:rsidRPr="001213CD">
        <w:rPr>
          <w:rtl/>
        </w:rPr>
        <w:t xml:space="preserve"> </w:t>
      </w:r>
      <w:r w:rsidR="002B020A" w:rsidRPr="001213CD">
        <w:rPr>
          <w:rFonts w:hint="eastAsia"/>
          <w:rtl/>
        </w:rPr>
        <w:t>דמיון</w:t>
      </w:r>
      <w:r w:rsidR="002B020A" w:rsidRPr="001213CD">
        <w:rPr>
          <w:rtl/>
        </w:rPr>
        <w:t xml:space="preserve"> </w:t>
      </w:r>
      <w:r w:rsidR="002B020A" w:rsidRPr="001213CD">
        <w:rPr>
          <w:rFonts w:hint="eastAsia"/>
          <w:rtl/>
        </w:rPr>
        <w:t>בין</w:t>
      </w:r>
      <w:r w:rsidR="002B020A" w:rsidRPr="001213CD">
        <w:rPr>
          <w:rtl/>
        </w:rPr>
        <w:t xml:space="preserve"> </w:t>
      </w:r>
      <w:r w:rsidR="002B020A" w:rsidRPr="001213CD">
        <w:rPr>
          <w:rFonts w:hint="eastAsia"/>
          <w:rtl/>
        </w:rPr>
        <w:t>סמכויותיה</w:t>
      </w:r>
      <w:r w:rsidR="002B020A" w:rsidRPr="001213CD">
        <w:rPr>
          <w:rtl/>
        </w:rPr>
        <w:t xml:space="preserve"> </w:t>
      </w:r>
      <w:r w:rsidR="002B020A" w:rsidRPr="001213CD">
        <w:rPr>
          <w:rFonts w:hint="eastAsia"/>
          <w:rtl/>
        </w:rPr>
        <w:t>של</w:t>
      </w:r>
      <w:r w:rsidR="002B020A" w:rsidRPr="001213CD">
        <w:rPr>
          <w:rtl/>
        </w:rPr>
        <w:t xml:space="preserve"> </w:t>
      </w:r>
      <w:r w:rsidR="002B020A" w:rsidRPr="001213CD">
        <w:rPr>
          <w:rFonts w:hint="eastAsia"/>
          <w:rtl/>
        </w:rPr>
        <w:t>הוועדה</w:t>
      </w:r>
      <w:r w:rsidR="002B020A" w:rsidRPr="001213CD">
        <w:rPr>
          <w:rtl/>
        </w:rPr>
        <w:t xml:space="preserve"> </w:t>
      </w:r>
      <w:r w:rsidR="002B020A" w:rsidRPr="001213CD">
        <w:rPr>
          <w:rFonts w:hint="eastAsia"/>
          <w:rtl/>
        </w:rPr>
        <w:t>הרפואית</w:t>
      </w:r>
      <w:r w:rsidR="002B020A" w:rsidRPr="001213CD">
        <w:rPr>
          <w:rtl/>
        </w:rPr>
        <w:t xml:space="preserve"> </w:t>
      </w:r>
      <w:r w:rsidR="002B020A" w:rsidRPr="001213CD">
        <w:rPr>
          <w:rFonts w:hint="eastAsia"/>
          <w:rtl/>
        </w:rPr>
        <w:t>לעררים</w:t>
      </w:r>
      <w:r w:rsidR="002B020A" w:rsidRPr="001213CD">
        <w:rPr>
          <w:rtl/>
        </w:rPr>
        <w:t xml:space="preserve"> </w:t>
      </w:r>
      <w:r w:rsidR="002B020A" w:rsidRPr="001213CD">
        <w:rPr>
          <w:rFonts w:hint="eastAsia"/>
          <w:rtl/>
        </w:rPr>
        <w:t>ובין</w:t>
      </w:r>
      <w:r w:rsidR="002B020A" w:rsidRPr="001213CD">
        <w:rPr>
          <w:rtl/>
        </w:rPr>
        <w:t xml:space="preserve"> </w:t>
      </w:r>
      <w:r w:rsidR="002B020A" w:rsidRPr="001213CD">
        <w:rPr>
          <w:rFonts w:hint="eastAsia"/>
          <w:rtl/>
        </w:rPr>
        <w:t>בית</w:t>
      </w:r>
      <w:r w:rsidR="002B020A" w:rsidRPr="001213CD">
        <w:rPr>
          <w:rtl/>
        </w:rPr>
        <w:t xml:space="preserve"> </w:t>
      </w:r>
      <w:r w:rsidR="002B020A" w:rsidRPr="001213CD">
        <w:rPr>
          <w:rFonts w:hint="eastAsia"/>
          <w:rtl/>
        </w:rPr>
        <w:t>משפט</w:t>
      </w:r>
      <w:r w:rsidR="002B020A" w:rsidRPr="001213CD">
        <w:rPr>
          <w:rtl/>
        </w:rPr>
        <w:t xml:space="preserve"> "רגיל" </w:t>
      </w:r>
      <w:r w:rsidR="002B020A" w:rsidRPr="001213CD">
        <w:rPr>
          <w:rFonts w:hint="eastAsia"/>
          <w:rtl/>
        </w:rPr>
        <w:t>הדן</w:t>
      </w:r>
      <w:r w:rsidR="002B020A" w:rsidRPr="001213CD">
        <w:rPr>
          <w:rtl/>
        </w:rPr>
        <w:t xml:space="preserve"> </w:t>
      </w:r>
      <w:r w:rsidR="002B020A" w:rsidRPr="001213CD">
        <w:rPr>
          <w:rFonts w:hint="eastAsia"/>
          <w:rtl/>
        </w:rPr>
        <w:t>בערעור</w:t>
      </w:r>
      <w:r w:rsidR="002B020A" w:rsidRPr="001213CD">
        <w:rPr>
          <w:rtl/>
        </w:rPr>
        <w:t xml:space="preserve"> </w:t>
      </w:r>
      <w:r w:rsidR="002B020A" w:rsidRPr="001213CD">
        <w:rPr>
          <w:rFonts w:hint="eastAsia"/>
          <w:rtl/>
        </w:rPr>
        <w:t>בהתאם</w:t>
      </w:r>
      <w:r w:rsidR="002B020A" w:rsidRPr="001213CD">
        <w:rPr>
          <w:rtl/>
        </w:rPr>
        <w:t xml:space="preserve"> </w:t>
      </w:r>
      <w:r w:rsidR="002B020A" w:rsidRPr="001213CD">
        <w:rPr>
          <w:rFonts w:hint="eastAsia"/>
          <w:rtl/>
        </w:rPr>
        <w:t>לתקנה</w:t>
      </w:r>
      <w:r w:rsidR="002B020A" w:rsidRPr="001213CD">
        <w:rPr>
          <w:rtl/>
        </w:rPr>
        <w:t xml:space="preserve"> 462 </w:t>
      </w:r>
      <w:r w:rsidR="002B020A" w:rsidRPr="001213CD">
        <w:rPr>
          <w:rFonts w:hint="eastAsia"/>
          <w:rtl/>
        </w:rPr>
        <w:t>ל</w:t>
      </w:r>
      <w:hyperlink r:id="rId9" w:history="1">
        <w:r w:rsidR="002B020A" w:rsidRPr="001213CD">
          <w:rPr>
            <w:rtl/>
          </w:rPr>
          <w:t>תקנות סדר הדין האזרחי</w:t>
        </w:r>
      </w:hyperlink>
      <w:r w:rsidR="002B020A" w:rsidRPr="001213CD">
        <w:rPr>
          <w:rtl/>
        </w:rPr>
        <w:t>, תשמ"ד-1984</w:t>
      </w:r>
      <w:r w:rsidR="007F0018" w:rsidRPr="001213CD">
        <w:rPr>
          <w:rtl/>
        </w:rPr>
        <w:t>.</w:t>
      </w:r>
      <w:r w:rsidR="002B020A" w:rsidRPr="001213CD">
        <w:rPr>
          <w:rtl/>
        </w:rPr>
        <w:t xml:space="preserve"> </w:t>
      </w:r>
      <w:r w:rsidR="007F0018" w:rsidRPr="001213CD">
        <w:rPr>
          <w:rFonts w:hint="eastAsia"/>
          <w:rtl/>
        </w:rPr>
        <w:t>עם</w:t>
      </w:r>
      <w:r w:rsidR="007F0018" w:rsidRPr="001213CD">
        <w:rPr>
          <w:rtl/>
        </w:rPr>
        <w:t xml:space="preserve"> </w:t>
      </w:r>
      <w:r w:rsidR="002B020A" w:rsidRPr="001213CD">
        <w:rPr>
          <w:rFonts w:hint="eastAsia"/>
          <w:rtl/>
        </w:rPr>
        <w:t>זאת</w:t>
      </w:r>
      <w:r w:rsidR="002B020A" w:rsidRPr="001213CD">
        <w:rPr>
          <w:rtl/>
        </w:rPr>
        <w:t xml:space="preserve">, </w:t>
      </w:r>
      <w:r w:rsidR="002B020A" w:rsidRPr="001213CD">
        <w:rPr>
          <w:rFonts w:hint="eastAsia"/>
          <w:rtl/>
        </w:rPr>
        <w:t>קיימים</w:t>
      </w:r>
      <w:r w:rsidR="002B020A" w:rsidRPr="001213CD">
        <w:rPr>
          <w:rtl/>
        </w:rPr>
        <w:t xml:space="preserve"> </w:t>
      </w:r>
      <w:r w:rsidR="002B020A" w:rsidRPr="001213CD">
        <w:rPr>
          <w:rFonts w:hint="eastAsia"/>
          <w:rtl/>
        </w:rPr>
        <w:t>מאפיינים</w:t>
      </w:r>
      <w:r w:rsidR="002B020A" w:rsidRPr="001213CD">
        <w:rPr>
          <w:rtl/>
        </w:rPr>
        <w:t xml:space="preserve"> </w:t>
      </w:r>
      <w:r w:rsidR="002B020A" w:rsidRPr="001213CD">
        <w:rPr>
          <w:rFonts w:hint="eastAsia"/>
          <w:rtl/>
        </w:rPr>
        <w:t>מבדילים</w:t>
      </w:r>
      <w:r w:rsidR="002B020A" w:rsidRPr="001213CD">
        <w:rPr>
          <w:rtl/>
        </w:rPr>
        <w:t xml:space="preserve"> </w:t>
      </w:r>
      <w:r w:rsidR="002B020A" w:rsidRPr="001213CD">
        <w:rPr>
          <w:rFonts w:hint="eastAsia"/>
          <w:rtl/>
        </w:rPr>
        <w:t>בין</w:t>
      </w:r>
      <w:r w:rsidR="002B020A" w:rsidRPr="001213CD">
        <w:rPr>
          <w:rtl/>
        </w:rPr>
        <w:t xml:space="preserve"> </w:t>
      </w:r>
      <w:r w:rsidR="002B020A" w:rsidRPr="001213CD">
        <w:rPr>
          <w:rFonts w:hint="eastAsia"/>
          <w:rtl/>
        </w:rPr>
        <w:t>ערכאת</w:t>
      </w:r>
      <w:r w:rsidR="002B020A" w:rsidRPr="001213CD">
        <w:rPr>
          <w:rtl/>
        </w:rPr>
        <w:t xml:space="preserve"> </w:t>
      </w:r>
      <w:r w:rsidR="002B020A" w:rsidRPr="001213CD">
        <w:rPr>
          <w:rFonts w:hint="eastAsia"/>
          <w:rtl/>
        </w:rPr>
        <w:t>ערעור</w:t>
      </w:r>
      <w:r w:rsidR="002B020A" w:rsidRPr="001213CD">
        <w:rPr>
          <w:rtl/>
        </w:rPr>
        <w:t xml:space="preserve"> "רגי</w:t>
      </w:r>
      <w:r w:rsidR="007F0018" w:rsidRPr="001213CD">
        <w:rPr>
          <w:rFonts w:hint="eastAsia"/>
          <w:rtl/>
        </w:rPr>
        <w:t>לה</w:t>
      </w:r>
      <w:r w:rsidR="007F0018" w:rsidRPr="001213CD">
        <w:rPr>
          <w:rtl/>
        </w:rPr>
        <w:t xml:space="preserve">" </w:t>
      </w:r>
      <w:r w:rsidR="007F0018" w:rsidRPr="001213CD">
        <w:rPr>
          <w:rFonts w:hint="eastAsia"/>
          <w:rtl/>
        </w:rPr>
        <w:t>ובין</w:t>
      </w:r>
      <w:r w:rsidR="007F0018" w:rsidRPr="001213CD">
        <w:rPr>
          <w:rtl/>
        </w:rPr>
        <w:t xml:space="preserve"> </w:t>
      </w:r>
      <w:r w:rsidR="007F0018" w:rsidRPr="001213CD">
        <w:rPr>
          <w:rFonts w:hint="eastAsia"/>
          <w:rtl/>
        </w:rPr>
        <w:t>הוועדה</w:t>
      </w:r>
      <w:r w:rsidR="007F0018" w:rsidRPr="001213CD">
        <w:rPr>
          <w:rtl/>
        </w:rPr>
        <w:t xml:space="preserve"> </w:t>
      </w:r>
      <w:r w:rsidR="007F0018" w:rsidRPr="001213CD">
        <w:rPr>
          <w:rFonts w:hint="eastAsia"/>
          <w:rtl/>
        </w:rPr>
        <w:t>הרפואית</w:t>
      </w:r>
      <w:r w:rsidR="007F0018" w:rsidRPr="001213CD">
        <w:rPr>
          <w:rtl/>
        </w:rPr>
        <w:t xml:space="preserve"> </w:t>
      </w:r>
      <w:r w:rsidR="007F0018" w:rsidRPr="001213CD">
        <w:rPr>
          <w:rFonts w:hint="eastAsia"/>
          <w:rtl/>
        </w:rPr>
        <w:t>לעררים</w:t>
      </w:r>
      <w:r w:rsidR="007F0018" w:rsidRPr="001213CD">
        <w:rPr>
          <w:rtl/>
        </w:rPr>
        <w:t xml:space="preserve">. </w:t>
      </w:r>
      <w:r w:rsidR="006E6427" w:rsidRPr="001213CD">
        <w:rPr>
          <w:rFonts w:hint="eastAsia"/>
          <w:rtl/>
        </w:rPr>
        <w:t>הדבר</w:t>
      </w:r>
      <w:r w:rsidR="006E6427" w:rsidRPr="001213CD">
        <w:rPr>
          <w:rtl/>
        </w:rPr>
        <w:t xml:space="preserve"> נובע מהתכלית שלשמה הוקמה </w:t>
      </w:r>
      <w:r w:rsidR="006E6427" w:rsidRPr="001213CD">
        <w:rPr>
          <w:rFonts w:hint="eastAsia"/>
          <w:rtl/>
        </w:rPr>
        <w:t>הוועדה</w:t>
      </w:r>
      <w:r w:rsidR="006E6427" w:rsidRPr="001213CD">
        <w:rPr>
          <w:rtl/>
        </w:rPr>
        <w:t xml:space="preserve"> הרפואית </w:t>
      </w:r>
      <w:r w:rsidR="006E6427" w:rsidRPr="001213CD">
        <w:rPr>
          <w:rFonts w:hint="eastAsia"/>
          <w:rtl/>
        </w:rPr>
        <w:t>לעררים</w:t>
      </w:r>
      <w:r w:rsidR="006E6427" w:rsidRPr="001213CD">
        <w:rPr>
          <w:rtl/>
        </w:rPr>
        <w:t xml:space="preserve">, </w:t>
      </w:r>
      <w:r w:rsidR="006E6427" w:rsidRPr="001213CD">
        <w:rPr>
          <w:rFonts w:hint="eastAsia"/>
          <w:rtl/>
        </w:rPr>
        <w:t>כטריבונל</w:t>
      </w:r>
      <w:r w:rsidR="006E6427" w:rsidRPr="001213CD">
        <w:rPr>
          <w:rtl/>
        </w:rPr>
        <w:t xml:space="preserve"> </w:t>
      </w:r>
      <w:r w:rsidR="006E6427" w:rsidRPr="001213CD">
        <w:rPr>
          <w:rFonts w:hint="eastAsia"/>
          <w:rtl/>
        </w:rPr>
        <w:t>רפואי</w:t>
      </w:r>
      <w:r w:rsidR="006E6427" w:rsidRPr="001213CD">
        <w:rPr>
          <w:rtl/>
        </w:rPr>
        <w:t xml:space="preserve">-מקצועי </w:t>
      </w:r>
      <w:r w:rsidR="006E6427" w:rsidRPr="001213CD">
        <w:rPr>
          <w:rFonts w:hint="eastAsia"/>
          <w:rtl/>
        </w:rPr>
        <w:t>שמוסמך</w:t>
      </w:r>
      <w:r w:rsidR="006E6427" w:rsidRPr="001213CD">
        <w:rPr>
          <w:rtl/>
        </w:rPr>
        <w:t xml:space="preserve"> </w:t>
      </w:r>
      <w:r w:rsidR="006E6427" w:rsidRPr="001213CD">
        <w:rPr>
          <w:rFonts w:hint="eastAsia"/>
          <w:rtl/>
        </w:rPr>
        <w:t>לקיים</w:t>
      </w:r>
      <w:r w:rsidR="006E6427" w:rsidRPr="001213CD">
        <w:rPr>
          <w:rtl/>
        </w:rPr>
        <w:t xml:space="preserve"> </w:t>
      </w:r>
      <w:r w:rsidR="006E6427" w:rsidRPr="001213CD">
        <w:rPr>
          <w:rFonts w:hint="eastAsia"/>
          <w:rtl/>
        </w:rPr>
        <w:t>בדיקה</w:t>
      </w:r>
      <w:r w:rsidR="006E6427" w:rsidRPr="001213CD">
        <w:rPr>
          <w:rtl/>
        </w:rPr>
        <w:t xml:space="preserve"> </w:t>
      </w:r>
      <w:r w:rsidR="006E6427" w:rsidRPr="001213CD">
        <w:rPr>
          <w:rFonts w:hint="eastAsia"/>
          <w:rtl/>
        </w:rPr>
        <w:t>עדכנית</w:t>
      </w:r>
      <w:r w:rsidR="006E6427" w:rsidRPr="001213CD">
        <w:rPr>
          <w:rtl/>
        </w:rPr>
        <w:t xml:space="preserve">, </w:t>
      </w:r>
      <w:r w:rsidR="006E6427" w:rsidRPr="001213CD">
        <w:rPr>
          <w:rFonts w:hint="eastAsia"/>
          <w:rtl/>
        </w:rPr>
        <w:t>יעילה</w:t>
      </w:r>
      <w:r w:rsidR="006E6427" w:rsidRPr="001213CD">
        <w:rPr>
          <w:rtl/>
        </w:rPr>
        <w:t xml:space="preserve">, </w:t>
      </w:r>
      <w:r w:rsidR="006E6427" w:rsidRPr="001213CD">
        <w:rPr>
          <w:rFonts w:hint="eastAsia"/>
          <w:rtl/>
        </w:rPr>
        <w:t>מקצועית</w:t>
      </w:r>
      <w:r w:rsidR="006E6427" w:rsidRPr="001213CD">
        <w:rPr>
          <w:rtl/>
        </w:rPr>
        <w:t xml:space="preserve"> </w:t>
      </w:r>
      <w:r w:rsidR="006E6427" w:rsidRPr="001213CD">
        <w:rPr>
          <w:rFonts w:hint="eastAsia"/>
          <w:rtl/>
        </w:rPr>
        <w:t>וממצה</w:t>
      </w:r>
      <w:r w:rsidR="007F0018" w:rsidRPr="001213CD">
        <w:rPr>
          <w:rtl/>
        </w:rPr>
        <w:t xml:space="preserve"> בעניינו של המבוטח. וכלשון פסק הדין (</w:t>
      </w:r>
      <w:r w:rsidR="001213CD" w:rsidRPr="001213CD">
        <w:rPr>
          <w:rFonts w:hint="eastAsia"/>
          <w:rtl/>
        </w:rPr>
        <w:t>עמ</w:t>
      </w:r>
      <w:r w:rsidR="001213CD">
        <w:rPr>
          <w:rFonts w:hint="cs"/>
          <w:rtl/>
        </w:rPr>
        <w:t>ודים</w:t>
      </w:r>
      <w:r w:rsidR="001213CD" w:rsidRPr="001213CD">
        <w:rPr>
          <w:rtl/>
        </w:rPr>
        <w:t xml:space="preserve"> </w:t>
      </w:r>
      <w:r w:rsidR="001213CD">
        <w:rPr>
          <w:rFonts w:hint="cs"/>
          <w:rtl/>
        </w:rPr>
        <w:t>461-460</w:t>
      </w:r>
      <w:r w:rsidR="007F0018" w:rsidRPr="001213CD">
        <w:rPr>
          <w:rtl/>
        </w:rPr>
        <w:t>)</w:t>
      </w:r>
      <w:r w:rsidR="006E6427" w:rsidRPr="001213CD">
        <w:rPr>
          <w:rtl/>
        </w:rPr>
        <w:t>:</w:t>
      </w:r>
    </w:p>
    <w:p w:rsidR="002B020A" w:rsidRPr="001213CD" w:rsidRDefault="001213CD" w:rsidP="00672C9F">
      <w:pPr>
        <w:pStyle w:val="af2"/>
        <w:rPr>
          <w:rtl/>
        </w:rPr>
      </w:pPr>
      <w:r w:rsidRPr="00553FA5">
        <w:rPr>
          <w:b w:val="0"/>
          <w:bCs w:val="0"/>
          <w:rtl/>
        </w:rPr>
        <w:t>"</w:t>
      </w:r>
      <w:r w:rsidR="002B020A" w:rsidRPr="001213CD">
        <w:rPr>
          <w:rFonts w:hint="eastAsia"/>
          <w:rtl/>
        </w:rPr>
        <w:t>לוועדת</w:t>
      </w:r>
      <w:r w:rsidR="002B020A" w:rsidRPr="001213CD">
        <w:rPr>
          <w:rtl/>
        </w:rPr>
        <w:t xml:space="preserve"> </w:t>
      </w:r>
      <w:r w:rsidR="002B020A" w:rsidRPr="001213CD">
        <w:rPr>
          <w:rFonts w:hint="eastAsia"/>
          <w:rtl/>
        </w:rPr>
        <w:t>עררים</w:t>
      </w:r>
      <w:r w:rsidR="002B020A" w:rsidRPr="001213CD">
        <w:rPr>
          <w:rtl/>
        </w:rPr>
        <w:t xml:space="preserve">, </w:t>
      </w:r>
      <w:r w:rsidR="002B020A" w:rsidRPr="001213CD">
        <w:rPr>
          <w:rFonts w:hint="eastAsia"/>
          <w:rtl/>
        </w:rPr>
        <w:t>ככזו</w:t>
      </w:r>
      <w:r w:rsidR="002B020A" w:rsidRPr="001213CD">
        <w:rPr>
          <w:rtl/>
        </w:rPr>
        <w:t xml:space="preserve">, מסורות מלוא הסמכויות הנתונות לוועדה הרפואית כערכאה ראשונה. </w:t>
      </w:r>
      <w:r w:rsidR="002B020A" w:rsidRPr="001213CD">
        <w:rPr>
          <w:rFonts w:hint="eastAsia"/>
          <w:u w:val="single"/>
          <w:rtl/>
        </w:rPr>
        <w:t>בעניין</w:t>
      </w:r>
      <w:r w:rsidR="002B020A" w:rsidRPr="001213CD">
        <w:rPr>
          <w:u w:val="single"/>
          <w:rtl/>
        </w:rPr>
        <w:t xml:space="preserve"> </w:t>
      </w:r>
      <w:r w:rsidR="002B020A" w:rsidRPr="001213CD">
        <w:rPr>
          <w:rFonts w:hint="eastAsia"/>
          <w:u w:val="single"/>
          <w:rtl/>
        </w:rPr>
        <w:t>זה</w:t>
      </w:r>
      <w:r w:rsidR="002B020A" w:rsidRPr="001213CD">
        <w:rPr>
          <w:u w:val="single"/>
          <w:rtl/>
        </w:rPr>
        <w:t xml:space="preserve"> </w:t>
      </w:r>
      <w:r w:rsidR="002B020A" w:rsidRPr="001213CD">
        <w:rPr>
          <w:rFonts w:hint="eastAsia"/>
          <w:u w:val="single"/>
          <w:rtl/>
        </w:rPr>
        <w:t>קיים</w:t>
      </w:r>
      <w:r w:rsidR="002B020A" w:rsidRPr="001213CD">
        <w:rPr>
          <w:u w:val="single"/>
          <w:rtl/>
        </w:rPr>
        <w:t xml:space="preserve"> </w:t>
      </w:r>
      <w:r w:rsidR="002B020A" w:rsidRPr="001213CD">
        <w:rPr>
          <w:rFonts w:hint="eastAsia"/>
          <w:u w:val="single"/>
          <w:rtl/>
        </w:rPr>
        <w:t>דמיון</w:t>
      </w:r>
      <w:r w:rsidR="002B020A" w:rsidRPr="001213CD">
        <w:rPr>
          <w:u w:val="single"/>
          <w:rtl/>
        </w:rPr>
        <w:t xml:space="preserve"> </w:t>
      </w:r>
      <w:r w:rsidR="002B020A" w:rsidRPr="001213CD">
        <w:rPr>
          <w:rFonts w:hint="eastAsia"/>
          <w:u w:val="single"/>
          <w:rtl/>
        </w:rPr>
        <w:t>בין</w:t>
      </w:r>
      <w:r w:rsidR="002B020A" w:rsidRPr="001213CD">
        <w:rPr>
          <w:u w:val="single"/>
          <w:rtl/>
        </w:rPr>
        <w:t xml:space="preserve"> </w:t>
      </w:r>
      <w:r w:rsidR="002B020A" w:rsidRPr="001213CD">
        <w:rPr>
          <w:rFonts w:hint="eastAsia"/>
          <w:u w:val="single"/>
          <w:rtl/>
        </w:rPr>
        <w:t>סמכויותיה</w:t>
      </w:r>
      <w:r w:rsidR="002B020A" w:rsidRPr="001213CD">
        <w:rPr>
          <w:u w:val="single"/>
          <w:rtl/>
        </w:rPr>
        <w:t xml:space="preserve"> </w:t>
      </w:r>
      <w:r w:rsidR="002B020A" w:rsidRPr="001213CD">
        <w:rPr>
          <w:rFonts w:hint="eastAsia"/>
          <w:u w:val="single"/>
          <w:rtl/>
        </w:rPr>
        <w:t>של</w:t>
      </w:r>
      <w:r w:rsidR="002B020A" w:rsidRPr="001213CD">
        <w:rPr>
          <w:u w:val="single"/>
          <w:rtl/>
        </w:rPr>
        <w:t xml:space="preserve"> </w:t>
      </w:r>
      <w:r w:rsidR="002B020A" w:rsidRPr="001213CD">
        <w:rPr>
          <w:rFonts w:hint="eastAsia"/>
          <w:u w:val="single"/>
          <w:rtl/>
        </w:rPr>
        <w:t>הוועדה</w:t>
      </w:r>
      <w:r w:rsidR="002B020A" w:rsidRPr="001213CD">
        <w:rPr>
          <w:u w:val="single"/>
          <w:rtl/>
        </w:rPr>
        <w:t xml:space="preserve"> </w:t>
      </w:r>
      <w:r w:rsidR="002B020A" w:rsidRPr="001213CD">
        <w:rPr>
          <w:rFonts w:hint="eastAsia"/>
          <w:u w:val="single"/>
          <w:rtl/>
        </w:rPr>
        <w:t>לעררים</w:t>
      </w:r>
      <w:r w:rsidR="002B020A" w:rsidRPr="001213CD">
        <w:rPr>
          <w:u w:val="single"/>
          <w:rtl/>
        </w:rPr>
        <w:t xml:space="preserve"> </w:t>
      </w:r>
      <w:r w:rsidR="002B020A" w:rsidRPr="001213CD">
        <w:rPr>
          <w:rFonts w:hint="eastAsia"/>
          <w:u w:val="single"/>
          <w:rtl/>
        </w:rPr>
        <w:t>ובין</w:t>
      </w:r>
      <w:r w:rsidR="002B020A" w:rsidRPr="001213CD">
        <w:rPr>
          <w:u w:val="single"/>
          <w:rtl/>
        </w:rPr>
        <w:t xml:space="preserve"> </w:t>
      </w:r>
      <w:r w:rsidR="002B020A" w:rsidRPr="001213CD">
        <w:rPr>
          <w:rFonts w:hint="eastAsia"/>
          <w:u w:val="single"/>
          <w:rtl/>
        </w:rPr>
        <w:t>בית</w:t>
      </w:r>
      <w:r w:rsidR="002B020A" w:rsidRPr="001213CD">
        <w:rPr>
          <w:u w:val="single"/>
          <w:rtl/>
        </w:rPr>
        <w:t>-</w:t>
      </w:r>
      <w:r w:rsidR="002B020A" w:rsidRPr="001213CD">
        <w:rPr>
          <w:rFonts w:hint="eastAsia"/>
          <w:u w:val="single"/>
          <w:rtl/>
        </w:rPr>
        <w:t>משפט</w:t>
      </w:r>
      <w:r w:rsidR="002B020A" w:rsidRPr="001213CD">
        <w:rPr>
          <w:u w:val="single"/>
          <w:rtl/>
        </w:rPr>
        <w:t xml:space="preserve"> "רגיל" </w:t>
      </w:r>
      <w:r w:rsidR="002B020A" w:rsidRPr="001213CD">
        <w:rPr>
          <w:rFonts w:hint="eastAsia"/>
          <w:u w:val="single"/>
          <w:rtl/>
        </w:rPr>
        <w:t>שלערעור</w:t>
      </w:r>
      <w:r w:rsidR="002B020A" w:rsidRPr="001213CD">
        <w:rPr>
          <w:u w:val="single"/>
          <w:rtl/>
        </w:rPr>
        <w:t xml:space="preserve"> </w:t>
      </w:r>
      <w:r w:rsidR="002B020A" w:rsidRPr="001213CD">
        <w:rPr>
          <w:rFonts w:hint="eastAsia"/>
          <w:u w:val="single"/>
          <w:rtl/>
        </w:rPr>
        <w:t>הדן</w:t>
      </w:r>
      <w:r w:rsidR="002B020A" w:rsidRPr="001213CD">
        <w:rPr>
          <w:u w:val="single"/>
          <w:rtl/>
        </w:rPr>
        <w:t xml:space="preserve"> </w:t>
      </w:r>
      <w:r w:rsidR="002B020A" w:rsidRPr="001213CD">
        <w:rPr>
          <w:rFonts w:hint="eastAsia"/>
          <w:u w:val="single"/>
          <w:rtl/>
        </w:rPr>
        <w:t>בעניינים</w:t>
      </w:r>
      <w:r w:rsidR="002B020A" w:rsidRPr="001213CD">
        <w:rPr>
          <w:u w:val="single"/>
          <w:rtl/>
        </w:rPr>
        <w:t xml:space="preserve"> </w:t>
      </w:r>
      <w:r w:rsidR="002B020A" w:rsidRPr="001213CD">
        <w:rPr>
          <w:rFonts w:hint="eastAsia"/>
          <w:u w:val="single"/>
          <w:rtl/>
        </w:rPr>
        <w:t>אזרחיים</w:t>
      </w:r>
      <w:r w:rsidR="002B020A" w:rsidRPr="001213CD">
        <w:rPr>
          <w:u w:val="single"/>
          <w:rtl/>
        </w:rPr>
        <w:t xml:space="preserve">, </w:t>
      </w:r>
      <w:r w:rsidR="002B020A" w:rsidRPr="001213CD">
        <w:rPr>
          <w:rFonts w:hint="eastAsia"/>
          <w:u w:val="single"/>
          <w:rtl/>
        </w:rPr>
        <w:t>שלגביו</w:t>
      </w:r>
      <w:r w:rsidR="002B020A" w:rsidRPr="001213CD">
        <w:rPr>
          <w:u w:val="single"/>
          <w:rtl/>
        </w:rPr>
        <w:t xml:space="preserve"> </w:t>
      </w:r>
      <w:r w:rsidR="002B020A" w:rsidRPr="001213CD">
        <w:rPr>
          <w:rFonts w:hint="eastAsia"/>
          <w:u w:val="single"/>
          <w:rtl/>
        </w:rPr>
        <w:t>נקבע</w:t>
      </w:r>
      <w:r w:rsidR="002B020A" w:rsidRPr="001213CD">
        <w:rPr>
          <w:u w:val="single"/>
          <w:rtl/>
        </w:rPr>
        <w:t xml:space="preserve">, </w:t>
      </w:r>
      <w:r w:rsidR="002B020A" w:rsidRPr="001213CD">
        <w:rPr>
          <w:rFonts w:hint="eastAsia"/>
          <w:u w:val="single"/>
          <w:rtl/>
        </w:rPr>
        <w:t>בתקנה</w:t>
      </w:r>
      <w:r w:rsidR="002B020A" w:rsidRPr="001213CD">
        <w:rPr>
          <w:u w:val="single"/>
          <w:rtl/>
        </w:rPr>
        <w:t xml:space="preserve"> 462 </w:t>
      </w:r>
      <w:r w:rsidR="002B020A" w:rsidRPr="001213CD">
        <w:rPr>
          <w:rFonts w:hint="eastAsia"/>
          <w:u w:val="single"/>
          <w:rtl/>
        </w:rPr>
        <w:t>ל</w:t>
      </w:r>
      <w:hyperlink r:id="rId10" w:history="1">
        <w:r w:rsidR="002B020A" w:rsidRPr="001213CD">
          <w:rPr>
            <w:rtl/>
          </w:rPr>
          <w:t>תקנות סדר הדין האזרחי</w:t>
        </w:r>
      </w:hyperlink>
      <w:r w:rsidR="002B020A" w:rsidRPr="001213CD">
        <w:rPr>
          <w:u w:val="single"/>
          <w:rtl/>
        </w:rPr>
        <w:t>, תשמ"ד-1984</w:t>
      </w:r>
      <w:r w:rsidR="002B020A" w:rsidRPr="001213CD">
        <w:rPr>
          <w:rtl/>
        </w:rPr>
        <w:t xml:space="preserve">, </w:t>
      </w:r>
      <w:r w:rsidR="002B020A" w:rsidRPr="001213CD">
        <w:rPr>
          <w:rFonts w:hint="eastAsia"/>
          <w:rtl/>
        </w:rPr>
        <w:t>כי</w:t>
      </w:r>
      <w:r w:rsidR="002B020A" w:rsidRPr="001213CD">
        <w:rPr>
          <w:rtl/>
        </w:rPr>
        <w:t>:</w:t>
      </w:r>
    </w:p>
    <w:p w:rsidR="002B020A" w:rsidRPr="001213CD" w:rsidRDefault="002B020A" w:rsidP="00672C9F">
      <w:pPr>
        <w:pStyle w:val="af2"/>
        <w:ind w:left="1843" w:right="2552"/>
        <w:rPr>
          <w:rtl/>
        </w:rPr>
      </w:pPr>
      <w:r w:rsidRPr="001213CD">
        <w:rPr>
          <w:rtl/>
        </w:rPr>
        <w:t>"בית המשפט שלערעור מוסמך ליתן כל החלטה שצריך היה לתיתה, או לאשר או לבטל את ההחלטה שניתנה ולהורות על דיון חדש, או ליתן החלטה נוספת או אחרת ככל שיחייב הענין; בית המשפט רשאי להשתמש בסמכותו זו אף אם הערעור מתייחס רק לחלק מן ההחלטה, ורשאי להשתמש בה לטובת המשיבים או בעלי הדין האחרים, כולם או מקצתם, אף אם לא הגישו ערעור או ערעור שכנגד".</w:t>
      </w:r>
    </w:p>
    <w:p w:rsidR="002B020A" w:rsidRPr="001213CD" w:rsidRDefault="002B020A" w:rsidP="00672C9F">
      <w:pPr>
        <w:pStyle w:val="af2"/>
        <w:rPr>
          <w:rtl/>
        </w:rPr>
      </w:pPr>
      <w:r w:rsidRPr="001213CD">
        <w:rPr>
          <w:rFonts w:hint="eastAsia"/>
          <w:rtl/>
        </w:rPr>
        <w:t>בהתאם</w:t>
      </w:r>
      <w:r w:rsidRPr="001213CD">
        <w:rPr>
          <w:rtl/>
        </w:rPr>
        <w:t xml:space="preserve"> </w:t>
      </w:r>
      <w:r w:rsidRPr="001213CD">
        <w:rPr>
          <w:rFonts w:hint="eastAsia"/>
          <w:rtl/>
        </w:rPr>
        <w:t>להוראות</w:t>
      </w:r>
      <w:r w:rsidRPr="001213CD">
        <w:rPr>
          <w:rtl/>
        </w:rPr>
        <w:t xml:space="preserve"> </w:t>
      </w:r>
      <w:r w:rsidRPr="001213CD">
        <w:rPr>
          <w:rFonts w:hint="eastAsia"/>
          <w:rtl/>
        </w:rPr>
        <w:t>אלה</w:t>
      </w:r>
      <w:r w:rsidRPr="001213CD">
        <w:rPr>
          <w:rtl/>
        </w:rPr>
        <w:t xml:space="preserve">, </w:t>
      </w:r>
      <w:r w:rsidRPr="001213CD">
        <w:rPr>
          <w:rFonts w:hint="eastAsia"/>
          <w:rtl/>
        </w:rPr>
        <w:t>מקום</w:t>
      </w:r>
      <w:r w:rsidRPr="001213CD">
        <w:rPr>
          <w:rtl/>
        </w:rPr>
        <w:t xml:space="preserve"> </w:t>
      </w:r>
      <w:r w:rsidRPr="001213CD">
        <w:rPr>
          <w:rFonts w:hint="eastAsia"/>
          <w:rtl/>
        </w:rPr>
        <w:t>שבו</w:t>
      </w:r>
      <w:r w:rsidRPr="001213CD">
        <w:rPr>
          <w:rtl/>
        </w:rPr>
        <w:t xml:space="preserve"> </w:t>
      </w:r>
      <w:r w:rsidRPr="001213CD">
        <w:rPr>
          <w:rFonts w:hint="eastAsia"/>
          <w:rtl/>
        </w:rPr>
        <w:t>מוגש</w:t>
      </w:r>
      <w:r w:rsidRPr="001213CD">
        <w:rPr>
          <w:rtl/>
        </w:rPr>
        <w:t xml:space="preserve"> </w:t>
      </w:r>
      <w:r w:rsidRPr="001213CD">
        <w:rPr>
          <w:rFonts w:hint="eastAsia"/>
          <w:rtl/>
        </w:rPr>
        <w:t>ערעור</w:t>
      </w:r>
      <w:r w:rsidRPr="001213CD">
        <w:rPr>
          <w:rtl/>
        </w:rPr>
        <w:t xml:space="preserve"> </w:t>
      </w:r>
      <w:r w:rsidRPr="001213CD">
        <w:rPr>
          <w:rFonts w:hint="eastAsia"/>
          <w:rtl/>
        </w:rPr>
        <w:t>לבית</w:t>
      </w:r>
      <w:r w:rsidRPr="001213CD">
        <w:rPr>
          <w:rtl/>
        </w:rPr>
        <w:t>-</w:t>
      </w:r>
      <w:r w:rsidRPr="001213CD">
        <w:rPr>
          <w:rFonts w:hint="eastAsia"/>
          <w:rtl/>
        </w:rPr>
        <w:t>המשפט</w:t>
      </w:r>
      <w:r w:rsidRPr="001213CD">
        <w:rPr>
          <w:rtl/>
        </w:rPr>
        <w:t>, "</w:t>
      </w:r>
      <w:r w:rsidRPr="001213CD">
        <w:rPr>
          <w:rFonts w:hint="eastAsia"/>
          <w:u w:val="single"/>
          <w:rtl/>
        </w:rPr>
        <w:t>נפתחת</w:t>
      </w:r>
      <w:r w:rsidRPr="001213CD">
        <w:rPr>
          <w:u w:val="single"/>
          <w:rtl/>
        </w:rPr>
        <w:t xml:space="preserve"> </w:t>
      </w:r>
      <w:r w:rsidRPr="001213CD">
        <w:rPr>
          <w:rFonts w:hint="eastAsia"/>
          <w:u w:val="single"/>
          <w:rtl/>
        </w:rPr>
        <w:t>לכל</w:t>
      </w:r>
      <w:r w:rsidRPr="001213CD">
        <w:rPr>
          <w:u w:val="single"/>
          <w:rtl/>
        </w:rPr>
        <w:t xml:space="preserve"> </w:t>
      </w:r>
      <w:r w:rsidRPr="001213CD">
        <w:rPr>
          <w:rFonts w:hint="eastAsia"/>
          <w:u w:val="single"/>
          <w:rtl/>
        </w:rPr>
        <w:t>אורכה</w:t>
      </w:r>
      <w:r w:rsidRPr="001213CD">
        <w:rPr>
          <w:u w:val="single"/>
          <w:rtl/>
        </w:rPr>
        <w:t xml:space="preserve"> </w:t>
      </w:r>
      <w:r w:rsidRPr="001213CD">
        <w:rPr>
          <w:rFonts w:hint="eastAsia"/>
          <w:u w:val="single"/>
          <w:rtl/>
        </w:rPr>
        <w:t>ורוחבה</w:t>
      </w:r>
      <w:r w:rsidRPr="001213CD">
        <w:rPr>
          <w:u w:val="single"/>
          <w:rtl/>
        </w:rPr>
        <w:t xml:space="preserve"> </w:t>
      </w:r>
      <w:r w:rsidRPr="001213CD">
        <w:rPr>
          <w:rFonts w:hint="eastAsia"/>
          <w:u w:val="single"/>
          <w:rtl/>
        </w:rPr>
        <w:t>אותה</w:t>
      </w:r>
      <w:r w:rsidRPr="001213CD">
        <w:rPr>
          <w:u w:val="single"/>
          <w:rtl/>
        </w:rPr>
        <w:t xml:space="preserve"> </w:t>
      </w:r>
      <w:r w:rsidRPr="001213CD">
        <w:rPr>
          <w:rFonts w:hint="eastAsia"/>
          <w:u w:val="single"/>
          <w:rtl/>
        </w:rPr>
        <w:t>חזית</w:t>
      </w:r>
      <w:r w:rsidRPr="001213CD">
        <w:rPr>
          <w:u w:val="single"/>
          <w:rtl/>
        </w:rPr>
        <w:t xml:space="preserve"> </w:t>
      </w:r>
      <w:r w:rsidRPr="001213CD">
        <w:rPr>
          <w:rFonts w:hint="eastAsia"/>
          <w:u w:val="single"/>
          <w:rtl/>
        </w:rPr>
        <w:t>שהיתה</w:t>
      </w:r>
      <w:r w:rsidRPr="001213CD">
        <w:rPr>
          <w:u w:val="single"/>
          <w:rtl/>
        </w:rPr>
        <w:t xml:space="preserve"> </w:t>
      </w:r>
      <w:r w:rsidRPr="001213CD">
        <w:rPr>
          <w:rFonts w:hint="eastAsia"/>
          <w:u w:val="single"/>
          <w:rtl/>
        </w:rPr>
        <w:t>קיימת</w:t>
      </w:r>
      <w:r w:rsidRPr="001213CD">
        <w:rPr>
          <w:u w:val="single"/>
          <w:rtl/>
        </w:rPr>
        <w:t xml:space="preserve"> </w:t>
      </w:r>
      <w:r w:rsidRPr="001213CD">
        <w:rPr>
          <w:rFonts w:hint="eastAsia"/>
          <w:u w:val="single"/>
          <w:rtl/>
        </w:rPr>
        <w:t>בדרגה</w:t>
      </w:r>
      <w:r w:rsidRPr="001213CD">
        <w:rPr>
          <w:u w:val="single"/>
          <w:rtl/>
        </w:rPr>
        <w:t xml:space="preserve"> </w:t>
      </w:r>
      <w:r w:rsidRPr="001213CD">
        <w:rPr>
          <w:rFonts w:hint="eastAsia"/>
          <w:u w:val="single"/>
          <w:rtl/>
        </w:rPr>
        <w:t>הראשונה</w:t>
      </w:r>
      <w:r w:rsidRPr="001213CD">
        <w:rPr>
          <w:u w:val="single"/>
          <w:rtl/>
        </w:rPr>
        <w:t xml:space="preserve">, </w:t>
      </w:r>
      <w:r w:rsidRPr="001213CD">
        <w:rPr>
          <w:rFonts w:hint="eastAsia"/>
          <w:u w:val="single"/>
          <w:rtl/>
        </w:rPr>
        <w:t>ובגבולותיה</w:t>
      </w:r>
      <w:r w:rsidRPr="001213CD">
        <w:rPr>
          <w:u w:val="single"/>
          <w:rtl/>
        </w:rPr>
        <w:t xml:space="preserve"> </w:t>
      </w:r>
      <w:r w:rsidRPr="001213CD">
        <w:rPr>
          <w:rFonts w:hint="eastAsia"/>
          <w:u w:val="single"/>
          <w:rtl/>
        </w:rPr>
        <w:t>מוסמך</w:t>
      </w:r>
      <w:r w:rsidRPr="001213CD">
        <w:rPr>
          <w:u w:val="single"/>
          <w:rtl/>
        </w:rPr>
        <w:t xml:space="preserve"> </w:t>
      </w:r>
      <w:r w:rsidRPr="001213CD">
        <w:rPr>
          <w:rFonts w:hint="eastAsia"/>
          <w:u w:val="single"/>
          <w:rtl/>
        </w:rPr>
        <w:t>בית</w:t>
      </w:r>
      <w:r w:rsidRPr="001213CD">
        <w:rPr>
          <w:u w:val="single"/>
          <w:rtl/>
        </w:rPr>
        <w:t xml:space="preserve"> </w:t>
      </w:r>
      <w:r w:rsidRPr="001213CD">
        <w:rPr>
          <w:rFonts w:hint="eastAsia"/>
          <w:u w:val="single"/>
          <w:rtl/>
        </w:rPr>
        <w:t>המשפט</w:t>
      </w:r>
      <w:r w:rsidRPr="001213CD">
        <w:rPr>
          <w:u w:val="single"/>
          <w:rtl/>
        </w:rPr>
        <w:t xml:space="preserve"> </w:t>
      </w:r>
      <w:r w:rsidRPr="001213CD">
        <w:rPr>
          <w:rFonts w:hint="eastAsia"/>
          <w:u w:val="single"/>
          <w:rtl/>
        </w:rPr>
        <w:t>לפסוק</w:t>
      </w:r>
      <w:r w:rsidRPr="001213CD">
        <w:rPr>
          <w:u w:val="single"/>
          <w:rtl/>
        </w:rPr>
        <w:t xml:space="preserve"> </w:t>
      </w:r>
      <w:r w:rsidRPr="001213CD">
        <w:rPr>
          <w:rFonts w:hint="eastAsia"/>
          <w:u w:val="single"/>
          <w:rtl/>
        </w:rPr>
        <w:t>גם</w:t>
      </w:r>
      <w:r w:rsidRPr="001213CD">
        <w:rPr>
          <w:u w:val="single"/>
          <w:rtl/>
        </w:rPr>
        <w:t xml:space="preserve"> </w:t>
      </w:r>
      <w:r w:rsidRPr="001213CD">
        <w:rPr>
          <w:rFonts w:hint="eastAsia"/>
          <w:u w:val="single"/>
          <w:rtl/>
        </w:rPr>
        <w:t>לטובת</w:t>
      </w:r>
      <w:r w:rsidRPr="001213CD">
        <w:rPr>
          <w:u w:val="single"/>
          <w:rtl/>
        </w:rPr>
        <w:t xml:space="preserve"> </w:t>
      </w:r>
      <w:r w:rsidRPr="001213CD">
        <w:rPr>
          <w:rFonts w:hint="eastAsia"/>
          <w:u w:val="single"/>
          <w:rtl/>
        </w:rPr>
        <w:t>בעל</w:t>
      </w:r>
      <w:r w:rsidRPr="001213CD">
        <w:rPr>
          <w:u w:val="single"/>
          <w:rtl/>
        </w:rPr>
        <w:t xml:space="preserve"> </w:t>
      </w:r>
      <w:r w:rsidRPr="001213CD">
        <w:rPr>
          <w:rFonts w:hint="eastAsia"/>
          <w:u w:val="single"/>
          <w:rtl/>
        </w:rPr>
        <w:t>דין</w:t>
      </w:r>
      <w:r w:rsidRPr="001213CD">
        <w:rPr>
          <w:u w:val="single"/>
          <w:rtl/>
        </w:rPr>
        <w:t xml:space="preserve"> </w:t>
      </w:r>
      <w:r w:rsidRPr="001213CD">
        <w:rPr>
          <w:rFonts w:hint="eastAsia"/>
          <w:u w:val="single"/>
          <w:rtl/>
        </w:rPr>
        <w:t>שלא</w:t>
      </w:r>
      <w:r w:rsidRPr="001213CD">
        <w:rPr>
          <w:u w:val="single"/>
          <w:rtl/>
        </w:rPr>
        <w:t xml:space="preserve"> </w:t>
      </w:r>
      <w:r w:rsidRPr="001213CD">
        <w:rPr>
          <w:rFonts w:hint="eastAsia"/>
          <w:u w:val="single"/>
          <w:rtl/>
        </w:rPr>
        <w:t>ערער</w:t>
      </w:r>
      <w:r w:rsidRPr="001213CD">
        <w:rPr>
          <w:u w:val="single"/>
          <w:rtl/>
        </w:rPr>
        <w:t xml:space="preserve"> </w:t>
      </w:r>
      <w:r w:rsidRPr="001213CD">
        <w:rPr>
          <w:rFonts w:hint="eastAsia"/>
          <w:u w:val="single"/>
          <w:rtl/>
        </w:rPr>
        <w:t>ונגד</w:t>
      </w:r>
      <w:r w:rsidRPr="001213CD">
        <w:rPr>
          <w:u w:val="single"/>
          <w:rtl/>
        </w:rPr>
        <w:t xml:space="preserve"> </w:t>
      </w:r>
      <w:r w:rsidRPr="001213CD">
        <w:rPr>
          <w:rFonts w:hint="eastAsia"/>
          <w:u w:val="single"/>
          <w:rtl/>
        </w:rPr>
        <w:t>בעל</w:t>
      </w:r>
      <w:r w:rsidRPr="001213CD">
        <w:rPr>
          <w:u w:val="single"/>
          <w:rtl/>
        </w:rPr>
        <w:t xml:space="preserve"> </w:t>
      </w:r>
      <w:r w:rsidRPr="001213CD">
        <w:rPr>
          <w:rFonts w:hint="eastAsia"/>
          <w:u w:val="single"/>
          <w:rtl/>
        </w:rPr>
        <w:t>דין</w:t>
      </w:r>
      <w:r w:rsidRPr="001213CD">
        <w:rPr>
          <w:u w:val="single"/>
          <w:rtl/>
        </w:rPr>
        <w:t xml:space="preserve"> </w:t>
      </w:r>
      <w:r w:rsidRPr="001213CD">
        <w:rPr>
          <w:rFonts w:hint="eastAsia"/>
          <w:u w:val="single"/>
          <w:rtl/>
        </w:rPr>
        <w:t>שנגדו</w:t>
      </w:r>
      <w:r w:rsidRPr="001213CD">
        <w:rPr>
          <w:u w:val="single"/>
          <w:rtl/>
        </w:rPr>
        <w:t xml:space="preserve"> </w:t>
      </w:r>
      <w:r w:rsidRPr="001213CD">
        <w:rPr>
          <w:rFonts w:hint="eastAsia"/>
          <w:u w:val="single"/>
          <w:rtl/>
        </w:rPr>
        <w:t>לא</w:t>
      </w:r>
      <w:r w:rsidRPr="001213CD">
        <w:rPr>
          <w:u w:val="single"/>
          <w:rtl/>
        </w:rPr>
        <w:t xml:space="preserve"> </w:t>
      </w:r>
      <w:r w:rsidRPr="001213CD">
        <w:rPr>
          <w:rFonts w:hint="eastAsia"/>
          <w:u w:val="single"/>
          <w:rtl/>
        </w:rPr>
        <w:t>ערערו</w:t>
      </w:r>
      <w:r w:rsidRPr="001213CD">
        <w:rPr>
          <w:u w:val="single"/>
          <w:rtl/>
        </w:rPr>
        <w:t>...</w:t>
      </w:r>
      <w:r w:rsidRPr="001213CD">
        <w:rPr>
          <w:rtl/>
        </w:rPr>
        <w:t xml:space="preserve">" (י' זוסמן </w:t>
      </w:r>
      <w:r w:rsidRPr="001213CD">
        <w:rPr>
          <w:rFonts w:hint="eastAsia"/>
          <w:rtl/>
        </w:rPr>
        <w:t>סדרי</w:t>
      </w:r>
      <w:r w:rsidRPr="001213CD">
        <w:rPr>
          <w:rtl/>
        </w:rPr>
        <w:t xml:space="preserve"> </w:t>
      </w:r>
      <w:r w:rsidRPr="001213CD">
        <w:rPr>
          <w:rFonts w:hint="eastAsia"/>
          <w:rtl/>
        </w:rPr>
        <w:t>הדין</w:t>
      </w:r>
      <w:r w:rsidRPr="001213CD">
        <w:rPr>
          <w:rtl/>
        </w:rPr>
        <w:t xml:space="preserve"> </w:t>
      </w:r>
      <w:r w:rsidRPr="001213CD">
        <w:rPr>
          <w:rFonts w:hint="eastAsia"/>
          <w:rtl/>
        </w:rPr>
        <w:t>האזרחי</w:t>
      </w:r>
      <w:r w:rsidRPr="001213CD">
        <w:rPr>
          <w:rtl/>
        </w:rPr>
        <w:t xml:space="preserve"> [41], </w:t>
      </w:r>
      <w:r w:rsidRPr="001213CD">
        <w:rPr>
          <w:rFonts w:hint="eastAsia"/>
          <w:rtl/>
        </w:rPr>
        <w:t>בעמ</w:t>
      </w:r>
      <w:r w:rsidRPr="001213CD">
        <w:rPr>
          <w:rtl/>
        </w:rPr>
        <w:t xml:space="preserve">' 814). </w:t>
      </w:r>
      <w:r w:rsidRPr="001213CD">
        <w:rPr>
          <w:rFonts w:hint="eastAsia"/>
          <w:rtl/>
        </w:rPr>
        <w:t>זאת</w:t>
      </w:r>
      <w:r w:rsidRPr="001213CD">
        <w:rPr>
          <w:rtl/>
        </w:rPr>
        <w:t xml:space="preserve"> </w:t>
      </w:r>
      <w:r w:rsidRPr="001213CD">
        <w:rPr>
          <w:rFonts w:hint="eastAsia"/>
          <w:rtl/>
        </w:rPr>
        <w:t>ועוד</w:t>
      </w:r>
      <w:r w:rsidRPr="001213CD">
        <w:rPr>
          <w:rtl/>
        </w:rPr>
        <w:t>: "[]</w:t>
      </w:r>
      <w:r w:rsidRPr="001213CD">
        <w:rPr>
          <w:rFonts w:hint="eastAsia"/>
          <w:u w:val="single"/>
          <w:rtl/>
        </w:rPr>
        <w:t>בית</w:t>
      </w:r>
      <w:r w:rsidRPr="001213CD">
        <w:rPr>
          <w:u w:val="single"/>
          <w:rtl/>
        </w:rPr>
        <w:t xml:space="preserve"> </w:t>
      </w:r>
      <w:r w:rsidRPr="001213CD">
        <w:rPr>
          <w:rFonts w:hint="eastAsia"/>
          <w:u w:val="single"/>
          <w:rtl/>
        </w:rPr>
        <w:t>המשפט</w:t>
      </w:r>
      <w:r w:rsidRPr="001213CD">
        <w:rPr>
          <w:u w:val="single"/>
          <w:rtl/>
        </w:rPr>
        <w:t xml:space="preserve"> </w:t>
      </w:r>
      <w:r w:rsidRPr="001213CD">
        <w:rPr>
          <w:rFonts w:hint="eastAsia"/>
          <w:u w:val="single"/>
          <w:rtl/>
        </w:rPr>
        <w:t>שלערעור</w:t>
      </w:r>
      <w:r w:rsidRPr="001213CD">
        <w:rPr>
          <w:u w:val="single"/>
          <w:rtl/>
        </w:rPr>
        <w:t xml:space="preserve">, </w:t>
      </w:r>
      <w:r w:rsidRPr="001213CD">
        <w:rPr>
          <w:rFonts w:hint="eastAsia"/>
          <w:u w:val="single"/>
          <w:rtl/>
        </w:rPr>
        <w:t>לשם</w:t>
      </w:r>
      <w:r w:rsidRPr="001213CD">
        <w:rPr>
          <w:u w:val="single"/>
          <w:rtl/>
        </w:rPr>
        <w:t xml:space="preserve"> </w:t>
      </w:r>
      <w:r w:rsidRPr="001213CD">
        <w:rPr>
          <w:rFonts w:hint="eastAsia"/>
          <w:u w:val="single"/>
          <w:rtl/>
        </w:rPr>
        <w:t>מילוי</w:t>
      </w:r>
      <w:r w:rsidRPr="001213CD">
        <w:rPr>
          <w:u w:val="single"/>
          <w:rtl/>
        </w:rPr>
        <w:t xml:space="preserve"> </w:t>
      </w:r>
      <w:r w:rsidRPr="001213CD">
        <w:rPr>
          <w:rFonts w:hint="eastAsia"/>
          <w:u w:val="single"/>
          <w:rtl/>
        </w:rPr>
        <w:t>חובתו</w:t>
      </w:r>
      <w:r w:rsidRPr="001213CD">
        <w:rPr>
          <w:u w:val="single"/>
          <w:rtl/>
        </w:rPr>
        <w:t xml:space="preserve"> </w:t>
      </w:r>
      <w:r w:rsidRPr="001213CD">
        <w:rPr>
          <w:rFonts w:hint="eastAsia"/>
          <w:u w:val="single"/>
          <w:rtl/>
        </w:rPr>
        <w:t>ליתן</w:t>
      </w:r>
      <w:r w:rsidRPr="001213CD">
        <w:rPr>
          <w:u w:val="single"/>
          <w:rtl/>
        </w:rPr>
        <w:t xml:space="preserve"> </w:t>
      </w:r>
      <w:r w:rsidRPr="001213CD">
        <w:rPr>
          <w:rFonts w:hint="eastAsia"/>
          <w:u w:val="single"/>
          <w:rtl/>
        </w:rPr>
        <w:t>אותו</w:t>
      </w:r>
      <w:r w:rsidRPr="001213CD">
        <w:rPr>
          <w:u w:val="single"/>
          <w:rtl/>
        </w:rPr>
        <w:t xml:space="preserve"> </w:t>
      </w:r>
      <w:r w:rsidRPr="001213CD">
        <w:rPr>
          <w:rFonts w:hint="eastAsia"/>
          <w:u w:val="single"/>
          <w:rtl/>
        </w:rPr>
        <w:t>פסק</w:t>
      </w:r>
      <w:r w:rsidRPr="001213CD">
        <w:rPr>
          <w:u w:val="single"/>
          <w:rtl/>
        </w:rPr>
        <w:t xml:space="preserve"> </w:t>
      </w:r>
      <w:r w:rsidRPr="001213CD">
        <w:rPr>
          <w:rFonts w:hint="eastAsia"/>
          <w:u w:val="single"/>
          <w:rtl/>
        </w:rPr>
        <w:t>דין</w:t>
      </w:r>
      <w:r w:rsidRPr="001213CD">
        <w:rPr>
          <w:u w:val="single"/>
          <w:rtl/>
        </w:rPr>
        <w:t xml:space="preserve"> </w:t>
      </w:r>
      <w:r w:rsidRPr="001213CD">
        <w:rPr>
          <w:rFonts w:hint="eastAsia"/>
          <w:u w:val="single"/>
          <w:rtl/>
        </w:rPr>
        <w:t>שהדרגה</w:t>
      </w:r>
      <w:r w:rsidRPr="001213CD">
        <w:rPr>
          <w:u w:val="single"/>
          <w:rtl/>
        </w:rPr>
        <w:t xml:space="preserve"> </w:t>
      </w:r>
      <w:r w:rsidRPr="001213CD">
        <w:rPr>
          <w:rFonts w:hint="eastAsia"/>
          <w:u w:val="single"/>
          <w:rtl/>
        </w:rPr>
        <w:t>הראשונה</w:t>
      </w:r>
      <w:r w:rsidRPr="001213CD">
        <w:rPr>
          <w:u w:val="single"/>
          <w:rtl/>
        </w:rPr>
        <w:t xml:space="preserve"> </w:t>
      </w:r>
      <w:r w:rsidRPr="001213CD">
        <w:rPr>
          <w:rFonts w:hint="eastAsia"/>
          <w:u w:val="single"/>
          <w:rtl/>
        </w:rPr>
        <w:t>חייבת</w:t>
      </w:r>
      <w:r w:rsidRPr="001213CD">
        <w:rPr>
          <w:u w:val="single"/>
          <w:rtl/>
        </w:rPr>
        <w:t xml:space="preserve"> </w:t>
      </w:r>
      <w:r w:rsidRPr="001213CD">
        <w:rPr>
          <w:rFonts w:hint="eastAsia"/>
          <w:u w:val="single"/>
          <w:rtl/>
        </w:rPr>
        <w:t>היתה</w:t>
      </w:r>
      <w:r w:rsidRPr="001213CD">
        <w:rPr>
          <w:u w:val="single"/>
          <w:rtl/>
        </w:rPr>
        <w:t xml:space="preserve"> </w:t>
      </w:r>
      <w:r w:rsidRPr="001213CD">
        <w:rPr>
          <w:rFonts w:hint="eastAsia"/>
          <w:u w:val="single"/>
          <w:rtl/>
        </w:rPr>
        <w:t>לתתו</w:t>
      </w:r>
      <w:r w:rsidRPr="001213CD">
        <w:rPr>
          <w:u w:val="single"/>
          <w:rtl/>
        </w:rPr>
        <w:t xml:space="preserve">, </w:t>
      </w:r>
      <w:r w:rsidRPr="001213CD">
        <w:rPr>
          <w:rFonts w:hint="eastAsia"/>
          <w:u w:val="single"/>
          <w:rtl/>
        </w:rPr>
        <w:t>גם</w:t>
      </w:r>
      <w:r w:rsidRPr="001213CD">
        <w:rPr>
          <w:u w:val="single"/>
          <w:rtl/>
        </w:rPr>
        <w:t xml:space="preserve"> </w:t>
      </w:r>
      <w:r w:rsidRPr="001213CD">
        <w:rPr>
          <w:rFonts w:hint="eastAsia"/>
          <w:u w:val="single"/>
          <w:rtl/>
        </w:rPr>
        <w:t>אינו</w:t>
      </w:r>
      <w:r w:rsidRPr="001213CD">
        <w:rPr>
          <w:u w:val="single"/>
          <w:rtl/>
        </w:rPr>
        <w:t xml:space="preserve"> </w:t>
      </w:r>
      <w:r w:rsidRPr="001213CD">
        <w:rPr>
          <w:rFonts w:hint="eastAsia"/>
          <w:u w:val="single"/>
          <w:rtl/>
        </w:rPr>
        <w:t>מוגבל</w:t>
      </w:r>
      <w:r w:rsidRPr="001213CD">
        <w:rPr>
          <w:u w:val="single"/>
          <w:rtl/>
        </w:rPr>
        <w:t xml:space="preserve"> </w:t>
      </w:r>
      <w:r w:rsidRPr="001213CD">
        <w:rPr>
          <w:rFonts w:hint="eastAsia"/>
          <w:u w:val="single"/>
          <w:rtl/>
        </w:rPr>
        <w:t>בנימוקי</w:t>
      </w:r>
      <w:r w:rsidRPr="001213CD">
        <w:rPr>
          <w:u w:val="single"/>
          <w:rtl/>
        </w:rPr>
        <w:t xml:space="preserve"> </w:t>
      </w:r>
      <w:r w:rsidRPr="001213CD">
        <w:rPr>
          <w:rFonts w:hint="eastAsia"/>
          <w:u w:val="single"/>
          <w:rtl/>
        </w:rPr>
        <w:t>הערעור</w:t>
      </w:r>
      <w:r w:rsidRPr="001213CD">
        <w:rPr>
          <w:u w:val="single"/>
          <w:rtl/>
        </w:rPr>
        <w:t xml:space="preserve"> </w:t>
      </w:r>
      <w:r w:rsidRPr="001213CD">
        <w:rPr>
          <w:rFonts w:hint="eastAsia"/>
          <w:u w:val="single"/>
          <w:rtl/>
        </w:rPr>
        <w:t>שהועלו</w:t>
      </w:r>
      <w:r w:rsidRPr="001213CD">
        <w:rPr>
          <w:u w:val="single"/>
          <w:rtl/>
        </w:rPr>
        <w:t xml:space="preserve"> </w:t>
      </w:r>
      <w:r w:rsidRPr="001213CD">
        <w:rPr>
          <w:rFonts w:hint="eastAsia"/>
          <w:u w:val="single"/>
          <w:rtl/>
        </w:rPr>
        <w:t>לפניו</w:t>
      </w:r>
      <w:r w:rsidRPr="001213CD">
        <w:rPr>
          <w:u w:val="single"/>
          <w:rtl/>
        </w:rPr>
        <w:t xml:space="preserve"> </w:t>
      </w:r>
      <w:r w:rsidRPr="001213CD">
        <w:rPr>
          <w:rFonts w:hint="eastAsia"/>
          <w:u w:val="single"/>
          <w:rtl/>
        </w:rPr>
        <w:t>בכתב</w:t>
      </w:r>
      <w:r w:rsidRPr="001213CD">
        <w:rPr>
          <w:u w:val="single"/>
          <w:rtl/>
        </w:rPr>
        <w:t xml:space="preserve"> </w:t>
      </w:r>
      <w:r w:rsidRPr="001213CD">
        <w:rPr>
          <w:rFonts w:hint="eastAsia"/>
          <w:u w:val="single"/>
          <w:rtl/>
        </w:rPr>
        <w:t>הערעור</w:t>
      </w:r>
      <w:r w:rsidRPr="001213CD">
        <w:rPr>
          <w:u w:val="single"/>
          <w:rtl/>
        </w:rPr>
        <w:t xml:space="preserve">, </w:t>
      </w:r>
      <w:r w:rsidRPr="001213CD">
        <w:rPr>
          <w:rFonts w:hint="eastAsia"/>
          <w:u w:val="single"/>
          <w:rtl/>
        </w:rPr>
        <w:t>אלא</w:t>
      </w:r>
      <w:r w:rsidRPr="001213CD">
        <w:rPr>
          <w:u w:val="single"/>
          <w:rtl/>
        </w:rPr>
        <w:t xml:space="preserve"> </w:t>
      </w:r>
      <w:r w:rsidRPr="001213CD">
        <w:rPr>
          <w:rFonts w:hint="eastAsia"/>
          <w:u w:val="single"/>
          <w:rtl/>
        </w:rPr>
        <w:t>יוכל</w:t>
      </w:r>
      <w:r w:rsidRPr="001213CD">
        <w:rPr>
          <w:u w:val="single"/>
          <w:rtl/>
        </w:rPr>
        <w:t xml:space="preserve"> </w:t>
      </w:r>
      <w:r w:rsidRPr="001213CD">
        <w:rPr>
          <w:rFonts w:hint="eastAsia"/>
          <w:u w:val="single"/>
          <w:rtl/>
        </w:rPr>
        <w:t>הוא</w:t>
      </w:r>
      <w:r w:rsidRPr="001213CD">
        <w:rPr>
          <w:u w:val="single"/>
          <w:rtl/>
        </w:rPr>
        <w:t xml:space="preserve"> </w:t>
      </w:r>
      <w:r w:rsidRPr="001213CD">
        <w:rPr>
          <w:rFonts w:hint="eastAsia"/>
          <w:u w:val="single"/>
          <w:rtl/>
        </w:rPr>
        <w:t>לפסוק</w:t>
      </w:r>
      <w:r w:rsidRPr="001213CD">
        <w:rPr>
          <w:u w:val="single"/>
          <w:rtl/>
        </w:rPr>
        <w:t xml:space="preserve"> </w:t>
      </w:r>
      <w:r w:rsidRPr="001213CD">
        <w:rPr>
          <w:rFonts w:hint="eastAsia"/>
          <w:u w:val="single"/>
          <w:rtl/>
        </w:rPr>
        <w:t>על</w:t>
      </w:r>
      <w:r w:rsidRPr="001213CD">
        <w:rPr>
          <w:u w:val="single"/>
          <w:rtl/>
        </w:rPr>
        <w:t xml:space="preserve"> </w:t>
      </w:r>
      <w:r w:rsidRPr="001213CD">
        <w:rPr>
          <w:rFonts w:hint="eastAsia"/>
          <w:u w:val="single"/>
          <w:rtl/>
        </w:rPr>
        <w:t>פי</w:t>
      </w:r>
      <w:r w:rsidRPr="001213CD">
        <w:rPr>
          <w:u w:val="single"/>
          <w:rtl/>
        </w:rPr>
        <w:t xml:space="preserve"> </w:t>
      </w:r>
      <w:r w:rsidRPr="001213CD">
        <w:rPr>
          <w:rFonts w:hint="eastAsia"/>
          <w:u w:val="single"/>
          <w:rtl/>
        </w:rPr>
        <w:t>נימוקים</w:t>
      </w:r>
      <w:r w:rsidRPr="001213CD">
        <w:rPr>
          <w:u w:val="single"/>
          <w:rtl/>
        </w:rPr>
        <w:t xml:space="preserve"> </w:t>
      </w:r>
      <w:r w:rsidRPr="001213CD">
        <w:rPr>
          <w:rFonts w:hint="eastAsia"/>
          <w:u w:val="single"/>
          <w:rtl/>
        </w:rPr>
        <w:t>שלא</w:t>
      </w:r>
      <w:r w:rsidRPr="001213CD">
        <w:rPr>
          <w:u w:val="single"/>
          <w:rtl/>
        </w:rPr>
        <w:t xml:space="preserve"> </w:t>
      </w:r>
      <w:r w:rsidRPr="001213CD">
        <w:rPr>
          <w:rFonts w:hint="eastAsia"/>
          <w:u w:val="single"/>
          <w:rtl/>
        </w:rPr>
        <w:t>הובאו</w:t>
      </w:r>
      <w:r w:rsidRPr="001213CD">
        <w:rPr>
          <w:u w:val="single"/>
          <w:rtl/>
        </w:rPr>
        <w:t xml:space="preserve"> </w:t>
      </w:r>
      <w:r w:rsidRPr="001213CD">
        <w:rPr>
          <w:rFonts w:hint="eastAsia"/>
          <w:u w:val="single"/>
          <w:rtl/>
        </w:rPr>
        <w:t>כלל</w:t>
      </w:r>
      <w:r w:rsidRPr="001213CD">
        <w:rPr>
          <w:u w:val="single"/>
          <w:rtl/>
        </w:rPr>
        <w:t xml:space="preserve"> </w:t>
      </w:r>
      <w:r w:rsidRPr="001213CD">
        <w:rPr>
          <w:rFonts w:hint="eastAsia"/>
          <w:u w:val="single"/>
          <w:rtl/>
        </w:rPr>
        <w:t>לפניו</w:t>
      </w:r>
      <w:r w:rsidRPr="001213CD">
        <w:rPr>
          <w:rtl/>
        </w:rPr>
        <w:t>" (</w:t>
      </w:r>
      <w:r w:rsidRPr="001213CD">
        <w:rPr>
          <w:rFonts w:hint="eastAsia"/>
          <w:rtl/>
        </w:rPr>
        <w:t>שם</w:t>
      </w:r>
      <w:r w:rsidRPr="001213CD">
        <w:rPr>
          <w:rtl/>
        </w:rPr>
        <w:t xml:space="preserve">, </w:t>
      </w:r>
      <w:r w:rsidRPr="001213CD">
        <w:rPr>
          <w:rFonts w:hint="eastAsia"/>
          <w:rtl/>
        </w:rPr>
        <w:t>בעמ</w:t>
      </w:r>
      <w:r w:rsidRPr="001213CD">
        <w:rPr>
          <w:rtl/>
        </w:rPr>
        <w:t xml:space="preserve">' 816-814. </w:t>
      </w:r>
      <w:r w:rsidRPr="001213CD">
        <w:rPr>
          <w:rFonts w:hint="eastAsia"/>
          <w:rtl/>
        </w:rPr>
        <w:t>ראו</w:t>
      </w:r>
      <w:r w:rsidRPr="001213CD">
        <w:rPr>
          <w:rtl/>
        </w:rPr>
        <w:t xml:space="preserve"> </w:t>
      </w:r>
      <w:r w:rsidRPr="001213CD">
        <w:rPr>
          <w:rFonts w:hint="eastAsia"/>
          <w:rtl/>
        </w:rPr>
        <w:t>גם</w:t>
      </w:r>
      <w:r w:rsidRPr="001213CD">
        <w:rPr>
          <w:rtl/>
        </w:rPr>
        <w:t xml:space="preserve"> </w:t>
      </w:r>
      <w:r w:rsidRPr="001213CD">
        <w:rPr>
          <w:rFonts w:hint="eastAsia"/>
          <w:rtl/>
        </w:rPr>
        <w:t>סעיף</w:t>
      </w:r>
      <w:r w:rsidRPr="001213CD">
        <w:rPr>
          <w:rtl/>
        </w:rPr>
        <w:t xml:space="preserve"> 213 </w:t>
      </w:r>
      <w:r w:rsidRPr="001213CD">
        <w:rPr>
          <w:rFonts w:hint="eastAsia"/>
          <w:rtl/>
        </w:rPr>
        <w:t>ל</w:t>
      </w:r>
      <w:hyperlink r:id="rId11" w:history="1">
        <w:r w:rsidRPr="001213CD">
          <w:rPr>
            <w:rtl/>
          </w:rPr>
          <w:t>חוק סדר הדין הפלילי</w:t>
        </w:r>
      </w:hyperlink>
      <w:r w:rsidRPr="001213CD">
        <w:rPr>
          <w:rtl/>
        </w:rPr>
        <w:t xml:space="preserve"> [נוסח משולב], </w:t>
      </w:r>
      <w:r w:rsidRPr="001213CD">
        <w:rPr>
          <w:rFonts w:hint="eastAsia"/>
          <w:rtl/>
        </w:rPr>
        <w:t>תשמ</w:t>
      </w:r>
      <w:r w:rsidRPr="001213CD">
        <w:rPr>
          <w:rtl/>
        </w:rPr>
        <w:t xml:space="preserve">"ב-1982, </w:t>
      </w:r>
      <w:r w:rsidRPr="001213CD">
        <w:rPr>
          <w:rFonts w:hint="eastAsia"/>
          <w:rtl/>
        </w:rPr>
        <w:t>לעניין</w:t>
      </w:r>
      <w:r w:rsidRPr="001213CD">
        <w:rPr>
          <w:rtl/>
        </w:rPr>
        <w:t xml:space="preserve"> </w:t>
      </w:r>
      <w:r w:rsidRPr="001213CD">
        <w:rPr>
          <w:rFonts w:hint="eastAsia"/>
          <w:rtl/>
        </w:rPr>
        <w:t>סמכות</w:t>
      </w:r>
      <w:r w:rsidRPr="001213CD">
        <w:rPr>
          <w:rtl/>
        </w:rPr>
        <w:t xml:space="preserve"> </w:t>
      </w:r>
      <w:r w:rsidRPr="001213CD">
        <w:rPr>
          <w:rFonts w:hint="eastAsia"/>
          <w:rtl/>
        </w:rPr>
        <w:t>בית</w:t>
      </w:r>
      <w:r w:rsidRPr="001213CD">
        <w:rPr>
          <w:rtl/>
        </w:rPr>
        <w:t>-</w:t>
      </w:r>
      <w:r w:rsidRPr="001213CD">
        <w:rPr>
          <w:rFonts w:hint="eastAsia"/>
          <w:rtl/>
        </w:rPr>
        <w:t>משפט</w:t>
      </w:r>
      <w:r w:rsidRPr="001213CD">
        <w:rPr>
          <w:rtl/>
        </w:rPr>
        <w:t xml:space="preserve"> של ערעור בהליכים פליליים).  </w:t>
      </w:r>
    </w:p>
    <w:p w:rsidR="002B020A" w:rsidRPr="001213CD" w:rsidRDefault="002B020A" w:rsidP="00672C9F">
      <w:pPr>
        <w:pStyle w:val="af2"/>
        <w:rPr>
          <w:rtl/>
        </w:rPr>
      </w:pPr>
      <w:r w:rsidRPr="001213CD">
        <w:rPr>
          <w:rFonts w:hint="eastAsia"/>
          <w:rtl/>
        </w:rPr>
        <w:t>דברים</w:t>
      </w:r>
      <w:r w:rsidRPr="001213CD">
        <w:rPr>
          <w:rtl/>
        </w:rPr>
        <w:t xml:space="preserve"> אלה יפים כאמור גם לגבי ועדת </w:t>
      </w:r>
      <w:r w:rsidRPr="001213CD">
        <w:rPr>
          <w:rFonts w:hint="eastAsia"/>
          <w:rtl/>
        </w:rPr>
        <w:t>העררים</w:t>
      </w:r>
      <w:r w:rsidRPr="001213CD">
        <w:rPr>
          <w:rtl/>
        </w:rPr>
        <w:t xml:space="preserve"> לפי </w:t>
      </w:r>
      <w:hyperlink r:id="rId12" w:history="1">
        <w:r w:rsidRPr="001213CD">
          <w:rPr>
            <w:rtl/>
          </w:rPr>
          <w:t>חוק הביטוח הלאומי</w:t>
        </w:r>
      </w:hyperlink>
      <w:r w:rsidRPr="001213CD">
        <w:rPr>
          <w:rtl/>
        </w:rPr>
        <w:t xml:space="preserve"> (ראו פרשת </w:t>
      </w:r>
      <w:r w:rsidRPr="001213CD">
        <w:rPr>
          <w:rFonts w:hint="eastAsia"/>
          <w:rtl/>
        </w:rPr>
        <w:t>שמואל</w:t>
      </w:r>
      <w:r w:rsidRPr="001213CD">
        <w:rPr>
          <w:rtl/>
        </w:rPr>
        <w:t xml:space="preserve"> [33]). </w:t>
      </w:r>
    </w:p>
    <w:p w:rsidR="002B020A" w:rsidRPr="001213CD" w:rsidRDefault="002B020A" w:rsidP="00672C9F">
      <w:pPr>
        <w:pStyle w:val="af2"/>
        <w:rPr>
          <w:rtl/>
        </w:rPr>
      </w:pPr>
      <w:r w:rsidRPr="001213CD">
        <w:rPr>
          <w:rFonts w:hint="eastAsia"/>
          <w:u w:val="single"/>
          <w:rtl/>
        </w:rPr>
        <w:t>עם</w:t>
      </w:r>
      <w:r w:rsidRPr="001213CD">
        <w:rPr>
          <w:u w:val="single"/>
          <w:rtl/>
        </w:rPr>
        <w:t xml:space="preserve"> </w:t>
      </w:r>
      <w:r w:rsidRPr="001213CD">
        <w:rPr>
          <w:rFonts w:hint="eastAsia"/>
          <w:u w:val="single"/>
          <w:rtl/>
        </w:rPr>
        <w:t>זאת</w:t>
      </w:r>
      <w:r w:rsidRPr="001213CD">
        <w:rPr>
          <w:u w:val="single"/>
          <w:rtl/>
        </w:rPr>
        <w:t xml:space="preserve"> </w:t>
      </w:r>
      <w:r w:rsidRPr="001213CD">
        <w:rPr>
          <w:rFonts w:hint="eastAsia"/>
          <w:u w:val="single"/>
          <w:rtl/>
        </w:rPr>
        <w:t>ראוי</w:t>
      </w:r>
      <w:r w:rsidRPr="001213CD">
        <w:rPr>
          <w:u w:val="single"/>
          <w:rtl/>
        </w:rPr>
        <w:t xml:space="preserve"> </w:t>
      </w:r>
      <w:r w:rsidRPr="001213CD">
        <w:rPr>
          <w:rFonts w:hint="eastAsia"/>
          <w:u w:val="single"/>
          <w:rtl/>
        </w:rPr>
        <w:t>לבחון</w:t>
      </w:r>
      <w:r w:rsidRPr="001213CD">
        <w:rPr>
          <w:u w:val="single"/>
          <w:rtl/>
        </w:rPr>
        <w:t xml:space="preserve"> </w:t>
      </w:r>
      <w:r w:rsidRPr="001213CD">
        <w:rPr>
          <w:rFonts w:hint="eastAsia"/>
          <w:u w:val="single"/>
          <w:rtl/>
        </w:rPr>
        <w:t>את</w:t>
      </w:r>
      <w:r w:rsidRPr="001213CD">
        <w:rPr>
          <w:u w:val="single"/>
          <w:rtl/>
        </w:rPr>
        <w:t xml:space="preserve"> </w:t>
      </w:r>
      <w:r w:rsidRPr="001213CD">
        <w:rPr>
          <w:rFonts w:hint="eastAsia"/>
          <w:u w:val="single"/>
          <w:rtl/>
        </w:rPr>
        <w:t>המאפיינים</w:t>
      </w:r>
      <w:r w:rsidRPr="001213CD">
        <w:rPr>
          <w:u w:val="single"/>
          <w:rtl/>
        </w:rPr>
        <w:t xml:space="preserve"> </w:t>
      </w:r>
      <w:r w:rsidRPr="001213CD">
        <w:rPr>
          <w:rFonts w:hint="eastAsia"/>
          <w:u w:val="single"/>
          <w:rtl/>
        </w:rPr>
        <w:t>המבדילים</w:t>
      </w:r>
      <w:r w:rsidRPr="001213CD">
        <w:rPr>
          <w:u w:val="single"/>
          <w:rtl/>
        </w:rPr>
        <w:t xml:space="preserve"> </w:t>
      </w:r>
      <w:r w:rsidRPr="001213CD">
        <w:rPr>
          <w:rFonts w:hint="eastAsia"/>
          <w:u w:val="single"/>
          <w:rtl/>
        </w:rPr>
        <w:t>ערכאת</w:t>
      </w:r>
      <w:r w:rsidRPr="001213CD">
        <w:rPr>
          <w:u w:val="single"/>
          <w:rtl/>
        </w:rPr>
        <w:t xml:space="preserve"> </w:t>
      </w:r>
      <w:r w:rsidRPr="001213CD">
        <w:rPr>
          <w:rFonts w:hint="eastAsia"/>
          <w:u w:val="single"/>
          <w:rtl/>
        </w:rPr>
        <w:t>ערעור</w:t>
      </w:r>
      <w:r w:rsidRPr="001213CD">
        <w:rPr>
          <w:u w:val="single"/>
          <w:rtl/>
        </w:rPr>
        <w:t xml:space="preserve"> </w:t>
      </w:r>
      <w:r w:rsidRPr="001213CD">
        <w:rPr>
          <w:rFonts w:hint="eastAsia"/>
          <w:u w:val="single"/>
          <w:rtl/>
        </w:rPr>
        <w:t>שיפוטית</w:t>
      </w:r>
      <w:r w:rsidRPr="001213CD">
        <w:rPr>
          <w:u w:val="single"/>
          <w:rtl/>
        </w:rPr>
        <w:t xml:space="preserve"> "רגילה" </w:t>
      </w:r>
      <w:r w:rsidRPr="001213CD">
        <w:rPr>
          <w:rFonts w:hint="eastAsia"/>
          <w:u w:val="single"/>
          <w:rtl/>
        </w:rPr>
        <w:t>מוועדות</w:t>
      </w:r>
      <w:r w:rsidRPr="001213CD">
        <w:rPr>
          <w:u w:val="single"/>
          <w:rtl/>
        </w:rPr>
        <w:t xml:space="preserve"> </w:t>
      </w:r>
      <w:r w:rsidRPr="001213CD">
        <w:rPr>
          <w:rFonts w:hint="eastAsia"/>
          <w:u w:val="single"/>
          <w:rtl/>
        </w:rPr>
        <w:t>רפואיות</w:t>
      </w:r>
      <w:r w:rsidRPr="001213CD">
        <w:rPr>
          <w:u w:val="single"/>
          <w:rtl/>
        </w:rPr>
        <w:t xml:space="preserve">, </w:t>
      </w:r>
      <w:r w:rsidRPr="001213CD">
        <w:rPr>
          <w:rFonts w:hint="eastAsia"/>
          <w:u w:val="single"/>
          <w:rtl/>
        </w:rPr>
        <w:t>בכלל</w:t>
      </w:r>
      <w:r w:rsidRPr="001213CD">
        <w:rPr>
          <w:u w:val="single"/>
          <w:rtl/>
        </w:rPr>
        <w:t xml:space="preserve">, </w:t>
      </w:r>
      <w:r w:rsidRPr="001213CD">
        <w:rPr>
          <w:rFonts w:hint="eastAsia"/>
          <w:u w:val="single"/>
          <w:rtl/>
        </w:rPr>
        <w:t>ומוועדה</w:t>
      </w:r>
      <w:r w:rsidRPr="001213CD">
        <w:rPr>
          <w:u w:val="single"/>
          <w:rtl/>
        </w:rPr>
        <w:t xml:space="preserve"> </w:t>
      </w:r>
      <w:r w:rsidRPr="001213CD">
        <w:rPr>
          <w:rFonts w:hint="eastAsia"/>
          <w:u w:val="single"/>
          <w:rtl/>
        </w:rPr>
        <w:t>רפואית</w:t>
      </w:r>
      <w:r w:rsidRPr="001213CD">
        <w:rPr>
          <w:u w:val="single"/>
          <w:rtl/>
        </w:rPr>
        <w:t xml:space="preserve"> </w:t>
      </w:r>
      <w:r w:rsidRPr="001213CD">
        <w:rPr>
          <w:rFonts w:hint="eastAsia"/>
          <w:u w:val="single"/>
          <w:rtl/>
        </w:rPr>
        <w:t>לעררים</w:t>
      </w:r>
      <w:r w:rsidRPr="001213CD">
        <w:rPr>
          <w:u w:val="single"/>
          <w:rtl/>
        </w:rPr>
        <w:t xml:space="preserve"> </w:t>
      </w:r>
      <w:r w:rsidRPr="001213CD">
        <w:rPr>
          <w:rFonts w:hint="eastAsia"/>
          <w:u w:val="single"/>
          <w:rtl/>
        </w:rPr>
        <w:t>בפרט</w:t>
      </w:r>
      <w:r w:rsidRPr="001213CD">
        <w:rPr>
          <w:u w:val="single"/>
          <w:rtl/>
        </w:rPr>
        <w:t xml:space="preserve">. </w:t>
      </w:r>
      <w:r w:rsidRPr="001213CD">
        <w:rPr>
          <w:rFonts w:hint="eastAsia"/>
          <w:u w:val="single"/>
          <w:rtl/>
        </w:rPr>
        <w:t>מאפיינים</w:t>
      </w:r>
      <w:r w:rsidRPr="001213CD">
        <w:rPr>
          <w:u w:val="single"/>
          <w:rtl/>
        </w:rPr>
        <w:t xml:space="preserve"> </w:t>
      </w:r>
      <w:r w:rsidRPr="001213CD">
        <w:rPr>
          <w:rFonts w:hint="eastAsia"/>
          <w:u w:val="single"/>
          <w:rtl/>
        </w:rPr>
        <w:t>אלה</w:t>
      </w:r>
      <w:r w:rsidRPr="001213CD">
        <w:rPr>
          <w:u w:val="single"/>
          <w:rtl/>
        </w:rPr>
        <w:t xml:space="preserve">, </w:t>
      </w:r>
      <w:r w:rsidRPr="001213CD">
        <w:rPr>
          <w:rFonts w:hint="eastAsia"/>
          <w:u w:val="single"/>
          <w:rtl/>
        </w:rPr>
        <w:t>המייחדים</w:t>
      </w:r>
      <w:r w:rsidRPr="001213CD">
        <w:rPr>
          <w:u w:val="single"/>
          <w:rtl/>
        </w:rPr>
        <w:t xml:space="preserve"> </w:t>
      </w:r>
      <w:r w:rsidRPr="001213CD">
        <w:rPr>
          <w:rFonts w:hint="eastAsia"/>
          <w:u w:val="single"/>
          <w:rtl/>
        </w:rPr>
        <w:t>את</w:t>
      </w:r>
      <w:r w:rsidRPr="001213CD">
        <w:rPr>
          <w:u w:val="single"/>
          <w:rtl/>
        </w:rPr>
        <w:t xml:space="preserve"> </w:t>
      </w:r>
      <w:r w:rsidRPr="001213CD">
        <w:rPr>
          <w:rFonts w:hint="eastAsia"/>
          <w:u w:val="single"/>
          <w:rtl/>
        </w:rPr>
        <w:t>הוועדות</w:t>
      </w:r>
      <w:r w:rsidRPr="001213CD">
        <w:rPr>
          <w:u w:val="single"/>
          <w:rtl/>
        </w:rPr>
        <w:t xml:space="preserve"> </w:t>
      </w:r>
      <w:r w:rsidRPr="001213CD">
        <w:rPr>
          <w:rFonts w:hint="eastAsia"/>
          <w:u w:val="single"/>
          <w:rtl/>
        </w:rPr>
        <w:t>הרפואיות</w:t>
      </w:r>
      <w:r w:rsidRPr="001213CD">
        <w:rPr>
          <w:u w:val="single"/>
          <w:rtl/>
        </w:rPr>
        <w:t xml:space="preserve">, </w:t>
      </w:r>
      <w:r w:rsidRPr="001213CD">
        <w:rPr>
          <w:rFonts w:hint="eastAsia"/>
          <w:u w:val="single"/>
          <w:rtl/>
        </w:rPr>
        <w:t>משליכים</w:t>
      </w:r>
      <w:r w:rsidRPr="001213CD">
        <w:rPr>
          <w:u w:val="single"/>
          <w:rtl/>
        </w:rPr>
        <w:t xml:space="preserve">, </w:t>
      </w:r>
      <w:r w:rsidRPr="001213CD">
        <w:rPr>
          <w:rFonts w:hint="eastAsia"/>
          <w:u w:val="single"/>
          <w:rtl/>
        </w:rPr>
        <w:t>מטבע</w:t>
      </w:r>
      <w:r w:rsidRPr="001213CD">
        <w:rPr>
          <w:u w:val="single"/>
          <w:rtl/>
        </w:rPr>
        <w:t xml:space="preserve"> </w:t>
      </w:r>
      <w:r w:rsidRPr="001213CD">
        <w:rPr>
          <w:rFonts w:hint="eastAsia"/>
          <w:u w:val="single"/>
          <w:rtl/>
        </w:rPr>
        <w:t>הדברים</w:t>
      </w:r>
      <w:r w:rsidRPr="001213CD">
        <w:rPr>
          <w:u w:val="single"/>
          <w:rtl/>
        </w:rPr>
        <w:t xml:space="preserve">, </w:t>
      </w:r>
      <w:r w:rsidRPr="001213CD">
        <w:rPr>
          <w:rFonts w:hint="eastAsia"/>
          <w:u w:val="single"/>
          <w:rtl/>
        </w:rPr>
        <w:t>על</w:t>
      </w:r>
      <w:r w:rsidRPr="001213CD">
        <w:rPr>
          <w:u w:val="single"/>
          <w:rtl/>
        </w:rPr>
        <w:t xml:space="preserve"> </w:t>
      </w:r>
      <w:r w:rsidRPr="001213CD">
        <w:rPr>
          <w:rFonts w:hint="eastAsia"/>
          <w:u w:val="single"/>
          <w:rtl/>
        </w:rPr>
        <w:t>קביעת</w:t>
      </w:r>
      <w:r w:rsidRPr="001213CD">
        <w:rPr>
          <w:u w:val="single"/>
          <w:rtl/>
        </w:rPr>
        <w:t xml:space="preserve"> </w:t>
      </w:r>
      <w:r w:rsidRPr="001213CD">
        <w:rPr>
          <w:rFonts w:hint="eastAsia"/>
          <w:u w:val="single"/>
          <w:rtl/>
        </w:rPr>
        <w:t>גדר</w:t>
      </w:r>
      <w:r w:rsidRPr="001213CD">
        <w:rPr>
          <w:u w:val="single"/>
          <w:rtl/>
        </w:rPr>
        <w:t xml:space="preserve"> </w:t>
      </w:r>
      <w:r w:rsidRPr="001213CD">
        <w:rPr>
          <w:rFonts w:hint="eastAsia"/>
          <w:u w:val="single"/>
          <w:rtl/>
        </w:rPr>
        <w:t>הסמכות</w:t>
      </w:r>
      <w:r w:rsidRPr="001213CD">
        <w:rPr>
          <w:u w:val="single"/>
          <w:rtl/>
        </w:rPr>
        <w:t xml:space="preserve"> </w:t>
      </w:r>
      <w:r w:rsidRPr="001213CD">
        <w:rPr>
          <w:rFonts w:hint="eastAsia"/>
          <w:u w:val="single"/>
          <w:rtl/>
        </w:rPr>
        <w:t>הנתונה</w:t>
      </w:r>
      <w:r w:rsidRPr="001213CD">
        <w:rPr>
          <w:u w:val="single"/>
          <w:rtl/>
        </w:rPr>
        <w:t xml:space="preserve"> </w:t>
      </w:r>
      <w:r w:rsidRPr="001213CD">
        <w:rPr>
          <w:rFonts w:hint="eastAsia"/>
          <w:u w:val="single"/>
          <w:rtl/>
        </w:rPr>
        <w:t>לוועדה</w:t>
      </w:r>
      <w:r w:rsidRPr="001213CD">
        <w:rPr>
          <w:u w:val="single"/>
          <w:rtl/>
        </w:rPr>
        <w:t xml:space="preserve"> </w:t>
      </w:r>
      <w:r w:rsidRPr="001213CD">
        <w:rPr>
          <w:rFonts w:hint="eastAsia"/>
          <w:u w:val="single"/>
          <w:rtl/>
        </w:rPr>
        <w:t>לעררים</w:t>
      </w:r>
      <w:r w:rsidR="001213CD" w:rsidRPr="001213CD">
        <w:rPr>
          <w:b w:val="0"/>
          <w:bCs w:val="0"/>
          <w:rtl/>
        </w:rPr>
        <w:t>"</w:t>
      </w:r>
      <w:r w:rsidRPr="00553FA5">
        <w:rPr>
          <w:b w:val="0"/>
          <w:bCs w:val="0"/>
          <w:rtl/>
        </w:rPr>
        <w:t>.</w:t>
      </w:r>
      <w:r w:rsidRPr="001213CD">
        <w:rPr>
          <w:rtl/>
        </w:rPr>
        <w:t xml:space="preserve"> </w:t>
      </w:r>
    </w:p>
    <w:p w:rsidR="002B020A" w:rsidRPr="001213CD" w:rsidRDefault="002B020A" w:rsidP="00672C9F">
      <w:pPr>
        <w:pStyle w:val="afa"/>
        <w:keepLines w:val="0"/>
        <w:tabs>
          <w:tab w:val="left" w:pos="1440"/>
          <w:tab w:val="left" w:pos="2160"/>
          <w:tab w:val="left" w:pos="2880"/>
        </w:tabs>
        <w:spacing w:before="120" w:after="120"/>
        <w:ind w:left="425"/>
        <w:contextualSpacing w:val="0"/>
        <w:rPr>
          <w:rtl/>
        </w:rPr>
      </w:pPr>
      <w:r w:rsidRPr="001213CD">
        <w:rPr>
          <w:rFonts w:hint="eastAsia"/>
          <w:rtl/>
        </w:rPr>
        <w:t>ובהמשך</w:t>
      </w:r>
      <w:r w:rsidRPr="001213CD">
        <w:rPr>
          <w:rtl/>
        </w:rPr>
        <w:t xml:space="preserve">: </w:t>
      </w:r>
    </w:p>
    <w:p w:rsidR="002B020A" w:rsidRPr="001213CD" w:rsidRDefault="001213CD" w:rsidP="00672C9F">
      <w:pPr>
        <w:pStyle w:val="af2"/>
        <w:rPr>
          <w:rtl/>
        </w:rPr>
      </w:pPr>
      <w:r>
        <w:rPr>
          <w:rFonts w:hint="cs"/>
          <w:b w:val="0"/>
          <w:bCs w:val="0"/>
          <w:rtl/>
        </w:rPr>
        <w:t>"</w:t>
      </w:r>
      <w:r w:rsidR="002B020A" w:rsidRPr="001213CD">
        <w:rPr>
          <w:rFonts w:hint="eastAsia"/>
          <w:rtl/>
        </w:rPr>
        <w:t>עם</w:t>
      </w:r>
      <w:r w:rsidR="002B020A" w:rsidRPr="001213CD">
        <w:rPr>
          <w:rtl/>
        </w:rPr>
        <w:t xml:space="preserve"> </w:t>
      </w:r>
      <w:r w:rsidR="002B020A" w:rsidRPr="001213CD">
        <w:rPr>
          <w:rFonts w:hint="eastAsia"/>
          <w:rtl/>
        </w:rPr>
        <w:t>זאת</w:t>
      </w:r>
      <w:r w:rsidR="002B020A" w:rsidRPr="001213CD">
        <w:rPr>
          <w:rtl/>
        </w:rPr>
        <w:t xml:space="preserve"> </w:t>
      </w:r>
      <w:r w:rsidR="002B020A" w:rsidRPr="001213CD">
        <w:rPr>
          <w:rFonts w:hint="eastAsia"/>
          <w:rtl/>
        </w:rPr>
        <w:t>לא</w:t>
      </w:r>
      <w:r w:rsidR="002B020A" w:rsidRPr="001213CD">
        <w:rPr>
          <w:rtl/>
        </w:rPr>
        <w:t xml:space="preserve"> </w:t>
      </w:r>
      <w:r w:rsidR="002B020A" w:rsidRPr="001213CD">
        <w:rPr>
          <w:rFonts w:hint="eastAsia"/>
          <w:rtl/>
        </w:rPr>
        <w:t>הרי</w:t>
      </w:r>
      <w:r w:rsidR="002B020A" w:rsidRPr="001213CD">
        <w:rPr>
          <w:rtl/>
        </w:rPr>
        <w:t xml:space="preserve"> </w:t>
      </w:r>
      <w:r w:rsidR="002B020A" w:rsidRPr="001213CD">
        <w:rPr>
          <w:rFonts w:hint="eastAsia"/>
          <w:rtl/>
        </w:rPr>
        <w:t>הליך</w:t>
      </w:r>
      <w:r w:rsidR="002B020A" w:rsidRPr="001213CD">
        <w:rPr>
          <w:rtl/>
        </w:rPr>
        <w:t xml:space="preserve"> </w:t>
      </w:r>
      <w:r w:rsidR="002B020A" w:rsidRPr="001213CD">
        <w:rPr>
          <w:rFonts w:hint="eastAsia"/>
          <w:rtl/>
        </w:rPr>
        <w:t>בפני</w:t>
      </w:r>
      <w:r w:rsidR="002B020A" w:rsidRPr="001213CD">
        <w:rPr>
          <w:rtl/>
        </w:rPr>
        <w:t xml:space="preserve"> </w:t>
      </w:r>
      <w:r w:rsidR="002B020A" w:rsidRPr="001213CD">
        <w:rPr>
          <w:rFonts w:hint="eastAsia"/>
          <w:rtl/>
        </w:rPr>
        <w:t>הוועדות</w:t>
      </w:r>
      <w:r w:rsidR="002B020A" w:rsidRPr="001213CD">
        <w:rPr>
          <w:rtl/>
        </w:rPr>
        <w:t xml:space="preserve"> </w:t>
      </w:r>
      <w:r w:rsidR="002B020A" w:rsidRPr="001213CD">
        <w:rPr>
          <w:rFonts w:hint="eastAsia"/>
          <w:rtl/>
        </w:rPr>
        <w:t>הרפואיות</w:t>
      </w:r>
      <w:r w:rsidR="002B020A" w:rsidRPr="001213CD">
        <w:rPr>
          <w:rtl/>
        </w:rPr>
        <w:t xml:space="preserve"> </w:t>
      </w:r>
      <w:r w:rsidR="002B020A" w:rsidRPr="001213CD">
        <w:rPr>
          <w:rFonts w:hint="eastAsia"/>
          <w:rtl/>
        </w:rPr>
        <w:t>כהרי</w:t>
      </w:r>
      <w:r w:rsidR="002B020A" w:rsidRPr="001213CD">
        <w:rPr>
          <w:rtl/>
        </w:rPr>
        <w:t xml:space="preserve"> </w:t>
      </w:r>
      <w:r w:rsidR="002B020A" w:rsidRPr="001213CD">
        <w:rPr>
          <w:rFonts w:hint="eastAsia"/>
          <w:rtl/>
        </w:rPr>
        <w:t>הליך</w:t>
      </w:r>
      <w:r w:rsidR="002B020A" w:rsidRPr="001213CD">
        <w:rPr>
          <w:rtl/>
        </w:rPr>
        <w:t xml:space="preserve"> </w:t>
      </w:r>
      <w:r w:rsidR="002B020A" w:rsidRPr="001213CD">
        <w:rPr>
          <w:rFonts w:hint="eastAsia"/>
          <w:rtl/>
        </w:rPr>
        <w:t>שיפוטי</w:t>
      </w:r>
      <w:r w:rsidR="002B020A" w:rsidRPr="001213CD">
        <w:rPr>
          <w:rtl/>
        </w:rPr>
        <w:t xml:space="preserve"> </w:t>
      </w:r>
      <w:r w:rsidR="002B020A" w:rsidRPr="001213CD">
        <w:rPr>
          <w:rFonts w:hint="eastAsia"/>
          <w:rtl/>
        </w:rPr>
        <w:t>המתנהל</w:t>
      </w:r>
      <w:r w:rsidR="002B020A" w:rsidRPr="001213CD">
        <w:rPr>
          <w:rtl/>
        </w:rPr>
        <w:t xml:space="preserve"> </w:t>
      </w:r>
      <w:r w:rsidR="002B020A" w:rsidRPr="001213CD">
        <w:rPr>
          <w:rFonts w:hint="eastAsia"/>
          <w:rtl/>
        </w:rPr>
        <w:t>בבית</w:t>
      </w:r>
      <w:r w:rsidR="002B020A" w:rsidRPr="001213CD">
        <w:rPr>
          <w:rtl/>
        </w:rPr>
        <w:t xml:space="preserve">-משפט. "אין מדובר בהתדיינות בין שני יריבים אלא בוועדה מקצועית אשר על יסוד בדיקתו של נכה, עיון במסמכים רפואיים ועשיית שימוש בידע הרפואי שלה קובעת את נכותו של </w:t>
      </w:r>
      <w:r w:rsidR="002B020A" w:rsidRPr="001213CD">
        <w:rPr>
          <w:rFonts w:hint="eastAsia"/>
          <w:rtl/>
        </w:rPr>
        <w:t>המבוטח</w:t>
      </w:r>
      <w:r w:rsidR="002B020A" w:rsidRPr="001213CD">
        <w:rPr>
          <w:rtl/>
        </w:rPr>
        <w:t>" (</w:t>
      </w:r>
      <w:hyperlink r:id="rId13" w:history="1">
        <w:r w:rsidR="002B020A" w:rsidRPr="001213CD">
          <w:rPr>
            <w:rFonts w:hint="eastAsia"/>
            <w:rtl/>
          </w:rPr>
          <w:t>דב</w:t>
        </w:r>
        <w:r w:rsidR="002B020A" w:rsidRPr="001213CD">
          <w:rPr>
            <w:rtl/>
          </w:rPr>
          <w:t>"ע נד/01-14</w:t>
        </w:r>
      </w:hyperlink>
      <w:r w:rsidR="002B020A" w:rsidRPr="001213CD">
        <w:rPr>
          <w:rtl/>
        </w:rPr>
        <w:t xml:space="preserve"> חיון </w:t>
      </w:r>
      <w:r w:rsidR="002B020A" w:rsidRPr="001213CD">
        <w:rPr>
          <w:rFonts w:hint="eastAsia"/>
          <w:rtl/>
        </w:rPr>
        <w:t>–</w:t>
      </w:r>
      <w:r w:rsidR="002B020A" w:rsidRPr="001213CD">
        <w:rPr>
          <w:rtl/>
        </w:rPr>
        <w:t xml:space="preserve"> המוסד לביטוח לאומי [39], </w:t>
      </w:r>
      <w:r w:rsidR="002B020A" w:rsidRPr="001213CD">
        <w:rPr>
          <w:rFonts w:hint="eastAsia"/>
          <w:rtl/>
        </w:rPr>
        <w:t>בעמ</w:t>
      </w:r>
      <w:r w:rsidR="002B020A" w:rsidRPr="001213CD">
        <w:rPr>
          <w:rtl/>
        </w:rPr>
        <w:t xml:space="preserve">' 246). הוועדה הרפואית, וכמוה גם הוועדה </w:t>
      </w:r>
      <w:r w:rsidR="002B020A" w:rsidRPr="001213CD">
        <w:rPr>
          <w:rFonts w:hint="eastAsia"/>
          <w:rtl/>
        </w:rPr>
        <w:t>לעררים</w:t>
      </w:r>
      <w:r w:rsidR="002B020A" w:rsidRPr="001213CD">
        <w:rPr>
          <w:rtl/>
        </w:rPr>
        <w:t xml:space="preserve">, </w:t>
      </w:r>
      <w:r w:rsidR="002B020A" w:rsidRPr="001213CD">
        <w:rPr>
          <w:rFonts w:hint="eastAsia"/>
          <w:rtl/>
        </w:rPr>
        <w:t>היא</w:t>
      </w:r>
      <w:r w:rsidR="002B020A" w:rsidRPr="001213CD">
        <w:rPr>
          <w:rtl/>
        </w:rPr>
        <w:t xml:space="preserve"> </w:t>
      </w:r>
      <w:r w:rsidR="002B020A" w:rsidRPr="001213CD">
        <w:rPr>
          <w:rFonts w:hint="eastAsia"/>
          <w:rtl/>
        </w:rPr>
        <w:t>אפוא</w:t>
      </w:r>
      <w:r w:rsidR="002B020A" w:rsidRPr="001213CD">
        <w:rPr>
          <w:rtl/>
        </w:rPr>
        <w:t xml:space="preserve"> </w:t>
      </w:r>
      <w:r w:rsidR="002B020A" w:rsidRPr="001213CD">
        <w:rPr>
          <w:rFonts w:hint="eastAsia"/>
          <w:rtl/>
        </w:rPr>
        <w:t>ועדה</w:t>
      </w:r>
      <w:r w:rsidR="002B020A" w:rsidRPr="001213CD">
        <w:rPr>
          <w:rtl/>
        </w:rPr>
        <w:t xml:space="preserve"> </w:t>
      </w:r>
      <w:r w:rsidR="002B020A" w:rsidRPr="001213CD">
        <w:rPr>
          <w:rFonts w:hint="eastAsia"/>
          <w:rtl/>
        </w:rPr>
        <w:t>רפואית</w:t>
      </w:r>
      <w:r w:rsidR="002B020A" w:rsidRPr="001213CD">
        <w:rPr>
          <w:rtl/>
        </w:rPr>
        <w:t>-</w:t>
      </w:r>
      <w:r w:rsidR="002B020A" w:rsidRPr="001213CD">
        <w:rPr>
          <w:rFonts w:hint="eastAsia"/>
          <w:rtl/>
        </w:rPr>
        <w:t>מקצועית</w:t>
      </w:r>
      <w:r w:rsidR="002B020A" w:rsidRPr="001213CD">
        <w:rPr>
          <w:rtl/>
        </w:rPr>
        <w:t xml:space="preserve"> שחבריה רופאים (ראו פרשת </w:t>
      </w:r>
      <w:r w:rsidR="002B020A" w:rsidRPr="001213CD">
        <w:rPr>
          <w:rFonts w:hint="eastAsia"/>
          <w:rtl/>
        </w:rPr>
        <w:t>וייס</w:t>
      </w:r>
      <w:r w:rsidR="002B020A" w:rsidRPr="001213CD">
        <w:rPr>
          <w:rtl/>
        </w:rPr>
        <w:t xml:space="preserve"> [5]), וזימונם של הרופאים לשמש כחברים בוועדה נעשה בהתאם לתחום התמחותם ובהתחשב בפגיעותיו של נפגע העבודה (ראו: </w:t>
      </w:r>
      <w:r w:rsidR="002B020A" w:rsidRPr="001213CD">
        <w:rPr>
          <w:rtl/>
        </w:rPr>
        <w:br/>
      </w:r>
      <w:r w:rsidR="002B020A" w:rsidRPr="001213CD">
        <w:rPr>
          <w:rFonts w:hint="eastAsia"/>
          <w:rtl/>
        </w:rPr>
        <w:t>תקנות</w:t>
      </w:r>
      <w:r w:rsidR="002B020A" w:rsidRPr="001213CD">
        <w:rPr>
          <w:rtl/>
        </w:rPr>
        <w:t xml:space="preserve"> 2(ב) </w:t>
      </w:r>
      <w:r w:rsidR="002B020A" w:rsidRPr="001213CD">
        <w:rPr>
          <w:rFonts w:hint="eastAsia"/>
          <w:rtl/>
        </w:rPr>
        <w:t>ו</w:t>
      </w:r>
      <w:r w:rsidR="002B020A" w:rsidRPr="001213CD">
        <w:rPr>
          <w:rtl/>
        </w:rPr>
        <w:t xml:space="preserve">-27(ב) לתקנות נפגעי עבודה; </w:t>
      </w:r>
      <w:r w:rsidR="002B020A" w:rsidRPr="001213CD">
        <w:rPr>
          <w:rFonts w:hint="eastAsia"/>
          <w:rtl/>
        </w:rPr>
        <w:t>אליאסוף</w:t>
      </w:r>
      <w:r w:rsidR="002B020A" w:rsidRPr="001213CD">
        <w:rPr>
          <w:rtl/>
        </w:rPr>
        <w:t xml:space="preserve">, במאמרו הנ"ל [46], </w:t>
      </w:r>
      <w:r w:rsidR="002B020A" w:rsidRPr="001213CD">
        <w:rPr>
          <w:rFonts w:hint="eastAsia"/>
          <w:rtl/>
        </w:rPr>
        <w:t>בעמ</w:t>
      </w:r>
      <w:r w:rsidR="002B020A" w:rsidRPr="001213CD">
        <w:rPr>
          <w:rtl/>
        </w:rPr>
        <w:t xml:space="preserve">' 67-66 </w:t>
      </w:r>
      <w:r w:rsidR="002B020A" w:rsidRPr="001213CD">
        <w:rPr>
          <w:rFonts w:hint="eastAsia"/>
          <w:rtl/>
        </w:rPr>
        <w:t>והאסמכתאות</w:t>
      </w:r>
      <w:r w:rsidR="002B020A" w:rsidRPr="001213CD">
        <w:rPr>
          <w:rtl/>
        </w:rPr>
        <w:t xml:space="preserve"> </w:t>
      </w:r>
      <w:r w:rsidR="002B020A" w:rsidRPr="001213CD">
        <w:rPr>
          <w:rFonts w:hint="eastAsia"/>
          <w:rtl/>
        </w:rPr>
        <w:t>שם</w:t>
      </w:r>
      <w:r w:rsidR="002B020A" w:rsidRPr="001213CD">
        <w:rPr>
          <w:rtl/>
        </w:rPr>
        <w:t>)</w:t>
      </w:r>
      <w:r w:rsidRPr="00553FA5">
        <w:rPr>
          <w:b w:val="0"/>
          <w:bCs w:val="0"/>
          <w:rtl/>
        </w:rPr>
        <w:t>"</w:t>
      </w:r>
      <w:r w:rsidR="002B020A" w:rsidRPr="00553FA5">
        <w:rPr>
          <w:b w:val="0"/>
          <w:bCs w:val="0"/>
          <w:rtl/>
        </w:rPr>
        <w:t>.</w:t>
      </w:r>
      <w:r w:rsidR="002B020A" w:rsidRPr="001213CD">
        <w:rPr>
          <w:rtl/>
        </w:rPr>
        <w:t xml:space="preserve"> </w:t>
      </w:r>
    </w:p>
    <w:p w:rsidR="002B020A" w:rsidRPr="001213CD" w:rsidRDefault="002B020A" w:rsidP="00672C9F">
      <w:pPr>
        <w:pStyle w:val="afa"/>
        <w:keepLines w:val="0"/>
        <w:tabs>
          <w:tab w:val="left" w:pos="1440"/>
          <w:tab w:val="left" w:pos="2160"/>
          <w:tab w:val="left" w:pos="2880"/>
        </w:tabs>
        <w:spacing w:before="120" w:after="120"/>
        <w:ind w:left="425"/>
        <w:contextualSpacing w:val="0"/>
        <w:rPr>
          <w:rtl/>
        </w:rPr>
      </w:pPr>
      <w:r w:rsidRPr="001213CD">
        <w:rPr>
          <w:rFonts w:hint="eastAsia"/>
          <w:rtl/>
        </w:rPr>
        <w:t>ובהמשך</w:t>
      </w:r>
      <w:r w:rsidRPr="001213CD">
        <w:rPr>
          <w:rtl/>
        </w:rPr>
        <w:t xml:space="preserve">: </w:t>
      </w:r>
    </w:p>
    <w:p w:rsidR="007F0018" w:rsidRPr="001213CD" w:rsidRDefault="001213CD" w:rsidP="00672C9F">
      <w:pPr>
        <w:pStyle w:val="af2"/>
        <w:rPr>
          <w:rtl/>
        </w:rPr>
      </w:pPr>
      <w:r w:rsidRPr="00553FA5">
        <w:rPr>
          <w:b w:val="0"/>
          <w:bCs w:val="0"/>
          <w:rtl/>
        </w:rPr>
        <w:t>"</w:t>
      </w:r>
      <w:r w:rsidR="007F0018" w:rsidRPr="001213CD">
        <w:rPr>
          <w:rFonts w:hint="eastAsia"/>
          <w:u w:val="single"/>
          <w:rtl/>
        </w:rPr>
        <w:t>אין</w:t>
      </w:r>
      <w:r w:rsidR="007F0018" w:rsidRPr="001213CD">
        <w:rPr>
          <w:u w:val="single"/>
          <w:rtl/>
        </w:rPr>
        <w:t xml:space="preserve"> </w:t>
      </w:r>
      <w:r w:rsidR="007F0018" w:rsidRPr="001213CD">
        <w:rPr>
          <w:rFonts w:hint="eastAsia"/>
          <w:u w:val="single"/>
          <w:rtl/>
        </w:rPr>
        <w:t>אפוא</w:t>
      </w:r>
      <w:r w:rsidR="007F0018" w:rsidRPr="001213CD">
        <w:rPr>
          <w:u w:val="single"/>
          <w:rtl/>
        </w:rPr>
        <w:t xml:space="preserve"> </w:t>
      </w:r>
      <w:r w:rsidR="007F0018" w:rsidRPr="001213CD">
        <w:rPr>
          <w:rFonts w:hint="eastAsia"/>
          <w:u w:val="single"/>
          <w:rtl/>
        </w:rPr>
        <w:t>מקום</w:t>
      </w:r>
      <w:r w:rsidR="007F0018" w:rsidRPr="001213CD">
        <w:rPr>
          <w:u w:val="single"/>
          <w:rtl/>
        </w:rPr>
        <w:t xml:space="preserve"> </w:t>
      </w:r>
      <w:r w:rsidR="007F0018" w:rsidRPr="001213CD">
        <w:rPr>
          <w:rFonts w:hint="eastAsia"/>
          <w:u w:val="single"/>
          <w:rtl/>
        </w:rPr>
        <w:t>להשקיף</w:t>
      </w:r>
      <w:r w:rsidR="007F0018" w:rsidRPr="001213CD">
        <w:rPr>
          <w:u w:val="single"/>
          <w:rtl/>
        </w:rPr>
        <w:t xml:space="preserve"> </w:t>
      </w:r>
      <w:r w:rsidR="007F0018" w:rsidRPr="001213CD">
        <w:rPr>
          <w:rFonts w:hint="eastAsia"/>
          <w:u w:val="single"/>
          <w:rtl/>
        </w:rPr>
        <w:t>על</w:t>
      </w:r>
      <w:r w:rsidR="007F0018" w:rsidRPr="001213CD">
        <w:rPr>
          <w:u w:val="single"/>
          <w:rtl/>
        </w:rPr>
        <w:t xml:space="preserve"> </w:t>
      </w:r>
      <w:r w:rsidR="007F0018" w:rsidRPr="001213CD">
        <w:rPr>
          <w:rFonts w:hint="eastAsia"/>
          <w:u w:val="single"/>
          <w:rtl/>
        </w:rPr>
        <w:t>הוועדה</w:t>
      </w:r>
      <w:r w:rsidR="007F0018" w:rsidRPr="001213CD">
        <w:rPr>
          <w:u w:val="single"/>
          <w:rtl/>
        </w:rPr>
        <w:t xml:space="preserve"> </w:t>
      </w:r>
      <w:r w:rsidR="007F0018" w:rsidRPr="001213CD">
        <w:rPr>
          <w:rFonts w:hint="eastAsia"/>
          <w:u w:val="single"/>
          <w:rtl/>
        </w:rPr>
        <w:t>לעררים</w:t>
      </w:r>
      <w:r w:rsidR="007F0018" w:rsidRPr="001213CD">
        <w:rPr>
          <w:u w:val="single"/>
          <w:rtl/>
        </w:rPr>
        <w:t xml:space="preserve"> </w:t>
      </w:r>
      <w:r w:rsidR="007F0018" w:rsidRPr="001213CD">
        <w:rPr>
          <w:rFonts w:hint="eastAsia"/>
          <w:u w:val="single"/>
          <w:rtl/>
        </w:rPr>
        <w:t>כעל</w:t>
      </w:r>
      <w:r w:rsidR="007F0018" w:rsidRPr="001213CD">
        <w:rPr>
          <w:u w:val="single"/>
          <w:rtl/>
        </w:rPr>
        <w:t xml:space="preserve"> </w:t>
      </w:r>
      <w:r w:rsidR="007F0018" w:rsidRPr="001213CD">
        <w:rPr>
          <w:rFonts w:hint="eastAsia"/>
          <w:u w:val="single"/>
          <w:rtl/>
        </w:rPr>
        <w:t>ערכאת</w:t>
      </w:r>
      <w:r w:rsidR="007F0018" w:rsidRPr="001213CD">
        <w:rPr>
          <w:u w:val="single"/>
          <w:rtl/>
        </w:rPr>
        <w:t xml:space="preserve"> </w:t>
      </w:r>
      <w:r w:rsidR="007F0018" w:rsidRPr="001213CD">
        <w:rPr>
          <w:rFonts w:hint="eastAsia"/>
          <w:u w:val="single"/>
          <w:rtl/>
        </w:rPr>
        <w:t>ערעור</w:t>
      </w:r>
      <w:r w:rsidR="007F0018" w:rsidRPr="001213CD">
        <w:rPr>
          <w:u w:val="single"/>
          <w:rtl/>
        </w:rPr>
        <w:t xml:space="preserve"> "טיפוסית", </w:t>
      </w:r>
      <w:r w:rsidR="007F0018" w:rsidRPr="001213CD">
        <w:rPr>
          <w:rFonts w:hint="eastAsia"/>
          <w:u w:val="single"/>
          <w:rtl/>
        </w:rPr>
        <w:t>שכל</w:t>
      </w:r>
      <w:r w:rsidR="007F0018" w:rsidRPr="001213CD">
        <w:rPr>
          <w:u w:val="single"/>
          <w:rtl/>
        </w:rPr>
        <w:t xml:space="preserve"> </w:t>
      </w:r>
      <w:r w:rsidR="007F0018" w:rsidRPr="001213CD">
        <w:rPr>
          <w:rFonts w:hint="eastAsia"/>
          <w:u w:val="single"/>
          <w:rtl/>
        </w:rPr>
        <w:t>תפקידה</w:t>
      </w:r>
      <w:r w:rsidR="007F0018" w:rsidRPr="001213CD">
        <w:rPr>
          <w:u w:val="single"/>
          <w:rtl/>
        </w:rPr>
        <w:t xml:space="preserve"> </w:t>
      </w:r>
      <w:r w:rsidR="007F0018" w:rsidRPr="001213CD">
        <w:rPr>
          <w:rFonts w:hint="eastAsia"/>
          <w:u w:val="single"/>
          <w:rtl/>
        </w:rPr>
        <w:t>מתמצה</w:t>
      </w:r>
      <w:r w:rsidR="007F0018" w:rsidRPr="001213CD">
        <w:rPr>
          <w:u w:val="single"/>
          <w:rtl/>
        </w:rPr>
        <w:t xml:space="preserve"> </w:t>
      </w:r>
      <w:r w:rsidR="007F0018" w:rsidRPr="001213CD">
        <w:rPr>
          <w:rFonts w:hint="eastAsia"/>
          <w:u w:val="single"/>
          <w:rtl/>
        </w:rPr>
        <w:t>בקיום</w:t>
      </w:r>
      <w:r w:rsidR="007F0018" w:rsidRPr="001213CD">
        <w:rPr>
          <w:u w:val="single"/>
          <w:rtl/>
        </w:rPr>
        <w:t xml:space="preserve"> </w:t>
      </w:r>
      <w:r w:rsidR="007F0018" w:rsidRPr="001213CD">
        <w:rPr>
          <w:rFonts w:hint="eastAsia"/>
          <w:u w:val="single"/>
          <w:rtl/>
        </w:rPr>
        <w:t>ביקורת</w:t>
      </w:r>
      <w:r w:rsidR="007F0018" w:rsidRPr="001213CD">
        <w:rPr>
          <w:u w:val="single"/>
          <w:rtl/>
        </w:rPr>
        <w:t xml:space="preserve"> </w:t>
      </w:r>
      <w:r w:rsidR="007F0018" w:rsidRPr="001213CD">
        <w:rPr>
          <w:rFonts w:hint="eastAsia"/>
          <w:u w:val="single"/>
          <w:rtl/>
        </w:rPr>
        <w:t>על</w:t>
      </w:r>
      <w:r w:rsidR="007F0018" w:rsidRPr="001213CD">
        <w:rPr>
          <w:u w:val="single"/>
          <w:rtl/>
        </w:rPr>
        <w:t xml:space="preserve"> </w:t>
      </w:r>
      <w:r w:rsidR="007F0018" w:rsidRPr="001213CD">
        <w:rPr>
          <w:rFonts w:hint="eastAsia"/>
          <w:u w:val="single"/>
          <w:rtl/>
        </w:rPr>
        <w:t>החלטת</w:t>
      </w:r>
      <w:r w:rsidR="007F0018" w:rsidRPr="001213CD">
        <w:rPr>
          <w:u w:val="single"/>
          <w:rtl/>
        </w:rPr>
        <w:t xml:space="preserve"> </w:t>
      </w:r>
      <w:r w:rsidR="007F0018" w:rsidRPr="001213CD">
        <w:rPr>
          <w:rFonts w:hint="eastAsia"/>
          <w:u w:val="single"/>
          <w:rtl/>
        </w:rPr>
        <w:t>הוועדה</w:t>
      </w:r>
      <w:r w:rsidR="007F0018" w:rsidRPr="001213CD">
        <w:rPr>
          <w:u w:val="single"/>
          <w:rtl/>
        </w:rPr>
        <w:t xml:space="preserve"> </w:t>
      </w:r>
      <w:r w:rsidR="007F0018" w:rsidRPr="001213CD">
        <w:rPr>
          <w:rFonts w:hint="eastAsia"/>
          <w:u w:val="single"/>
          <w:rtl/>
        </w:rPr>
        <w:t>הרפואית</w:t>
      </w:r>
      <w:r w:rsidR="007F0018" w:rsidRPr="001213CD">
        <w:rPr>
          <w:u w:val="single"/>
          <w:rtl/>
        </w:rPr>
        <w:t xml:space="preserve"> </w:t>
      </w:r>
      <w:r w:rsidR="007F0018" w:rsidRPr="001213CD">
        <w:rPr>
          <w:rFonts w:hint="eastAsia"/>
          <w:u w:val="single"/>
          <w:rtl/>
        </w:rPr>
        <w:t>מדרג</w:t>
      </w:r>
      <w:r w:rsidR="007F0018" w:rsidRPr="001213CD">
        <w:rPr>
          <w:u w:val="single"/>
          <w:rtl/>
        </w:rPr>
        <w:t xml:space="preserve"> </w:t>
      </w:r>
      <w:r w:rsidR="007F0018" w:rsidRPr="001213CD">
        <w:rPr>
          <w:rFonts w:hint="eastAsia"/>
          <w:u w:val="single"/>
          <w:rtl/>
        </w:rPr>
        <w:t>ראשון</w:t>
      </w:r>
      <w:r w:rsidR="007F0018" w:rsidRPr="001213CD">
        <w:rPr>
          <w:u w:val="single"/>
          <w:rtl/>
        </w:rPr>
        <w:t xml:space="preserve">. </w:t>
      </w:r>
      <w:r w:rsidR="007F0018" w:rsidRPr="001213CD">
        <w:rPr>
          <w:rFonts w:hint="eastAsia"/>
          <w:u w:val="single"/>
          <w:rtl/>
        </w:rPr>
        <w:t>אדרבה</w:t>
      </w:r>
      <w:r w:rsidR="007F0018" w:rsidRPr="001213CD">
        <w:rPr>
          <w:u w:val="single"/>
          <w:rtl/>
        </w:rPr>
        <w:t xml:space="preserve"> </w:t>
      </w:r>
      <w:r w:rsidR="007F0018" w:rsidRPr="001213CD">
        <w:rPr>
          <w:rFonts w:hint="eastAsia"/>
          <w:u w:val="single"/>
          <w:rtl/>
        </w:rPr>
        <w:t>ההליך</w:t>
      </w:r>
      <w:r w:rsidR="007F0018" w:rsidRPr="001213CD">
        <w:rPr>
          <w:u w:val="single"/>
          <w:rtl/>
        </w:rPr>
        <w:t xml:space="preserve"> </w:t>
      </w:r>
      <w:r w:rsidR="007F0018" w:rsidRPr="001213CD">
        <w:rPr>
          <w:rFonts w:hint="eastAsia"/>
          <w:u w:val="single"/>
          <w:rtl/>
        </w:rPr>
        <w:t>בפני</w:t>
      </w:r>
      <w:r w:rsidR="007F0018" w:rsidRPr="001213CD">
        <w:rPr>
          <w:u w:val="single"/>
          <w:rtl/>
        </w:rPr>
        <w:t xml:space="preserve"> </w:t>
      </w:r>
      <w:r w:rsidR="007F0018" w:rsidRPr="001213CD">
        <w:rPr>
          <w:rFonts w:hint="eastAsia"/>
          <w:u w:val="single"/>
          <w:rtl/>
        </w:rPr>
        <w:t>הוועדה</w:t>
      </w:r>
      <w:r w:rsidR="007F0018" w:rsidRPr="001213CD">
        <w:rPr>
          <w:u w:val="single"/>
          <w:rtl/>
        </w:rPr>
        <w:t xml:space="preserve"> </w:t>
      </w:r>
      <w:r w:rsidR="007F0018" w:rsidRPr="001213CD">
        <w:rPr>
          <w:rFonts w:hint="eastAsia"/>
          <w:u w:val="single"/>
          <w:rtl/>
        </w:rPr>
        <w:t>לעררים</w:t>
      </w:r>
      <w:r w:rsidR="007F0018" w:rsidRPr="001213CD">
        <w:rPr>
          <w:u w:val="single"/>
          <w:rtl/>
        </w:rPr>
        <w:t xml:space="preserve">, </w:t>
      </w:r>
      <w:r w:rsidR="007F0018" w:rsidRPr="001213CD">
        <w:rPr>
          <w:rFonts w:hint="eastAsia"/>
          <w:u w:val="single"/>
          <w:rtl/>
        </w:rPr>
        <w:t>על</w:t>
      </w:r>
      <w:r w:rsidR="007F0018" w:rsidRPr="001213CD">
        <w:rPr>
          <w:u w:val="single"/>
          <w:rtl/>
        </w:rPr>
        <w:t>-</w:t>
      </w:r>
      <w:r w:rsidR="007F0018" w:rsidRPr="001213CD">
        <w:rPr>
          <w:rFonts w:hint="eastAsia"/>
          <w:u w:val="single"/>
          <w:rtl/>
        </w:rPr>
        <w:t>פי</w:t>
      </w:r>
      <w:r w:rsidR="007F0018" w:rsidRPr="001213CD">
        <w:rPr>
          <w:u w:val="single"/>
          <w:rtl/>
        </w:rPr>
        <w:t xml:space="preserve"> </w:t>
      </w:r>
      <w:r w:rsidR="007F0018" w:rsidRPr="001213CD">
        <w:rPr>
          <w:rFonts w:hint="eastAsia"/>
          <w:u w:val="single"/>
          <w:rtl/>
        </w:rPr>
        <w:t>הסמכויות</w:t>
      </w:r>
      <w:r w:rsidR="007F0018" w:rsidRPr="001213CD">
        <w:rPr>
          <w:u w:val="single"/>
          <w:rtl/>
        </w:rPr>
        <w:t xml:space="preserve"> </w:t>
      </w:r>
      <w:r w:rsidR="007F0018" w:rsidRPr="001213CD">
        <w:rPr>
          <w:rFonts w:hint="eastAsia"/>
          <w:u w:val="single"/>
          <w:rtl/>
        </w:rPr>
        <w:t>הרחבות</w:t>
      </w:r>
      <w:r w:rsidR="007F0018" w:rsidRPr="001213CD">
        <w:rPr>
          <w:u w:val="single"/>
          <w:rtl/>
        </w:rPr>
        <w:t xml:space="preserve"> </w:t>
      </w:r>
      <w:r w:rsidR="007F0018" w:rsidRPr="001213CD">
        <w:rPr>
          <w:rFonts w:hint="eastAsia"/>
          <w:u w:val="single"/>
          <w:rtl/>
        </w:rPr>
        <w:t>שהוקנו</w:t>
      </w:r>
      <w:r w:rsidR="007F0018" w:rsidRPr="001213CD">
        <w:rPr>
          <w:u w:val="single"/>
          <w:rtl/>
        </w:rPr>
        <w:t xml:space="preserve"> </w:t>
      </w:r>
      <w:r w:rsidR="007F0018" w:rsidRPr="001213CD">
        <w:rPr>
          <w:rFonts w:hint="eastAsia"/>
          <w:u w:val="single"/>
          <w:rtl/>
        </w:rPr>
        <w:t>לוועדה</w:t>
      </w:r>
      <w:r w:rsidR="007F0018" w:rsidRPr="001213CD">
        <w:rPr>
          <w:u w:val="single"/>
          <w:rtl/>
        </w:rPr>
        <w:t xml:space="preserve"> </w:t>
      </w:r>
      <w:r w:rsidR="007F0018" w:rsidRPr="001213CD">
        <w:rPr>
          <w:rFonts w:hint="eastAsia"/>
          <w:u w:val="single"/>
          <w:rtl/>
        </w:rPr>
        <w:t>זו</w:t>
      </w:r>
      <w:r w:rsidR="007F0018" w:rsidRPr="001213CD">
        <w:rPr>
          <w:u w:val="single"/>
          <w:rtl/>
        </w:rPr>
        <w:t xml:space="preserve">, </w:t>
      </w:r>
      <w:r w:rsidR="007F0018" w:rsidRPr="001213CD">
        <w:rPr>
          <w:rFonts w:hint="eastAsia"/>
          <w:u w:val="single"/>
          <w:rtl/>
        </w:rPr>
        <w:t>מחייב</w:t>
      </w:r>
      <w:r w:rsidR="007F0018" w:rsidRPr="001213CD">
        <w:rPr>
          <w:u w:val="single"/>
          <w:rtl/>
        </w:rPr>
        <w:t xml:space="preserve"> </w:t>
      </w:r>
      <w:r w:rsidR="007F0018" w:rsidRPr="001213CD">
        <w:rPr>
          <w:rFonts w:hint="eastAsia"/>
          <w:u w:val="single"/>
          <w:rtl/>
        </w:rPr>
        <w:t>כניסה</w:t>
      </w:r>
      <w:r w:rsidR="007F0018" w:rsidRPr="001213CD">
        <w:rPr>
          <w:u w:val="single"/>
          <w:rtl/>
        </w:rPr>
        <w:t xml:space="preserve"> </w:t>
      </w:r>
      <w:r w:rsidR="007F0018" w:rsidRPr="001213CD">
        <w:rPr>
          <w:rFonts w:hint="eastAsia"/>
          <w:u w:val="single"/>
          <w:rtl/>
        </w:rPr>
        <w:t>מחדש</w:t>
      </w:r>
      <w:r w:rsidR="007F0018" w:rsidRPr="001213CD">
        <w:rPr>
          <w:u w:val="single"/>
          <w:rtl/>
        </w:rPr>
        <w:t xml:space="preserve"> </w:t>
      </w:r>
      <w:r w:rsidR="007F0018" w:rsidRPr="001213CD">
        <w:rPr>
          <w:rFonts w:hint="eastAsia"/>
          <w:u w:val="single"/>
          <w:rtl/>
        </w:rPr>
        <w:t>לעובי</w:t>
      </w:r>
      <w:r w:rsidR="007F0018" w:rsidRPr="001213CD">
        <w:rPr>
          <w:u w:val="single"/>
          <w:rtl/>
        </w:rPr>
        <w:t xml:space="preserve"> </w:t>
      </w:r>
      <w:r w:rsidR="007F0018" w:rsidRPr="001213CD">
        <w:rPr>
          <w:rFonts w:hint="eastAsia"/>
          <w:u w:val="single"/>
          <w:rtl/>
        </w:rPr>
        <w:t>הקורה</w:t>
      </w:r>
      <w:r w:rsidR="007F0018" w:rsidRPr="001213CD">
        <w:rPr>
          <w:u w:val="single"/>
          <w:rtl/>
        </w:rPr>
        <w:t xml:space="preserve"> </w:t>
      </w:r>
      <w:r w:rsidR="007F0018" w:rsidRPr="001213CD">
        <w:rPr>
          <w:rFonts w:hint="eastAsia"/>
          <w:u w:val="single"/>
          <w:rtl/>
        </w:rPr>
        <w:t>וקביעת</w:t>
      </w:r>
      <w:r w:rsidR="007F0018" w:rsidRPr="001213CD">
        <w:rPr>
          <w:u w:val="single"/>
          <w:rtl/>
        </w:rPr>
        <w:t xml:space="preserve"> </w:t>
      </w:r>
      <w:r w:rsidR="007F0018" w:rsidRPr="001213CD">
        <w:rPr>
          <w:rFonts w:hint="eastAsia"/>
          <w:u w:val="single"/>
          <w:rtl/>
        </w:rPr>
        <w:t>מימצאים</w:t>
      </w:r>
      <w:r w:rsidR="007F0018" w:rsidRPr="001213CD">
        <w:rPr>
          <w:u w:val="single"/>
          <w:rtl/>
        </w:rPr>
        <w:t xml:space="preserve"> </w:t>
      </w:r>
      <w:r w:rsidR="007F0018" w:rsidRPr="001213CD">
        <w:rPr>
          <w:rFonts w:hint="eastAsia"/>
          <w:u w:val="single"/>
          <w:rtl/>
        </w:rPr>
        <w:t>עדכניים</w:t>
      </w:r>
      <w:r w:rsidR="007F0018" w:rsidRPr="001213CD">
        <w:rPr>
          <w:u w:val="single"/>
          <w:rtl/>
        </w:rPr>
        <w:t xml:space="preserve">, </w:t>
      </w:r>
      <w:r w:rsidR="007F0018" w:rsidRPr="001213CD">
        <w:rPr>
          <w:rFonts w:hint="eastAsia"/>
          <w:u w:val="single"/>
          <w:rtl/>
        </w:rPr>
        <w:t>על</w:t>
      </w:r>
      <w:r w:rsidR="007F0018" w:rsidRPr="001213CD">
        <w:rPr>
          <w:u w:val="single"/>
          <w:rtl/>
        </w:rPr>
        <w:t>-</w:t>
      </w:r>
      <w:r w:rsidR="007F0018" w:rsidRPr="001213CD">
        <w:rPr>
          <w:rFonts w:hint="eastAsia"/>
          <w:u w:val="single"/>
          <w:rtl/>
        </w:rPr>
        <w:t>פי</w:t>
      </w:r>
      <w:r w:rsidR="007F0018" w:rsidRPr="001213CD">
        <w:rPr>
          <w:u w:val="single"/>
          <w:rtl/>
        </w:rPr>
        <w:t xml:space="preserve"> </w:t>
      </w:r>
      <w:r w:rsidR="007F0018" w:rsidRPr="001213CD">
        <w:rPr>
          <w:rFonts w:hint="eastAsia"/>
          <w:u w:val="single"/>
          <w:rtl/>
        </w:rPr>
        <w:t>מכלול</w:t>
      </w:r>
      <w:r w:rsidR="007F0018" w:rsidRPr="001213CD">
        <w:rPr>
          <w:u w:val="single"/>
          <w:rtl/>
        </w:rPr>
        <w:t xml:space="preserve"> </w:t>
      </w:r>
      <w:r w:rsidR="007F0018" w:rsidRPr="001213CD">
        <w:rPr>
          <w:rFonts w:hint="eastAsia"/>
          <w:u w:val="single"/>
          <w:rtl/>
        </w:rPr>
        <w:t>הנתונים</w:t>
      </w:r>
      <w:r w:rsidR="007F0018" w:rsidRPr="001213CD">
        <w:rPr>
          <w:u w:val="single"/>
          <w:rtl/>
        </w:rPr>
        <w:t xml:space="preserve"> </w:t>
      </w:r>
      <w:r w:rsidR="007F0018" w:rsidRPr="001213CD">
        <w:rPr>
          <w:rFonts w:hint="eastAsia"/>
          <w:u w:val="single"/>
          <w:rtl/>
        </w:rPr>
        <w:t>המובאים</w:t>
      </w:r>
      <w:r w:rsidR="007F0018" w:rsidRPr="001213CD">
        <w:rPr>
          <w:u w:val="single"/>
          <w:rtl/>
        </w:rPr>
        <w:t xml:space="preserve"> </w:t>
      </w:r>
      <w:r w:rsidR="007F0018" w:rsidRPr="001213CD">
        <w:rPr>
          <w:rFonts w:hint="eastAsia"/>
          <w:u w:val="single"/>
          <w:rtl/>
        </w:rPr>
        <w:t>בפניה</w:t>
      </w:r>
      <w:r w:rsidR="007F0018" w:rsidRPr="001213CD">
        <w:rPr>
          <w:u w:val="single"/>
          <w:rtl/>
        </w:rPr>
        <w:t xml:space="preserve"> </w:t>
      </w:r>
      <w:r w:rsidR="007F0018" w:rsidRPr="001213CD">
        <w:rPr>
          <w:rFonts w:hint="eastAsia"/>
          <w:u w:val="single"/>
          <w:rtl/>
        </w:rPr>
        <w:t>ועל</w:t>
      </w:r>
      <w:r w:rsidR="007F0018" w:rsidRPr="001213CD">
        <w:rPr>
          <w:u w:val="single"/>
          <w:rtl/>
        </w:rPr>
        <w:t>-</w:t>
      </w:r>
      <w:r w:rsidR="007F0018" w:rsidRPr="001213CD">
        <w:rPr>
          <w:rFonts w:hint="eastAsia"/>
          <w:u w:val="single"/>
          <w:rtl/>
        </w:rPr>
        <w:t>פי</w:t>
      </w:r>
      <w:r w:rsidR="007F0018" w:rsidRPr="001213CD">
        <w:rPr>
          <w:u w:val="single"/>
          <w:rtl/>
        </w:rPr>
        <w:t xml:space="preserve"> </w:t>
      </w:r>
      <w:r w:rsidR="007F0018" w:rsidRPr="001213CD">
        <w:rPr>
          <w:rFonts w:hint="eastAsia"/>
          <w:u w:val="single"/>
          <w:rtl/>
        </w:rPr>
        <w:t>הבדיקות</w:t>
      </w:r>
      <w:r w:rsidR="007F0018" w:rsidRPr="001213CD">
        <w:rPr>
          <w:u w:val="single"/>
          <w:rtl/>
        </w:rPr>
        <w:t xml:space="preserve"> </w:t>
      </w:r>
      <w:r w:rsidR="007F0018" w:rsidRPr="001213CD">
        <w:rPr>
          <w:rFonts w:hint="eastAsia"/>
          <w:u w:val="single"/>
          <w:rtl/>
        </w:rPr>
        <w:t>שהיא</w:t>
      </w:r>
      <w:r w:rsidR="007F0018" w:rsidRPr="001213CD">
        <w:rPr>
          <w:u w:val="single"/>
          <w:rtl/>
        </w:rPr>
        <w:t xml:space="preserve"> </w:t>
      </w:r>
      <w:r w:rsidR="007F0018" w:rsidRPr="001213CD">
        <w:rPr>
          <w:rFonts w:hint="eastAsia"/>
          <w:u w:val="single"/>
          <w:rtl/>
        </w:rPr>
        <w:t>מקיימת</w:t>
      </w:r>
      <w:r w:rsidR="007F0018" w:rsidRPr="001213CD">
        <w:rPr>
          <w:rtl/>
        </w:rPr>
        <w:t xml:space="preserve">. אכן, "לוועדת הערר מוקנות כל הסמכויות המוקנות לוועדה הרפואית, והיא מוסמכת </w:t>
      </w:r>
      <w:r w:rsidR="007F0018" w:rsidRPr="001213CD">
        <w:rPr>
          <w:rFonts w:hint="eastAsia"/>
          <w:rtl/>
        </w:rPr>
        <w:t>לבדוק</w:t>
      </w:r>
      <w:r w:rsidR="007F0018" w:rsidRPr="001213CD">
        <w:rPr>
          <w:rtl/>
        </w:rPr>
        <w:t xml:space="preserve"> </w:t>
      </w:r>
      <w:r w:rsidR="007F0018" w:rsidRPr="001213CD">
        <w:rPr>
          <w:rFonts w:hint="eastAsia"/>
          <w:rtl/>
        </w:rPr>
        <w:t>מחדש</w:t>
      </w:r>
      <w:r w:rsidR="007F0018" w:rsidRPr="001213CD">
        <w:rPr>
          <w:rtl/>
        </w:rPr>
        <w:t xml:space="preserve"> את מצבו של הנכה" (פרשת </w:t>
      </w:r>
      <w:r w:rsidR="007F0018" w:rsidRPr="001213CD">
        <w:rPr>
          <w:rFonts w:hint="eastAsia"/>
          <w:rtl/>
        </w:rPr>
        <w:t>סופר</w:t>
      </w:r>
      <w:r w:rsidR="007F0018" w:rsidRPr="001213CD">
        <w:rPr>
          <w:rtl/>
        </w:rPr>
        <w:t xml:space="preserve"> [6], </w:t>
      </w:r>
      <w:r w:rsidR="007F0018" w:rsidRPr="001213CD">
        <w:rPr>
          <w:rFonts w:hint="eastAsia"/>
          <w:rtl/>
        </w:rPr>
        <w:t>בעמ</w:t>
      </w:r>
      <w:r w:rsidR="007F0018" w:rsidRPr="001213CD">
        <w:rPr>
          <w:rtl/>
        </w:rPr>
        <w:t xml:space="preserve">' 328; ההדגשה שלי </w:t>
      </w:r>
      <w:r w:rsidR="007F0018" w:rsidRPr="001213CD">
        <w:rPr>
          <w:rFonts w:hint="eastAsia"/>
          <w:rtl/>
        </w:rPr>
        <w:t>–</w:t>
      </w:r>
      <w:r w:rsidR="007F0018" w:rsidRPr="001213CD">
        <w:rPr>
          <w:rtl/>
        </w:rPr>
        <w:t xml:space="preserve"> א' ח'). בדיקה זו נעשית לפי מיטב שיקול-</w:t>
      </w:r>
      <w:r w:rsidR="007F0018" w:rsidRPr="001213CD">
        <w:rPr>
          <w:rFonts w:hint="eastAsia"/>
          <w:rtl/>
        </w:rPr>
        <w:t>דעתם</w:t>
      </w:r>
      <w:r w:rsidR="007F0018" w:rsidRPr="001213CD">
        <w:rPr>
          <w:rtl/>
        </w:rPr>
        <w:t xml:space="preserve"> המקצועי של המומחים היושבים בוועדה – שהם בבחינת דרג רפואי בכיר יותר – ולאור מסכת הנתונים הרפואיים כולה (ראו פרשת </w:t>
      </w:r>
      <w:r w:rsidR="007F0018" w:rsidRPr="001213CD">
        <w:rPr>
          <w:rFonts w:hint="eastAsia"/>
          <w:rtl/>
        </w:rPr>
        <w:t>וייס</w:t>
      </w:r>
      <w:r w:rsidR="007F0018" w:rsidRPr="001213CD">
        <w:rPr>
          <w:rtl/>
        </w:rPr>
        <w:t xml:space="preserve"> [5])</w:t>
      </w:r>
      <w:r w:rsidRPr="00553FA5">
        <w:rPr>
          <w:b w:val="0"/>
          <w:bCs w:val="0"/>
          <w:rtl/>
        </w:rPr>
        <w:t>"</w:t>
      </w:r>
      <w:r w:rsidR="007F0018" w:rsidRPr="00553FA5">
        <w:rPr>
          <w:b w:val="0"/>
          <w:bCs w:val="0"/>
          <w:rtl/>
        </w:rPr>
        <w:t>.</w:t>
      </w:r>
      <w:r w:rsidR="007F0018" w:rsidRPr="001213CD">
        <w:rPr>
          <w:rtl/>
        </w:rPr>
        <w:t xml:space="preserve"> </w:t>
      </w:r>
    </w:p>
    <w:p w:rsidR="00D44E9A" w:rsidRPr="001213CD" w:rsidRDefault="00D44E9A" w:rsidP="00236A2A">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הוועדה</w:t>
      </w:r>
      <w:r w:rsidRPr="001213CD">
        <w:rPr>
          <w:rtl/>
        </w:rPr>
        <w:t xml:space="preserve"> הרפואית </w:t>
      </w:r>
      <w:r w:rsidRPr="001213CD">
        <w:rPr>
          <w:rFonts w:hint="eastAsia"/>
          <w:rtl/>
        </w:rPr>
        <w:t>לעררים</w:t>
      </w:r>
      <w:r w:rsidRPr="001213CD">
        <w:rPr>
          <w:rtl/>
        </w:rPr>
        <w:t xml:space="preserve"> נתונה ל</w:t>
      </w:r>
      <w:r w:rsidRPr="001213CD">
        <w:rPr>
          <w:rFonts w:hint="eastAsia"/>
          <w:b/>
          <w:bCs/>
          <w:rtl/>
        </w:rPr>
        <w:t>ביקורת</w:t>
      </w:r>
      <w:r w:rsidRPr="001213CD">
        <w:rPr>
          <w:b/>
          <w:bCs/>
          <w:rtl/>
        </w:rPr>
        <w:t xml:space="preserve"> שיפוטית </w:t>
      </w:r>
      <w:r w:rsidRPr="001213CD">
        <w:rPr>
          <w:rFonts w:hint="eastAsia"/>
          <w:rtl/>
        </w:rPr>
        <w:t>על</w:t>
      </w:r>
      <w:r w:rsidRPr="001213CD">
        <w:rPr>
          <w:rtl/>
        </w:rPr>
        <w:t xml:space="preserve"> ידי בית הדין האזורי לעבודה, </w:t>
      </w:r>
      <w:r w:rsidR="00236A2A" w:rsidRPr="001213CD">
        <w:rPr>
          <w:rFonts w:hint="eastAsia"/>
          <w:rtl/>
        </w:rPr>
        <w:t>מקום</w:t>
      </w:r>
      <w:r w:rsidR="00236A2A" w:rsidRPr="001213CD">
        <w:rPr>
          <w:rtl/>
        </w:rPr>
        <w:t xml:space="preserve"> בו הגישו המבוטח או המוסד לביטוח לאומי ערעור על החלטתה (בשאלה משפטית), אם ראו עצמם נפגעים ממנה. </w:t>
      </w:r>
      <w:r w:rsidR="0077143C" w:rsidRPr="001213CD">
        <w:rPr>
          <w:rFonts w:hint="eastAsia"/>
          <w:rtl/>
        </w:rPr>
        <w:t>לעניין</w:t>
      </w:r>
      <w:r w:rsidR="0077143C" w:rsidRPr="001213CD">
        <w:rPr>
          <w:rtl/>
        </w:rPr>
        <w:t xml:space="preserve"> זה ראו </w:t>
      </w:r>
      <w:r w:rsidR="00236A2A" w:rsidRPr="001213CD">
        <w:rPr>
          <w:rFonts w:hint="eastAsia"/>
          <w:rtl/>
        </w:rPr>
        <w:t>את</w:t>
      </w:r>
      <w:r w:rsidR="00236A2A" w:rsidRPr="001213CD">
        <w:rPr>
          <w:rtl/>
        </w:rPr>
        <w:t xml:space="preserve"> </w:t>
      </w:r>
      <w:r w:rsidRPr="001213CD">
        <w:rPr>
          <w:rFonts w:hint="eastAsia"/>
          <w:rtl/>
        </w:rPr>
        <w:t>אשר</w:t>
      </w:r>
      <w:r w:rsidRPr="001213CD">
        <w:rPr>
          <w:rtl/>
        </w:rPr>
        <w:t xml:space="preserve"> נקבע בבית הדין הארצי לעבודה ב-נב/22-01 (ארצי) </w:t>
      </w:r>
      <w:r w:rsidRPr="001213CD">
        <w:rPr>
          <w:rFonts w:hint="eastAsia"/>
          <w:b/>
          <w:bCs/>
          <w:rtl/>
        </w:rPr>
        <w:t>עזרא</w:t>
      </w:r>
      <w:r w:rsidRPr="001213CD">
        <w:rPr>
          <w:b/>
          <w:bCs/>
          <w:rtl/>
        </w:rPr>
        <w:t xml:space="preserve"> </w:t>
      </w:r>
      <w:r w:rsidRPr="001213CD">
        <w:rPr>
          <w:rFonts w:hint="eastAsia"/>
          <w:b/>
          <w:bCs/>
          <w:rtl/>
        </w:rPr>
        <w:t>חבשה</w:t>
      </w:r>
      <w:r w:rsidRPr="001213CD">
        <w:rPr>
          <w:b/>
          <w:bCs/>
          <w:rtl/>
        </w:rPr>
        <w:t xml:space="preserve"> </w:t>
      </w:r>
      <w:r w:rsidRPr="001213CD">
        <w:rPr>
          <w:rFonts w:hint="eastAsia"/>
          <w:b/>
          <w:bCs/>
          <w:rtl/>
        </w:rPr>
        <w:t>נ</w:t>
      </w:r>
      <w:r w:rsidRPr="001213CD">
        <w:rPr>
          <w:b/>
          <w:bCs/>
          <w:rtl/>
        </w:rPr>
        <w:t xml:space="preserve">' </w:t>
      </w:r>
      <w:r w:rsidRPr="001213CD">
        <w:rPr>
          <w:rFonts w:hint="eastAsia"/>
          <w:b/>
          <w:bCs/>
          <w:rtl/>
        </w:rPr>
        <w:t>המוסד</w:t>
      </w:r>
      <w:r w:rsidRPr="001213CD">
        <w:rPr>
          <w:b/>
          <w:bCs/>
          <w:rtl/>
        </w:rPr>
        <w:t xml:space="preserve"> </w:t>
      </w:r>
      <w:r w:rsidRPr="001213CD">
        <w:rPr>
          <w:rFonts w:hint="eastAsia"/>
          <w:b/>
          <w:bCs/>
          <w:rtl/>
        </w:rPr>
        <w:t>לביטוח</w:t>
      </w:r>
      <w:r w:rsidRPr="001213CD">
        <w:rPr>
          <w:b/>
          <w:bCs/>
          <w:rtl/>
        </w:rPr>
        <w:t xml:space="preserve"> </w:t>
      </w:r>
      <w:r w:rsidRPr="001213CD">
        <w:rPr>
          <w:rFonts w:hint="eastAsia"/>
          <w:b/>
          <w:bCs/>
          <w:rtl/>
        </w:rPr>
        <w:t>לאומי</w:t>
      </w:r>
      <w:r w:rsidRPr="001213CD">
        <w:rPr>
          <w:rtl/>
        </w:rPr>
        <w:t xml:space="preserve"> (פורסם בנבו, 28.1.1993):  </w:t>
      </w:r>
    </w:p>
    <w:p w:rsidR="00D44E9A" w:rsidRPr="001213CD" w:rsidRDefault="00D44E9A" w:rsidP="00D44E9A">
      <w:pPr>
        <w:tabs>
          <w:tab w:val="left" w:pos="288"/>
          <w:tab w:val="left" w:pos="720"/>
          <w:tab w:val="left" w:pos="1872"/>
        </w:tabs>
        <w:autoSpaceDE w:val="0"/>
        <w:autoSpaceDN w:val="0"/>
        <w:adjustRightInd w:val="0"/>
        <w:spacing w:after="80"/>
        <w:ind w:left="1418" w:right="1843"/>
        <w:rPr>
          <w:rFonts w:ascii="David" w:hAnsi="David"/>
          <w:b/>
          <w:bCs/>
          <w:sz w:val="24"/>
          <w:rtl/>
        </w:rPr>
      </w:pPr>
      <w:r w:rsidRPr="00553FA5">
        <w:rPr>
          <w:rFonts w:ascii="David" w:hAnsi="David"/>
          <w:sz w:val="24"/>
          <w:rtl/>
        </w:rPr>
        <w:t>"</w:t>
      </w:r>
      <w:r w:rsidRPr="001213CD">
        <w:rPr>
          <w:rFonts w:ascii="David" w:hAnsi="David"/>
          <w:b/>
          <w:bCs/>
          <w:sz w:val="24"/>
          <w:rtl/>
        </w:rPr>
        <w:t>אף הוועדה הרפואית לעררים "פועלת כגוף 'מעין שיפוטי', מאחר שפעולתה</w:t>
      </w:r>
      <w:r w:rsidRPr="001213CD">
        <w:rPr>
          <w:rFonts w:ascii="David" w:hAnsi="David"/>
          <w:b/>
          <w:bCs/>
          <w:sz w:val="24"/>
        </w:rPr>
        <w:t xml:space="preserve"> '</w:t>
      </w:r>
      <w:r w:rsidRPr="001213CD">
        <w:rPr>
          <w:rFonts w:ascii="David" w:hAnsi="David"/>
          <w:b/>
          <w:bCs/>
          <w:sz w:val="24"/>
          <w:rtl/>
        </w:rPr>
        <w:t>פעולה פוסקת</w:t>
      </w:r>
      <w:r w:rsidRPr="001213CD">
        <w:rPr>
          <w:rFonts w:ascii="David" w:hAnsi="David"/>
          <w:b/>
          <w:bCs/>
          <w:sz w:val="24"/>
        </w:rPr>
        <w:t>' -</w:t>
      </w:r>
      <w:r w:rsidRPr="001213CD">
        <w:rPr>
          <w:rFonts w:ascii="David" w:hAnsi="David"/>
          <w:b/>
          <w:bCs/>
          <w:sz w:val="24"/>
          <w:rtl/>
        </w:rPr>
        <w:t xml:space="preserve"> </w:t>
      </w:r>
      <w:r w:rsidRPr="001213CD">
        <w:rPr>
          <w:rFonts w:ascii="David" w:hAnsi="David"/>
          <w:b/>
          <w:bCs/>
          <w:sz w:val="24"/>
        </w:rPr>
        <w:t xml:space="preserve">determinative function- </w:t>
      </w:r>
      <w:r w:rsidRPr="001213CD">
        <w:rPr>
          <w:rFonts w:ascii="David" w:hAnsi="David"/>
          <w:b/>
          <w:bCs/>
          <w:sz w:val="24"/>
          <w:rtl/>
        </w:rPr>
        <w:t xml:space="preserve"> להבדיל מפעולת ביצוע ומינהל" (דב"ע לו/6-</w:t>
      </w:r>
      <w:r w:rsidRPr="001213CD">
        <w:rPr>
          <w:rFonts w:ascii="David" w:hAnsi="David"/>
          <w:b/>
          <w:bCs/>
          <w:sz w:val="24"/>
        </w:rPr>
        <w:t xml:space="preserve"> 0</w:t>
      </w:r>
      <w:r w:rsidRPr="001213CD">
        <w:rPr>
          <w:rFonts w:ascii="David" w:hAnsi="David"/>
          <w:b/>
          <w:bCs/>
          <w:sz w:val="24"/>
          <w:rtl/>
        </w:rPr>
        <w:t xml:space="preserve">[3], בע' </w:t>
      </w:r>
      <w:r w:rsidRPr="001213CD">
        <w:rPr>
          <w:rFonts w:ascii="David" w:hAnsi="David"/>
          <w:b/>
          <w:bCs/>
          <w:sz w:val="24"/>
        </w:rPr>
        <w:t>161</w:t>
      </w:r>
      <w:r w:rsidRPr="001213CD">
        <w:rPr>
          <w:rFonts w:ascii="David" w:hAnsi="David"/>
          <w:b/>
          <w:bCs/>
          <w:sz w:val="24"/>
          <w:rtl/>
        </w:rPr>
        <w:t xml:space="preserve">). </w:t>
      </w:r>
      <w:r w:rsidRPr="001213CD">
        <w:rPr>
          <w:rFonts w:ascii="David" w:hAnsi="David"/>
          <w:b/>
          <w:bCs/>
          <w:sz w:val="24"/>
          <w:u w:val="single"/>
          <w:rtl/>
        </w:rPr>
        <w:t>גם ועדה זו חייבת לנמק את החלטותיה, משום שהיא נתונה לביקורת שיפוטית של בית-הדין לעבודה</w:t>
      </w:r>
      <w:r w:rsidRPr="001213CD">
        <w:rPr>
          <w:rFonts w:ascii="David" w:hAnsi="David"/>
          <w:b/>
          <w:bCs/>
          <w:sz w:val="24"/>
          <w:rtl/>
        </w:rPr>
        <w:t xml:space="preserve"> (דב"ע לד/</w:t>
      </w:r>
      <w:r w:rsidRPr="001213CD">
        <w:rPr>
          <w:rFonts w:ascii="David" w:hAnsi="David"/>
          <w:b/>
          <w:bCs/>
          <w:sz w:val="24"/>
        </w:rPr>
        <w:t>258</w:t>
      </w:r>
      <w:r w:rsidRPr="001213CD">
        <w:rPr>
          <w:rFonts w:ascii="David" w:hAnsi="David"/>
          <w:b/>
          <w:bCs/>
          <w:sz w:val="24"/>
          <w:rtl/>
        </w:rPr>
        <w:t>-</w:t>
      </w:r>
      <w:r w:rsidRPr="001213CD">
        <w:rPr>
          <w:rFonts w:ascii="David" w:hAnsi="David"/>
          <w:b/>
          <w:bCs/>
          <w:sz w:val="24"/>
        </w:rPr>
        <w:t xml:space="preserve"> 0</w:t>
      </w:r>
      <w:r w:rsidRPr="001213CD">
        <w:rPr>
          <w:rFonts w:ascii="David" w:hAnsi="David"/>
          <w:b/>
          <w:bCs/>
          <w:sz w:val="24"/>
          <w:rtl/>
        </w:rPr>
        <w:t xml:space="preserve">[4], בע' </w:t>
      </w:r>
      <w:r w:rsidRPr="001213CD">
        <w:rPr>
          <w:rFonts w:ascii="David" w:hAnsi="David"/>
          <w:b/>
          <w:bCs/>
          <w:sz w:val="24"/>
        </w:rPr>
        <w:t>226</w:t>
      </w:r>
      <w:r w:rsidRPr="001213CD">
        <w:rPr>
          <w:rFonts w:ascii="David" w:hAnsi="David"/>
          <w:b/>
          <w:bCs/>
          <w:sz w:val="24"/>
          <w:rtl/>
        </w:rPr>
        <w:t>).</w:t>
      </w:r>
    </w:p>
    <w:p w:rsidR="00D44E9A" w:rsidRPr="001213CD" w:rsidRDefault="00D44E9A" w:rsidP="00D44E9A">
      <w:pPr>
        <w:tabs>
          <w:tab w:val="left" w:pos="288"/>
          <w:tab w:val="left" w:pos="720"/>
          <w:tab w:val="left" w:pos="1872"/>
        </w:tabs>
        <w:autoSpaceDE w:val="0"/>
        <w:autoSpaceDN w:val="0"/>
        <w:adjustRightInd w:val="0"/>
        <w:spacing w:after="80"/>
        <w:ind w:left="1418" w:right="1843"/>
        <w:rPr>
          <w:rFonts w:ascii="David" w:hAnsi="David"/>
          <w:b/>
          <w:bCs/>
          <w:sz w:val="24"/>
          <w:rtl/>
        </w:rPr>
      </w:pPr>
      <w:r w:rsidRPr="001213CD">
        <w:rPr>
          <w:rFonts w:ascii="David" w:hAnsi="David"/>
          <w:b/>
          <w:bCs/>
          <w:sz w:val="24"/>
          <w:rtl/>
        </w:rPr>
        <w:t>אפייה של הביקורת השיפוטית על ידי בית-הדין לעבודה, הנעשית בהליך ערעור בשאלה משפטית, הוסבר בדב"ע לה/</w:t>
      </w:r>
      <w:r w:rsidRPr="001213CD">
        <w:rPr>
          <w:rFonts w:ascii="David" w:hAnsi="David"/>
          <w:b/>
          <w:bCs/>
          <w:sz w:val="24"/>
        </w:rPr>
        <w:t>178</w:t>
      </w:r>
      <w:r w:rsidRPr="001213CD">
        <w:rPr>
          <w:rFonts w:ascii="David" w:hAnsi="David"/>
          <w:b/>
          <w:bCs/>
          <w:sz w:val="24"/>
          <w:rtl/>
        </w:rPr>
        <w:t>-</w:t>
      </w:r>
      <w:r w:rsidRPr="001213CD">
        <w:rPr>
          <w:rFonts w:ascii="David" w:hAnsi="David"/>
          <w:b/>
          <w:bCs/>
          <w:sz w:val="24"/>
        </w:rPr>
        <w:t xml:space="preserve"> 01</w:t>
      </w:r>
      <w:r w:rsidRPr="001213CD">
        <w:rPr>
          <w:rFonts w:ascii="David" w:hAnsi="David"/>
          <w:b/>
          <w:bCs/>
          <w:sz w:val="24"/>
          <w:rtl/>
        </w:rPr>
        <w:t xml:space="preserve">[5], בע' </w:t>
      </w:r>
      <w:r w:rsidRPr="001213CD">
        <w:rPr>
          <w:rFonts w:ascii="David" w:hAnsi="David"/>
          <w:b/>
          <w:bCs/>
          <w:sz w:val="24"/>
        </w:rPr>
        <w:t>231</w:t>
      </w:r>
      <w:r w:rsidRPr="001213CD">
        <w:rPr>
          <w:rFonts w:ascii="David" w:hAnsi="David"/>
          <w:b/>
          <w:bCs/>
          <w:sz w:val="24"/>
          <w:rtl/>
        </w:rPr>
        <w:t>, כדלקמן:</w:t>
      </w:r>
      <w:r w:rsidRPr="001213CD">
        <w:rPr>
          <w:rFonts w:ascii="David" w:hAnsi="David"/>
          <w:b/>
          <w:bCs/>
          <w:color w:val="FFFFFF"/>
          <w:sz w:val="24"/>
          <w:rtl/>
        </w:rPr>
        <w:t>::</w:t>
      </w:r>
    </w:p>
    <w:p w:rsidR="00D44E9A" w:rsidRPr="001213CD" w:rsidRDefault="00D44E9A" w:rsidP="00236A2A">
      <w:pPr>
        <w:pStyle w:val="afa"/>
        <w:keepLines w:val="0"/>
        <w:tabs>
          <w:tab w:val="left" w:pos="2160"/>
          <w:tab w:val="left" w:pos="2880"/>
        </w:tabs>
        <w:spacing w:before="120" w:after="120"/>
        <w:ind w:left="1843" w:right="2410"/>
        <w:contextualSpacing w:val="0"/>
        <w:rPr>
          <w:rFonts w:ascii="David" w:hAnsi="David"/>
          <w:b/>
          <w:bCs/>
          <w:sz w:val="24"/>
          <w:rtl/>
        </w:rPr>
      </w:pPr>
      <w:r w:rsidRPr="001213CD">
        <w:rPr>
          <w:rFonts w:ascii="David" w:hAnsi="David"/>
          <w:b/>
          <w:bCs/>
          <w:sz w:val="24"/>
        </w:rPr>
        <w:t>"</w:t>
      </w:r>
      <w:r w:rsidRPr="001213CD">
        <w:rPr>
          <w:rFonts w:ascii="David" w:hAnsi="David"/>
          <w:b/>
          <w:bCs/>
          <w:sz w:val="24"/>
          <w:rtl/>
        </w:rPr>
        <w:t xml:space="preserve">ראשית ייאמר, כי ערעור בבית-דין זה מכוח סעיף </w:t>
      </w:r>
      <w:r w:rsidRPr="001213CD">
        <w:rPr>
          <w:rFonts w:ascii="David" w:hAnsi="David"/>
          <w:b/>
          <w:bCs/>
          <w:sz w:val="24"/>
        </w:rPr>
        <w:t>64</w:t>
      </w:r>
      <w:r w:rsidRPr="001213CD">
        <w:rPr>
          <w:rFonts w:ascii="David" w:hAnsi="David"/>
          <w:b/>
          <w:bCs/>
          <w:sz w:val="24"/>
          <w:rtl/>
        </w:rPr>
        <w:t xml:space="preserve">א או סעיף </w:t>
      </w:r>
      <w:r w:rsidRPr="001213CD">
        <w:rPr>
          <w:rFonts w:ascii="David" w:hAnsi="David"/>
          <w:b/>
          <w:bCs/>
          <w:sz w:val="24"/>
        </w:rPr>
        <w:t>127</w:t>
      </w:r>
      <w:r w:rsidRPr="001213CD">
        <w:rPr>
          <w:rFonts w:ascii="David" w:hAnsi="David"/>
          <w:b/>
          <w:bCs/>
          <w:sz w:val="24"/>
          <w:rtl/>
        </w:rPr>
        <w:t xml:space="preserve">לד לחוק הביטוח הלאומי, אינו ערעור במשמעות המקורית והמקובלת, היינו 'ביקורת (של בית-משפט מדרג גבוה יותר) על החלטה שיפוטית, שניתנה מקודם על-ידי בית-משפט או אריבונל אחר' (ד"ר י' זוסמן, סדרי הדין האזרחי, מהדורה רביעית, ע' </w:t>
      </w:r>
      <w:r w:rsidRPr="001213CD">
        <w:rPr>
          <w:rFonts w:ascii="David" w:hAnsi="David"/>
          <w:b/>
          <w:bCs/>
          <w:sz w:val="24"/>
        </w:rPr>
        <w:t>579</w:t>
      </w:r>
      <w:r w:rsidRPr="001213CD">
        <w:rPr>
          <w:rFonts w:ascii="David" w:hAnsi="David"/>
          <w:b/>
          <w:bCs/>
          <w:sz w:val="24"/>
          <w:rtl/>
        </w:rPr>
        <w:t>). עניינית קרוב ערעור זה יותר לדיון ראשון בערכאה שיפוטית, עת קדמה לו קביעה של מומחים בשאלה שבמומחיותם - כך שהדיון בערעור הוא, למעשה, ההזדמנות הראשונה שניתנה לטוען לגמלה להביא עתירתו לפני הרשות השופטת</w:t>
      </w:r>
      <w:r w:rsidRPr="00553FA5">
        <w:rPr>
          <w:rFonts w:ascii="David" w:hAnsi="David"/>
          <w:sz w:val="24"/>
          <w:rtl/>
        </w:rPr>
        <w:t>"</w:t>
      </w:r>
      <w:r w:rsidR="00236A2A" w:rsidRPr="00553FA5">
        <w:rPr>
          <w:rFonts w:ascii="David" w:hAnsi="David"/>
          <w:sz w:val="24"/>
          <w:rtl/>
        </w:rPr>
        <w:t>.</w:t>
      </w:r>
      <w:r w:rsidR="00236A2A" w:rsidRPr="001213CD">
        <w:rPr>
          <w:rFonts w:ascii="David" w:hAnsi="David"/>
          <w:b/>
          <w:bCs/>
          <w:sz w:val="24"/>
          <w:rtl/>
        </w:rPr>
        <w:t xml:space="preserve"> </w:t>
      </w:r>
      <w:r w:rsidRPr="001213CD">
        <w:rPr>
          <w:rFonts w:ascii="David" w:hAnsi="David"/>
          <w:b/>
          <w:bCs/>
          <w:sz w:val="24"/>
          <w:rtl/>
        </w:rPr>
        <w:t xml:space="preserve">  </w:t>
      </w:r>
    </w:p>
    <w:p w:rsidR="007F0018" w:rsidRPr="001213CD" w:rsidRDefault="005E23F7" w:rsidP="007F4683">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לסיכום</w:t>
      </w:r>
      <w:r w:rsidR="00D270FF" w:rsidRPr="001213CD">
        <w:rPr>
          <w:rtl/>
        </w:rPr>
        <w:t xml:space="preserve"> פרק זה</w:t>
      </w:r>
      <w:r w:rsidRPr="001213CD">
        <w:rPr>
          <w:rtl/>
        </w:rPr>
        <w:t xml:space="preserve">, </w:t>
      </w:r>
      <w:r w:rsidR="00D270FF" w:rsidRPr="001213CD">
        <w:rPr>
          <w:rFonts w:hint="eastAsia"/>
          <w:rtl/>
        </w:rPr>
        <w:t>הוועדה</w:t>
      </w:r>
      <w:r w:rsidR="00D270FF" w:rsidRPr="001213CD">
        <w:rPr>
          <w:rtl/>
        </w:rPr>
        <w:t xml:space="preserve"> הרפואית </w:t>
      </w:r>
      <w:r w:rsidR="00D270FF" w:rsidRPr="001213CD">
        <w:rPr>
          <w:rFonts w:hint="eastAsia"/>
          <w:rtl/>
        </w:rPr>
        <w:t>לעררים</w:t>
      </w:r>
      <w:r w:rsidR="00D270FF" w:rsidRPr="001213CD">
        <w:rPr>
          <w:rtl/>
        </w:rPr>
        <w:t xml:space="preserve"> הינה ועדה אשר הוקמה ופועלת </w:t>
      </w:r>
      <w:r w:rsidR="00D270FF" w:rsidRPr="001213CD">
        <w:rPr>
          <w:rFonts w:hint="eastAsia"/>
          <w:rtl/>
        </w:rPr>
        <w:t>מכח</w:t>
      </w:r>
      <w:r w:rsidR="00D270FF" w:rsidRPr="001213CD">
        <w:rPr>
          <w:rtl/>
        </w:rPr>
        <w:t xml:space="preserve"> </w:t>
      </w:r>
      <w:r w:rsidR="00243C03" w:rsidRPr="001213CD">
        <w:rPr>
          <w:rFonts w:hint="eastAsia"/>
          <w:rtl/>
        </w:rPr>
        <w:t>חוק</w:t>
      </w:r>
      <w:r w:rsidR="00243C03" w:rsidRPr="001213CD">
        <w:rPr>
          <w:rtl/>
        </w:rPr>
        <w:t xml:space="preserve"> הביטוח הלאומי, ועל פי מעמדה היא ערכאה מעין שיפוטית אובייקטיבית, אשר אינה כפופה מקצועית למוסד לביטוח לאומי או כל גורם אחר. </w:t>
      </w:r>
      <w:r w:rsidRPr="001213CD">
        <w:rPr>
          <w:rFonts w:hint="eastAsia"/>
          <w:rtl/>
        </w:rPr>
        <w:t>תפקידה</w:t>
      </w:r>
      <w:r w:rsidRPr="001213CD">
        <w:rPr>
          <w:rtl/>
        </w:rPr>
        <w:t xml:space="preserve"> של הוועדה הרפואית </w:t>
      </w:r>
      <w:r w:rsidRPr="001213CD">
        <w:rPr>
          <w:rFonts w:hint="eastAsia"/>
          <w:rtl/>
        </w:rPr>
        <w:t>לעררים</w:t>
      </w:r>
      <w:r w:rsidRPr="001213CD">
        <w:rPr>
          <w:rtl/>
        </w:rPr>
        <w:t xml:space="preserve"> </w:t>
      </w:r>
      <w:r w:rsidR="007F4683" w:rsidRPr="001213CD">
        <w:rPr>
          <w:rtl/>
        </w:rPr>
        <w:t>ה</w:t>
      </w:r>
      <w:r w:rsidR="007F4683">
        <w:rPr>
          <w:rFonts w:hint="cs"/>
          <w:rtl/>
        </w:rPr>
        <w:t>ו</w:t>
      </w:r>
      <w:r w:rsidR="007F4683" w:rsidRPr="001213CD">
        <w:rPr>
          <w:rtl/>
        </w:rPr>
        <w:t xml:space="preserve">א </w:t>
      </w:r>
      <w:r w:rsidRPr="001213CD">
        <w:rPr>
          <w:rtl/>
        </w:rPr>
        <w:t>להכריע במחלוקות ונושאים רפואיים-מקצועיים, בין המוסד לביטוח לאומי ובין המבוטחים</w:t>
      </w:r>
      <w:r w:rsidR="00783D10" w:rsidRPr="001213CD">
        <w:rPr>
          <w:rtl/>
        </w:rPr>
        <w:t xml:space="preserve">, במסגרת ערעור שהוגש על ידי מי מהצדדים על הוועדה הרפואית מדרג ראשון. ובכלל זה, </w:t>
      </w:r>
      <w:r w:rsidRPr="001213CD">
        <w:rPr>
          <w:rtl/>
        </w:rPr>
        <w:t>לאסוף ממצאים</w:t>
      </w:r>
      <w:r w:rsidR="00783D10" w:rsidRPr="001213CD">
        <w:rPr>
          <w:rtl/>
        </w:rPr>
        <w:t xml:space="preserve">, </w:t>
      </w:r>
      <w:r w:rsidR="00783D10" w:rsidRPr="001213CD">
        <w:rPr>
          <w:rFonts w:hint="eastAsia"/>
          <w:rtl/>
        </w:rPr>
        <w:t>לבדוק</w:t>
      </w:r>
      <w:r w:rsidR="00783D10" w:rsidRPr="001213CD">
        <w:rPr>
          <w:rtl/>
        </w:rPr>
        <w:t xml:space="preserve"> </w:t>
      </w:r>
      <w:r w:rsidR="00783D10" w:rsidRPr="001213CD">
        <w:rPr>
          <w:rFonts w:hint="eastAsia"/>
          <w:rtl/>
        </w:rPr>
        <w:t>מחדש</w:t>
      </w:r>
      <w:r w:rsidR="00783D10" w:rsidRPr="001213CD">
        <w:rPr>
          <w:rtl/>
        </w:rPr>
        <w:t xml:space="preserve"> </w:t>
      </w:r>
      <w:r w:rsidR="00783D10" w:rsidRPr="001213CD">
        <w:rPr>
          <w:rFonts w:hint="eastAsia"/>
          <w:rtl/>
        </w:rPr>
        <w:t>את</w:t>
      </w:r>
      <w:r w:rsidR="00783D10" w:rsidRPr="001213CD">
        <w:rPr>
          <w:rtl/>
        </w:rPr>
        <w:t xml:space="preserve"> </w:t>
      </w:r>
      <w:r w:rsidR="00783D10" w:rsidRPr="001213CD">
        <w:rPr>
          <w:rFonts w:hint="eastAsia"/>
          <w:rtl/>
        </w:rPr>
        <w:t>הנפגע</w:t>
      </w:r>
      <w:r w:rsidRPr="001213CD">
        <w:rPr>
          <w:rtl/>
        </w:rPr>
        <w:t xml:space="preserve"> ולקבוע על פיהם דרגת נכות</w:t>
      </w:r>
      <w:r w:rsidR="00FF35A9" w:rsidRPr="001213CD">
        <w:rPr>
          <w:rtl/>
        </w:rPr>
        <w:t>,</w:t>
      </w:r>
      <w:r w:rsidR="00783D10" w:rsidRPr="001213CD">
        <w:rPr>
          <w:rtl/>
        </w:rPr>
        <w:t xml:space="preserve"> לפי מיטב שיפוטה המקצועי.</w:t>
      </w:r>
      <w:r w:rsidRPr="001213CD">
        <w:rPr>
          <w:rtl/>
        </w:rPr>
        <w:t xml:space="preserve"> </w:t>
      </w:r>
      <w:r w:rsidR="00783D10" w:rsidRPr="001213CD">
        <w:rPr>
          <w:rFonts w:hint="eastAsia"/>
          <w:rtl/>
        </w:rPr>
        <w:t>הנה</w:t>
      </w:r>
      <w:r w:rsidR="00783D10" w:rsidRPr="001213CD">
        <w:rPr>
          <w:rtl/>
        </w:rPr>
        <w:t xml:space="preserve"> </w:t>
      </w:r>
      <w:r w:rsidR="00783D10" w:rsidRPr="001213CD">
        <w:rPr>
          <w:rFonts w:hint="eastAsia"/>
          <w:rtl/>
        </w:rPr>
        <w:t>כי</w:t>
      </w:r>
      <w:r w:rsidR="00783D10" w:rsidRPr="001213CD">
        <w:rPr>
          <w:rtl/>
        </w:rPr>
        <w:t xml:space="preserve"> </w:t>
      </w:r>
      <w:r w:rsidR="00783D10" w:rsidRPr="001213CD">
        <w:rPr>
          <w:rFonts w:hint="eastAsia"/>
          <w:rtl/>
        </w:rPr>
        <w:t>כן</w:t>
      </w:r>
      <w:r w:rsidR="00783D10" w:rsidRPr="001213CD">
        <w:rPr>
          <w:rtl/>
        </w:rPr>
        <w:t xml:space="preserve">, </w:t>
      </w:r>
      <w:r w:rsidR="00783D10" w:rsidRPr="001213CD">
        <w:rPr>
          <w:rFonts w:hint="eastAsia"/>
          <w:rtl/>
        </w:rPr>
        <w:t>סמכותה</w:t>
      </w:r>
      <w:r w:rsidR="00783D10" w:rsidRPr="001213CD">
        <w:rPr>
          <w:rtl/>
        </w:rPr>
        <w:t xml:space="preserve"> </w:t>
      </w:r>
      <w:r w:rsidR="00783D10" w:rsidRPr="001213CD">
        <w:rPr>
          <w:rFonts w:hint="eastAsia"/>
          <w:rtl/>
        </w:rPr>
        <w:t>של</w:t>
      </w:r>
      <w:r w:rsidR="00783D10" w:rsidRPr="001213CD">
        <w:rPr>
          <w:rtl/>
        </w:rPr>
        <w:t xml:space="preserve"> </w:t>
      </w:r>
      <w:r w:rsidR="00783D10" w:rsidRPr="001213CD">
        <w:rPr>
          <w:rFonts w:hint="eastAsia"/>
          <w:rtl/>
        </w:rPr>
        <w:t>הוועדה</w:t>
      </w:r>
      <w:r w:rsidR="00783D10" w:rsidRPr="001213CD">
        <w:rPr>
          <w:rtl/>
        </w:rPr>
        <w:t xml:space="preserve"> </w:t>
      </w:r>
      <w:r w:rsidR="00783D10" w:rsidRPr="001213CD">
        <w:rPr>
          <w:rFonts w:hint="eastAsia"/>
          <w:rtl/>
        </w:rPr>
        <w:t>אינה</w:t>
      </w:r>
      <w:r w:rsidR="00783D10" w:rsidRPr="001213CD">
        <w:rPr>
          <w:rtl/>
        </w:rPr>
        <w:t xml:space="preserve"> </w:t>
      </w:r>
      <w:r w:rsidR="00783D10" w:rsidRPr="001213CD">
        <w:rPr>
          <w:rFonts w:hint="eastAsia"/>
          <w:rtl/>
        </w:rPr>
        <w:t>מתמצה</w:t>
      </w:r>
      <w:r w:rsidR="00783D10" w:rsidRPr="001213CD">
        <w:rPr>
          <w:rtl/>
        </w:rPr>
        <w:t xml:space="preserve"> </w:t>
      </w:r>
      <w:r w:rsidR="00783D10" w:rsidRPr="001213CD">
        <w:rPr>
          <w:rFonts w:hint="eastAsia"/>
          <w:rtl/>
        </w:rPr>
        <w:t>בביקורת</w:t>
      </w:r>
      <w:r w:rsidR="00783D10" w:rsidRPr="001213CD">
        <w:rPr>
          <w:rtl/>
        </w:rPr>
        <w:t xml:space="preserve"> </w:t>
      </w:r>
      <w:r w:rsidR="00783D10" w:rsidRPr="001213CD">
        <w:rPr>
          <w:rFonts w:hint="eastAsia"/>
          <w:rtl/>
        </w:rPr>
        <w:t>שיפוטית</w:t>
      </w:r>
      <w:r w:rsidR="00783D10" w:rsidRPr="001213CD">
        <w:rPr>
          <w:rtl/>
        </w:rPr>
        <w:t xml:space="preserve"> </w:t>
      </w:r>
      <w:r w:rsidR="00783D10" w:rsidRPr="001213CD">
        <w:rPr>
          <w:rFonts w:hint="eastAsia"/>
          <w:rtl/>
        </w:rPr>
        <w:t>בלבד</w:t>
      </w:r>
      <w:r w:rsidR="00783D10" w:rsidRPr="001213CD">
        <w:rPr>
          <w:rtl/>
        </w:rPr>
        <w:t xml:space="preserve"> </w:t>
      </w:r>
      <w:r w:rsidR="00783D10" w:rsidRPr="001213CD">
        <w:rPr>
          <w:rFonts w:hint="eastAsia"/>
          <w:rtl/>
        </w:rPr>
        <w:t>על</w:t>
      </w:r>
      <w:r w:rsidR="00783D10" w:rsidRPr="001213CD">
        <w:rPr>
          <w:rtl/>
        </w:rPr>
        <w:t xml:space="preserve"> </w:t>
      </w:r>
      <w:r w:rsidR="00783D10" w:rsidRPr="001213CD">
        <w:rPr>
          <w:rFonts w:hint="eastAsia"/>
          <w:rtl/>
        </w:rPr>
        <w:t>הוועדה</w:t>
      </w:r>
      <w:r w:rsidR="00783D10" w:rsidRPr="001213CD">
        <w:rPr>
          <w:rtl/>
        </w:rPr>
        <w:t xml:space="preserve"> </w:t>
      </w:r>
      <w:r w:rsidR="00783D10" w:rsidRPr="001213CD">
        <w:rPr>
          <w:rFonts w:hint="eastAsia"/>
          <w:rtl/>
        </w:rPr>
        <w:t>הרפואית</w:t>
      </w:r>
      <w:r w:rsidR="00783D10" w:rsidRPr="001213CD">
        <w:rPr>
          <w:rtl/>
        </w:rPr>
        <w:t xml:space="preserve"> </w:t>
      </w:r>
      <w:r w:rsidR="00783D10" w:rsidRPr="001213CD">
        <w:rPr>
          <w:rFonts w:hint="eastAsia"/>
          <w:rtl/>
        </w:rPr>
        <w:t>מדרג</w:t>
      </w:r>
      <w:r w:rsidR="00FF35A9" w:rsidRPr="001213CD">
        <w:rPr>
          <w:rtl/>
        </w:rPr>
        <w:t xml:space="preserve"> ראשון</w:t>
      </w:r>
      <w:r w:rsidR="00783D10" w:rsidRPr="001213CD">
        <w:rPr>
          <w:rtl/>
        </w:rPr>
        <w:t xml:space="preserve">, </w:t>
      </w:r>
      <w:r w:rsidR="00783D10" w:rsidRPr="001213CD">
        <w:rPr>
          <w:rFonts w:hint="eastAsia"/>
          <w:rtl/>
        </w:rPr>
        <w:t>והיא</w:t>
      </w:r>
      <w:r w:rsidR="00783D10" w:rsidRPr="001213CD">
        <w:rPr>
          <w:rtl/>
        </w:rPr>
        <w:t xml:space="preserve"> </w:t>
      </w:r>
      <w:r w:rsidR="00783D10" w:rsidRPr="001213CD">
        <w:rPr>
          <w:rFonts w:hint="eastAsia"/>
          <w:rtl/>
        </w:rPr>
        <w:t>איננה</w:t>
      </w:r>
      <w:r w:rsidR="00783D10" w:rsidRPr="001213CD">
        <w:rPr>
          <w:rtl/>
        </w:rPr>
        <w:t xml:space="preserve"> </w:t>
      </w:r>
      <w:r w:rsidR="00783D10" w:rsidRPr="001213CD">
        <w:rPr>
          <w:rFonts w:hint="eastAsia"/>
          <w:rtl/>
        </w:rPr>
        <w:t>כבולה</w:t>
      </w:r>
      <w:r w:rsidR="00783D10" w:rsidRPr="001213CD">
        <w:rPr>
          <w:rtl/>
        </w:rPr>
        <w:t xml:space="preserve"> </w:t>
      </w:r>
      <w:r w:rsidR="00783D10" w:rsidRPr="001213CD">
        <w:rPr>
          <w:rFonts w:hint="eastAsia"/>
          <w:rtl/>
        </w:rPr>
        <w:t>לשיקול</w:t>
      </w:r>
      <w:r w:rsidR="00783D10" w:rsidRPr="001213CD">
        <w:rPr>
          <w:rtl/>
        </w:rPr>
        <w:t xml:space="preserve"> </w:t>
      </w:r>
      <w:r w:rsidR="00783D10" w:rsidRPr="001213CD">
        <w:rPr>
          <w:rFonts w:hint="eastAsia"/>
          <w:rtl/>
        </w:rPr>
        <w:t>דעתה</w:t>
      </w:r>
      <w:r w:rsidR="00783D10" w:rsidRPr="001213CD">
        <w:rPr>
          <w:rtl/>
        </w:rPr>
        <w:t>.</w:t>
      </w:r>
      <w:r w:rsidR="00FF35A9" w:rsidRPr="001213CD">
        <w:rPr>
          <w:rtl/>
        </w:rPr>
        <w:t xml:space="preserve"> הוועדה משמשת כערכאת ערעור בעלת מאפיינים מבדילים מערכאת ערעור 'רגילה'. </w:t>
      </w:r>
      <w:r w:rsidR="00236A2A" w:rsidRPr="001213CD">
        <w:rPr>
          <w:rFonts w:hint="eastAsia"/>
          <w:rtl/>
        </w:rPr>
        <w:t>כמו</w:t>
      </w:r>
      <w:r w:rsidR="00236A2A" w:rsidRPr="001213CD">
        <w:rPr>
          <w:rtl/>
        </w:rPr>
        <w:t xml:space="preserve"> </w:t>
      </w:r>
      <w:r w:rsidR="00236A2A" w:rsidRPr="001213CD">
        <w:rPr>
          <w:rFonts w:hint="eastAsia"/>
          <w:rtl/>
        </w:rPr>
        <w:t>כן</w:t>
      </w:r>
      <w:r w:rsidR="00236A2A" w:rsidRPr="001213CD">
        <w:rPr>
          <w:rtl/>
        </w:rPr>
        <w:t xml:space="preserve">, </w:t>
      </w:r>
      <w:r w:rsidR="00236A2A" w:rsidRPr="001213CD">
        <w:rPr>
          <w:rFonts w:hint="eastAsia"/>
          <w:rtl/>
        </w:rPr>
        <w:t>הוועדה</w:t>
      </w:r>
      <w:r w:rsidR="00236A2A" w:rsidRPr="001213CD">
        <w:rPr>
          <w:rtl/>
        </w:rPr>
        <w:t xml:space="preserve"> </w:t>
      </w:r>
      <w:r w:rsidR="00236A2A" w:rsidRPr="001213CD">
        <w:rPr>
          <w:rFonts w:hint="eastAsia"/>
          <w:rtl/>
        </w:rPr>
        <w:t>נתונה</w:t>
      </w:r>
      <w:r w:rsidR="00236A2A" w:rsidRPr="001213CD">
        <w:rPr>
          <w:rtl/>
        </w:rPr>
        <w:t xml:space="preserve"> </w:t>
      </w:r>
      <w:r w:rsidR="00236A2A" w:rsidRPr="001213CD">
        <w:rPr>
          <w:rFonts w:hint="eastAsia"/>
          <w:rtl/>
        </w:rPr>
        <w:t>לביקורת</w:t>
      </w:r>
      <w:r w:rsidR="00236A2A" w:rsidRPr="001213CD">
        <w:rPr>
          <w:rtl/>
        </w:rPr>
        <w:t xml:space="preserve"> </w:t>
      </w:r>
      <w:r w:rsidR="00236A2A" w:rsidRPr="001213CD">
        <w:rPr>
          <w:rFonts w:hint="eastAsia"/>
          <w:rtl/>
        </w:rPr>
        <w:t>שיפוטית</w:t>
      </w:r>
      <w:r w:rsidR="00236A2A" w:rsidRPr="001213CD">
        <w:rPr>
          <w:rtl/>
        </w:rPr>
        <w:t xml:space="preserve"> </w:t>
      </w:r>
      <w:r w:rsidR="00236A2A" w:rsidRPr="001213CD">
        <w:rPr>
          <w:rFonts w:hint="eastAsia"/>
          <w:rtl/>
        </w:rPr>
        <w:t>על</w:t>
      </w:r>
      <w:r w:rsidR="00236A2A" w:rsidRPr="001213CD">
        <w:rPr>
          <w:rtl/>
        </w:rPr>
        <w:t xml:space="preserve"> </w:t>
      </w:r>
      <w:r w:rsidR="00236A2A" w:rsidRPr="001213CD">
        <w:rPr>
          <w:rFonts w:hint="eastAsia"/>
          <w:rtl/>
        </w:rPr>
        <w:t>ידי</w:t>
      </w:r>
      <w:r w:rsidR="00236A2A" w:rsidRPr="001213CD">
        <w:rPr>
          <w:rtl/>
        </w:rPr>
        <w:t xml:space="preserve"> </w:t>
      </w:r>
      <w:r w:rsidR="00236A2A" w:rsidRPr="001213CD">
        <w:rPr>
          <w:rFonts w:hint="eastAsia"/>
          <w:rtl/>
        </w:rPr>
        <w:t>בית</w:t>
      </w:r>
      <w:r w:rsidR="00236A2A" w:rsidRPr="001213CD">
        <w:rPr>
          <w:rtl/>
        </w:rPr>
        <w:t xml:space="preserve"> </w:t>
      </w:r>
      <w:r w:rsidR="00236A2A" w:rsidRPr="001213CD">
        <w:rPr>
          <w:rFonts w:hint="eastAsia"/>
          <w:rtl/>
        </w:rPr>
        <w:t>הדין</w:t>
      </w:r>
      <w:r w:rsidR="00236A2A" w:rsidRPr="001213CD">
        <w:rPr>
          <w:rtl/>
        </w:rPr>
        <w:t xml:space="preserve"> </w:t>
      </w:r>
      <w:r w:rsidR="00236A2A" w:rsidRPr="001213CD">
        <w:rPr>
          <w:rFonts w:hint="eastAsia"/>
          <w:rtl/>
        </w:rPr>
        <w:t>האזורי</w:t>
      </w:r>
      <w:r w:rsidR="00236A2A" w:rsidRPr="001213CD">
        <w:rPr>
          <w:rtl/>
        </w:rPr>
        <w:t xml:space="preserve"> </w:t>
      </w:r>
      <w:r w:rsidR="00236A2A" w:rsidRPr="001213CD">
        <w:rPr>
          <w:rFonts w:hint="eastAsia"/>
          <w:rtl/>
        </w:rPr>
        <w:t>לעבודה</w:t>
      </w:r>
      <w:r w:rsidR="00236A2A" w:rsidRPr="001213CD">
        <w:rPr>
          <w:rtl/>
        </w:rPr>
        <w:t xml:space="preserve">, </w:t>
      </w:r>
      <w:r w:rsidR="00236A2A" w:rsidRPr="001213CD">
        <w:rPr>
          <w:rFonts w:hint="eastAsia"/>
          <w:rtl/>
        </w:rPr>
        <w:t>מקום</w:t>
      </w:r>
      <w:r w:rsidR="00236A2A" w:rsidRPr="001213CD">
        <w:rPr>
          <w:rtl/>
        </w:rPr>
        <w:t xml:space="preserve"> </w:t>
      </w:r>
      <w:r w:rsidR="00236A2A" w:rsidRPr="001213CD">
        <w:rPr>
          <w:rFonts w:hint="eastAsia"/>
          <w:rtl/>
        </w:rPr>
        <w:t>בו</w:t>
      </w:r>
      <w:r w:rsidR="00236A2A" w:rsidRPr="001213CD">
        <w:rPr>
          <w:rtl/>
        </w:rPr>
        <w:t xml:space="preserve"> </w:t>
      </w:r>
      <w:r w:rsidR="00236A2A" w:rsidRPr="001213CD">
        <w:rPr>
          <w:rFonts w:hint="eastAsia"/>
          <w:rtl/>
        </w:rPr>
        <w:t>הוגש</w:t>
      </w:r>
      <w:r w:rsidR="00236A2A" w:rsidRPr="001213CD">
        <w:rPr>
          <w:rtl/>
        </w:rPr>
        <w:t xml:space="preserve"> </w:t>
      </w:r>
      <w:r w:rsidR="00236A2A" w:rsidRPr="001213CD">
        <w:rPr>
          <w:rFonts w:hint="eastAsia"/>
          <w:rtl/>
        </w:rPr>
        <w:t>ערעור</w:t>
      </w:r>
      <w:r w:rsidR="00236A2A" w:rsidRPr="001213CD">
        <w:rPr>
          <w:rtl/>
        </w:rPr>
        <w:t xml:space="preserve"> </w:t>
      </w:r>
      <w:r w:rsidR="00236A2A" w:rsidRPr="001213CD">
        <w:rPr>
          <w:rFonts w:hint="eastAsia"/>
          <w:rtl/>
        </w:rPr>
        <w:t>על</w:t>
      </w:r>
      <w:r w:rsidR="00236A2A" w:rsidRPr="001213CD">
        <w:rPr>
          <w:rtl/>
        </w:rPr>
        <w:t xml:space="preserve"> </w:t>
      </w:r>
      <w:r w:rsidR="00236A2A" w:rsidRPr="001213CD">
        <w:rPr>
          <w:rFonts w:hint="eastAsia"/>
          <w:rtl/>
        </w:rPr>
        <w:t>החלטתה</w:t>
      </w:r>
      <w:r w:rsidR="00236A2A" w:rsidRPr="001213CD">
        <w:rPr>
          <w:rtl/>
        </w:rPr>
        <w:t xml:space="preserve"> </w:t>
      </w:r>
      <w:r w:rsidR="00236A2A" w:rsidRPr="001213CD">
        <w:rPr>
          <w:rFonts w:hint="eastAsia"/>
          <w:rtl/>
        </w:rPr>
        <w:t>על</w:t>
      </w:r>
      <w:r w:rsidR="00236A2A" w:rsidRPr="001213CD">
        <w:rPr>
          <w:rtl/>
        </w:rPr>
        <w:t xml:space="preserve"> </w:t>
      </w:r>
      <w:r w:rsidR="00236A2A" w:rsidRPr="001213CD">
        <w:rPr>
          <w:rFonts w:hint="eastAsia"/>
          <w:rtl/>
        </w:rPr>
        <w:t>ידי</w:t>
      </w:r>
      <w:r w:rsidR="00236A2A" w:rsidRPr="001213CD">
        <w:rPr>
          <w:rtl/>
        </w:rPr>
        <w:t xml:space="preserve"> </w:t>
      </w:r>
      <w:r w:rsidR="00236A2A" w:rsidRPr="001213CD">
        <w:rPr>
          <w:rFonts w:hint="eastAsia"/>
          <w:rtl/>
        </w:rPr>
        <w:t>המבוטח</w:t>
      </w:r>
      <w:r w:rsidR="00236A2A" w:rsidRPr="001213CD">
        <w:rPr>
          <w:rtl/>
        </w:rPr>
        <w:t xml:space="preserve"> </w:t>
      </w:r>
      <w:r w:rsidR="00236A2A" w:rsidRPr="001213CD">
        <w:rPr>
          <w:rFonts w:hint="eastAsia"/>
          <w:rtl/>
        </w:rPr>
        <w:t>או</w:t>
      </w:r>
      <w:r w:rsidR="00236A2A" w:rsidRPr="001213CD">
        <w:rPr>
          <w:rtl/>
        </w:rPr>
        <w:t xml:space="preserve"> </w:t>
      </w:r>
      <w:r w:rsidR="00236A2A" w:rsidRPr="001213CD">
        <w:rPr>
          <w:rFonts w:hint="eastAsia"/>
          <w:rtl/>
        </w:rPr>
        <w:t>המוסד</w:t>
      </w:r>
      <w:r w:rsidR="00236A2A" w:rsidRPr="001213CD">
        <w:rPr>
          <w:rtl/>
        </w:rPr>
        <w:t xml:space="preserve">, </w:t>
      </w:r>
      <w:r w:rsidR="00236A2A" w:rsidRPr="001213CD">
        <w:rPr>
          <w:rFonts w:hint="eastAsia"/>
          <w:rtl/>
        </w:rPr>
        <w:t>אשר</w:t>
      </w:r>
      <w:r w:rsidR="00236A2A" w:rsidRPr="001213CD">
        <w:rPr>
          <w:rtl/>
        </w:rPr>
        <w:t xml:space="preserve"> </w:t>
      </w:r>
      <w:r w:rsidR="00236A2A" w:rsidRPr="001213CD">
        <w:rPr>
          <w:rFonts w:hint="eastAsia"/>
          <w:rtl/>
        </w:rPr>
        <w:t>ראו</w:t>
      </w:r>
      <w:r w:rsidR="00236A2A" w:rsidRPr="001213CD">
        <w:rPr>
          <w:rtl/>
        </w:rPr>
        <w:t xml:space="preserve"> </w:t>
      </w:r>
      <w:r w:rsidR="00236A2A" w:rsidRPr="001213CD">
        <w:rPr>
          <w:rFonts w:hint="eastAsia"/>
          <w:rtl/>
        </w:rPr>
        <w:t>עצמם</w:t>
      </w:r>
      <w:r w:rsidR="00236A2A" w:rsidRPr="001213CD">
        <w:rPr>
          <w:rtl/>
        </w:rPr>
        <w:t xml:space="preserve"> </w:t>
      </w:r>
      <w:r w:rsidR="00236A2A" w:rsidRPr="001213CD">
        <w:rPr>
          <w:rFonts w:hint="eastAsia"/>
          <w:rtl/>
        </w:rPr>
        <w:t>נפגעים</w:t>
      </w:r>
      <w:r w:rsidR="00236A2A" w:rsidRPr="001213CD">
        <w:rPr>
          <w:rtl/>
        </w:rPr>
        <w:t xml:space="preserve"> </w:t>
      </w:r>
      <w:r w:rsidR="00236A2A" w:rsidRPr="001213CD">
        <w:rPr>
          <w:rFonts w:hint="eastAsia"/>
          <w:rtl/>
        </w:rPr>
        <w:t>ממנה</w:t>
      </w:r>
      <w:r w:rsidR="00236A2A" w:rsidRPr="001213CD">
        <w:rPr>
          <w:rtl/>
        </w:rPr>
        <w:t>.</w:t>
      </w:r>
      <w:r w:rsidR="00FF35A9" w:rsidRPr="001213CD">
        <w:rPr>
          <w:rtl/>
        </w:rPr>
        <w:t xml:space="preserve"> </w:t>
      </w:r>
      <w:r w:rsidR="00236A2A" w:rsidRPr="001213CD">
        <w:rPr>
          <w:rtl/>
        </w:rPr>
        <w:t xml:space="preserve">   </w:t>
      </w:r>
      <w:r w:rsidR="00783D10" w:rsidRPr="001213CD">
        <w:rPr>
          <w:rtl/>
        </w:rPr>
        <w:t xml:space="preserve"> </w:t>
      </w:r>
      <w:r w:rsidRPr="001213CD">
        <w:rPr>
          <w:rtl/>
        </w:rPr>
        <w:t xml:space="preserve"> </w:t>
      </w:r>
    </w:p>
    <w:p w:rsidR="00BE06EA" w:rsidRPr="001213CD" w:rsidRDefault="00BE06EA" w:rsidP="00672C9F">
      <w:pPr>
        <w:pStyle w:val="afa"/>
        <w:keepLines w:val="0"/>
        <w:tabs>
          <w:tab w:val="left" w:pos="1440"/>
          <w:tab w:val="left" w:pos="2160"/>
          <w:tab w:val="left" w:pos="2880"/>
        </w:tabs>
        <w:spacing w:before="120" w:after="120"/>
        <w:ind w:left="425"/>
        <w:contextualSpacing w:val="0"/>
        <w:rPr>
          <w:b/>
          <w:bCs/>
          <w:u w:val="single"/>
        </w:rPr>
      </w:pPr>
      <w:r w:rsidRPr="001213CD">
        <w:rPr>
          <w:rFonts w:hint="eastAsia"/>
          <w:b/>
          <w:bCs/>
          <w:u w:val="single"/>
          <w:rtl/>
        </w:rPr>
        <w:t>נ</w:t>
      </w:r>
      <w:r w:rsidR="00A5743D" w:rsidRPr="001213CD">
        <w:rPr>
          <w:rFonts w:hint="eastAsia"/>
          <w:b/>
          <w:bCs/>
          <w:u w:val="single"/>
          <w:rtl/>
        </w:rPr>
        <w:t>וכחות</w:t>
      </w:r>
      <w:r w:rsidR="00A5743D" w:rsidRPr="001213CD">
        <w:rPr>
          <w:b/>
          <w:bCs/>
          <w:u w:val="single"/>
          <w:rtl/>
        </w:rPr>
        <w:t xml:space="preserve"> </w:t>
      </w:r>
      <w:r w:rsidR="00A5743D" w:rsidRPr="001213CD">
        <w:rPr>
          <w:rFonts w:hint="eastAsia"/>
          <w:b/>
          <w:bCs/>
          <w:u w:val="single"/>
          <w:rtl/>
        </w:rPr>
        <w:t>מלווה</w:t>
      </w:r>
      <w:r w:rsidR="00A5743D" w:rsidRPr="001213CD">
        <w:rPr>
          <w:b/>
          <w:bCs/>
          <w:u w:val="single"/>
          <w:rtl/>
        </w:rPr>
        <w:t xml:space="preserve"> </w:t>
      </w:r>
      <w:r w:rsidR="00A5743D" w:rsidRPr="001213CD">
        <w:rPr>
          <w:rFonts w:hint="eastAsia"/>
          <w:b/>
          <w:bCs/>
          <w:u w:val="single"/>
          <w:rtl/>
        </w:rPr>
        <w:t>בעת</w:t>
      </w:r>
      <w:r w:rsidR="00A5743D" w:rsidRPr="001213CD">
        <w:rPr>
          <w:b/>
          <w:bCs/>
          <w:u w:val="single"/>
          <w:rtl/>
        </w:rPr>
        <w:t xml:space="preserve"> </w:t>
      </w:r>
      <w:r w:rsidR="00A5743D" w:rsidRPr="001213CD">
        <w:rPr>
          <w:rFonts w:hint="eastAsia"/>
          <w:b/>
          <w:bCs/>
          <w:u w:val="single"/>
          <w:rtl/>
        </w:rPr>
        <w:t>בדיקה</w:t>
      </w:r>
      <w:r w:rsidR="00A5743D" w:rsidRPr="001213CD">
        <w:rPr>
          <w:b/>
          <w:bCs/>
          <w:u w:val="single"/>
          <w:rtl/>
        </w:rPr>
        <w:t xml:space="preserve"> </w:t>
      </w:r>
      <w:r w:rsidR="00A5743D" w:rsidRPr="001213CD">
        <w:rPr>
          <w:rFonts w:hint="eastAsia"/>
          <w:b/>
          <w:bCs/>
          <w:u w:val="single"/>
          <w:rtl/>
        </w:rPr>
        <w:t>רפואית</w:t>
      </w:r>
      <w:r w:rsidR="00A5743D" w:rsidRPr="001213CD">
        <w:rPr>
          <w:b/>
          <w:bCs/>
          <w:u w:val="single"/>
          <w:rtl/>
        </w:rPr>
        <w:t xml:space="preserve"> </w:t>
      </w:r>
      <w:r w:rsidR="00A5743D" w:rsidRPr="001213CD">
        <w:rPr>
          <w:rFonts w:hint="eastAsia"/>
          <w:b/>
          <w:bCs/>
          <w:u w:val="single"/>
          <w:rtl/>
        </w:rPr>
        <w:t>על</w:t>
      </w:r>
      <w:r w:rsidR="00A5743D" w:rsidRPr="001213CD">
        <w:rPr>
          <w:b/>
          <w:bCs/>
          <w:u w:val="single"/>
          <w:rtl/>
        </w:rPr>
        <w:t xml:space="preserve"> </w:t>
      </w:r>
      <w:r w:rsidR="00A5743D" w:rsidRPr="001213CD">
        <w:rPr>
          <w:rFonts w:hint="eastAsia"/>
          <w:b/>
          <w:bCs/>
          <w:u w:val="single"/>
          <w:rtl/>
        </w:rPr>
        <w:t>ידי</w:t>
      </w:r>
      <w:r w:rsidRPr="001213CD">
        <w:rPr>
          <w:b/>
          <w:bCs/>
          <w:u w:val="single"/>
          <w:rtl/>
        </w:rPr>
        <w:t xml:space="preserve"> הוועדות הרפואיות</w:t>
      </w:r>
      <w:r w:rsidR="00A5743D" w:rsidRPr="001213CD">
        <w:rPr>
          <w:b/>
          <w:bCs/>
          <w:u w:val="single"/>
          <w:rtl/>
        </w:rPr>
        <w:t xml:space="preserve"> </w:t>
      </w:r>
      <w:r w:rsidR="00A5743D" w:rsidRPr="001213CD">
        <w:rPr>
          <w:rFonts w:hint="eastAsia"/>
          <w:b/>
          <w:bCs/>
          <w:u w:val="single"/>
          <w:rtl/>
        </w:rPr>
        <w:t>לעררים</w:t>
      </w:r>
      <w:r w:rsidRPr="001213CD">
        <w:rPr>
          <w:b/>
          <w:bCs/>
          <w:u w:val="single"/>
          <w:rtl/>
        </w:rPr>
        <w:t xml:space="preserve">  </w:t>
      </w:r>
    </w:p>
    <w:p w:rsidR="00BE06EA" w:rsidRPr="001213CD" w:rsidRDefault="00BE06EA" w:rsidP="00BE06EA">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תקנה</w:t>
      </w:r>
      <w:r w:rsidRPr="001213CD">
        <w:rPr>
          <w:rtl/>
        </w:rPr>
        <w:t xml:space="preserve"> 9 </w:t>
      </w:r>
      <w:r w:rsidRPr="001213CD">
        <w:rPr>
          <w:rFonts w:hint="eastAsia"/>
          <w:rtl/>
        </w:rPr>
        <w:t>לתקנות</w:t>
      </w:r>
      <w:r w:rsidRPr="001213CD">
        <w:rPr>
          <w:rtl/>
        </w:rPr>
        <w:t xml:space="preserve"> </w:t>
      </w:r>
      <w:r w:rsidRPr="001213CD">
        <w:rPr>
          <w:rFonts w:hint="eastAsia"/>
          <w:rtl/>
        </w:rPr>
        <w:t>הביטוח</w:t>
      </w:r>
      <w:r w:rsidRPr="001213CD">
        <w:rPr>
          <w:rtl/>
        </w:rPr>
        <w:t xml:space="preserve"> </w:t>
      </w:r>
      <w:r w:rsidRPr="001213CD">
        <w:rPr>
          <w:rFonts w:hint="eastAsia"/>
          <w:rtl/>
        </w:rPr>
        <w:t>הלאומי</w:t>
      </w:r>
      <w:r w:rsidRPr="001213CD">
        <w:rPr>
          <w:rtl/>
        </w:rPr>
        <w:t xml:space="preserve"> </w:t>
      </w:r>
      <w:r w:rsidRPr="001213CD">
        <w:rPr>
          <w:rFonts w:hint="eastAsia"/>
          <w:rtl/>
        </w:rPr>
        <w:t>קובעת</w:t>
      </w:r>
      <w:r w:rsidRPr="001213CD">
        <w:rPr>
          <w:rtl/>
        </w:rPr>
        <w:t xml:space="preserve"> </w:t>
      </w:r>
      <w:r w:rsidRPr="001213CD">
        <w:rPr>
          <w:rFonts w:hint="eastAsia"/>
          <w:rtl/>
        </w:rPr>
        <w:t>כך</w:t>
      </w:r>
      <w:r w:rsidRPr="001213CD">
        <w:rPr>
          <w:rtl/>
        </w:rPr>
        <w:t>: "</w:t>
      </w:r>
      <w:r w:rsidRPr="001213CD">
        <w:rPr>
          <w:b/>
          <w:bCs/>
          <w:rtl/>
        </w:rPr>
        <w:t>הועדה תבדוק את הנפגע ביחידות, אך רשאית היא להתיר לזולת להיות נוכח בשעת הבדי</w:t>
      </w:r>
      <w:r w:rsidRPr="001213CD">
        <w:rPr>
          <w:rFonts w:hint="eastAsia"/>
          <w:b/>
          <w:bCs/>
          <w:rtl/>
        </w:rPr>
        <w:t>קה</w:t>
      </w:r>
      <w:r w:rsidRPr="001213CD">
        <w:rPr>
          <w:rtl/>
        </w:rPr>
        <w:t xml:space="preserve">".  </w:t>
      </w:r>
    </w:p>
    <w:p w:rsidR="00A40D5B" w:rsidRPr="001213CD" w:rsidRDefault="00704DBA" w:rsidP="0077143C">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בב</w:t>
      </w:r>
      <w:r w:rsidRPr="001213CD">
        <w:rPr>
          <w:rtl/>
        </w:rPr>
        <w:t xml:space="preserve">"ל </w:t>
      </w:r>
      <w:r w:rsidR="00F768BC" w:rsidRPr="001213CD">
        <w:rPr>
          <w:rtl/>
        </w:rPr>
        <w:t>228</w:t>
      </w:r>
      <w:r w:rsidRPr="001213CD">
        <w:rPr>
          <w:rtl/>
        </w:rPr>
        <w:t xml:space="preserve">-08-14 </w:t>
      </w:r>
      <w:r w:rsidRPr="001213CD">
        <w:rPr>
          <w:rFonts w:hint="eastAsia"/>
          <w:b/>
          <w:bCs/>
          <w:rtl/>
        </w:rPr>
        <w:t>שושני</w:t>
      </w:r>
      <w:r w:rsidRPr="001213CD">
        <w:rPr>
          <w:b/>
          <w:bCs/>
          <w:rtl/>
        </w:rPr>
        <w:t xml:space="preserve"> </w:t>
      </w:r>
      <w:r w:rsidRPr="001213CD">
        <w:rPr>
          <w:rFonts w:hint="eastAsia"/>
          <w:b/>
          <w:bCs/>
          <w:rtl/>
        </w:rPr>
        <w:t>נ</w:t>
      </w:r>
      <w:r w:rsidRPr="001213CD">
        <w:rPr>
          <w:b/>
          <w:bCs/>
          <w:rtl/>
        </w:rPr>
        <w:t xml:space="preserve">' </w:t>
      </w:r>
      <w:r w:rsidRPr="001213CD">
        <w:rPr>
          <w:rFonts w:hint="eastAsia"/>
          <w:b/>
          <w:bCs/>
          <w:rtl/>
        </w:rPr>
        <w:t>המוסד</w:t>
      </w:r>
      <w:r w:rsidRPr="001213CD">
        <w:rPr>
          <w:b/>
          <w:bCs/>
          <w:rtl/>
        </w:rPr>
        <w:t xml:space="preserve"> </w:t>
      </w:r>
      <w:r w:rsidRPr="001213CD">
        <w:rPr>
          <w:rFonts w:hint="eastAsia"/>
          <w:b/>
          <w:bCs/>
          <w:rtl/>
        </w:rPr>
        <w:t>לביטוח</w:t>
      </w:r>
      <w:r w:rsidRPr="001213CD">
        <w:rPr>
          <w:b/>
          <w:bCs/>
          <w:rtl/>
        </w:rPr>
        <w:t xml:space="preserve"> </w:t>
      </w:r>
      <w:r w:rsidRPr="001213CD">
        <w:rPr>
          <w:rFonts w:hint="eastAsia"/>
          <w:b/>
          <w:bCs/>
          <w:rtl/>
        </w:rPr>
        <w:t>לאומי</w:t>
      </w:r>
      <w:r w:rsidR="00CE77AB" w:rsidRPr="001213CD">
        <w:rPr>
          <w:rtl/>
        </w:rPr>
        <w:t xml:space="preserve">, </w:t>
      </w:r>
      <w:r w:rsidR="00CE77AB" w:rsidRPr="001213CD">
        <w:rPr>
          <w:rFonts w:hint="eastAsia"/>
          <w:rtl/>
        </w:rPr>
        <w:t>פ</w:t>
      </w:r>
      <w:r w:rsidR="00A40D5B" w:rsidRPr="001213CD">
        <w:rPr>
          <w:rFonts w:hint="eastAsia"/>
          <w:rtl/>
        </w:rPr>
        <w:t>סקה</w:t>
      </w:r>
      <w:r w:rsidR="00A40D5B" w:rsidRPr="001213CD">
        <w:rPr>
          <w:rtl/>
        </w:rPr>
        <w:t xml:space="preserve"> </w:t>
      </w:r>
      <w:r w:rsidR="006063E5" w:rsidRPr="001213CD">
        <w:rPr>
          <w:rtl/>
        </w:rPr>
        <w:t>11-</w:t>
      </w:r>
      <w:r w:rsidR="00A40D5B" w:rsidRPr="001213CD">
        <w:rPr>
          <w:rtl/>
        </w:rPr>
        <w:t xml:space="preserve">10 </w:t>
      </w:r>
      <w:r w:rsidRPr="001213CD">
        <w:rPr>
          <w:rtl/>
        </w:rPr>
        <w:t>(</w:t>
      </w:r>
      <w:r w:rsidR="0077143C" w:rsidRPr="001213CD">
        <w:rPr>
          <w:rFonts w:hint="eastAsia"/>
          <w:rtl/>
        </w:rPr>
        <w:t>פורסם</w:t>
      </w:r>
      <w:r w:rsidR="0077143C" w:rsidRPr="001213CD">
        <w:rPr>
          <w:rtl/>
        </w:rPr>
        <w:t xml:space="preserve"> </w:t>
      </w:r>
      <w:r w:rsidR="0077143C" w:rsidRPr="001213CD">
        <w:rPr>
          <w:rFonts w:hint="eastAsia"/>
          <w:rtl/>
        </w:rPr>
        <w:t>בנבו</w:t>
      </w:r>
      <w:r w:rsidR="0077143C" w:rsidRPr="001213CD">
        <w:rPr>
          <w:rtl/>
        </w:rPr>
        <w:t>, 11.2.201</w:t>
      </w:r>
      <w:r w:rsidR="009C5D5C" w:rsidRPr="001213CD">
        <w:rPr>
          <w:rtl/>
        </w:rPr>
        <w:t xml:space="preserve">) </w:t>
      </w:r>
      <w:r w:rsidR="0077143C" w:rsidRPr="001213CD">
        <w:rPr>
          <w:rtl/>
        </w:rPr>
        <w:t>(</w:t>
      </w:r>
      <w:r w:rsidRPr="001213CD">
        <w:rPr>
          <w:rFonts w:hint="eastAsia"/>
          <w:rtl/>
        </w:rPr>
        <w:t>להלן</w:t>
      </w:r>
      <w:r w:rsidRPr="001213CD">
        <w:rPr>
          <w:rtl/>
        </w:rPr>
        <w:t xml:space="preserve">: </w:t>
      </w:r>
      <w:r w:rsidR="001213CD">
        <w:rPr>
          <w:rFonts w:hint="cs"/>
          <w:rtl/>
        </w:rPr>
        <w:t>"</w:t>
      </w:r>
      <w:r w:rsidRPr="001213CD">
        <w:rPr>
          <w:rFonts w:hint="eastAsia"/>
          <w:b/>
          <w:bCs/>
          <w:rtl/>
        </w:rPr>
        <w:t>עניין</w:t>
      </w:r>
      <w:r w:rsidRPr="001213CD">
        <w:rPr>
          <w:b/>
          <w:bCs/>
          <w:rtl/>
        </w:rPr>
        <w:t xml:space="preserve"> </w:t>
      </w:r>
      <w:r w:rsidRPr="001213CD">
        <w:rPr>
          <w:rFonts w:hint="eastAsia"/>
          <w:b/>
          <w:bCs/>
          <w:rtl/>
        </w:rPr>
        <w:t>שושני</w:t>
      </w:r>
      <w:r w:rsidR="001213CD" w:rsidRPr="00553FA5">
        <w:rPr>
          <w:rtl/>
        </w:rPr>
        <w:t>"</w:t>
      </w:r>
      <w:r w:rsidRPr="001213CD">
        <w:rPr>
          <w:rtl/>
        </w:rPr>
        <w:t xml:space="preserve">) </w:t>
      </w:r>
      <w:r w:rsidR="00EB6359" w:rsidRPr="001213CD">
        <w:rPr>
          <w:rFonts w:hint="eastAsia"/>
          <w:rtl/>
        </w:rPr>
        <w:t>פסק</w:t>
      </w:r>
      <w:r w:rsidR="00EB6359" w:rsidRPr="001213CD">
        <w:rPr>
          <w:rtl/>
        </w:rPr>
        <w:t xml:space="preserve"> </w:t>
      </w:r>
      <w:r w:rsidRPr="001213CD">
        <w:rPr>
          <w:rFonts w:hint="eastAsia"/>
          <w:rtl/>
        </w:rPr>
        <w:t>בית</w:t>
      </w:r>
      <w:r w:rsidRPr="001213CD">
        <w:rPr>
          <w:rtl/>
        </w:rPr>
        <w:t xml:space="preserve"> </w:t>
      </w:r>
      <w:r w:rsidRPr="001213CD">
        <w:rPr>
          <w:rFonts w:hint="eastAsia"/>
          <w:rtl/>
        </w:rPr>
        <w:t>הדין</w:t>
      </w:r>
      <w:r w:rsidR="00A40D5B" w:rsidRPr="001213CD">
        <w:rPr>
          <w:rtl/>
        </w:rPr>
        <w:t xml:space="preserve"> האזורי לעבודה</w:t>
      </w:r>
      <w:r w:rsidR="001213CD">
        <w:rPr>
          <w:rFonts w:hint="cs"/>
          <w:rtl/>
        </w:rPr>
        <w:t>,</w:t>
      </w:r>
      <w:r w:rsidRPr="001213CD">
        <w:rPr>
          <w:rtl/>
        </w:rPr>
        <w:t xml:space="preserve"> כי </w:t>
      </w:r>
      <w:r w:rsidR="00A40D5B" w:rsidRPr="001213CD">
        <w:rPr>
          <w:rFonts w:hint="eastAsia"/>
          <w:rtl/>
        </w:rPr>
        <w:t>זכותו</w:t>
      </w:r>
      <w:r w:rsidR="00A40D5B" w:rsidRPr="001213CD">
        <w:rPr>
          <w:rtl/>
        </w:rPr>
        <w:t xml:space="preserve"> של מבוטח להיות מיוצג על ידי עורך דין נגזרת ממהותה של הוועדה הרפואית </w:t>
      </w:r>
      <w:r w:rsidR="00A40D5B" w:rsidRPr="001213CD">
        <w:rPr>
          <w:rFonts w:hint="eastAsia"/>
          <w:rtl/>
        </w:rPr>
        <w:t>לעררים</w:t>
      </w:r>
      <w:r w:rsidR="00A40D5B" w:rsidRPr="001213CD">
        <w:rPr>
          <w:rtl/>
        </w:rPr>
        <w:t xml:space="preserve"> כגוף מעין שיפוטי המחויבת לכללי הצדק וההגינות של רשות מסוג זה. </w:t>
      </w:r>
      <w:r w:rsidR="006063E5" w:rsidRPr="001213CD">
        <w:rPr>
          <w:rFonts w:hint="eastAsia"/>
          <w:rtl/>
        </w:rPr>
        <w:t>באותו</w:t>
      </w:r>
      <w:r w:rsidR="006063E5" w:rsidRPr="001213CD">
        <w:rPr>
          <w:rtl/>
        </w:rPr>
        <w:t xml:space="preserve"> </w:t>
      </w:r>
      <w:r w:rsidR="006063E5" w:rsidRPr="001213CD">
        <w:rPr>
          <w:rFonts w:hint="eastAsia"/>
          <w:rtl/>
        </w:rPr>
        <w:t>ענין</w:t>
      </w:r>
      <w:r w:rsidR="001213CD">
        <w:rPr>
          <w:rFonts w:hint="cs"/>
          <w:rtl/>
        </w:rPr>
        <w:t>,</w:t>
      </w:r>
      <w:r w:rsidR="006063E5" w:rsidRPr="001213CD">
        <w:rPr>
          <w:rtl/>
        </w:rPr>
        <w:t xml:space="preserve"> </w:t>
      </w:r>
      <w:r w:rsidR="00EB6359" w:rsidRPr="001213CD">
        <w:rPr>
          <w:rFonts w:hint="eastAsia"/>
          <w:rtl/>
        </w:rPr>
        <w:t>פסק</w:t>
      </w:r>
      <w:r w:rsidR="00EB6359" w:rsidRPr="001213CD">
        <w:rPr>
          <w:rtl/>
        </w:rPr>
        <w:t xml:space="preserve"> </w:t>
      </w:r>
      <w:r w:rsidR="006063E5" w:rsidRPr="001213CD">
        <w:rPr>
          <w:rFonts w:hint="eastAsia"/>
          <w:rtl/>
        </w:rPr>
        <w:t>בית</w:t>
      </w:r>
      <w:r w:rsidR="006063E5" w:rsidRPr="001213CD">
        <w:rPr>
          <w:rtl/>
        </w:rPr>
        <w:t xml:space="preserve"> </w:t>
      </w:r>
      <w:r w:rsidR="006063E5" w:rsidRPr="001213CD">
        <w:rPr>
          <w:rFonts w:hint="eastAsia"/>
          <w:rtl/>
        </w:rPr>
        <w:t>הדין</w:t>
      </w:r>
      <w:r w:rsidR="006063E5" w:rsidRPr="001213CD">
        <w:rPr>
          <w:rtl/>
        </w:rPr>
        <w:t xml:space="preserve"> </w:t>
      </w:r>
      <w:r w:rsidR="006063E5" w:rsidRPr="001213CD">
        <w:rPr>
          <w:rFonts w:hint="eastAsia"/>
          <w:rtl/>
        </w:rPr>
        <w:t>האזורי</w:t>
      </w:r>
      <w:r w:rsidR="001213CD">
        <w:rPr>
          <w:rFonts w:hint="cs"/>
          <w:rtl/>
        </w:rPr>
        <w:t>,</w:t>
      </w:r>
      <w:r w:rsidR="006063E5" w:rsidRPr="001213CD">
        <w:rPr>
          <w:rtl/>
        </w:rPr>
        <w:t xml:space="preserve"> שהעדר נוכחותה של באת כוח בשלב הבדיקה הפסיכיאטרית, כשאין כל תיעוד בפרוטוקול הוועדה לנסיבות שהביאו להחלטה זו של רופאי הוועדה, </w:t>
      </w:r>
      <w:r w:rsidR="0077143C" w:rsidRPr="001213CD">
        <w:rPr>
          <w:rFonts w:hint="eastAsia"/>
          <w:rtl/>
        </w:rPr>
        <w:t>הינה</w:t>
      </w:r>
      <w:r w:rsidR="006063E5" w:rsidRPr="001213CD">
        <w:rPr>
          <w:rtl/>
        </w:rPr>
        <w:t xml:space="preserve"> טעות משפטית שמצדיקה </w:t>
      </w:r>
      <w:r w:rsidR="006063E5" w:rsidRPr="001213CD">
        <w:rPr>
          <w:rFonts w:hint="eastAsia"/>
          <w:rtl/>
        </w:rPr>
        <w:t>להחזיר</w:t>
      </w:r>
      <w:r w:rsidR="006063E5" w:rsidRPr="001213CD">
        <w:rPr>
          <w:rtl/>
        </w:rPr>
        <w:t xml:space="preserve"> את עניינו של המערער לוועדה.</w:t>
      </w:r>
    </w:p>
    <w:p w:rsidR="009138FA" w:rsidRPr="001213CD" w:rsidRDefault="003A10B7" w:rsidP="003539EF">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יובהר</w:t>
      </w:r>
      <w:r w:rsidRPr="001213CD">
        <w:rPr>
          <w:rtl/>
        </w:rPr>
        <w:t xml:space="preserve"> </w:t>
      </w:r>
      <w:r w:rsidRPr="001213CD">
        <w:rPr>
          <w:rFonts w:hint="eastAsia"/>
          <w:rtl/>
        </w:rPr>
        <w:t>בהקשר</w:t>
      </w:r>
      <w:r w:rsidRPr="001213CD">
        <w:rPr>
          <w:rtl/>
        </w:rPr>
        <w:t xml:space="preserve"> </w:t>
      </w:r>
      <w:r w:rsidRPr="001213CD">
        <w:rPr>
          <w:rFonts w:hint="eastAsia"/>
          <w:rtl/>
        </w:rPr>
        <w:t>זה</w:t>
      </w:r>
      <w:r w:rsidRPr="001213CD">
        <w:rPr>
          <w:rtl/>
        </w:rPr>
        <w:t xml:space="preserve">, </w:t>
      </w:r>
      <w:r w:rsidRPr="001213CD">
        <w:rPr>
          <w:rFonts w:hint="eastAsia"/>
          <w:rtl/>
        </w:rPr>
        <w:t>כי</w:t>
      </w:r>
      <w:r w:rsidRPr="001213CD">
        <w:rPr>
          <w:rtl/>
        </w:rPr>
        <w:t xml:space="preserve"> </w:t>
      </w:r>
      <w:r w:rsidRPr="001213CD">
        <w:rPr>
          <w:rFonts w:hint="eastAsia"/>
          <w:rtl/>
        </w:rPr>
        <w:t>אמנם</w:t>
      </w:r>
      <w:r w:rsidRPr="001213CD">
        <w:rPr>
          <w:rtl/>
        </w:rPr>
        <w:t xml:space="preserve">, </w:t>
      </w:r>
      <w:r w:rsidRPr="001213CD">
        <w:rPr>
          <w:rFonts w:hint="eastAsia"/>
          <w:rtl/>
        </w:rPr>
        <w:t>כאמור</w:t>
      </w:r>
      <w:r w:rsidRPr="001213CD">
        <w:rPr>
          <w:rtl/>
        </w:rPr>
        <w:t xml:space="preserve"> </w:t>
      </w:r>
      <w:r w:rsidRPr="001213CD">
        <w:rPr>
          <w:rFonts w:hint="eastAsia"/>
          <w:rtl/>
        </w:rPr>
        <w:t>לעיל</w:t>
      </w:r>
      <w:r w:rsidRPr="001213CD">
        <w:rPr>
          <w:rtl/>
        </w:rPr>
        <w:t xml:space="preserve">, </w:t>
      </w:r>
      <w:r w:rsidRPr="001213CD">
        <w:rPr>
          <w:rFonts w:hint="eastAsia"/>
          <w:rtl/>
        </w:rPr>
        <w:t>תקנה</w:t>
      </w:r>
      <w:r w:rsidRPr="001213CD">
        <w:rPr>
          <w:rtl/>
        </w:rPr>
        <w:t xml:space="preserve"> 9 </w:t>
      </w:r>
      <w:r w:rsidRPr="001213CD">
        <w:rPr>
          <w:rFonts w:hint="eastAsia"/>
          <w:rtl/>
        </w:rPr>
        <w:t>לתקנות</w:t>
      </w:r>
      <w:r w:rsidRPr="001213CD">
        <w:rPr>
          <w:rtl/>
        </w:rPr>
        <w:t xml:space="preserve"> </w:t>
      </w:r>
      <w:r w:rsidRPr="001213CD">
        <w:rPr>
          <w:rFonts w:hint="eastAsia"/>
          <w:rtl/>
        </w:rPr>
        <w:t>הביטוח</w:t>
      </w:r>
      <w:r w:rsidRPr="001213CD">
        <w:rPr>
          <w:rtl/>
        </w:rPr>
        <w:t xml:space="preserve"> </w:t>
      </w:r>
      <w:r w:rsidRPr="001213CD">
        <w:rPr>
          <w:rFonts w:hint="eastAsia"/>
          <w:rtl/>
        </w:rPr>
        <w:t>הלאומי</w:t>
      </w:r>
      <w:r w:rsidRPr="001213CD">
        <w:rPr>
          <w:rtl/>
        </w:rPr>
        <w:t xml:space="preserve"> </w:t>
      </w:r>
      <w:r w:rsidRPr="001213CD">
        <w:rPr>
          <w:rFonts w:hint="eastAsia"/>
          <w:rtl/>
        </w:rPr>
        <w:t>קובעת</w:t>
      </w:r>
      <w:r w:rsidR="001213CD">
        <w:rPr>
          <w:rFonts w:hint="cs"/>
          <w:rtl/>
        </w:rPr>
        <w:t>,</w:t>
      </w:r>
      <w:r w:rsidRPr="001213CD">
        <w:rPr>
          <w:rtl/>
        </w:rPr>
        <w:t xml:space="preserve"> כי </w:t>
      </w:r>
      <w:r w:rsidR="006F454F" w:rsidRPr="001213CD">
        <w:rPr>
          <w:rFonts w:hint="eastAsia"/>
          <w:rtl/>
        </w:rPr>
        <w:t>הנפגע</w:t>
      </w:r>
      <w:r w:rsidR="006F454F" w:rsidRPr="001213CD">
        <w:rPr>
          <w:rtl/>
        </w:rPr>
        <w:t xml:space="preserve"> </w:t>
      </w:r>
      <w:r w:rsidRPr="001213CD">
        <w:rPr>
          <w:rFonts w:hint="eastAsia"/>
          <w:rtl/>
        </w:rPr>
        <w:t>ייבדק</w:t>
      </w:r>
      <w:r w:rsidRPr="001213CD">
        <w:rPr>
          <w:rtl/>
        </w:rPr>
        <w:t xml:space="preserve"> </w:t>
      </w:r>
      <w:r w:rsidRPr="001213CD">
        <w:rPr>
          <w:rFonts w:hint="eastAsia"/>
          <w:rtl/>
        </w:rPr>
        <w:t>ביחידות</w:t>
      </w:r>
      <w:r w:rsidR="006F454F" w:rsidRPr="001213CD">
        <w:rPr>
          <w:rtl/>
        </w:rPr>
        <w:t xml:space="preserve"> והוועדה רשאית להתיר לזולת להיות נוכח בשעת הבדיקה</w:t>
      </w:r>
      <w:r w:rsidR="0077143C" w:rsidRPr="001213CD">
        <w:rPr>
          <w:rtl/>
        </w:rPr>
        <w:t xml:space="preserve">, </w:t>
      </w:r>
      <w:r w:rsidRPr="001213CD">
        <w:rPr>
          <w:rFonts w:hint="eastAsia"/>
          <w:rtl/>
        </w:rPr>
        <w:t>אולם</w:t>
      </w:r>
      <w:r w:rsidRPr="001213CD">
        <w:rPr>
          <w:rtl/>
        </w:rPr>
        <w:t>,</w:t>
      </w:r>
      <w:r w:rsidR="00C228CF" w:rsidRPr="001213CD">
        <w:rPr>
          <w:rtl/>
        </w:rPr>
        <w:t xml:space="preserve"> </w:t>
      </w:r>
      <w:r w:rsidR="00C228CF" w:rsidRPr="001213CD">
        <w:rPr>
          <w:rFonts w:hint="eastAsia"/>
          <w:rtl/>
        </w:rPr>
        <w:t>פסיקת</w:t>
      </w:r>
      <w:r w:rsidR="00C228CF" w:rsidRPr="001213CD">
        <w:rPr>
          <w:rtl/>
        </w:rPr>
        <w:t xml:space="preserve"> </w:t>
      </w:r>
      <w:r w:rsidR="00C228CF" w:rsidRPr="001213CD">
        <w:rPr>
          <w:rFonts w:hint="eastAsia"/>
          <w:rtl/>
        </w:rPr>
        <w:t>בתי</w:t>
      </w:r>
      <w:r w:rsidR="00C228CF" w:rsidRPr="001213CD">
        <w:rPr>
          <w:rtl/>
        </w:rPr>
        <w:t xml:space="preserve"> </w:t>
      </w:r>
      <w:r w:rsidR="00C228CF" w:rsidRPr="001213CD">
        <w:rPr>
          <w:rFonts w:hint="eastAsia"/>
          <w:rtl/>
        </w:rPr>
        <w:t>הדין</w:t>
      </w:r>
      <w:r w:rsidR="00C228CF" w:rsidRPr="001213CD">
        <w:rPr>
          <w:rtl/>
        </w:rPr>
        <w:t xml:space="preserve"> </w:t>
      </w:r>
      <w:r w:rsidR="00C228CF" w:rsidRPr="001213CD">
        <w:rPr>
          <w:rFonts w:hint="eastAsia"/>
          <w:rtl/>
        </w:rPr>
        <w:t>לעבודה</w:t>
      </w:r>
      <w:r w:rsidR="00C228CF" w:rsidRPr="001213CD">
        <w:rPr>
          <w:rtl/>
        </w:rPr>
        <w:t xml:space="preserve"> </w:t>
      </w:r>
      <w:r w:rsidR="00797B1F" w:rsidRPr="001213CD">
        <w:rPr>
          <w:rFonts w:hint="eastAsia"/>
          <w:rtl/>
        </w:rPr>
        <w:t>מעלה</w:t>
      </w:r>
      <w:r w:rsidR="00797B1F" w:rsidRPr="001213CD">
        <w:rPr>
          <w:rtl/>
        </w:rPr>
        <w:t xml:space="preserve"> כי </w:t>
      </w:r>
      <w:r w:rsidR="000B3EB7" w:rsidRPr="001213CD">
        <w:rPr>
          <w:rFonts w:hint="eastAsia"/>
          <w:rtl/>
        </w:rPr>
        <w:t>מטרת</w:t>
      </w:r>
      <w:r w:rsidR="005D763E" w:rsidRPr="001213CD">
        <w:rPr>
          <w:rtl/>
        </w:rPr>
        <w:t xml:space="preserve"> </w:t>
      </w:r>
      <w:hyperlink r:id="rId14" w:history="1">
        <w:r w:rsidR="000B3EB7" w:rsidRPr="001213CD">
          <w:rPr>
            <w:rFonts w:hint="eastAsia"/>
            <w:rtl/>
          </w:rPr>
          <w:t>תקנה</w:t>
        </w:r>
        <w:r w:rsidR="000B3EB7" w:rsidRPr="001213CD">
          <w:rPr>
            <w:rtl/>
          </w:rPr>
          <w:t xml:space="preserve"> 9</w:t>
        </w:r>
      </w:hyperlink>
      <w:r w:rsidR="000B3EB7" w:rsidRPr="001213CD">
        <w:rPr>
          <w:rtl/>
        </w:rPr>
        <w:t xml:space="preserve"> להבטיח את צנעת הפרט וכבודו של הנבדק בפני הוועדות הרפואיות </w:t>
      </w:r>
      <w:r w:rsidR="007E4876" w:rsidRPr="001213CD">
        <w:rPr>
          <w:rFonts w:hint="eastAsia"/>
          <w:rtl/>
        </w:rPr>
        <w:t>ו</w:t>
      </w:r>
      <w:r w:rsidR="00F768BC" w:rsidRPr="001213CD">
        <w:rPr>
          <w:rFonts w:hint="eastAsia"/>
          <w:rtl/>
        </w:rPr>
        <w:t>ה</w:t>
      </w:r>
      <w:r w:rsidR="00AC2E4F" w:rsidRPr="001213CD">
        <w:rPr>
          <w:rFonts w:hint="eastAsia"/>
          <w:rtl/>
        </w:rPr>
        <w:t>כוונה</w:t>
      </w:r>
      <w:r w:rsidR="00AC2E4F" w:rsidRPr="001213CD">
        <w:rPr>
          <w:rtl/>
        </w:rPr>
        <w:t xml:space="preserve"> </w:t>
      </w:r>
      <w:r w:rsidR="00F768BC" w:rsidRPr="001213CD">
        <w:rPr>
          <w:rFonts w:hint="eastAsia"/>
          <w:rtl/>
        </w:rPr>
        <w:t>היא</w:t>
      </w:r>
      <w:r w:rsidR="00F768BC" w:rsidRPr="001213CD">
        <w:rPr>
          <w:rtl/>
        </w:rPr>
        <w:t xml:space="preserve"> למנוע </w:t>
      </w:r>
      <w:r w:rsidR="00AC2E4F" w:rsidRPr="001213CD">
        <w:rPr>
          <w:rFonts w:hint="eastAsia"/>
          <w:rtl/>
        </w:rPr>
        <w:t>נוכחות</w:t>
      </w:r>
      <w:r w:rsidR="00AC2E4F" w:rsidRPr="001213CD">
        <w:rPr>
          <w:rtl/>
        </w:rPr>
        <w:t xml:space="preserve"> </w:t>
      </w:r>
      <w:r w:rsidR="00F768BC" w:rsidRPr="001213CD">
        <w:rPr>
          <w:rtl/>
        </w:rPr>
        <w:t>"</w:t>
      </w:r>
      <w:r w:rsidR="00AC2E4F" w:rsidRPr="001213CD">
        <w:rPr>
          <w:rFonts w:hint="eastAsia"/>
          <w:rtl/>
        </w:rPr>
        <w:t>זרים</w:t>
      </w:r>
      <w:r w:rsidR="00F768BC" w:rsidRPr="001213CD">
        <w:rPr>
          <w:rtl/>
        </w:rPr>
        <w:t xml:space="preserve">" ולא נוכחותו של </w:t>
      </w:r>
      <w:r w:rsidR="0070244E" w:rsidRPr="001213CD">
        <w:rPr>
          <w:rFonts w:hint="eastAsia"/>
          <w:rtl/>
        </w:rPr>
        <w:t>מי</w:t>
      </w:r>
      <w:r w:rsidR="0070244E" w:rsidRPr="001213CD">
        <w:rPr>
          <w:rtl/>
        </w:rPr>
        <w:t xml:space="preserve"> </w:t>
      </w:r>
      <w:r w:rsidR="00F768BC" w:rsidRPr="001213CD">
        <w:rPr>
          <w:rFonts w:hint="eastAsia"/>
          <w:rtl/>
        </w:rPr>
        <w:t>שהנבדק</w:t>
      </w:r>
      <w:r w:rsidR="00F768BC" w:rsidRPr="001213CD">
        <w:rPr>
          <w:rtl/>
        </w:rPr>
        <w:t xml:space="preserve"> </w:t>
      </w:r>
      <w:r w:rsidR="00F768BC" w:rsidRPr="001213CD">
        <w:rPr>
          <w:rFonts w:hint="eastAsia"/>
          <w:rtl/>
        </w:rPr>
        <w:t>מעוניין</w:t>
      </w:r>
      <w:r w:rsidR="00F768BC" w:rsidRPr="001213CD">
        <w:rPr>
          <w:rtl/>
        </w:rPr>
        <w:t xml:space="preserve"> </w:t>
      </w:r>
      <w:r w:rsidR="00F768BC" w:rsidRPr="001213CD">
        <w:rPr>
          <w:rFonts w:hint="eastAsia"/>
          <w:rtl/>
        </w:rPr>
        <w:t>בנוכחותו</w:t>
      </w:r>
      <w:r w:rsidR="0070244E" w:rsidRPr="001213CD">
        <w:rPr>
          <w:rtl/>
        </w:rPr>
        <w:t xml:space="preserve"> במהלך בדיקתו, כגון </w:t>
      </w:r>
      <w:r w:rsidR="00F768BC" w:rsidRPr="001213CD">
        <w:rPr>
          <w:rFonts w:hint="eastAsia"/>
          <w:rtl/>
        </w:rPr>
        <w:t>מלווה</w:t>
      </w:r>
      <w:r w:rsidR="00F768BC" w:rsidRPr="001213CD">
        <w:rPr>
          <w:rtl/>
        </w:rPr>
        <w:t xml:space="preserve"> </w:t>
      </w:r>
      <w:r w:rsidR="00F768BC" w:rsidRPr="001213CD">
        <w:rPr>
          <w:rFonts w:hint="eastAsia"/>
          <w:rtl/>
        </w:rPr>
        <w:t>או</w:t>
      </w:r>
      <w:r w:rsidR="00F768BC" w:rsidRPr="001213CD">
        <w:rPr>
          <w:rtl/>
        </w:rPr>
        <w:t xml:space="preserve"> </w:t>
      </w:r>
      <w:r w:rsidR="00F768BC" w:rsidRPr="001213CD">
        <w:rPr>
          <w:rFonts w:hint="eastAsia"/>
          <w:rtl/>
        </w:rPr>
        <w:t>בא</w:t>
      </w:r>
      <w:r w:rsidR="00AC2E4F" w:rsidRPr="001213CD">
        <w:rPr>
          <w:rtl/>
        </w:rPr>
        <w:t xml:space="preserve"> כוח</w:t>
      </w:r>
      <w:r w:rsidR="00F768BC" w:rsidRPr="001213CD">
        <w:rPr>
          <w:rtl/>
        </w:rPr>
        <w:t>,</w:t>
      </w:r>
      <w:r w:rsidR="00AC2E4F" w:rsidRPr="001213CD">
        <w:rPr>
          <w:rtl/>
        </w:rPr>
        <w:t xml:space="preserve"> כחלק מזכות הייצוג. כלומר, התקנה </w:t>
      </w:r>
      <w:r w:rsidRPr="001213CD">
        <w:rPr>
          <w:rFonts w:hint="eastAsia"/>
          <w:rtl/>
        </w:rPr>
        <w:t>אינה</w:t>
      </w:r>
      <w:r w:rsidRPr="001213CD">
        <w:rPr>
          <w:rtl/>
        </w:rPr>
        <w:t xml:space="preserve"> </w:t>
      </w:r>
      <w:r w:rsidRPr="001213CD">
        <w:rPr>
          <w:rFonts w:hint="eastAsia"/>
          <w:rtl/>
        </w:rPr>
        <w:t>באה</w:t>
      </w:r>
      <w:r w:rsidRPr="001213CD">
        <w:rPr>
          <w:rtl/>
        </w:rPr>
        <w:t xml:space="preserve"> </w:t>
      </w:r>
      <w:r w:rsidRPr="001213CD">
        <w:rPr>
          <w:rFonts w:hint="eastAsia"/>
          <w:rtl/>
        </w:rPr>
        <w:t>לגרוע</w:t>
      </w:r>
      <w:r w:rsidRPr="001213CD">
        <w:rPr>
          <w:rtl/>
        </w:rPr>
        <w:t xml:space="preserve"> </w:t>
      </w:r>
      <w:r w:rsidRPr="001213CD">
        <w:rPr>
          <w:rFonts w:hint="eastAsia"/>
          <w:rtl/>
        </w:rPr>
        <w:t>מזכויות</w:t>
      </w:r>
      <w:r w:rsidRPr="001213CD">
        <w:rPr>
          <w:rtl/>
        </w:rPr>
        <w:t xml:space="preserve"> </w:t>
      </w:r>
      <w:r w:rsidRPr="001213CD">
        <w:rPr>
          <w:rFonts w:hint="eastAsia"/>
          <w:rtl/>
        </w:rPr>
        <w:t>היסוד</w:t>
      </w:r>
      <w:r w:rsidRPr="001213CD">
        <w:rPr>
          <w:rtl/>
        </w:rPr>
        <w:t xml:space="preserve"> </w:t>
      </w:r>
      <w:r w:rsidRPr="001213CD">
        <w:rPr>
          <w:rFonts w:hint="eastAsia"/>
          <w:rtl/>
        </w:rPr>
        <w:t>של</w:t>
      </w:r>
      <w:r w:rsidRPr="001213CD">
        <w:rPr>
          <w:rtl/>
        </w:rPr>
        <w:t xml:space="preserve"> </w:t>
      </w:r>
      <w:r w:rsidRPr="001213CD">
        <w:rPr>
          <w:rFonts w:hint="eastAsia"/>
          <w:rtl/>
        </w:rPr>
        <w:t>המבוטח</w:t>
      </w:r>
      <w:r w:rsidR="00F768BC" w:rsidRPr="001213CD">
        <w:rPr>
          <w:rtl/>
        </w:rPr>
        <w:t xml:space="preserve">. </w:t>
      </w:r>
      <w:r w:rsidR="00F768BC" w:rsidRPr="001213CD">
        <w:rPr>
          <w:rFonts w:hint="eastAsia"/>
          <w:rtl/>
        </w:rPr>
        <w:t>עם</w:t>
      </w:r>
      <w:r w:rsidR="00F768BC" w:rsidRPr="001213CD">
        <w:rPr>
          <w:rtl/>
        </w:rPr>
        <w:t xml:space="preserve"> זאת, אין מניעה שהוועדה תוציא מלווה </w:t>
      </w:r>
      <w:r w:rsidR="00AC2E4F" w:rsidRPr="001213CD">
        <w:rPr>
          <w:rFonts w:hint="eastAsia"/>
          <w:rtl/>
        </w:rPr>
        <w:t>במקרים</w:t>
      </w:r>
      <w:r w:rsidR="00AC2E4F" w:rsidRPr="001213CD">
        <w:rPr>
          <w:rtl/>
        </w:rPr>
        <w:t xml:space="preserve"> </w:t>
      </w:r>
      <w:r w:rsidR="00F768BC" w:rsidRPr="001213CD">
        <w:rPr>
          <w:rFonts w:hint="eastAsia"/>
          <w:rtl/>
        </w:rPr>
        <w:t>חריגים</w:t>
      </w:r>
      <w:r w:rsidR="00F768BC" w:rsidRPr="001213CD">
        <w:rPr>
          <w:rtl/>
        </w:rPr>
        <w:t xml:space="preserve"> </w:t>
      </w:r>
      <w:r w:rsidR="00F768BC" w:rsidRPr="001213CD">
        <w:rPr>
          <w:rFonts w:hint="eastAsia"/>
          <w:rtl/>
        </w:rPr>
        <w:t>ויוצאי</w:t>
      </w:r>
      <w:r w:rsidR="00F768BC" w:rsidRPr="001213CD">
        <w:rPr>
          <w:rtl/>
        </w:rPr>
        <w:t xml:space="preserve"> </w:t>
      </w:r>
      <w:r w:rsidR="00F768BC" w:rsidRPr="001213CD">
        <w:rPr>
          <w:rFonts w:hint="eastAsia"/>
          <w:rtl/>
        </w:rPr>
        <w:t>דופן</w:t>
      </w:r>
      <w:r w:rsidR="00F768BC" w:rsidRPr="001213CD">
        <w:rPr>
          <w:rtl/>
        </w:rPr>
        <w:t xml:space="preserve"> </w:t>
      </w:r>
      <w:r w:rsidR="00F768BC" w:rsidRPr="001213CD">
        <w:rPr>
          <w:rFonts w:hint="eastAsia"/>
          <w:rtl/>
        </w:rPr>
        <w:t>שמצדיקים</w:t>
      </w:r>
      <w:r w:rsidR="00F768BC" w:rsidRPr="001213CD">
        <w:rPr>
          <w:rtl/>
        </w:rPr>
        <w:t xml:space="preserve"> </w:t>
      </w:r>
      <w:r w:rsidR="00F768BC" w:rsidRPr="001213CD">
        <w:rPr>
          <w:rFonts w:hint="eastAsia"/>
          <w:rtl/>
        </w:rPr>
        <w:t>זאת</w:t>
      </w:r>
      <w:r w:rsidR="00F768BC" w:rsidRPr="001213CD">
        <w:rPr>
          <w:rtl/>
        </w:rPr>
        <w:t xml:space="preserve"> (</w:t>
      </w:r>
      <w:r w:rsidR="00AC2E4F" w:rsidRPr="001213CD">
        <w:rPr>
          <w:rFonts w:hint="eastAsia"/>
          <w:rtl/>
        </w:rPr>
        <w:t>כגון</w:t>
      </w:r>
      <w:r w:rsidR="00AC2E4F" w:rsidRPr="001213CD">
        <w:rPr>
          <w:rtl/>
        </w:rPr>
        <w:t xml:space="preserve"> אם המלווה מפריע </w:t>
      </w:r>
      <w:r w:rsidR="00F768BC" w:rsidRPr="001213CD">
        <w:rPr>
          <w:rFonts w:hint="eastAsia"/>
          <w:rtl/>
        </w:rPr>
        <w:t>ל</w:t>
      </w:r>
      <w:r w:rsidR="00AC2E4F" w:rsidRPr="001213CD">
        <w:rPr>
          <w:rFonts w:hint="eastAsia"/>
          <w:rtl/>
        </w:rPr>
        <w:t>בדיקה</w:t>
      </w:r>
      <w:r w:rsidR="00F768BC" w:rsidRPr="001213CD">
        <w:rPr>
          <w:rtl/>
        </w:rPr>
        <w:t>)</w:t>
      </w:r>
      <w:r w:rsidR="00AC2E4F" w:rsidRPr="001213CD">
        <w:rPr>
          <w:rtl/>
        </w:rPr>
        <w:t xml:space="preserve"> </w:t>
      </w:r>
      <w:r w:rsidR="00B02F8F" w:rsidRPr="001213CD">
        <w:rPr>
          <w:rtl/>
        </w:rPr>
        <w:t>(</w:t>
      </w:r>
      <w:r w:rsidR="007E4876" w:rsidRPr="001213CD">
        <w:rPr>
          <w:rFonts w:hint="eastAsia"/>
          <w:rtl/>
        </w:rPr>
        <w:t>ראו</w:t>
      </w:r>
      <w:r w:rsidR="007E4876" w:rsidRPr="001213CD">
        <w:rPr>
          <w:rtl/>
        </w:rPr>
        <w:t xml:space="preserve"> </w:t>
      </w:r>
      <w:r w:rsidR="007E4876" w:rsidRPr="001213CD">
        <w:rPr>
          <w:rFonts w:hint="eastAsia"/>
          <w:rtl/>
        </w:rPr>
        <w:t>ב</w:t>
      </w:r>
      <w:r w:rsidR="007E4876" w:rsidRPr="001213CD">
        <w:rPr>
          <w:rtl/>
        </w:rPr>
        <w:t>"ל 499</w:t>
      </w:r>
      <w:r w:rsidR="003539EF">
        <w:rPr>
          <w:rFonts w:hint="cs"/>
          <w:rtl/>
        </w:rPr>
        <w:t>4</w:t>
      </w:r>
      <w:r w:rsidR="007E4876" w:rsidRPr="001213CD">
        <w:rPr>
          <w:rtl/>
        </w:rPr>
        <w:t xml:space="preserve">/08 </w:t>
      </w:r>
      <w:r w:rsidR="007E4876" w:rsidRPr="001213CD">
        <w:rPr>
          <w:rFonts w:hint="eastAsia"/>
          <w:b/>
          <w:bCs/>
          <w:rtl/>
        </w:rPr>
        <w:t>בנישו</w:t>
      </w:r>
      <w:r w:rsidR="007E4876" w:rsidRPr="001213CD">
        <w:rPr>
          <w:b/>
          <w:bCs/>
          <w:rtl/>
        </w:rPr>
        <w:t xml:space="preserve"> דני נ' המוסד לביטוח לאומי</w:t>
      </w:r>
      <w:r w:rsidR="007E4876" w:rsidRPr="001213CD">
        <w:rPr>
          <w:rtl/>
        </w:rPr>
        <w:t xml:space="preserve"> (22.12.2008</w:t>
      </w:r>
      <w:r w:rsidR="003539EF">
        <w:rPr>
          <w:rFonts w:hint="cs"/>
          <w:rtl/>
        </w:rPr>
        <w:t>, פורסם בנבו</w:t>
      </w:r>
      <w:r w:rsidR="007E4876" w:rsidRPr="001213CD">
        <w:rPr>
          <w:rtl/>
        </w:rPr>
        <w:t>);</w:t>
      </w:r>
      <w:r w:rsidR="00155371" w:rsidRPr="001213CD">
        <w:rPr>
          <w:rtl/>
        </w:rPr>
        <w:t xml:space="preserve"> </w:t>
      </w:r>
      <w:r w:rsidR="00B665ED" w:rsidRPr="001213CD">
        <w:rPr>
          <w:rtl/>
        </w:rPr>
        <w:t>ב"ל (נצ</w:t>
      </w:r>
      <w:r w:rsidR="00B665ED" w:rsidRPr="001213CD">
        <w:rPr>
          <w:rFonts w:hint="eastAsia"/>
          <w:rtl/>
        </w:rPr>
        <w:t>רת</w:t>
      </w:r>
      <w:r w:rsidR="00B665ED" w:rsidRPr="001213CD">
        <w:rPr>
          <w:rtl/>
        </w:rPr>
        <w:t xml:space="preserve">) 12824-02-18 </w:t>
      </w:r>
      <w:r w:rsidR="00B665ED" w:rsidRPr="001213CD">
        <w:rPr>
          <w:b/>
          <w:bCs/>
          <w:rtl/>
        </w:rPr>
        <w:t>ג'עבר נ' המוסד לביטוח לאומי</w:t>
      </w:r>
      <w:r w:rsidR="00B665ED" w:rsidRPr="001213CD">
        <w:rPr>
          <w:rtl/>
        </w:rPr>
        <w:t xml:space="preserve"> (</w:t>
      </w:r>
      <w:r w:rsidR="00B665ED" w:rsidRPr="001213CD">
        <w:rPr>
          <w:rFonts w:hint="eastAsia"/>
          <w:rtl/>
        </w:rPr>
        <w:t>פורסם</w:t>
      </w:r>
      <w:r w:rsidR="00B665ED" w:rsidRPr="001213CD">
        <w:rPr>
          <w:rtl/>
        </w:rPr>
        <w:t xml:space="preserve"> בנבו, 5.8.2018)</w:t>
      </w:r>
      <w:r w:rsidR="009138FA" w:rsidRPr="001213CD">
        <w:rPr>
          <w:rtl/>
        </w:rPr>
        <w:t xml:space="preserve">; </w:t>
      </w:r>
      <w:r w:rsidR="009138FA" w:rsidRPr="001213CD">
        <w:rPr>
          <w:rFonts w:hint="eastAsia"/>
          <w:rtl/>
        </w:rPr>
        <w:t>ב</w:t>
      </w:r>
      <w:r w:rsidR="009138FA" w:rsidRPr="001213CD">
        <w:rPr>
          <w:rtl/>
        </w:rPr>
        <w:t xml:space="preserve">"ל 1396-02-15 </w:t>
      </w:r>
      <w:r w:rsidR="009138FA" w:rsidRPr="001213CD">
        <w:rPr>
          <w:rFonts w:hint="eastAsia"/>
          <w:b/>
          <w:bCs/>
          <w:rtl/>
        </w:rPr>
        <w:t>פלונית</w:t>
      </w:r>
      <w:r w:rsidR="009138FA" w:rsidRPr="001213CD">
        <w:rPr>
          <w:b/>
          <w:bCs/>
          <w:rtl/>
        </w:rPr>
        <w:t xml:space="preserve"> </w:t>
      </w:r>
      <w:r w:rsidR="009138FA" w:rsidRPr="001213CD">
        <w:rPr>
          <w:rFonts w:hint="eastAsia"/>
          <w:b/>
          <w:bCs/>
          <w:rtl/>
        </w:rPr>
        <w:t>נ</w:t>
      </w:r>
      <w:r w:rsidR="009138FA" w:rsidRPr="001213CD">
        <w:rPr>
          <w:b/>
          <w:bCs/>
          <w:rtl/>
        </w:rPr>
        <w:t xml:space="preserve">' </w:t>
      </w:r>
      <w:r w:rsidR="009138FA" w:rsidRPr="001213CD">
        <w:rPr>
          <w:rFonts w:hint="eastAsia"/>
          <w:b/>
          <w:bCs/>
          <w:rtl/>
        </w:rPr>
        <w:t>המוסד</w:t>
      </w:r>
      <w:r w:rsidR="009138FA" w:rsidRPr="001213CD">
        <w:rPr>
          <w:b/>
          <w:bCs/>
          <w:rtl/>
        </w:rPr>
        <w:t xml:space="preserve"> </w:t>
      </w:r>
      <w:r w:rsidR="009138FA" w:rsidRPr="001213CD">
        <w:rPr>
          <w:rFonts w:hint="eastAsia"/>
          <w:b/>
          <w:bCs/>
          <w:rtl/>
        </w:rPr>
        <w:t>לביטוח</w:t>
      </w:r>
      <w:r w:rsidR="009138FA" w:rsidRPr="001213CD">
        <w:rPr>
          <w:b/>
          <w:bCs/>
          <w:rtl/>
        </w:rPr>
        <w:t xml:space="preserve"> </w:t>
      </w:r>
      <w:r w:rsidR="009138FA" w:rsidRPr="001213CD">
        <w:rPr>
          <w:rFonts w:hint="eastAsia"/>
          <w:b/>
          <w:bCs/>
          <w:rtl/>
        </w:rPr>
        <w:t>לאומי</w:t>
      </w:r>
      <w:r w:rsidR="009138FA" w:rsidRPr="001213CD">
        <w:rPr>
          <w:rtl/>
        </w:rPr>
        <w:t xml:space="preserve"> (1</w:t>
      </w:r>
      <w:r w:rsidR="003539EF">
        <w:rPr>
          <w:rFonts w:hint="cs"/>
          <w:rtl/>
        </w:rPr>
        <w:t>6</w:t>
      </w:r>
      <w:r w:rsidR="009138FA" w:rsidRPr="001213CD">
        <w:rPr>
          <w:rtl/>
        </w:rPr>
        <w:t>.6.2016</w:t>
      </w:r>
      <w:r w:rsidR="003539EF">
        <w:rPr>
          <w:rFonts w:hint="cs"/>
          <w:rtl/>
        </w:rPr>
        <w:t>, פורסם בנבו</w:t>
      </w:r>
      <w:r w:rsidR="009138FA" w:rsidRPr="001213CD">
        <w:rPr>
          <w:rtl/>
        </w:rPr>
        <w:t xml:space="preserve">)). </w:t>
      </w:r>
    </w:p>
    <w:p w:rsidR="00C148F5" w:rsidRPr="001213CD" w:rsidRDefault="00D40456" w:rsidP="003539EF">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יתרה</w:t>
      </w:r>
      <w:r w:rsidRPr="001213CD">
        <w:rPr>
          <w:rtl/>
        </w:rPr>
        <w:t xml:space="preserve"> מזו, </w:t>
      </w:r>
      <w:r w:rsidR="00D6753F" w:rsidRPr="001213CD" w:rsidDel="00D6753F">
        <w:rPr>
          <w:rFonts w:hint="eastAsia"/>
          <w:rtl/>
        </w:rPr>
        <w:t>הזכ</w:t>
      </w:r>
      <w:r w:rsidR="0077143C" w:rsidRPr="001213CD">
        <w:rPr>
          <w:rFonts w:hint="eastAsia"/>
          <w:rtl/>
        </w:rPr>
        <w:t>ות</w:t>
      </w:r>
      <w:r w:rsidR="0077143C" w:rsidRPr="001213CD">
        <w:rPr>
          <w:rtl/>
        </w:rPr>
        <w:t xml:space="preserve"> להסתייע במלווה במהלך הבדיקה </w:t>
      </w:r>
      <w:r w:rsidR="00D6753F" w:rsidRPr="001213CD" w:rsidDel="00D6753F">
        <w:rPr>
          <w:rFonts w:hint="eastAsia"/>
          <w:rtl/>
        </w:rPr>
        <w:t>שלובה</w:t>
      </w:r>
      <w:r w:rsidR="00D6753F" w:rsidRPr="001213CD" w:rsidDel="00D6753F">
        <w:rPr>
          <w:rtl/>
        </w:rPr>
        <w:t xml:space="preserve"> </w:t>
      </w:r>
      <w:r w:rsidR="00D6753F" w:rsidRPr="001213CD" w:rsidDel="00D6753F">
        <w:rPr>
          <w:rFonts w:hint="eastAsia"/>
          <w:rtl/>
        </w:rPr>
        <w:t>בזכות</w:t>
      </w:r>
      <w:r w:rsidR="00D6753F" w:rsidRPr="001213CD" w:rsidDel="00D6753F">
        <w:rPr>
          <w:rtl/>
        </w:rPr>
        <w:t xml:space="preserve"> </w:t>
      </w:r>
      <w:r w:rsidR="00D6753F" w:rsidRPr="001213CD" w:rsidDel="00D6753F">
        <w:rPr>
          <w:rFonts w:hint="eastAsia"/>
          <w:rtl/>
        </w:rPr>
        <w:t>הנגישות</w:t>
      </w:r>
      <w:r w:rsidR="00D6753F" w:rsidRPr="001213CD" w:rsidDel="00D6753F">
        <w:rPr>
          <w:rtl/>
        </w:rPr>
        <w:t>.</w:t>
      </w:r>
      <w:r w:rsidR="00D6753F" w:rsidRPr="001213CD">
        <w:rPr>
          <w:rtl/>
        </w:rPr>
        <w:t xml:space="preserve"> </w:t>
      </w:r>
      <w:r w:rsidR="00F55160" w:rsidRPr="001213CD">
        <w:rPr>
          <w:rFonts w:hint="eastAsia"/>
          <w:rtl/>
        </w:rPr>
        <w:t>על</w:t>
      </w:r>
      <w:r w:rsidR="00F55160" w:rsidRPr="001213CD">
        <w:rPr>
          <w:rtl/>
        </w:rPr>
        <w:t xml:space="preserve"> החובה </w:t>
      </w:r>
      <w:r w:rsidR="00A25ACB" w:rsidRPr="001213CD">
        <w:rPr>
          <w:rFonts w:hint="eastAsia"/>
          <w:rtl/>
        </w:rPr>
        <w:t>לאפשר</w:t>
      </w:r>
      <w:r w:rsidR="00A25ACB" w:rsidRPr="001213CD">
        <w:rPr>
          <w:rtl/>
        </w:rPr>
        <w:t xml:space="preserve"> נוכחות מלווה במהלך בדיקה רפואית שנעשית במסגרת דיוני הוועדות הרפואיות </w:t>
      </w:r>
      <w:r w:rsidR="00F55160" w:rsidRPr="001213CD">
        <w:rPr>
          <w:rFonts w:hint="eastAsia"/>
          <w:rtl/>
        </w:rPr>
        <w:t>היושבות</w:t>
      </w:r>
      <w:r w:rsidR="00F55160" w:rsidRPr="001213CD">
        <w:rPr>
          <w:rtl/>
        </w:rPr>
        <w:t xml:space="preserve"> במוסד לביטוח לאומי </w:t>
      </w:r>
      <w:r w:rsidR="00CC53A5" w:rsidRPr="001213CD">
        <w:rPr>
          <w:rFonts w:hint="eastAsia"/>
          <w:rtl/>
        </w:rPr>
        <w:t>יש</w:t>
      </w:r>
      <w:r w:rsidR="00F55160" w:rsidRPr="001213CD">
        <w:rPr>
          <w:rtl/>
        </w:rPr>
        <w:t xml:space="preserve"> ללמוד גם מ</w:t>
      </w:r>
      <w:r w:rsidR="00A25ACB" w:rsidRPr="001213CD">
        <w:rPr>
          <w:rFonts w:hint="eastAsia"/>
          <w:rtl/>
        </w:rPr>
        <w:t>הוראות</w:t>
      </w:r>
      <w:r w:rsidR="00A25ACB" w:rsidRPr="001213CD">
        <w:rPr>
          <w:rtl/>
        </w:rPr>
        <w:t xml:space="preserve"> חוק שוויון זכויות לאנשים עם מוגבלות, </w:t>
      </w:r>
      <w:r w:rsidR="00CD4B1C" w:rsidRPr="001213CD">
        <w:rPr>
          <w:rFonts w:hint="eastAsia"/>
          <w:rtl/>
        </w:rPr>
        <w:t>ו</w:t>
      </w:r>
      <w:r w:rsidR="00CD4B1C" w:rsidRPr="001213CD">
        <w:rPr>
          <w:rtl/>
        </w:rPr>
        <w:t xml:space="preserve">תקנות </w:t>
      </w:r>
      <w:r w:rsidR="004805F4" w:rsidRPr="001213CD">
        <w:rPr>
          <w:rFonts w:hint="eastAsia"/>
          <w:rtl/>
        </w:rPr>
        <w:t>נגישות</w:t>
      </w:r>
      <w:r w:rsidR="004805F4" w:rsidRPr="001213CD">
        <w:rPr>
          <w:rtl/>
        </w:rPr>
        <w:t xml:space="preserve"> השירות </w:t>
      </w:r>
      <w:r w:rsidR="00CD4B1C" w:rsidRPr="001213CD">
        <w:rPr>
          <w:rFonts w:hint="eastAsia"/>
          <w:rtl/>
        </w:rPr>
        <w:t>שהותקנו</w:t>
      </w:r>
      <w:r w:rsidR="00CD4B1C" w:rsidRPr="001213CD">
        <w:rPr>
          <w:rtl/>
        </w:rPr>
        <w:t xml:space="preserve"> </w:t>
      </w:r>
      <w:r w:rsidR="00CD4B1C" w:rsidRPr="001213CD">
        <w:rPr>
          <w:rFonts w:hint="eastAsia"/>
          <w:rtl/>
        </w:rPr>
        <w:t>מכוחו</w:t>
      </w:r>
      <w:r w:rsidR="00F55160" w:rsidRPr="001213CD">
        <w:rPr>
          <w:rtl/>
        </w:rPr>
        <w:t xml:space="preserve">. תקנות </w:t>
      </w:r>
      <w:r w:rsidR="007F4683" w:rsidRPr="001213CD">
        <w:rPr>
          <w:rtl/>
        </w:rPr>
        <w:t>אל</w:t>
      </w:r>
      <w:r w:rsidR="007F4683">
        <w:rPr>
          <w:rFonts w:hint="cs"/>
          <w:rtl/>
        </w:rPr>
        <w:t>ו</w:t>
      </w:r>
      <w:r w:rsidR="007F4683" w:rsidRPr="001213CD">
        <w:rPr>
          <w:rtl/>
        </w:rPr>
        <w:t xml:space="preserve"> </w:t>
      </w:r>
      <w:r w:rsidR="00F55160" w:rsidRPr="001213CD">
        <w:rPr>
          <w:rtl/>
        </w:rPr>
        <w:t xml:space="preserve">חלות </w:t>
      </w:r>
      <w:r w:rsidR="00E529D0" w:rsidRPr="001213CD">
        <w:rPr>
          <w:rFonts w:hint="eastAsia"/>
          <w:rtl/>
        </w:rPr>
        <w:t>גם</w:t>
      </w:r>
      <w:r w:rsidR="00E529D0" w:rsidRPr="001213CD">
        <w:rPr>
          <w:rtl/>
        </w:rPr>
        <w:t xml:space="preserve"> </w:t>
      </w:r>
      <w:r w:rsidR="00E529D0" w:rsidRPr="001213CD">
        <w:rPr>
          <w:rFonts w:hint="eastAsia"/>
          <w:rtl/>
        </w:rPr>
        <w:t>על</w:t>
      </w:r>
      <w:r w:rsidR="00E529D0" w:rsidRPr="001213CD">
        <w:rPr>
          <w:rtl/>
        </w:rPr>
        <w:t xml:space="preserve"> </w:t>
      </w:r>
      <w:r w:rsidR="00E529D0" w:rsidRPr="001213CD">
        <w:rPr>
          <w:rFonts w:hint="eastAsia"/>
          <w:rtl/>
        </w:rPr>
        <w:t>הוועדות</w:t>
      </w:r>
      <w:r w:rsidR="00E529D0" w:rsidRPr="001213CD">
        <w:rPr>
          <w:rtl/>
        </w:rPr>
        <w:t xml:space="preserve"> </w:t>
      </w:r>
      <w:r w:rsidR="00E529D0" w:rsidRPr="001213CD">
        <w:rPr>
          <w:rFonts w:hint="eastAsia"/>
          <w:rtl/>
        </w:rPr>
        <w:t>הרפואיות</w:t>
      </w:r>
      <w:r w:rsidR="00C95341" w:rsidRPr="001213CD">
        <w:rPr>
          <w:rtl/>
        </w:rPr>
        <w:t xml:space="preserve">, לרבות הוועדה הרפואית </w:t>
      </w:r>
      <w:r w:rsidR="00C95341" w:rsidRPr="001213CD">
        <w:rPr>
          <w:rFonts w:hint="eastAsia"/>
          <w:rtl/>
        </w:rPr>
        <w:t>לעררים</w:t>
      </w:r>
      <w:r w:rsidR="00E529D0" w:rsidRPr="001213CD">
        <w:rPr>
          <w:rtl/>
        </w:rPr>
        <w:t xml:space="preserve"> (ראו תקנות 42, 4</w:t>
      </w:r>
      <w:r w:rsidR="00C95341" w:rsidRPr="001213CD">
        <w:rPr>
          <w:rtl/>
        </w:rPr>
        <w:t xml:space="preserve">5, </w:t>
      </w:r>
      <w:r w:rsidR="00E529D0" w:rsidRPr="001213CD">
        <w:rPr>
          <w:rtl/>
        </w:rPr>
        <w:t>50</w:t>
      </w:r>
      <w:r w:rsidR="00C95341" w:rsidRPr="001213CD">
        <w:rPr>
          <w:rtl/>
        </w:rPr>
        <w:t xml:space="preserve"> </w:t>
      </w:r>
      <w:r w:rsidR="008A24C5" w:rsidRPr="001213CD">
        <w:rPr>
          <w:rFonts w:hint="eastAsia"/>
          <w:rtl/>
        </w:rPr>
        <w:t>לתקנות</w:t>
      </w:r>
      <w:r w:rsidR="008A24C5" w:rsidRPr="001213CD">
        <w:rPr>
          <w:rtl/>
        </w:rPr>
        <w:t xml:space="preserve"> נגישות השירות, </w:t>
      </w:r>
      <w:r w:rsidR="00C95341" w:rsidRPr="001213CD">
        <w:rPr>
          <w:rFonts w:hint="eastAsia"/>
          <w:rtl/>
        </w:rPr>
        <w:t>ו</w:t>
      </w:r>
      <w:r w:rsidR="008A24C5" w:rsidRPr="001213CD">
        <w:rPr>
          <w:rFonts w:hint="eastAsia"/>
          <w:rtl/>
        </w:rPr>
        <w:t>כן</w:t>
      </w:r>
      <w:r w:rsidR="008A24C5" w:rsidRPr="001213CD">
        <w:rPr>
          <w:rtl/>
        </w:rPr>
        <w:t xml:space="preserve"> </w:t>
      </w:r>
      <w:r w:rsidR="00C95341" w:rsidRPr="001213CD">
        <w:rPr>
          <w:rFonts w:hint="eastAsia"/>
          <w:rtl/>
        </w:rPr>
        <w:t>התוספת</w:t>
      </w:r>
      <w:r w:rsidR="00C95341" w:rsidRPr="001213CD">
        <w:rPr>
          <w:rtl/>
        </w:rPr>
        <w:t xml:space="preserve"> </w:t>
      </w:r>
      <w:r w:rsidR="00C95341" w:rsidRPr="001213CD">
        <w:rPr>
          <w:rFonts w:hint="eastAsia"/>
          <w:rtl/>
        </w:rPr>
        <w:t>השנייה</w:t>
      </w:r>
      <w:r w:rsidR="00C95341" w:rsidRPr="001213CD">
        <w:rPr>
          <w:rtl/>
        </w:rPr>
        <w:t xml:space="preserve"> </w:t>
      </w:r>
      <w:r w:rsidR="00C95341" w:rsidRPr="001213CD">
        <w:rPr>
          <w:rFonts w:hint="eastAsia"/>
          <w:rtl/>
        </w:rPr>
        <w:t>לתקנות</w:t>
      </w:r>
      <w:r w:rsidR="00E529D0" w:rsidRPr="001213CD">
        <w:rPr>
          <w:rtl/>
        </w:rPr>
        <w:t>)</w:t>
      </w:r>
      <w:r w:rsidR="00CD4B1C" w:rsidRPr="001213CD">
        <w:rPr>
          <w:rtl/>
        </w:rPr>
        <w:t>.</w:t>
      </w:r>
    </w:p>
    <w:p w:rsidR="005A0FF6" w:rsidRPr="001213CD" w:rsidRDefault="005803D7" w:rsidP="007F4683">
      <w:pPr>
        <w:pStyle w:val="afa"/>
        <w:keepLines w:val="0"/>
        <w:tabs>
          <w:tab w:val="left" w:pos="1440"/>
          <w:tab w:val="left" w:pos="2160"/>
          <w:tab w:val="left" w:pos="2880"/>
        </w:tabs>
        <w:spacing w:before="120" w:after="120"/>
        <w:ind w:left="425"/>
        <w:contextualSpacing w:val="0"/>
      </w:pPr>
      <w:r w:rsidRPr="001213CD">
        <w:rPr>
          <w:rFonts w:hint="eastAsia"/>
          <w:b/>
          <w:bCs/>
          <w:rtl/>
        </w:rPr>
        <w:t>תקנה</w:t>
      </w:r>
      <w:r w:rsidRPr="001213CD">
        <w:rPr>
          <w:b/>
          <w:bCs/>
          <w:rtl/>
        </w:rPr>
        <w:t xml:space="preserve"> 45</w:t>
      </w:r>
      <w:r w:rsidR="00703FED" w:rsidRPr="001213CD">
        <w:rPr>
          <w:rtl/>
        </w:rPr>
        <w:t xml:space="preserve"> </w:t>
      </w:r>
      <w:r w:rsidR="0077143C" w:rsidRPr="001213CD">
        <w:rPr>
          <w:rFonts w:hint="eastAsia"/>
          <w:rtl/>
        </w:rPr>
        <w:t>לתקנות</w:t>
      </w:r>
      <w:r w:rsidR="0077143C" w:rsidRPr="001213CD">
        <w:rPr>
          <w:rtl/>
        </w:rPr>
        <w:t xml:space="preserve"> נגישות השירות </w:t>
      </w:r>
      <w:r w:rsidRPr="001213CD">
        <w:rPr>
          <w:rFonts w:hint="eastAsia"/>
          <w:rtl/>
        </w:rPr>
        <w:t>קובעת</w:t>
      </w:r>
      <w:r w:rsidRPr="001213CD">
        <w:rPr>
          <w:rtl/>
        </w:rPr>
        <w:t xml:space="preserve">, בין היתר, הוראות </w:t>
      </w:r>
      <w:r w:rsidR="00F55160" w:rsidRPr="001213CD">
        <w:rPr>
          <w:rFonts w:hint="eastAsia"/>
          <w:rtl/>
        </w:rPr>
        <w:t>הנוגעות</w:t>
      </w:r>
      <w:r w:rsidR="00F55160" w:rsidRPr="001213CD">
        <w:rPr>
          <w:rtl/>
        </w:rPr>
        <w:t xml:space="preserve"> למלווים </w:t>
      </w:r>
      <w:r w:rsidRPr="001213CD">
        <w:rPr>
          <w:rFonts w:hint="eastAsia"/>
          <w:rtl/>
        </w:rPr>
        <w:t>במהלך</w:t>
      </w:r>
      <w:r w:rsidRPr="001213CD">
        <w:rPr>
          <w:rtl/>
        </w:rPr>
        <w:t xml:space="preserve"> </w:t>
      </w:r>
      <w:r w:rsidRPr="001213CD">
        <w:rPr>
          <w:rFonts w:hint="eastAsia"/>
          <w:rtl/>
        </w:rPr>
        <w:t>דיוני</w:t>
      </w:r>
      <w:r w:rsidR="00C95341" w:rsidRPr="001213CD">
        <w:rPr>
          <w:rtl/>
        </w:rPr>
        <w:t xml:space="preserve"> </w:t>
      </w:r>
      <w:r w:rsidRPr="001213CD">
        <w:rPr>
          <w:rFonts w:hint="eastAsia"/>
          <w:rtl/>
        </w:rPr>
        <w:t>ערכאות</w:t>
      </w:r>
      <w:r w:rsidRPr="001213CD">
        <w:rPr>
          <w:rtl/>
        </w:rPr>
        <w:t xml:space="preserve"> שיפוטיות ומעין שיפוטיות, </w:t>
      </w:r>
      <w:r w:rsidR="00C95341" w:rsidRPr="001213CD">
        <w:rPr>
          <w:rFonts w:hint="eastAsia"/>
          <w:rtl/>
        </w:rPr>
        <w:t>ו</w:t>
      </w:r>
      <w:r w:rsidRPr="001213CD">
        <w:rPr>
          <w:rFonts w:hint="eastAsia"/>
          <w:rtl/>
        </w:rPr>
        <w:t>רשויות</w:t>
      </w:r>
      <w:r w:rsidRPr="001213CD">
        <w:rPr>
          <w:rtl/>
        </w:rPr>
        <w:t xml:space="preserve"> </w:t>
      </w:r>
      <w:r w:rsidRPr="001213CD">
        <w:rPr>
          <w:rFonts w:hint="eastAsia"/>
          <w:rtl/>
        </w:rPr>
        <w:t>שבס</w:t>
      </w:r>
      <w:r w:rsidR="00C148F5" w:rsidRPr="001213CD">
        <w:rPr>
          <w:rFonts w:hint="eastAsia"/>
          <w:rtl/>
        </w:rPr>
        <w:t>מכותן</w:t>
      </w:r>
      <w:r w:rsidR="00C148F5" w:rsidRPr="001213CD">
        <w:rPr>
          <w:rtl/>
        </w:rPr>
        <w:t xml:space="preserve"> </w:t>
      </w:r>
      <w:r w:rsidR="00C148F5" w:rsidRPr="001213CD">
        <w:rPr>
          <w:rFonts w:hint="eastAsia"/>
          <w:rtl/>
        </w:rPr>
        <w:t>לקבוע</w:t>
      </w:r>
      <w:r w:rsidR="00C148F5" w:rsidRPr="001213CD">
        <w:rPr>
          <w:rtl/>
        </w:rPr>
        <w:t xml:space="preserve"> </w:t>
      </w:r>
      <w:r w:rsidR="00C148F5" w:rsidRPr="001213CD">
        <w:rPr>
          <w:rFonts w:hint="eastAsia"/>
          <w:rtl/>
        </w:rPr>
        <w:t>את</w:t>
      </w:r>
      <w:r w:rsidR="00C148F5" w:rsidRPr="001213CD">
        <w:rPr>
          <w:rtl/>
        </w:rPr>
        <w:t xml:space="preserve"> </w:t>
      </w:r>
      <w:r w:rsidR="00C148F5" w:rsidRPr="001213CD">
        <w:rPr>
          <w:rFonts w:hint="eastAsia"/>
          <w:rtl/>
        </w:rPr>
        <w:t>מצבו</w:t>
      </w:r>
      <w:r w:rsidR="00C148F5" w:rsidRPr="001213CD">
        <w:rPr>
          <w:rtl/>
        </w:rPr>
        <w:t xml:space="preserve"> </w:t>
      </w:r>
      <w:r w:rsidR="00C148F5" w:rsidRPr="001213CD">
        <w:rPr>
          <w:rFonts w:hint="eastAsia"/>
          <w:rtl/>
        </w:rPr>
        <w:t>הרפואי</w:t>
      </w:r>
      <w:r w:rsidR="00C148F5" w:rsidRPr="001213CD">
        <w:rPr>
          <w:rtl/>
        </w:rPr>
        <w:t xml:space="preserve"> </w:t>
      </w:r>
      <w:r w:rsidR="00C148F5" w:rsidRPr="001213CD">
        <w:rPr>
          <w:rFonts w:hint="eastAsia"/>
          <w:rtl/>
        </w:rPr>
        <w:t>של</w:t>
      </w:r>
      <w:r w:rsidR="00C148F5" w:rsidRPr="001213CD">
        <w:rPr>
          <w:rtl/>
        </w:rPr>
        <w:t xml:space="preserve"> </w:t>
      </w:r>
      <w:r w:rsidR="00C148F5" w:rsidRPr="001213CD">
        <w:rPr>
          <w:rFonts w:hint="eastAsia"/>
          <w:rtl/>
        </w:rPr>
        <w:t>אד</w:t>
      </w:r>
      <w:r w:rsidRPr="001213CD">
        <w:rPr>
          <w:rFonts w:hint="eastAsia"/>
          <w:rtl/>
        </w:rPr>
        <w:t>ם</w:t>
      </w:r>
      <w:r w:rsidRPr="001213CD">
        <w:rPr>
          <w:rtl/>
        </w:rPr>
        <w:t xml:space="preserve"> </w:t>
      </w:r>
      <w:r w:rsidRPr="001213CD">
        <w:rPr>
          <w:rFonts w:hint="eastAsia"/>
          <w:rtl/>
        </w:rPr>
        <w:t>עם</w:t>
      </w:r>
      <w:r w:rsidRPr="001213CD">
        <w:rPr>
          <w:rtl/>
        </w:rPr>
        <w:t xml:space="preserve"> </w:t>
      </w:r>
      <w:r w:rsidRPr="001213CD">
        <w:rPr>
          <w:rFonts w:hint="eastAsia"/>
          <w:rtl/>
        </w:rPr>
        <w:t>מוגבלות</w:t>
      </w:r>
      <w:r w:rsidRPr="001213CD">
        <w:rPr>
          <w:rtl/>
        </w:rPr>
        <w:t xml:space="preserve"> </w:t>
      </w:r>
      <w:r w:rsidRPr="001213CD">
        <w:rPr>
          <w:rFonts w:hint="eastAsia"/>
          <w:rtl/>
        </w:rPr>
        <w:t>או</w:t>
      </w:r>
      <w:r w:rsidRPr="001213CD">
        <w:rPr>
          <w:rtl/>
        </w:rPr>
        <w:t xml:space="preserve"> </w:t>
      </w:r>
      <w:r w:rsidRPr="001213CD">
        <w:rPr>
          <w:rFonts w:hint="eastAsia"/>
          <w:rtl/>
        </w:rPr>
        <w:t>את</w:t>
      </w:r>
      <w:r w:rsidRPr="001213CD">
        <w:rPr>
          <w:rtl/>
        </w:rPr>
        <w:t xml:space="preserve"> </w:t>
      </w:r>
      <w:r w:rsidRPr="001213CD">
        <w:rPr>
          <w:rFonts w:hint="eastAsia"/>
          <w:rtl/>
        </w:rPr>
        <w:t>זכאותו</w:t>
      </w:r>
      <w:r w:rsidRPr="001213CD">
        <w:rPr>
          <w:rtl/>
        </w:rPr>
        <w:t xml:space="preserve"> </w:t>
      </w:r>
      <w:r w:rsidRPr="001213CD">
        <w:rPr>
          <w:rFonts w:hint="eastAsia"/>
          <w:rtl/>
        </w:rPr>
        <w:t>לשירותי</w:t>
      </w:r>
      <w:r w:rsidRPr="001213CD">
        <w:rPr>
          <w:rtl/>
        </w:rPr>
        <w:t xml:space="preserve"> </w:t>
      </w:r>
      <w:r w:rsidRPr="001213CD">
        <w:rPr>
          <w:rFonts w:hint="eastAsia"/>
          <w:rtl/>
        </w:rPr>
        <w:t>רווחה</w:t>
      </w:r>
      <w:r w:rsidRPr="001213CD">
        <w:rPr>
          <w:rtl/>
        </w:rPr>
        <w:t xml:space="preserve">, </w:t>
      </w:r>
      <w:r w:rsidRPr="001213CD">
        <w:rPr>
          <w:rFonts w:hint="eastAsia"/>
          <w:rtl/>
        </w:rPr>
        <w:t>שיקום</w:t>
      </w:r>
      <w:r w:rsidRPr="001213CD">
        <w:rPr>
          <w:rtl/>
        </w:rPr>
        <w:t xml:space="preserve"> </w:t>
      </w:r>
      <w:r w:rsidRPr="001213CD">
        <w:rPr>
          <w:rFonts w:hint="eastAsia"/>
          <w:rtl/>
        </w:rPr>
        <w:t>או</w:t>
      </w:r>
      <w:r w:rsidRPr="001213CD">
        <w:rPr>
          <w:rtl/>
        </w:rPr>
        <w:t xml:space="preserve"> </w:t>
      </w:r>
      <w:r w:rsidRPr="001213CD">
        <w:rPr>
          <w:rFonts w:hint="eastAsia"/>
          <w:rtl/>
        </w:rPr>
        <w:t>בריאות</w:t>
      </w:r>
      <w:r w:rsidRPr="001213CD">
        <w:rPr>
          <w:rtl/>
        </w:rPr>
        <w:t>.</w:t>
      </w:r>
      <w:r w:rsidR="0068163E" w:rsidRPr="001213CD">
        <w:rPr>
          <w:rtl/>
        </w:rPr>
        <w:t xml:space="preserve"> </w:t>
      </w:r>
      <w:r w:rsidR="00191889" w:rsidRPr="001213CD">
        <w:rPr>
          <w:rFonts w:hint="eastAsia"/>
          <w:b/>
          <w:bCs/>
          <w:rtl/>
        </w:rPr>
        <w:t>תקנה</w:t>
      </w:r>
      <w:r w:rsidR="00191889" w:rsidRPr="001213CD">
        <w:rPr>
          <w:b/>
          <w:bCs/>
          <w:rtl/>
        </w:rPr>
        <w:t xml:space="preserve"> 45(13)</w:t>
      </w:r>
      <w:r w:rsidR="007F4683">
        <w:rPr>
          <w:rFonts w:hint="cs"/>
          <w:rtl/>
        </w:rPr>
        <w:t xml:space="preserve"> לתקנות נגישות השירות</w:t>
      </w:r>
      <w:r w:rsidR="00191889" w:rsidRPr="001213CD">
        <w:rPr>
          <w:rtl/>
        </w:rPr>
        <w:t xml:space="preserve"> קובעת התאמה מסוג "</w:t>
      </w:r>
      <w:r w:rsidR="00191889" w:rsidRPr="001213CD">
        <w:rPr>
          <w:rFonts w:hint="eastAsia"/>
          <w:b/>
          <w:bCs/>
          <w:rtl/>
        </w:rPr>
        <w:t>ליווי</w:t>
      </w:r>
      <w:r w:rsidR="00191889" w:rsidRPr="001213CD">
        <w:rPr>
          <w:b/>
          <w:bCs/>
          <w:rtl/>
        </w:rPr>
        <w:t xml:space="preserve"> </w:t>
      </w:r>
      <w:r w:rsidR="00191889" w:rsidRPr="001213CD">
        <w:rPr>
          <w:rFonts w:hint="eastAsia"/>
          <w:b/>
          <w:bCs/>
          <w:rtl/>
        </w:rPr>
        <w:t>של</w:t>
      </w:r>
      <w:r w:rsidR="00191889" w:rsidRPr="001213CD">
        <w:rPr>
          <w:b/>
          <w:bCs/>
          <w:rtl/>
        </w:rPr>
        <w:t xml:space="preserve"> </w:t>
      </w:r>
      <w:r w:rsidR="00191889" w:rsidRPr="001213CD">
        <w:rPr>
          <w:rFonts w:hint="eastAsia"/>
          <w:b/>
          <w:bCs/>
          <w:rtl/>
        </w:rPr>
        <w:t>אדם</w:t>
      </w:r>
      <w:r w:rsidR="00191889" w:rsidRPr="001213CD">
        <w:rPr>
          <w:b/>
          <w:bCs/>
          <w:rtl/>
        </w:rPr>
        <w:t xml:space="preserve"> </w:t>
      </w:r>
      <w:r w:rsidR="00191889" w:rsidRPr="001213CD">
        <w:rPr>
          <w:rFonts w:hint="eastAsia"/>
          <w:b/>
          <w:bCs/>
          <w:rtl/>
        </w:rPr>
        <w:t>מטעמו</w:t>
      </w:r>
      <w:r w:rsidR="00191889" w:rsidRPr="001213CD">
        <w:rPr>
          <w:b/>
          <w:bCs/>
          <w:rtl/>
        </w:rPr>
        <w:t xml:space="preserve">, </w:t>
      </w:r>
      <w:r w:rsidR="00191889" w:rsidRPr="001213CD">
        <w:rPr>
          <w:rFonts w:hint="eastAsia"/>
          <w:b/>
          <w:bCs/>
          <w:rtl/>
        </w:rPr>
        <w:t>כאמור</w:t>
      </w:r>
      <w:r w:rsidR="00191889" w:rsidRPr="001213CD">
        <w:rPr>
          <w:b/>
          <w:bCs/>
          <w:rtl/>
        </w:rPr>
        <w:t xml:space="preserve"> </w:t>
      </w:r>
      <w:r w:rsidR="00191889" w:rsidRPr="001213CD">
        <w:rPr>
          <w:rFonts w:hint="eastAsia"/>
          <w:b/>
          <w:bCs/>
          <w:rtl/>
        </w:rPr>
        <w:t>בתקנה</w:t>
      </w:r>
      <w:r w:rsidR="00191889" w:rsidRPr="001213CD">
        <w:rPr>
          <w:b/>
          <w:bCs/>
          <w:rtl/>
        </w:rPr>
        <w:t xml:space="preserve"> 11</w:t>
      </w:r>
      <w:r w:rsidR="009E1015" w:rsidRPr="003539EF">
        <w:rPr>
          <w:rtl/>
        </w:rPr>
        <w:t>,</w:t>
      </w:r>
      <w:r w:rsidR="00703FED" w:rsidRPr="003539EF">
        <w:rPr>
          <w:rStyle w:val="ac"/>
          <w:rtl/>
        </w:rPr>
        <w:footnoteReference w:id="3"/>
      </w:r>
      <w:r w:rsidR="00191889" w:rsidRPr="001213CD">
        <w:rPr>
          <w:b/>
          <w:bCs/>
          <w:rtl/>
        </w:rPr>
        <w:t xml:space="preserve"> למטרת תמיכה נפשית באדם עם המגבלות או למטרת הסבר תוך שימוש בשפה פשוטה לגבי המתרחש</w:t>
      </w:r>
      <w:r w:rsidR="00191889" w:rsidRPr="001213CD">
        <w:rPr>
          <w:rtl/>
        </w:rPr>
        <w:t xml:space="preserve">". </w:t>
      </w:r>
      <w:r w:rsidR="000467E1" w:rsidRPr="001213CD">
        <w:rPr>
          <w:rFonts w:hint="eastAsia"/>
          <w:b/>
          <w:bCs/>
          <w:rtl/>
        </w:rPr>
        <w:t>תקנה</w:t>
      </w:r>
      <w:r w:rsidR="000467E1" w:rsidRPr="001213CD">
        <w:rPr>
          <w:b/>
          <w:bCs/>
          <w:rtl/>
        </w:rPr>
        <w:t xml:space="preserve"> 50(ב)</w:t>
      </w:r>
      <w:r w:rsidR="000467E1" w:rsidRPr="001213CD">
        <w:rPr>
          <w:rtl/>
        </w:rPr>
        <w:t xml:space="preserve"> </w:t>
      </w:r>
      <w:r w:rsidR="004F1819">
        <w:rPr>
          <w:rFonts w:hint="cs"/>
          <w:rtl/>
        </w:rPr>
        <w:t>לתקנות נגישות השירות</w:t>
      </w:r>
      <w:r w:rsidR="004F1819" w:rsidRPr="001213CD">
        <w:rPr>
          <w:rtl/>
        </w:rPr>
        <w:t xml:space="preserve"> </w:t>
      </w:r>
      <w:r w:rsidR="00703FED" w:rsidRPr="001213CD">
        <w:rPr>
          <w:rFonts w:hint="eastAsia"/>
          <w:rtl/>
        </w:rPr>
        <w:t>קובעת</w:t>
      </w:r>
      <w:r w:rsidR="00703FED" w:rsidRPr="001213CD">
        <w:rPr>
          <w:rtl/>
        </w:rPr>
        <w:t xml:space="preserve"> </w:t>
      </w:r>
      <w:r w:rsidR="00703FED" w:rsidRPr="001213CD">
        <w:rPr>
          <w:rFonts w:hint="eastAsia"/>
          <w:rtl/>
        </w:rPr>
        <w:t>את</w:t>
      </w:r>
      <w:r w:rsidR="00703FED" w:rsidRPr="001213CD">
        <w:rPr>
          <w:rtl/>
        </w:rPr>
        <w:t xml:space="preserve"> </w:t>
      </w:r>
      <w:r w:rsidR="00703FED" w:rsidRPr="001213CD">
        <w:rPr>
          <w:rFonts w:hint="eastAsia"/>
          <w:rtl/>
        </w:rPr>
        <w:t>ה</w:t>
      </w:r>
      <w:r w:rsidR="000467E1" w:rsidRPr="001213CD">
        <w:rPr>
          <w:rFonts w:hint="eastAsia"/>
          <w:rtl/>
        </w:rPr>
        <w:t>חובה</w:t>
      </w:r>
      <w:r w:rsidR="000467E1" w:rsidRPr="001213CD">
        <w:rPr>
          <w:rtl/>
        </w:rPr>
        <w:t xml:space="preserve"> </w:t>
      </w:r>
      <w:r w:rsidR="00703FED" w:rsidRPr="001213CD">
        <w:rPr>
          <w:rFonts w:hint="eastAsia"/>
          <w:rtl/>
        </w:rPr>
        <w:t>ליידע</w:t>
      </w:r>
      <w:r w:rsidR="00703FED" w:rsidRPr="001213CD">
        <w:rPr>
          <w:rtl/>
        </w:rPr>
        <w:t xml:space="preserve"> </w:t>
      </w:r>
      <w:r w:rsidR="00FB68F7" w:rsidRPr="001213CD">
        <w:rPr>
          <w:rFonts w:hint="eastAsia"/>
          <w:rtl/>
        </w:rPr>
        <w:t>אדם</w:t>
      </w:r>
      <w:r w:rsidR="00FB68F7" w:rsidRPr="001213CD">
        <w:rPr>
          <w:rtl/>
        </w:rPr>
        <w:t xml:space="preserve"> עם מוגבלות </w:t>
      </w:r>
      <w:r w:rsidR="009E1015">
        <w:rPr>
          <w:rFonts w:hint="cs"/>
          <w:rtl/>
        </w:rPr>
        <w:t>בנוסף על</w:t>
      </w:r>
      <w:r w:rsidR="00FB68F7" w:rsidRPr="001213CD">
        <w:rPr>
          <w:rtl/>
        </w:rPr>
        <w:t xml:space="preserve"> </w:t>
      </w:r>
      <w:r w:rsidR="005A0FF6" w:rsidRPr="001213CD">
        <w:rPr>
          <w:rFonts w:hint="eastAsia"/>
          <w:rtl/>
        </w:rPr>
        <w:t>הטפסים</w:t>
      </w:r>
      <w:r w:rsidR="005A0FF6" w:rsidRPr="001213CD">
        <w:rPr>
          <w:rtl/>
        </w:rPr>
        <w:t xml:space="preserve"> </w:t>
      </w:r>
      <w:r w:rsidR="005A0FF6" w:rsidRPr="001213CD">
        <w:rPr>
          <w:rFonts w:hint="eastAsia"/>
          <w:rtl/>
        </w:rPr>
        <w:t>המסופקים</w:t>
      </w:r>
      <w:r w:rsidR="005A0FF6" w:rsidRPr="001213CD">
        <w:rPr>
          <w:rtl/>
        </w:rPr>
        <w:t xml:space="preserve"> </w:t>
      </w:r>
      <w:r w:rsidR="005A0FF6" w:rsidRPr="001213CD">
        <w:rPr>
          <w:rFonts w:hint="eastAsia"/>
          <w:rtl/>
        </w:rPr>
        <w:t>לציבור</w:t>
      </w:r>
      <w:r w:rsidR="00703FED" w:rsidRPr="001213CD">
        <w:rPr>
          <w:rtl/>
        </w:rPr>
        <w:t xml:space="preserve"> על ה</w:t>
      </w:r>
      <w:r w:rsidR="00FB68F7" w:rsidRPr="001213CD">
        <w:rPr>
          <w:rFonts w:hint="eastAsia"/>
          <w:rtl/>
        </w:rPr>
        <w:t>זכות</w:t>
      </w:r>
      <w:r w:rsidR="00FB68F7" w:rsidRPr="001213CD">
        <w:rPr>
          <w:rtl/>
        </w:rPr>
        <w:t xml:space="preserve"> </w:t>
      </w:r>
      <w:r w:rsidR="000467E1" w:rsidRPr="001213CD">
        <w:rPr>
          <w:rFonts w:hint="eastAsia"/>
          <w:rtl/>
        </w:rPr>
        <w:t>להגיש</w:t>
      </w:r>
      <w:r w:rsidR="000467E1" w:rsidRPr="001213CD">
        <w:rPr>
          <w:rtl/>
        </w:rPr>
        <w:t xml:space="preserve"> בקשה להתאמות נגישות, </w:t>
      </w:r>
      <w:r w:rsidR="00703FED" w:rsidRPr="001213CD">
        <w:rPr>
          <w:rFonts w:hint="eastAsia"/>
          <w:rtl/>
        </w:rPr>
        <w:t>וגם</w:t>
      </w:r>
      <w:r w:rsidR="00703FED" w:rsidRPr="001213CD">
        <w:rPr>
          <w:rtl/>
        </w:rPr>
        <w:t xml:space="preserve"> על </w:t>
      </w:r>
      <w:r w:rsidR="004553C4" w:rsidRPr="001213CD">
        <w:rPr>
          <w:rFonts w:hint="eastAsia"/>
          <w:rtl/>
        </w:rPr>
        <w:t>ה</w:t>
      </w:r>
      <w:r w:rsidR="00FB68F7" w:rsidRPr="001213CD">
        <w:rPr>
          <w:rFonts w:hint="eastAsia"/>
          <w:rtl/>
        </w:rPr>
        <w:t>זכות</w:t>
      </w:r>
      <w:r w:rsidR="004553C4" w:rsidRPr="001213CD">
        <w:rPr>
          <w:rtl/>
        </w:rPr>
        <w:t xml:space="preserve"> </w:t>
      </w:r>
      <w:r w:rsidR="00FB68F7" w:rsidRPr="001213CD">
        <w:rPr>
          <w:rFonts w:hint="eastAsia"/>
          <w:rtl/>
        </w:rPr>
        <w:t>להיות</w:t>
      </w:r>
      <w:r w:rsidR="00FB68F7" w:rsidRPr="001213CD">
        <w:rPr>
          <w:rtl/>
        </w:rPr>
        <w:t xml:space="preserve"> </w:t>
      </w:r>
      <w:r w:rsidR="00FB68F7" w:rsidRPr="001213CD">
        <w:rPr>
          <w:rFonts w:hint="eastAsia"/>
          <w:rtl/>
        </w:rPr>
        <w:t>מלווה</w:t>
      </w:r>
      <w:r w:rsidR="00FB68F7" w:rsidRPr="001213CD">
        <w:rPr>
          <w:rtl/>
        </w:rPr>
        <w:t xml:space="preserve"> </w:t>
      </w:r>
      <w:r w:rsidR="00FB68F7" w:rsidRPr="001213CD">
        <w:rPr>
          <w:rFonts w:hint="eastAsia"/>
          <w:rtl/>
        </w:rPr>
        <w:t>באדם</w:t>
      </w:r>
      <w:r w:rsidR="00FB68F7" w:rsidRPr="001213CD">
        <w:rPr>
          <w:rtl/>
        </w:rPr>
        <w:t xml:space="preserve"> </w:t>
      </w:r>
      <w:r w:rsidR="00FB68F7" w:rsidRPr="001213CD">
        <w:rPr>
          <w:rFonts w:hint="eastAsia"/>
          <w:rtl/>
        </w:rPr>
        <w:t>מטעמו</w:t>
      </w:r>
      <w:r w:rsidR="00FB68F7" w:rsidRPr="001213CD">
        <w:rPr>
          <w:rtl/>
        </w:rPr>
        <w:t>.</w:t>
      </w:r>
    </w:p>
    <w:p w:rsidR="00C148F5" w:rsidRPr="001213CD" w:rsidRDefault="005A0FF6" w:rsidP="00C148F5">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על</w:t>
      </w:r>
      <w:r w:rsidRPr="001213CD">
        <w:rPr>
          <w:rtl/>
        </w:rPr>
        <w:t xml:space="preserve"> חשיבות הזכות לנגישות כבסיס למימוש זכויות, והיותה חלק בלתי נפרד מזכותו של אדם עם מוגבלות לכבוד ולשוויון, ראו למשל </w:t>
      </w:r>
      <w:r w:rsidR="005375DB" w:rsidRPr="001213CD">
        <w:rPr>
          <w:rFonts w:hint="eastAsia"/>
          <w:rtl/>
        </w:rPr>
        <w:t>ובהקשר</w:t>
      </w:r>
      <w:r w:rsidR="005375DB" w:rsidRPr="001213CD">
        <w:rPr>
          <w:rtl/>
        </w:rPr>
        <w:t xml:space="preserve"> </w:t>
      </w:r>
      <w:r w:rsidR="00B418C7" w:rsidRPr="001213CD">
        <w:rPr>
          <w:rFonts w:hint="eastAsia"/>
          <w:rtl/>
        </w:rPr>
        <w:t>אחר</w:t>
      </w:r>
      <w:r w:rsidRPr="001213CD">
        <w:rPr>
          <w:rtl/>
        </w:rPr>
        <w:t xml:space="preserve">, בג"ץ 4267/16 </w:t>
      </w:r>
      <w:r w:rsidRPr="001213CD">
        <w:rPr>
          <w:b/>
          <w:bCs/>
          <w:rtl/>
        </w:rPr>
        <w:t>בזכות המרכז לזכויות אדם של אנשים עם מוגבלויות נ' משרד התחבורה</w:t>
      </w:r>
      <w:r w:rsidR="0077143C" w:rsidRPr="001213CD">
        <w:rPr>
          <w:rtl/>
        </w:rPr>
        <w:t xml:space="preserve"> (פורסם בנבו, 29.1.2019, פסקה</w:t>
      </w:r>
      <w:r w:rsidRPr="001213CD">
        <w:rPr>
          <w:rtl/>
        </w:rPr>
        <w:t xml:space="preserve"> 11)</w:t>
      </w:r>
      <w:r w:rsidR="009E1015">
        <w:rPr>
          <w:rFonts w:hint="cs"/>
          <w:rtl/>
        </w:rPr>
        <w:t>:</w:t>
      </w:r>
      <w:r w:rsidRPr="001213CD">
        <w:rPr>
          <w:rtl/>
        </w:rPr>
        <w:t xml:space="preserve"> </w:t>
      </w:r>
    </w:p>
    <w:p w:rsidR="000F4F89" w:rsidRPr="001213CD" w:rsidRDefault="000F4F89" w:rsidP="007F4683">
      <w:pPr>
        <w:pStyle w:val="af2"/>
        <w:rPr>
          <w:rtl/>
        </w:rPr>
      </w:pPr>
      <w:r w:rsidRPr="003539EF">
        <w:rPr>
          <w:b w:val="0"/>
          <w:bCs w:val="0"/>
          <w:rtl/>
        </w:rPr>
        <w:t>"</w:t>
      </w:r>
      <w:r w:rsidRPr="001213CD">
        <w:rPr>
          <w:rtl/>
        </w:rPr>
        <w:t>... במהלך השנים שחלפו מאז ניתן פסק הדין בעניין בוצר צעדה החברה הישראלית דרך נוספת לעבר הכרה בחובתה ליצור מרחב ציבורי נגיש ושוויוני. התקדמות זו מתבטאת אף בטרמינולוגיה שבה נקט המחוקק – אשר המיר את הביטוי המדיר "נכים", במונח "אנשים עם מוגבלות", המבליט את היותם של בעלי מוגבלויות – פיזיות, חושיות או מנטליות – חלק בלתי נפרד של החברה האנושית. אכן, בהינתן רף מסוים על החברה לשלב ידיה כיחידה אחת, על מנת לחזק את החוליות החלשות יותר ולשמור על השרשרת המשותפת. הנגשת הסביבה מסלקת את המכשולים הניצבים בפני בעלי מוגבלות המבקשים לממש – כחבריהם לקהילה האנושית – את זכויות היסוד האוניברסליות. היא יוצקת תוכן מהותי בחופש הבחירה שלהם, ומבטיחה כי חירות זו לא תתנפץ על סלעי החלטתה השרירותית של חברה לעצב את המרחב הציבורי בצלמם של חלק מבניה, ולהדיר ממנו אחרים. במובן זה, נגישות "היא הבסיס למימוש זכויות", כלשונה של המלומדת </w:t>
      </w:r>
      <w:hyperlink r:id="rId15" w:history="1">
        <w:r w:rsidRPr="001213CD">
          <w:rPr>
            <w:rtl/>
          </w:rPr>
          <w:t>מור (שגית מור "משפט נגיש לכל: הזכות </w:t>
        </w:r>
      </w:hyperlink>
      <w:r w:rsidRPr="001213CD">
        <w:rPr>
          <w:rtl/>
        </w:rPr>
        <w:t> לנגישות ונגישות למשפט – ביקורת מוגבלות" חוקים ח 15, 28 (2016)). לא לחינם רואה, אפוא, המשפט הישראלי בזכות לנגישות "חלק בלתי נפרד מזכותו של בעל המוגבלות לכבוד ולשוויון" (</w:t>
      </w:r>
      <w:hyperlink r:id="rId16" w:history="1">
        <w:r w:rsidRPr="001213CD">
          <w:rPr>
            <w:rtl/>
          </w:rPr>
          <w:t>רע"פ 5273/12</w:t>
        </w:r>
      </w:hyperlink>
      <w:r w:rsidRPr="001213CD">
        <w:rPr>
          <w:rtl/>
        </w:rPr>
        <w:t> גיא נ' מדינת ישראל, [פורסם בנבו] פסקה כ (9.5.2013</w:t>
      </w:r>
      <w:r w:rsidR="009E1015" w:rsidRPr="001213CD">
        <w:rPr>
          <w:rtl/>
        </w:rPr>
        <w:t>))</w:t>
      </w:r>
      <w:r w:rsidR="009E1015">
        <w:rPr>
          <w:rFonts w:hint="cs"/>
          <w:b w:val="0"/>
          <w:bCs w:val="0"/>
          <w:rtl/>
        </w:rPr>
        <w:t>".</w:t>
      </w:r>
    </w:p>
    <w:p w:rsidR="00B467B2" w:rsidRPr="001213CD" w:rsidRDefault="00244AFD" w:rsidP="003539EF">
      <w:pPr>
        <w:pStyle w:val="afa"/>
        <w:keepLines w:val="0"/>
        <w:numPr>
          <w:ilvl w:val="6"/>
          <w:numId w:val="9"/>
        </w:numPr>
        <w:tabs>
          <w:tab w:val="clear" w:pos="2517"/>
          <w:tab w:val="num" w:pos="498"/>
          <w:tab w:val="left" w:pos="1440"/>
          <w:tab w:val="left" w:pos="2160"/>
          <w:tab w:val="left" w:pos="2880"/>
        </w:tabs>
        <w:spacing w:before="240" w:after="40"/>
        <w:ind w:left="425" w:hanging="425"/>
        <w:contextualSpacing w:val="0"/>
        <w:rPr>
          <w:rtl/>
        </w:rPr>
      </w:pPr>
      <w:r w:rsidRPr="001213CD">
        <w:rPr>
          <w:rFonts w:hint="eastAsia"/>
          <w:rtl/>
        </w:rPr>
        <w:t>חוק</w:t>
      </w:r>
      <w:r w:rsidRPr="001213CD">
        <w:rPr>
          <w:rtl/>
        </w:rPr>
        <w:t xml:space="preserve"> שוויון זכויות לאנשים עם מוגבלויות </w:t>
      </w:r>
      <w:r w:rsidR="00B467B2" w:rsidRPr="001213CD">
        <w:rPr>
          <w:rtl/>
        </w:rPr>
        <w:t>עם האמנה הבינלאומית בדבר זכויותיהם של אנשים עם מוגבלויות שהתקבלה באו"ם ב</w:t>
      </w:r>
      <w:r w:rsidR="00B467B2" w:rsidRPr="001213CD">
        <w:rPr>
          <w:rFonts w:ascii="Arial" w:hAnsi="Arial"/>
          <w:rtl/>
        </w:rPr>
        <w:t>שנת 2006</w:t>
      </w:r>
      <w:r w:rsidR="00B467B2" w:rsidRPr="001213CD">
        <w:rPr>
          <w:rtl/>
        </w:rPr>
        <w:t xml:space="preserve"> ו</w:t>
      </w:r>
      <w:r w:rsidR="00B467B2" w:rsidRPr="001213CD">
        <w:rPr>
          <w:rFonts w:ascii="Arial" w:hAnsi="Arial" w:hint="eastAsia"/>
          <w:rtl/>
        </w:rPr>
        <w:t>שאושררה</w:t>
      </w:r>
      <w:r w:rsidR="00B467B2" w:rsidRPr="001213CD">
        <w:rPr>
          <w:rFonts w:ascii="Arial" w:hAnsi="Arial"/>
          <w:rtl/>
        </w:rPr>
        <w:t xml:space="preserve"> על ידי מדינת ישראל בשנת 2012</w:t>
      </w:r>
      <w:r w:rsidR="00B467B2" w:rsidRPr="001213CD">
        <w:rPr>
          <w:rtl/>
        </w:rPr>
        <w:t>,</w:t>
      </w:r>
      <w:r w:rsidR="0077143C" w:rsidRPr="001213CD">
        <w:rPr>
          <w:rStyle w:val="ac"/>
          <w:rFonts w:eastAsia="Calibri"/>
          <w:sz w:val="24"/>
        </w:rPr>
        <w:t xml:space="preserve"> </w:t>
      </w:r>
      <w:r w:rsidR="0077143C" w:rsidRPr="001213CD">
        <w:rPr>
          <w:rStyle w:val="ac"/>
          <w:rFonts w:eastAsia="Calibri"/>
          <w:sz w:val="24"/>
        </w:rPr>
        <w:footnoteReference w:id="4"/>
      </w:r>
      <w:r w:rsidR="00B467B2" w:rsidRPr="001213CD">
        <w:rPr>
          <w:rtl/>
        </w:rPr>
        <w:t xml:space="preserve"> מסמנים תפנית "במעבר המובהק" (</w:t>
      </w:r>
      <w:r w:rsidR="00B467B2" w:rsidRPr="001213CD">
        <w:t>Paradigm Shift</w:t>
      </w:r>
      <w:r w:rsidR="00B467B2" w:rsidRPr="001213CD">
        <w:rPr>
          <w:rtl/>
        </w:rPr>
        <w:t xml:space="preserve">) משיח של חסד לשיח של זכויות, </w:t>
      </w:r>
      <w:r w:rsidR="00B467B2" w:rsidRPr="001213CD">
        <w:rPr>
          <w:rFonts w:hint="eastAsia"/>
          <w:rtl/>
        </w:rPr>
        <w:t>השם</w:t>
      </w:r>
      <w:r w:rsidR="00B467B2" w:rsidRPr="001213CD">
        <w:rPr>
          <w:rtl/>
        </w:rPr>
        <w:t xml:space="preserve"> </w:t>
      </w:r>
      <w:r w:rsidR="00B467B2" w:rsidRPr="001213CD">
        <w:rPr>
          <w:rFonts w:hint="eastAsia"/>
          <w:rtl/>
        </w:rPr>
        <w:t>את</w:t>
      </w:r>
      <w:r w:rsidR="00B467B2" w:rsidRPr="001213CD">
        <w:rPr>
          <w:rtl/>
        </w:rPr>
        <w:t xml:space="preserve"> </w:t>
      </w:r>
      <w:r w:rsidR="00B467B2" w:rsidRPr="001213CD">
        <w:rPr>
          <w:rFonts w:hint="eastAsia"/>
          <w:rtl/>
        </w:rPr>
        <w:t>האדם</w:t>
      </w:r>
      <w:r w:rsidR="00B467B2" w:rsidRPr="001213CD">
        <w:rPr>
          <w:rtl/>
        </w:rPr>
        <w:t xml:space="preserve"> </w:t>
      </w:r>
      <w:r w:rsidR="00B467B2" w:rsidRPr="001213CD">
        <w:rPr>
          <w:rFonts w:hint="eastAsia"/>
          <w:rtl/>
        </w:rPr>
        <w:t>במרכז</w:t>
      </w:r>
      <w:r w:rsidR="00B467B2" w:rsidRPr="001213CD">
        <w:rPr>
          <w:rtl/>
        </w:rPr>
        <w:t xml:space="preserve"> </w:t>
      </w:r>
      <w:r w:rsidR="00B467B2" w:rsidRPr="001213CD">
        <w:rPr>
          <w:rFonts w:hint="eastAsia"/>
          <w:rtl/>
        </w:rPr>
        <w:t>ולא</w:t>
      </w:r>
      <w:r w:rsidR="00B467B2" w:rsidRPr="001213CD">
        <w:rPr>
          <w:rtl/>
        </w:rPr>
        <w:t xml:space="preserve"> </w:t>
      </w:r>
      <w:r w:rsidR="00B467B2" w:rsidRPr="001213CD">
        <w:rPr>
          <w:rFonts w:hint="eastAsia"/>
          <w:rtl/>
        </w:rPr>
        <w:t>את</w:t>
      </w:r>
      <w:r w:rsidR="00B467B2" w:rsidRPr="001213CD">
        <w:rPr>
          <w:rtl/>
        </w:rPr>
        <w:t xml:space="preserve"> </w:t>
      </w:r>
      <w:r w:rsidR="00B467B2" w:rsidRPr="001213CD">
        <w:rPr>
          <w:rFonts w:hint="eastAsia"/>
          <w:rtl/>
        </w:rPr>
        <w:t>המוגבלות</w:t>
      </w:r>
      <w:r w:rsidR="00B467B2" w:rsidRPr="001213CD">
        <w:rPr>
          <w:rtl/>
        </w:rPr>
        <w:t xml:space="preserve"> (</w:t>
      </w:r>
      <w:r w:rsidR="00B467B2" w:rsidRPr="001213CD">
        <w:rPr>
          <w:rFonts w:hint="eastAsia"/>
          <w:rtl/>
        </w:rPr>
        <w:t>סעיפים</w:t>
      </w:r>
      <w:r w:rsidR="00B467B2" w:rsidRPr="001213CD">
        <w:rPr>
          <w:rtl/>
        </w:rPr>
        <w:t xml:space="preserve"> 2-1 </w:t>
      </w:r>
      <w:r w:rsidR="00B467B2" w:rsidRPr="001213CD">
        <w:rPr>
          <w:rFonts w:hint="eastAsia"/>
          <w:rtl/>
        </w:rPr>
        <w:t>לחוק</w:t>
      </w:r>
      <w:r w:rsidR="00B467B2" w:rsidRPr="001213CD">
        <w:rPr>
          <w:rtl/>
        </w:rPr>
        <w:t>).</w:t>
      </w:r>
      <w:r w:rsidRPr="001213CD">
        <w:rPr>
          <w:rtl/>
        </w:rPr>
        <w:t xml:space="preserve"> </w:t>
      </w:r>
      <w:r w:rsidR="00B467B2" w:rsidRPr="001213CD">
        <w:rPr>
          <w:rFonts w:ascii="Arial" w:hAnsi="Arial" w:hint="eastAsia"/>
          <w:sz w:val="24"/>
          <w:rtl/>
        </w:rPr>
        <w:t>בית</w:t>
      </w:r>
      <w:r w:rsidR="00B467B2" w:rsidRPr="001213CD">
        <w:rPr>
          <w:rFonts w:ascii="Arial" w:hAnsi="Arial"/>
          <w:sz w:val="24"/>
          <w:rtl/>
        </w:rPr>
        <w:t xml:space="preserve"> המשפט </w:t>
      </w:r>
      <w:r w:rsidR="00B467B2" w:rsidRPr="001213CD">
        <w:rPr>
          <w:rtl/>
        </w:rPr>
        <w:t>העליון</w:t>
      </w:r>
      <w:r w:rsidR="00B467B2" w:rsidRPr="001213CD">
        <w:rPr>
          <w:rFonts w:ascii="Arial" w:hAnsi="Arial"/>
          <w:sz w:val="24"/>
          <w:rtl/>
        </w:rPr>
        <w:t xml:space="preserve"> קבע מספר פעמים כי לחוק השוויון מעמד מעין-חוקתי</w:t>
      </w:r>
      <w:r w:rsidR="00B467B2" w:rsidRPr="001213CD">
        <w:rPr>
          <w:rtl/>
        </w:rPr>
        <w:t xml:space="preserve"> (בג"ץ 6790/98 </w:t>
      </w:r>
      <w:r w:rsidR="00B467B2" w:rsidRPr="001213CD">
        <w:rPr>
          <w:rFonts w:hint="eastAsia"/>
          <w:b/>
          <w:bCs/>
          <w:rtl/>
        </w:rPr>
        <w:t>אברץ</w:t>
      </w:r>
      <w:r w:rsidR="00B467B2" w:rsidRPr="001213CD">
        <w:rPr>
          <w:b/>
          <w:bCs/>
          <w:rtl/>
        </w:rPr>
        <w:t xml:space="preserve"> נ' פקיד הבחירות לעיריית ירושלים</w:t>
      </w:r>
      <w:r w:rsidR="00B467B2" w:rsidRPr="001213CD">
        <w:rPr>
          <w:rtl/>
        </w:rPr>
        <w:t xml:space="preserve">, </w:t>
      </w:r>
      <w:r w:rsidR="00B467B2" w:rsidRPr="001213CD">
        <w:rPr>
          <w:rFonts w:hint="eastAsia"/>
          <w:rtl/>
        </w:rPr>
        <w:t>פ</w:t>
      </w:r>
      <w:r w:rsidR="00B467B2" w:rsidRPr="001213CD">
        <w:rPr>
          <w:rtl/>
        </w:rPr>
        <w:t xml:space="preserve">"ד </w:t>
      </w:r>
      <w:r w:rsidR="00B467B2" w:rsidRPr="001213CD">
        <w:rPr>
          <w:rFonts w:hint="eastAsia"/>
          <w:rtl/>
        </w:rPr>
        <w:t>נב</w:t>
      </w:r>
      <w:r w:rsidR="00B467B2" w:rsidRPr="001213CD">
        <w:rPr>
          <w:rtl/>
        </w:rPr>
        <w:t xml:space="preserve">(3) 323, 335 (1998), בג"ץ 6069/10 </w:t>
      </w:r>
      <w:r w:rsidR="00B467B2" w:rsidRPr="001213CD">
        <w:rPr>
          <w:rFonts w:hint="eastAsia"/>
          <w:b/>
          <w:bCs/>
          <w:rtl/>
        </w:rPr>
        <w:t>מחמלי</w:t>
      </w:r>
      <w:r w:rsidR="00B467B2" w:rsidRPr="001213CD">
        <w:rPr>
          <w:b/>
          <w:bCs/>
          <w:rtl/>
        </w:rPr>
        <w:t xml:space="preserve"> נ' שרות בתי הסוהר </w:t>
      </w:r>
      <w:r w:rsidR="00B467B2" w:rsidRPr="001213CD">
        <w:rPr>
          <w:rtl/>
        </w:rPr>
        <w:t xml:space="preserve">(פורסם </w:t>
      </w:r>
      <w:r w:rsidR="00B467B2" w:rsidRPr="001213CD">
        <w:rPr>
          <w:rFonts w:hint="eastAsia"/>
          <w:rtl/>
        </w:rPr>
        <w:t>בנבו</w:t>
      </w:r>
      <w:r w:rsidR="00B467B2" w:rsidRPr="001213CD">
        <w:rPr>
          <w:rtl/>
        </w:rPr>
        <w:t xml:space="preserve">, 5.5.2014), </w:t>
      </w:r>
      <w:r w:rsidR="00B467B2" w:rsidRPr="001213CD">
        <w:rPr>
          <w:rFonts w:hint="eastAsia"/>
          <w:rtl/>
        </w:rPr>
        <w:t>פסקה</w:t>
      </w:r>
      <w:r w:rsidR="00B467B2" w:rsidRPr="001213CD">
        <w:rPr>
          <w:rtl/>
        </w:rPr>
        <w:t xml:space="preserve"> 45 </w:t>
      </w:r>
      <w:r w:rsidR="00B467B2" w:rsidRPr="001213CD">
        <w:rPr>
          <w:rFonts w:hint="eastAsia"/>
          <w:rtl/>
        </w:rPr>
        <w:t>לפסק</w:t>
      </w:r>
      <w:r w:rsidR="00B467B2" w:rsidRPr="001213CD">
        <w:rPr>
          <w:rtl/>
        </w:rPr>
        <w:t xml:space="preserve"> דינו </w:t>
      </w:r>
      <w:r w:rsidR="00B467B2" w:rsidRPr="001213CD">
        <w:rPr>
          <w:rFonts w:hint="eastAsia"/>
          <w:rtl/>
        </w:rPr>
        <w:t>של</w:t>
      </w:r>
      <w:r w:rsidR="00B467B2" w:rsidRPr="001213CD">
        <w:rPr>
          <w:rtl/>
        </w:rPr>
        <w:t xml:space="preserve"> </w:t>
      </w:r>
      <w:r w:rsidR="00B467B2" w:rsidRPr="001213CD">
        <w:rPr>
          <w:rFonts w:hint="eastAsia"/>
          <w:rtl/>
        </w:rPr>
        <w:t>כב</w:t>
      </w:r>
      <w:r w:rsidR="00B467B2" w:rsidRPr="001213CD">
        <w:rPr>
          <w:rtl/>
        </w:rPr>
        <w:t xml:space="preserve">' </w:t>
      </w:r>
      <w:r w:rsidR="00B467B2" w:rsidRPr="001213CD">
        <w:rPr>
          <w:rFonts w:hint="eastAsia"/>
          <w:rtl/>
        </w:rPr>
        <w:t>השופט</w:t>
      </w:r>
      <w:r w:rsidR="00B467B2" w:rsidRPr="001213CD">
        <w:rPr>
          <w:rtl/>
        </w:rPr>
        <w:t xml:space="preserve"> </w:t>
      </w:r>
      <w:r w:rsidR="00B467B2" w:rsidRPr="001213CD">
        <w:rPr>
          <w:rFonts w:hint="eastAsia"/>
          <w:rtl/>
        </w:rPr>
        <w:t>מלצר</w:t>
      </w:r>
      <w:r w:rsidR="00B467B2" w:rsidRPr="001213CD">
        <w:rPr>
          <w:rtl/>
        </w:rPr>
        <w:t>).</w:t>
      </w:r>
    </w:p>
    <w:p w:rsidR="00244AFD" w:rsidRPr="001213CD" w:rsidRDefault="00B467B2" w:rsidP="00672C9F">
      <w:pPr>
        <w:keepLines w:val="0"/>
        <w:spacing w:before="120" w:after="40"/>
        <w:ind w:left="425"/>
        <w:rPr>
          <w:rtl/>
        </w:rPr>
      </w:pPr>
      <w:r w:rsidRPr="001213CD">
        <w:rPr>
          <w:rFonts w:hint="eastAsia"/>
          <w:b/>
          <w:bCs/>
          <w:rtl/>
        </w:rPr>
        <w:t>אחד</w:t>
      </w:r>
      <w:r w:rsidRPr="001213CD">
        <w:rPr>
          <w:b/>
          <w:bCs/>
          <w:rtl/>
        </w:rPr>
        <w:t xml:space="preserve"> </w:t>
      </w:r>
      <w:r w:rsidRPr="001213CD">
        <w:rPr>
          <w:rFonts w:hint="eastAsia"/>
          <w:b/>
          <w:bCs/>
          <w:rtl/>
        </w:rPr>
        <w:t>מעקרונות</w:t>
      </w:r>
      <w:r w:rsidRPr="001213CD">
        <w:rPr>
          <w:b/>
          <w:bCs/>
          <w:rtl/>
        </w:rPr>
        <w:t xml:space="preserve"> </w:t>
      </w:r>
      <w:r w:rsidRPr="001213CD">
        <w:rPr>
          <w:rFonts w:hint="eastAsia"/>
          <w:b/>
          <w:bCs/>
          <w:rtl/>
        </w:rPr>
        <w:t>היסוד</w:t>
      </w:r>
      <w:r w:rsidRPr="001213CD">
        <w:rPr>
          <w:b/>
          <w:bCs/>
          <w:rtl/>
        </w:rPr>
        <w:t xml:space="preserve"> </w:t>
      </w:r>
      <w:r w:rsidRPr="001213CD">
        <w:rPr>
          <w:rFonts w:hint="eastAsia"/>
          <w:b/>
          <w:bCs/>
          <w:rtl/>
        </w:rPr>
        <w:t>של</w:t>
      </w:r>
      <w:r w:rsidRPr="001213CD">
        <w:rPr>
          <w:b/>
          <w:bCs/>
          <w:rtl/>
        </w:rPr>
        <w:t xml:space="preserve"> </w:t>
      </w:r>
      <w:r w:rsidRPr="001213CD">
        <w:rPr>
          <w:rFonts w:hint="eastAsia"/>
          <w:b/>
          <w:bCs/>
          <w:rtl/>
        </w:rPr>
        <w:t>חוק</w:t>
      </w:r>
      <w:r w:rsidRPr="001213CD">
        <w:rPr>
          <w:b/>
          <w:bCs/>
          <w:rtl/>
        </w:rPr>
        <w:t xml:space="preserve"> </w:t>
      </w:r>
      <w:r w:rsidRPr="001213CD">
        <w:rPr>
          <w:rFonts w:hint="eastAsia"/>
          <w:b/>
          <w:bCs/>
          <w:rtl/>
        </w:rPr>
        <w:t>השוויון</w:t>
      </w:r>
      <w:r w:rsidRPr="001213CD">
        <w:rPr>
          <w:b/>
          <w:bCs/>
          <w:rtl/>
        </w:rPr>
        <w:t xml:space="preserve"> </w:t>
      </w:r>
      <w:r w:rsidRPr="001213CD">
        <w:rPr>
          <w:rFonts w:hint="eastAsia"/>
          <w:b/>
          <w:bCs/>
          <w:rtl/>
        </w:rPr>
        <w:t>הוא</w:t>
      </w:r>
      <w:r w:rsidRPr="001213CD">
        <w:rPr>
          <w:b/>
          <w:bCs/>
          <w:rtl/>
        </w:rPr>
        <w:t xml:space="preserve"> </w:t>
      </w:r>
      <w:r w:rsidRPr="001213CD">
        <w:rPr>
          <w:rFonts w:hint="eastAsia"/>
          <w:b/>
          <w:bCs/>
          <w:rtl/>
        </w:rPr>
        <w:t>איסור</w:t>
      </w:r>
      <w:r w:rsidRPr="001213CD">
        <w:rPr>
          <w:b/>
          <w:bCs/>
          <w:rtl/>
        </w:rPr>
        <w:t xml:space="preserve"> </w:t>
      </w:r>
      <w:r w:rsidRPr="001213CD">
        <w:rPr>
          <w:rFonts w:hint="eastAsia"/>
          <w:b/>
          <w:bCs/>
          <w:rtl/>
        </w:rPr>
        <w:t>הפליה</w:t>
      </w:r>
      <w:r w:rsidRPr="001213CD">
        <w:rPr>
          <w:b/>
          <w:bCs/>
          <w:rtl/>
        </w:rPr>
        <w:t xml:space="preserve"> של אדם בשל מוגבלותו. </w:t>
      </w:r>
      <w:r w:rsidRPr="001213CD">
        <w:rPr>
          <w:rFonts w:hint="eastAsia"/>
          <w:b/>
          <w:bCs/>
          <w:rtl/>
        </w:rPr>
        <w:t>עיקרון</w:t>
      </w:r>
      <w:r w:rsidRPr="001213CD">
        <w:rPr>
          <w:b/>
          <w:bCs/>
          <w:rtl/>
        </w:rPr>
        <w:t xml:space="preserve"> </w:t>
      </w:r>
      <w:r w:rsidRPr="001213CD">
        <w:rPr>
          <w:rFonts w:hint="eastAsia"/>
          <w:b/>
          <w:bCs/>
          <w:rtl/>
        </w:rPr>
        <w:t>נוסף</w:t>
      </w:r>
      <w:r w:rsidRPr="001213CD">
        <w:rPr>
          <w:b/>
          <w:bCs/>
          <w:rtl/>
        </w:rPr>
        <w:t xml:space="preserve"> </w:t>
      </w:r>
      <w:r w:rsidRPr="001213CD">
        <w:rPr>
          <w:rFonts w:hint="eastAsia"/>
          <w:b/>
          <w:bCs/>
          <w:rtl/>
        </w:rPr>
        <w:t>הוא</w:t>
      </w:r>
      <w:r w:rsidR="00244AFD" w:rsidRPr="001213CD">
        <w:rPr>
          <w:b/>
          <w:bCs/>
          <w:rtl/>
        </w:rPr>
        <w:t xml:space="preserve"> </w:t>
      </w:r>
      <w:r w:rsidRPr="001213CD">
        <w:rPr>
          <w:rFonts w:hint="eastAsia"/>
          <w:b/>
          <w:bCs/>
          <w:rtl/>
        </w:rPr>
        <w:t>זכותו</w:t>
      </w:r>
      <w:r w:rsidRPr="001213CD">
        <w:rPr>
          <w:b/>
          <w:bCs/>
          <w:rtl/>
        </w:rPr>
        <w:t xml:space="preserve"> </w:t>
      </w:r>
      <w:r w:rsidRPr="001213CD">
        <w:rPr>
          <w:rFonts w:hint="eastAsia"/>
          <w:b/>
          <w:bCs/>
          <w:rtl/>
        </w:rPr>
        <w:t>של</w:t>
      </w:r>
      <w:r w:rsidRPr="001213CD">
        <w:rPr>
          <w:b/>
          <w:bCs/>
          <w:rtl/>
        </w:rPr>
        <w:t xml:space="preserve"> </w:t>
      </w:r>
      <w:r w:rsidRPr="001213CD">
        <w:rPr>
          <w:rFonts w:hint="eastAsia"/>
          <w:b/>
          <w:bCs/>
          <w:rtl/>
        </w:rPr>
        <w:t>אדם</w:t>
      </w:r>
      <w:r w:rsidRPr="001213CD">
        <w:rPr>
          <w:b/>
          <w:bCs/>
          <w:rtl/>
        </w:rPr>
        <w:t xml:space="preserve"> </w:t>
      </w:r>
      <w:r w:rsidRPr="001213CD">
        <w:rPr>
          <w:rFonts w:hint="eastAsia"/>
          <w:b/>
          <w:bCs/>
          <w:rtl/>
        </w:rPr>
        <w:t>לנגישות</w:t>
      </w:r>
      <w:r w:rsidRPr="001213CD">
        <w:rPr>
          <w:b/>
          <w:bCs/>
          <w:rtl/>
        </w:rPr>
        <w:t xml:space="preserve"> (ובין </w:t>
      </w:r>
      <w:r w:rsidRPr="001213CD">
        <w:rPr>
          <w:rFonts w:hint="eastAsia"/>
          <w:b/>
          <w:bCs/>
          <w:rtl/>
        </w:rPr>
        <w:t>היתר</w:t>
      </w:r>
      <w:r w:rsidRPr="001213CD">
        <w:rPr>
          <w:b/>
          <w:bCs/>
          <w:rtl/>
        </w:rPr>
        <w:t xml:space="preserve">, </w:t>
      </w:r>
      <w:r w:rsidRPr="001213CD">
        <w:rPr>
          <w:rFonts w:hint="eastAsia"/>
          <w:b/>
          <w:bCs/>
          <w:rtl/>
        </w:rPr>
        <w:t>בהקשר</w:t>
      </w:r>
      <w:r w:rsidRPr="001213CD">
        <w:rPr>
          <w:b/>
          <w:bCs/>
          <w:rtl/>
        </w:rPr>
        <w:t xml:space="preserve"> </w:t>
      </w:r>
      <w:r w:rsidRPr="001213CD">
        <w:rPr>
          <w:rFonts w:hint="eastAsia"/>
          <w:b/>
          <w:bCs/>
          <w:rtl/>
        </w:rPr>
        <w:t>של</w:t>
      </w:r>
      <w:r w:rsidRPr="001213CD">
        <w:rPr>
          <w:b/>
          <w:bCs/>
          <w:rtl/>
        </w:rPr>
        <w:t xml:space="preserve"> </w:t>
      </w:r>
      <w:r w:rsidRPr="001213CD">
        <w:rPr>
          <w:rFonts w:hint="eastAsia"/>
          <w:b/>
          <w:bCs/>
          <w:rtl/>
        </w:rPr>
        <w:t>התביעה</w:t>
      </w:r>
      <w:r w:rsidRPr="001213CD">
        <w:rPr>
          <w:b/>
          <w:bCs/>
          <w:rtl/>
        </w:rPr>
        <w:t xml:space="preserve"> </w:t>
      </w:r>
      <w:r w:rsidRPr="001213CD">
        <w:rPr>
          <w:rFonts w:hint="eastAsia"/>
          <w:b/>
          <w:bCs/>
          <w:rtl/>
        </w:rPr>
        <w:t>הנוכחית</w:t>
      </w:r>
      <w:r w:rsidRPr="001213CD">
        <w:rPr>
          <w:b/>
          <w:bCs/>
          <w:rtl/>
        </w:rPr>
        <w:t xml:space="preserve">, </w:t>
      </w:r>
      <w:r w:rsidRPr="001213CD">
        <w:rPr>
          <w:rFonts w:hint="eastAsia"/>
          <w:b/>
          <w:bCs/>
          <w:rtl/>
        </w:rPr>
        <w:t>הזכות</w:t>
      </w:r>
      <w:r w:rsidRPr="001213CD">
        <w:rPr>
          <w:b/>
          <w:bCs/>
          <w:rtl/>
        </w:rPr>
        <w:t xml:space="preserve"> </w:t>
      </w:r>
      <w:r w:rsidRPr="001213CD">
        <w:rPr>
          <w:rFonts w:hint="eastAsia"/>
          <w:b/>
          <w:bCs/>
          <w:rtl/>
        </w:rPr>
        <w:t>לנוכחות</w:t>
      </w:r>
      <w:r w:rsidRPr="001213CD">
        <w:rPr>
          <w:b/>
          <w:bCs/>
          <w:rtl/>
        </w:rPr>
        <w:t xml:space="preserve"> </w:t>
      </w:r>
      <w:r w:rsidRPr="001213CD">
        <w:rPr>
          <w:rFonts w:hint="eastAsia"/>
          <w:b/>
          <w:bCs/>
          <w:rtl/>
        </w:rPr>
        <w:t>מלווה</w:t>
      </w:r>
      <w:r w:rsidRPr="001213CD">
        <w:rPr>
          <w:b/>
          <w:bCs/>
          <w:rtl/>
        </w:rPr>
        <w:t>)</w:t>
      </w:r>
      <w:r w:rsidRPr="001213CD">
        <w:rPr>
          <w:rtl/>
        </w:rPr>
        <w:t xml:space="preserve">. </w:t>
      </w:r>
    </w:p>
    <w:p w:rsidR="00B467B2" w:rsidRPr="001213CD" w:rsidRDefault="00B467B2" w:rsidP="007F4683">
      <w:pPr>
        <w:keepLines w:val="0"/>
        <w:spacing w:before="120" w:after="40"/>
        <w:ind w:left="425"/>
      </w:pPr>
      <w:r w:rsidRPr="001213CD">
        <w:rPr>
          <w:rFonts w:hint="eastAsia"/>
          <w:b/>
          <w:bCs/>
          <w:rtl/>
        </w:rPr>
        <w:t>סעיף</w:t>
      </w:r>
      <w:r w:rsidRPr="001213CD">
        <w:rPr>
          <w:b/>
          <w:bCs/>
          <w:rtl/>
        </w:rPr>
        <w:t xml:space="preserve"> 19ג</w:t>
      </w:r>
      <w:r w:rsidRPr="001213CD">
        <w:rPr>
          <w:rtl/>
        </w:rPr>
        <w:t xml:space="preserve"> </w:t>
      </w:r>
      <w:r w:rsidR="00965780" w:rsidRPr="001213CD">
        <w:rPr>
          <w:rFonts w:hint="eastAsia"/>
          <w:rtl/>
        </w:rPr>
        <w:t>לחוק</w:t>
      </w:r>
      <w:r w:rsidR="009E1015">
        <w:rPr>
          <w:rFonts w:hint="cs"/>
          <w:rtl/>
        </w:rPr>
        <w:t xml:space="preserve"> השוויון</w:t>
      </w:r>
      <w:r w:rsidR="00965780" w:rsidRPr="001213CD">
        <w:rPr>
          <w:rtl/>
        </w:rPr>
        <w:t xml:space="preserve"> </w:t>
      </w:r>
      <w:r w:rsidRPr="001213CD">
        <w:rPr>
          <w:rtl/>
        </w:rPr>
        <w:t xml:space="preserve">קובע את </w:t>
      </w:r>
      <w:r w:rsidRPr="001213CD">
        <w:rPr>
          <w:rFonts w:hint="eastAsia"/>
          <w:rtl/>
        </w:rPr>
        <w:t>העיקרון</w:t>
      </w:r>
      <w:r w:rsidRPr="001213CD">
        <w:rPr>
          <w:rtl/>
        </w:rPr>
        <w:t xml:space="preserve"> </w:t>
      </w:r>
      <w:r w:rsidRPr="001213CD">
        <w:rPr>
          <w:rFonts w:hint="eastAsia"/>
          <w:rtl/>
        </w:rPr>
        <w:t>הכללי</w:t>
      </w:r>
      <w:r w:rsidRPr="001213CD">
        <w:rPr>
          <w:rtl/>
        </w:rPr>
        <w:t xml:space="preserve"> </w:t>
      </w:r>
      <w:r w:rsidRPr="001213CD">
        <w:rPr>
          <w:rFonts w:hint="eastAsia"/>
          <w:rtl/>
        </w:rPr>
        <w:t>של</w:t>
      </w:r>
      <w:r w:rsidRPr="001213CD">
        <w:rPr>
          <w:rtl/>
        </w:rPr>
        <w:t xml:space="preserve"> </w:t>
      </w:r>
      <w:r w:rsidRPr="001213CD">
        <w:rPr>
          <w:rFonts w:hint="eastAsia"/>
          <w:rtl/>
        </w:rPr>
        <w:t>איסור</w:t>
      </w:r>
      <w:r w:rsidRPr="001213CD">
        <w:rPr>
          <w:rtl/>
        </w:rPr>
        <w:t xml:space="preserve"> </w:t>
      </w:r>
      <w:r w:rsidRPr="001213CD">
        <w:rPr>
          <w:rFonts w:hint="eastAsia"/>
          <w:rtl/>
        </w:rPr>
        <w:t>הפליה</w:t>
      </w:r>
      <w:r w:rsidRPr="001213CD">
        <w:rPr>
          <w:rtl/>
        </w:rPr>
        <w:t xml:space="preserve"> </w:t>
      </w:r>
      <w:r w:rsidRPr="001213CD">
        <w:rPr>
          <w:rFonts w:hint="eastAsia"/>
          <w:rtl/>
        </w:rPr>
        <w:t>במקום</w:t>
      </w:r>
      <w:r w:rsidRPr="001213CD">
        <w:rPr>
          <w:rtl/>
        </w:rPr>
        <w:t xml:space="preserve"> </w:t>
      </w:r>
      <w:r w:rsidRPr="001213CD">
        <w:rPr>
          <w:rFonts w:hint="eastAsia"/>
          <w:rtl/>
        </w:rPr>
        <w:t>ציבורי</w:t>
      </w:r>
      <w:r w:rsidRPr="001213CD">
        <w:rPr>
          <w:rtl/>
        </w:rPr>
        <w:t xml:space="preserve"> </w:t>
      </w:r>
      <w:r w:rsidRPr="001213CD">
        <w:rPr>
          <w:rFonts w:hint="eastAsia"/>
          <w:rtl/>
        </w:rPr>
        <w:t>ובשירות</w:t>
      </w:r>
      <w:r w:rsidRPr="001213CD">
        <w:rPr>
          <w:rtl/>
        </w:rPr>
        <w:t xml:space="preserve"> </w:t>
      </w:r>
      <w:r w:rsidRPr="001213CD">
        <w:rPr>
          <w:rFonts w:hint="eastAsia"/>
          <w:rtl/>
        </w:rPr>
        <w:t>ציבורי</w:t>
      </w:r>
      <w:r w:rsidR="0020379E" w:rsidRPr="001213CD">
        <w:rPr>
          <w:rtl/>
        </w:rPr>
        <w:t xml:space="preserve">, </w:t>
      </w:r>
      <w:r w:rsidR="0020379E" w:rsidRPr="001213CD">
        <w:rPr>
          <w:rFonts w:hint="eastAsia"/>
          <w:rtl/>
        </w:rPr>
        <w:t>והזכות</w:t>
      </w:r>
      <w:r w:rsidR="0020379E" w:rsidRPr="001213CD">
        <w:rPr>
          <w:rtl/>
        </w:rPr>
        <w:t xml:space="preserve"> </w:t>
      </w:r>
      <w:r w:rsidR="0020379E" w:rsidRPr="001213CD">
        <w:rPr>
          <w:rFonts w:hint="eastAsia"/>
          <w:rtl/>
        </w:rPr>
        <w:t>לנגישות</w:t>
      </w:r>
      <w:r w:rsidRPr="001213CD">
        <w:rPr>
          <w:rtl/>
        </w:rPr>
        <w:t xml:space="preserve"> ("</w:t>
      </w:r>
      <w:r w:rsidRPr="001213CD">
        <w:rPr>
          <w:rFonts w:hint="eastAsia"/>
          <w:rtl/>
        </w:rPr>
        <w:t>אין</w:t>
      </w:r>
      <w:r w:rsidRPr="001213CD">
        <w:rPr>
          <w:rtl/>
        </w:rPr>
        <w:t xml:space="preserve"> </w:t>
      </w:r>
      <w:r w:rsidRPr="001213CD">
        <w:rPr>
          <w:rFonts w:hint="eastAsia"/>
          <w:rtl/>
        </w:rPr>
        <w:t>מפלים</w:t>
      </w:r>
      <w:r w:rsidRPr="001213CD">
        <w:rPr>
          <w:rtl/>
        </w:rPr>
        <w:t xml:space="preserve"> </w:t>
      </w:r>
      <w:r w:rsidRPr="001213CD">
        <w:rPr>
          <w:rFonts w:hint="eastAsia"/>
          <w:rtl/>
        </w:rPr>
        <w:t>אדם</w:t>
      </w:r>
      <w:r w:rsidRPr="001213CD">
        <w:rPr>
          <w:rtl/>
        </w:rPr>
        <w:t xml:space="preserve"> </w:t>
      </w:r>
      <w:r w:rsidRPr="001213CD">
        <w:rPr>
          <w:rFonts w:hint="eastAsia"/>
          <w:rtl/>
        </w:rPr>
        <w:t>עם</w:t>
      </w:r>
      <w:r w:rsidRPr="001213CD">
        <w:rPr>
          <w:rtl/>
        </w:rPr>
        <w:t xml:space="preserve"> </w:t>
      </w:r>
      <w:r w:rsidRPr="001213CD">
        <w:rPr>
          <w:rFonts w:hint="eastAsia"/>
          <w:rtl/>
        </w:rPr>
        <w:t>מוגבלות</w:t>
      </w:r>
      <w:r w:rsidRPr="001213CD">
        <w:rPr>
          <w:rtl/>
        </w:rPr>
        <w:t xml:space="preserve"> ואין פוגעים בזכותו לנגישות, והכול בהתאם להוראות פרק זה"), כאשר חוק</w:t>
      </w:r>
      <w:r w:rsidR="009E1015">
        <w:rPr>
          <w:rFonts w:hint="cs"/>
          <w:rtl/>
        </w:rPr>
        <w:t xml:space="preserve"> השוויון</w:t>
      </w:r>
      <w:r w:rsidRPr="001213CD">
        <w:rPr>
          <w:rtl/>
        </w:rPr>
        <w:t xml:space="preserve"> </w:t>
      </w:r>
      <w:r w:rsidRPr="001213CD">
        <w:rPr>
          <w:rFonts w:hint="eastAsia"/>
          <w:rtl/>
        </w:rPr>
        <w:t>קובע</w:t>
      </w:r>
      <w:r w:rsidRPr="001213CD">
        <w:rPr>
          <w:rtl/>
        </w:rPr>
        <w:t xml:space="preserve"> </w:t>
      </w:r>
      <w:r w:rsidRPr="001213CD">
        <w:rPr>
          <w:rFonts w:hint="eastAsia"/>
          <w:rtl/>
        </w:rPr>
        <w:t>הוראות</w:t>
      </w:r>
      <w:r w:rsidRPr="001213CD">
        <w:rPr>
          <w:rtl/>
        </w:rPr>
        <w:t xml:space="preserve"> </w:t>
      </w:r>
      <w:r w:rsidRPr="001213CD">
        <w:rPr>
          <w:rFonts w:hint="eastAsia"/>
          <w:rtl/>
        </w:rPr>
        <w:t>ספציפיות</w:t>
      </w:r>
      <w:r w:rsidRPr="001213CD">
        <w:rPr>
          <w:rtl/>
        </w:rPr>
        <w:t xml:space="preserve"> </w:t>
      </w:r>
      <w:r w:rsidRPr="001213CD">
        <w:rPr>
          <w:rFonts w:hint="eastAsia"/>
          <w:rtl/>
        </w:rPr>
        <w:t>לעניין</w:t>
      </w:r>
      <w:r w:rsidRPr="001213CD">
        <w:rPr>
          <w:rtl/>
        </w:rPr>
        <w:t xml:space="preserve"> </w:t>
      </w:r>
      <w:r w:rsidRPr="001213CD">
        <w:rPr>
          <w:rFonts w:hint="eastAsia"/>
          <w:rtl/>
        </w:rPr>
        <w:t>הדרכים</w:t>
      </w:r>
      <w:r w:rsidRPr="001213CD">
        <w:rPr>
          <w:rtl/>
        </w:rPr>
        <w:t xml:space="preserve"> </w:t>
      </w:r>
      <w:r w:rsidRPr="001213CD">
        <w:rPr>
          <w:rFonts w:hint="eastAsia"/>
          <w:rtl/>
        </w:rPr>
        <w:t>לאיסור</w:t>
      </w:r>
      <w:r w:rsidRPr="001213CD">
        <w:rPr>
          <w:rtl/>
        </w:rPr>
        <w:t xml:space="preserve"> </w:t>
      </w:r>
      <w:r w:rsidRPr="001213CD">
        <w:rPr>
          <w:rFonts w:hint="eastAsia"/>
          <w:rtl/>
        </w:rPr>
        <w:t>ההפליה</w:t>
      </w:r>
      <w:r w:rsidRPr="001213CD">
        <w:rPr>
          <w:rtl/>
        </w:rPr>
        <w:t xml:space="preserve">, </w:t>
      </w:r>
      <w:r w:rsidR="0020379E" w:rsidRPr="001213CD">
        <w:rPr>
          <w:rFonts w:hint="eastAsia"/>
          <w:rtl/>
        </w:rPr>
        <w:t>ו</w:t>
      </w:r>
      <w:r w:rsidRPr="001213CD">
        <w:rPr>
          <w:rFonts w:hint="eastAsia"/>
          <w:rtl/>
        </w:rPr>
        <w:t>למימוש</w:t>
      </w:r>
      <w:r w:rsidRPr="001213CD">
        <w:rPr>
          <w:rtl/>
        </w:rPr>
        <w:t xml:space="preserve"> </w:t>
      </w:r>
      <w:r w:rsidRPr="001213CD">
        <w:rPr>
          <w:rFonts w:hint="eastAsia"/>
          <w:rtl/>
        </w:rPr>
        <w:t>השוויון</w:t>
      </w:r>
      <w:r w:rsidRPr="001213CD">
        <w:rPr>
          <w:rtl/>
        </w:rPr>
        <w:t xml:space="preserve"> </w:t>
      </w:r>
      <w:r w:rsidR="0020379E" w:rsidRPr="001213CD">
        <w:rPr>
          <w:rFonts w:hint="eastAsia"/>
          <w:rtl/>
        </w:rPr>
        <w:t>והנגישות</w:t>
      </w:r>
      <w:r w:rsidRPr="001213CD">
        <w:rPr>
          <w:rtl/>
        </w:rPr>
        <w:t>.</w:t>
      </w:r>
    </w:p>
    <w:p w:rsidR="00F73D2F" w:rsidRPr="001213CD" w:rsidRDefault="002236F8" w:rsidP="003539EF">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rPr>
          <w:rtl/>
        </w:rPr>
      </w:pPr>
      <w:r w:rsidRPr="001213CD">
        <w:rPr>
          <w:rFonts w:hint="eastAsia"/>
          <w:rtl/>
        </w:rPr>
        <w:t>ל</w:t>
      </w:r>
      <w:r w:rsidR="003A10B7" w:rsidRPr="001213CD">
        <w:rPr>
          <w:rFonts w:hint="eastAsia"/>
          <w:rtl/>
        </w:rPr>
        <w:t>נוכח</w:t>
      </w:r>
      <w:r w:rsidR="003A10B7" w:rsidRPr="001213CD">
        <w:rPr>
          <w:rtl/>
        </w:rPr>
        <w:t xml:space="preserve"> הדברים </w:t>
      </w:r>
      <w:r w:rsidR="005A0FF6" w:rsidRPr="001213CD">
        <w:rPr>
          <w:rFonts w:hint="eastAsia"/>
          <w:rtl/>
        </w:rPr>
        <w:t>האמורים</w:t>
      </w:r>
      <w:r w:rsidR="003A10B7" w:rsidRPr="001213CD">
        <w:rPr>
          <w:rtl/>
        </w:rPr>
        <w:t xml:space="preserve">, </w:t>
      </w:r>
      <w:r w:rsidR="00D6753F" w:rsidRPr="001213CD">
        <w:rPr>
          <w:rFonts w:hint="eastAsia"/>
          <w:rtl/>
        </w:rPr>
        <w:t>עמדת</w:t>
      </w:r>
      <w:r w:rsidR="00D6753F" w:rsidRPr="001213CD">
        <w:rPr>
          <w:rtl/>
        </w:rPr>
        <w:t xml:space="preserve"> </w:t>
      </w:r>
      <w:r w:rsidR="00D6753F" w:rsidRPr="001213CD">
        <w:rPr>
          <w:rFonts w:hint="eastAsia"/>
          <w:rtl/>
        </w:rPr>
        <w:t>היועץ</w:t>
      </w:r>
      <w:r w:rsidR="00D6753F" w:rsidRPr="001213CD">
        <w:rPr>
          <w:rtl/>
        </w:rPr>
        <w:t xml:space="preserve"> </w:t>
      </w:r>
      <w:r w:rsidR="00D6753F" w:rsidRPr="001213CD">
        <w:rPr>
          <w:rFonts w:hint="eastAsia"/>
          <w:rtl/>
        </w:rPr>
        <w:t>המשפטי</w:t>
      </w:r>
      <w:r w:rsidR="00D6753F" w:rsidRPr="001213CD">
        <w:rPr>
          <w:rtl/>
        </w:rPr>
        <w:t xml:space="preserve"> </w:t>
      </w:r>
      <w:r w:rsidR="00D6753F" w:rsidRPr="001213CD">
        <w:rPr>
          <w:rFonts w:hint="eastAsia"/>
          <w:rtl/>
        </w:rPr>
        <w:t>לממשלה</w:t>
      </w:r>
      <w:r w:rsidR="00D6753F" w:rsidRPr="001213CD">
        <w:rPr>
          <w:rtl/>
        </w:rPr>
        <w:t xml:space="preserve"> </w:t>
      </w:r>
      <w:r w:rsidR="00D6753F" w:rsidRPr="001213CD">
        <w:rPr>
          <w:rFonts w:hint="eastAsia"/>
          <w:rtl/>
        </w:rPr>
        <w:t>היא</w:t>
      </w:r>
      <w:r w:rsidR="00D6753F" w:rsidRPr="001213CD">
        <w:rPr>
          <w:rtl/>
        </w:rPr>
        <w:t xml:space="preserve"> כי ברירת המחדל היא </w:t>
      </w:r>
      <w:r w:rsidR="00EB6359" w:rsidRPr="001213CD">
        <w:rPr>
          <w:rFonts w:hint="eastAsia"/>
          <w:rtl/>
        </w:rPr>
        <w:t>עריכת</w:t>
      </w:r>
      <w:r w:rsidR="00EB6359" w:rsidRPr="001213CD">
        <w:rPr>
          <w:rtl/>
        </w:rPr>
        <w:t xml:space="preserve"> </w:t>
      </w:r>
      <w:r w:rsidR="00EB6359" w:rsidRPr="001213CD">
        <w:rPr>
          <w:rFonts w:hint="eastAsia"/>
          <w:rtl/>
        </w:rPr>
        <w:t>הבדיקה</w:t>
      </w:r>
      <w:r w:rsidR="00EB6359" w:rsidRPr="001213CD">
        <w:rPr>
          <w:rtl/>
        </w:rPr>
        <w:t xml:space="preserve"> </w:t>
      </w:r>
      <w:r w:rsidR="00EB6359" w:rsidRPr="001213CD">
        <w:rPr>
          <w:rFonts w:hint="eastAsia"/>
          <w:rtl/>
        </w:rPr>
        <w:t>בנוכחות</w:t>
      </w:r>
      <w:r w:rsidR="00EB6359" w:rsidRPr="001213CD">
        <w:rPr>
          <w:rtl/>
        </w:rPr>
        <w:t xml:space="preserve"> </w:t>
      </w:r>
      <w:r w:rsidR="00EB6359" w:rsidRPr="001213CD">
        <w:rPr>
          <w:rFonts w:hint="eastAsia"/>
          <w:rtl/>
        </w:rPr>
        <w:t>מלווה</w:t>
      </w:r>
      <w:r w:rsidR="00EB6359" w:rsidRPr="001213CD">
        <w:rPr>
          <w:rtl/>
        </w:rPr>
        <w:t>,</w:t>
      </w:r>
      <w:r w:rsidR="00D6753F" w:rsidRPr="001213CD">
        <w:rPr>
          <w:rtl/>
        </w:rPr>
        <w:t xml:space="preserve"> לרבות בדיקה פסיכיאטרית. </w:t>
      </w:r>
      <w:r w:rsidR="00D6753F" w:rsidRPr="001213CD">
        <w:rPr>
          <w:rFonts w:hint="eastAsia"/>
          <w:rtl/>
        </w:rPr>
        <w:t>עם</w:t>
      </w:r>
      <w:r w:rsidR="00D6753F" w:rsidRPr="001213CD">
        <w:rPr>
          <w:rtl/>
        </w:rPr>
        <w:t xml:space="preserve"> זאת, אין הדבר מונע, במקרים </w:t>
      </w:r>
      <w:r w:rsidR="004C660A" w:rsidRPr="001213CD">
        <w:rPr>
          <w:rFonts w:hint="eastAsia"/>
          <w:rtl/>
        </w:rPr>
        <w:t>חריגים</w:t>
      </w:r>
      <w:r w:rsidR="004C660A" w:rsidRPr="001213CD">
        <w:rPr>
          <w:rtl/>
        </w:rPr>
        <w:t xml:space="preserve"> </w:t>
      </w:r>
      <w:r w:rsidR="004C660A" w:rsidRPr="001213CD">
        <w:rPr>
          <w:rFonts w:hint="eastAsia"/>
          <w:rtl/>
        </w:rPr>
        <w:t>המצדיקים</w:t>
      </w:r>
      <w:r w:rsidR="004C660A" w:rsidRPr="001213CD">
        <w:rPr>
          <w:rtl/>
        </w:rPr>
        <w:t xml:space="preserve"> </w:t>
      </w:r>
      <w:r w:rsidR="004C660A" w:rsidRPr="001213CD">
        <w:rPr>
          <w:rFonts w:hint="eastAsia"/>
          <w:rtl/>
        </w:rPr>
        <w:t>זאת</w:t>
      </w:r>
      <w:r w:rsidR="004C660A" w:rsidRPr="001213CD">
        <w:rPr>
          <w:rtl/>
        </w:rPr>
        <w:t xml:space="preserve">, </w:t>
      </w:r>
      <w:r w:rsidR="004C660A" w:rsidRPr="001213CD">
        <w:rPr>
          <w:rFonts w:hint="eastAsia"/>
          <w:rtl/>
        </w:rPr>
        <w:t>להגביל</w:t>
      </w:r>
      <w:r w:rsidR="004C660A" w:rsidRPr="001213CD">
        <w:rPr>
          <w:rtl/>
        </w:rPr>
        <w:t xml:space="preserve"> </w:t>
      </w:r>
      <w:r w:rsidR="004C660A" w:rsidRPr="001213CD">
        <w:rPr>
          <w:rFonts w:hint="eastAsia"/>
          <w:rtl/>
        </w:rPr>
        <w:t>את</w:t>
      </w:r>
      <w:r w:rsidR="004C660A" w:rsidRPr="001213CD">
        <w:rPr>
          <w:rtl/>
        </w:rPr>
        <w:t xml:space="preserve"> </w:t>
      </w:r>
      <w:r w:rsidR="004C660A" w:rsidRPr="001213CD">
        <w:rPr>
          <w:rFonts w:hint="eastAsia"/>
          <w:rtl/>
        </w:rPr>
        <w:t>נוכחות</w:t>
      </w:r>
      <w:r w:rsidR="004C660A" w:rsidRPr="001213CD">
        <w:rPr>
          <w:rtl/>
        </w:rPr>
        <w:t xml:space="preserve"> </w:t>
      </w:r>
      <w:r w:rsidR="004C660A" w:rsidRPr="001213CD">
        <w:rPr>
          <w:rFonts w:hint="eastAsia"/>
          <w:rtl/>
        </w:rPr>
        <w:t>המלווה</w:t>
      </w:r>
      <w:r w:rsidR="004C660A" w:rsidRPr="001213CD">
        <w:rPr>
          <w:rtl/>
        </w:rPr>
        <w:t xml:space="preserve">. </w:t>
      </w:r>
      <w:r w:rsidR="004C660A" w:rsidRPr="001213CD">
        <w:rPr>
          <w:rFonts w:hint="eastAsia"/>
          <w:rtl/>
        </w:rPr>
        <w:t>כך</w:t>
      </w:r>
      <w:r w:rsidR="004C660A" w:rsidRPr="001213CD">
        <w:rPr>
          <w:rtl/>
        </w:rPr>
        <w:t xml:space="preserve"> </w:t>
      </w:r>
      <w:r w:rsidR="004C660A" w:rsidRPr="001213CD">
        <w:rPr>
          <w:rFonts w:hint="eastAsia"/>
          <w:rtl/>
        </w:rPr>
        <w:t>למשל</w:t>
      </w:r>
      <w:r w:rsidR="004C660A" w:rsidRPr="001213CD">
        <w:rPr>
          <w:rtl/>
        </w:rPr>
        <w:t>,</w:t>
      </w:r>
      <w:r w:rsidR="00233746" w:rsidRPr="001213CD">
        <w:rPr>
          <w:rtl/>
        </w:rPr>
        <w:t xml:space="preserve"> </w:t>
      </w:r>
      <w:r w:rsidR="004C660A" w:rsidRPr="001213CD">
        <w:rPr>
          <w:rFonts w:hint="eastAsia"/>
          <w:rtl/>
        </w:rPr>
        <w:t>מקום</w:t>
      </w:r>
      <w:r w:rsidR="004C660A" w:rsidRPr="001213CD">
        <w:rPr>
          <w:rtl/>
        </w:rPr>
        <w:t xml:space="preserve"> שבו </w:t>
      </w:r>
      <w:r w:rsidR="00233746" w:rsidRPr="001213CD">
        <w:rPr>
          <w:rFonts w:hint="eastAsia"/>
          <w:rtl/>
        </w:rPr>
        <w:t>חברי</w:t>
      </w:r>
      <w:r w:rsidR="00233746" w:rsidRPr="001213CD">
        <w:rPr>
          <w:rtl/>
        </w:rPr>
        <w:t xml:space="preserve"> </w:t>
      </w:r>
      <w:r w:rsidR="00233746" w:rsidRPr="001213CD">
        <w:rPr>
          <w:rFonts w:hint="eastAsia"/>
          <w:rtl/>
        </w:rPr>
        <w:t>הוועד</w:t>
      </w:r>
      <w:r w:rsidR="00D6753F" w:rsidRPr="001213CD">
        <w:rPr>
          <w:rFonts w:hint="eastAsia"/>
          <w:rtl/>
        </w:rPr>
        <w:t>ה</w:t>
      </w:r>
      <w:r w:rsidR="00233746" w:rsidRPr="001213CD">
        <w:rPr>
          <w:rtl/>
        </w:rPr>
        <w:t xml:space="preserve"> הרפואית סבור</w:t>
      </w:r>
      <w:r w:rsidR="00D6753F" w:rsidRPr="001213CD">
        <w:rPr>
          <w:rFonts w:hint="eastAsia"/>
          <w:rtl/>
        </w:rPr>
        <w:t>ים</w:t>
      </w:r>
      <w:r w:rsidR="009E1015">
        <w:rPr>
          <w:rFonts w:hint="cs"/>
          <w:rtl/>
        </w:rPr>
        <w:t>,</w:t>
      </w:r>
      <w:r w:rsidR="00233746" w:rsidRPr="001213CD">
        <w:rPr>
          <w:rtl/>
        </w:rPr>
        <w:t xml:space="preserve"> כי </w:t>
      </w:r>
      <w:r w:rsidR="004C660A" w:rsidRPr="001213CD">
        <w:rPr>
          <w:rFonts w:hint="eastAsia"/>
          <w:rtl/>
        </w:rPr>
        <w:t>המלווה</w:t>
      </w:r>
      <w:r w:rsidR="004C660A" w:rsidRPr="001213CD">
        <w:rPr>
          <w:rtl/>
        </w:rPr>
        <w:t xml:space="preserve"> מפריע לביצוע התקין של </w:t>
      </w:r>
      <w:r w:rsidR="00233746" w:rsidRPr="001213CD">
        <w:rPr>
          <w:rFonts w:hint="eastAsia"/>
          <w:rtl/>
        </w:rPr>
        <w:t>הבדיקה</w:t>
      </w:r>
      <w:r w:rsidR="004C660A" w:rsidRPr="001213CD">
        <w:rPr>
          <w:rtl/>
        </w:rPr>
        <w:t xml:space="preserve">. מכל מקום, </w:t>
      </w:r>
      <w:r w:rsidR="00B94337" w:rsidRPr="001213CD">
        <w:rPr>
          <w:rFonts w:hint="eastAsia"/>
          <w:rtl/>
        </w:rPr>
        <w:t>במקרה</w:t>
      </w:r>
      <w:r w:rsidR="00B94337" w:rsidRPr="001213CD">
        <w:rPr>
          <w:rtl/>
        </w:rPr>
        <w:t xml:space="preserve"> </w:t>
      </w:r>
      <w:r w:rsidR="00B22F04" w:rsidRPr="001213CD">
        <w:rPr>
          <w:rFonts w:hint="eastAsia"/>
          <w:rtl/>
        </w:rPr>
        <w:t>כזה</w:t>
      </w:r>
      <w:r w:rsidR="00233746" w:rsidRPr="001213CD">
        <w:rPr>
          <w:rtl/>
        </w:rPr>
        <w:t xml:space="preserve">, על </w:t>
      </w:r>
      <w:r w:rsidR="004C660A" w:rsidRPr="001213CD">
        <w:rPr>
          <w:rFonts w:hint="eastAsia"/>
          <w:rtl/>
        </w:rPr>
        <w:t>חברי</w:t>
      </w:r>
      <w:r w:rsidR="004C660A" w:rsidRPr="001213CD">
        <w:rPr>
          <w:rtl/>
        </w:rPr>
        <w:t xml:space="preserve"> הוועדה </w:t>
      </w:r>
      <w:r w:rsidR="00233746" w:rsidRPr="001213CD">
        <w:rPr>
          <w:rFonts w:hint="eastAsia"/>
          <w:rtl/>
        </w:rPr>
        <w:t>לציין</w:t>
      </w:r>
      <w:r w:rsidR="00233746" w:rsidRPr="001213CD">
        <w:rPr>
          <w:rtl/>
        </w:rPr>
        <w:t xml:space="preserve"> </w:t>
      </w:r>
      <w:r w:rsidR="004C660A" w:rsidRPr="001213CD">
        <w:rPr>
          <w:rFonts w:hint="eastAsia"/>
          <w:rtl/>
        </w:rPr>
        <w:t>את</w:t>
      </w:r>
      <w:r w:rsidR="004C660A" w:rsidRPr="001213CD">
        <w:rPr>
          <w:rtl/>
        </w:rPr>
        <w:t xml:space="preserve"> החלטתם זו </w:t>
      </w:r>
      <w:r w:rsidR="00233746" w:rsidRPr="001213CD">
        <w:rPr>
          <w:rFonts w:hint="eastAsia"/>
          <w:rtl/>
        </w:rPr>
        <w:t>בפרוטוקול</w:t>
      </w:r>
      <w:r w:rsidR="00233746" w:rsidRPr="001213CD">
        <w:rPr>
          <w:rtl/>
        </w:rPr>
        <w:t xml:space="preserve"> </w:t>
      </w:r>
      <w:r w:rsidR="00233746" w:rsidRPr="001213CD">
        <w:rPr>
          <w:rFonts w:hint="eastAsia"/>
          <w:rtl/>
        </w:rPr>
        <w:t>הדיון</w:t>
      </w:r>
      <w:r w:rsidR="004C660A" w:rsidRPr="001213CD">
        <w:rPr>
          <w:rtl/>
        </w:rPr>
        <w:t xml:space="preserve"> ו</w:t>
      </w:r>
      <w:r w:rsidR="00233746" w:rsidRPr="001213CD">
        <w:rPr>
          <w:rFonts w:hint="eastAsia"/>
          <w:rtl/>
        </w:rPr>
        <w:t>לנמק</w:t>
      </w:r>
      <w:r w:rsidR="00233746" w:rsidRPr="001213CD">
        <w:rPr>
          <w:rtl/>
        </w:rPr>
        <w:t xml:space="preserve"> </w:t>
      </w:r>
      <w:r w:rsidR="00233746" w:rsidRPr="001213CD">
        <w:rPr>
          <w:rFonts w:hint="eastAsia"/>
          <w:rtl/>
        </w:rPr>
        <w:t>את</w:t>
      </w:r>
      <w:r w:rsidR="00233746" w:rsidRPr="001213CD">
        <w:rPr>
          <w:rtl/>
        </w:rPr>
        <w:t xml:space="preserve"> </w:t>
      </w:r>
      <w:r w:rsidR="00233746" w:rsidRPr="001213CD">
        <w:rPr>
          <w:rFonts w:hint="eastAsia"/>
          <w:rtl/>
        </w:rPr>
        <w:t>ההחלטה</w:t>
      </w:r>
      <w:r w:rsidR="004C660A" w:rsidRPr="001213CD">
        <w:rPr>
          <w:rtl/>
        </w:rPr>
        <w:t xml:space="preserve">. זאת, </w:t>
      </w:r>
      <w:r w:rsidR="00EB6EA9" w:rsidRPr="001213CD">
        <w:rPr>
          <w:rFonts w:hint="eastAsia"/>
          <w:rtl/>
        </w:rPr>
        <w:t>כפועל</w:t>
      </w:r>
      <w:r w:rsidR="00EB6EA9" w:rsidRPr="001213CD">
        <w:rPr>
          <w:rtl/>
        </w:rPr>
        <w:t xml:space="preserve"> יוצא </w:t>
      </w:r>
      <w:r w:rsidR="004C660A" w:rsidRPr="001213CD">
        <w:rPr>
          <w:rFonts w:hint="eastAsia"/>
          <w:rtl/>
        </w:rPr>
        <w:t>מתפקידה</w:t>
      </w:r>
      <w:r w:rsidR="004C660A" w:rsidRPr="001213CD">
        <w:rPr>
          <w:rtl/>
        </w:rPr>
        <w:t xml:space="preserve"> </w:t>
      </w:r>
      <w:r w:rsidR="004C660A" w:rsidRPr="001213CD">
        <w:rPr>
          <w:rFonts w:hint="eastAsia"/>
          <w:rtl/>
        </w:rPr>
        <w:t>המעין</w:t>
      </w:r>
      <w:r w:rsidR="004C660A" w:rsidRPr="001213CD">
        <w:rPr>
          <w:rtl/>
        </w:rPr>
        <w:t xml:space="preserve"> שיפוטי, כפיפותה לכללי הצדק הטבעי</w:t>
      </w:r>
      <w:r w:rsidR="00EB6EA9" w:rsidRPr="001213CD">
        <w:rPr>
          <w:rtl/>
        </w:rPr>
        <w:t xml:space="preserve">, </w:t>
      </w:r>
      <w:r w:rsidR="003A10B7" w:rsidRPr="001213CD">
        <w:rPr>
          <w:rFonts w:hint="eastAsia"/>
          <w:rtl/>
        </w:rPr>
        <w:t>ומזכויות</w:t>
      </w:r>
      <w:r w:rsidR="003A10B7" w:rsidRPr="001213CD">
        <w:rPr>
          <w:rtl/>
        </w:rPr>
        <w:t xml:space="preserve"> </w:t>
      </w:r>
      <w:r w:rsidR="003A10B7" w:rsidRPr="001213CD">
        <w:rPr>
          <w:rFonts w:hint="eastAsia"/>
          <w:rtl/>
        </w:rPr>
        <w:t>היסוד</w:t>
      </w:r>
      <w:r w:rsidR="003A10B7" w:rsidRPr="001213CD">
        <w:rPr>
          <w:rtl/>
        </w:rPr>
        <w:t xml:space="preserve"> </w:t>
      </w:r>
      <w:r w:rsidR="003A10B7" w:rsidRPr="001213CD">
        <w:rPr>
          <w:rFonts w:hint="eastAsia"/>
          <w:rtl/>
        </w:rPr>
        <w:t>העומדות</w:t>
      </w:r>
      <w:r w:rsidR="003A10B7" w:rsidRPr="001213CD">
        <w:rPr>
          <w:rtl/>
        </w:rPr>
        <w:t xml:space="preserve"> </w:t>
      </w:r>
      <w:r w:rsidR="003A10B7" w:rsidRPr="001213CD">
        <w:rPr>
          <w:rFonts w:hint="eastAsia"/>
          <w:rtl/>
        </w:rPr>
        <w:t>למבוטחים</w:t>
      </w:r>
      <w:r w:rsidR="003A10B7" w:rsidRPr="001213CD">
        <w:rPr>
          <w:rtl/>
        </w:rPr>
        <w:t xml:space="preserve"> </w:t>
      </w:r>
      <w:r w:rsidR="003A10B7" w:rsidRPr="001213CD">
        <w:rPr>
          <w:rFonts w:hint="eastAsia"/>
          <w:rtl/>
        </w:rPr>
        <w:t>הניצבים</w:t>
      </w:r>
      <w:r w:rsidR="003A10B7" w:rsidRPr="001213CD">
        <w:rPr>
          <w:rtl/>
        </w:rPr>
        <w:t xml:space="preserve"> </w:t>
      </w:r>
      <w:r w:rsidR="004F1819">
        <w:rPr>
          <w:rFonts w:hint="cs"/>
          <w:rtl/>
        </w:rPr>
        <w:t>ל</w:t>
      </w:r>
      <w:r w:rsidR="004F1819" w:rsidRPr="001213CD">
        <w:rPr>
          <w:rFonts w:hint="eastAsia"/>
          <w:rtl/>
        </w:rPr>
        <w:t>פני</w:t>
      </w:r>
      <w:r w:rsidR="004F1819" w:rsidRPr="001213CD">
        <w:rPr>
          <w:rtl/>
        </w:rPr>
        <w:t xml:space="preserve"> </w:t>
      </w:r>
      <w:r w:rsidR="003A10B7" w:rsidRPr="001213CD">
        <w:rPr>
          <w:rFonts w:hint="eastAsia"/>
          <w:rtl/>
        </w:rPr>
        <w:t>בדיקה</w:t>
      </w:r>
      <w:r w:rsidR="003A10B7" w:rsidRPr="001213CD">
        <w:rPr>
          <w:rtl/>
        </w:rPr>
        <w:t xml:space="preserve"> </w:t>
      </w:r>
      <w:r w:rsidR="003A10B7" w:rsidRPr="001213CD">
        <w:rPr>
          <w:rFonts w:hint="eastAsia"/>
          <w:rtl/>
        </w:rPr>
        <w:t>בוועדה</w:t>
      </w:r>
      <w:r w:rsidR="003A10B7" w:rsidRPr="001213CD">
        <w:rPr>
          <w:rtl/>
        </w:rPr>
        <w:t>,</w:t>
      </w:r>
      <w:r w:rsidR="00913953" w:rsidRPr="001213CD">
        <w:rPr>
          <w:rtl/>
        </w:rPr>
        <w:t xml:space="preserve"> כמצוין לעיל. </w:t>
      </w:r>
    </w:p>
    <w:p w:rsidR="004142B7" w:rsidRPr="001213CD" w:rsidRDefault="007141B6" w:rsidP="007141B6">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rPr>
          <w:rtl/>
        </w:rPr>
      </w:pPr>
      <w:r w:rsidRPr="001213CD">
        <w:rPr>
          <w:rFonts w:hint="eastAsia"/>
          <w:rtl/>
        </w:rPr>
        <w:t>מבלי</w:t>
      </w:r>
      <w:r w:rsidRPr="001213CD">
        <w:rPr>
          <w:rtl/>
        </w:rPr>
        <w:t xml:space="preserve"> </w:t>
      </w:r>
      <w:r w:rsidRPr="001213CD">
        <w:rPr>
          <w:rFonts w:hint="eastAsia"/>
          <w:rtl/>
        </w:rPr>
        <w:t>לפגוע</w:t>
      </w:r>
      <w:r w:rsidRPr="001213CD">
        <w:rPr>
          <w:rtl/>
        </w:rPr>
        <w:t xml:space="preserve"> </w:t>
      </w:r>
      <w:r w:rsidRPr="001213CD">
        <w:rPr>
          <w:rFonts w:hint="eastAsia"/>
          <w:rtl/>
        </w:rPr>
        <w:t>בכך</w:t>
      </w:r>
      <w:r w:rsidRPr="001213CD">
        <w:rPr>
          <w:rtl/>
        </w:rPr>
        <w:t xml:space="preserve">, </w:t>
      </w:r>
      <w:r w:rsidRPr="001213CD">
        <w:rPr>
          <w:rFonts w:hint="eastAsia"/>
          <w:rtl/>
        </w:rPr>
        <w:t>לעמדת</w:t>
      </w:r>
      <w:r w:rsidRPr="001213CD">
        <w:rPr>
          <w:rtl/>
        </w:rPr>
        <w:t xml:space="preserve"> </w:t>
      </w:r>
      <w:r w:rsidRPr="001213CD">
        <w:rPr>
          <w:rFonts w:hint="eastAsia"/>
          <w:rtl/>
        </w:rPr>
        <w:t>היועץ</w:t>
      </w:r>
      <w:r w:rsidRPr="001213CD">
        <w:rPr>
          <w:rtl/>
        </w:rPr>
        <w:t xml:space="preserve"> </w:t>
      </w:r>
      <w:r w:rsidRPr="001213CD">
        <w:rPr>
          <w:rFonts w:hint="eastAsia"/>
          <w:rtl/>
        </w:rPr>
        <w:t>המשפטי</w:t>
      </w:r>
      <w:r w:rsidRPr="001213CD">
        <w:rPr>
          <w:rtl/>
        </w:rPr>
        <w:t xml:space="preserve"> </w:t>
      </w:r>
      <w:r w:rsidRPr="001213CD">
        <w:rPr>
          <w:rFonts w:hint="eastAsia"/>
          <w:rtl/>
        </w:rPr>
        <w:t>לממשלה</w:t>
      </w:r>
      <w:r w:rsidR="009E1015">
        <w:rPr>
          <w:rFonts w:hint="cs"/>
          <w:rtl/>
        </w:rPr>
        <w:t>,</w:t>
      </w:r>
      <w:r w:rsidRPr="001213CD">
        <w:rPr>
          <w:rtl/>
        </w:rPr>
        <w:t xml:space="preserve"> לא ניתן</w:t>
      </w:r>
      <w:r w:rsidR="00202D17" w:rsidRPr="001213CD">
        <w:rPr>
          <w:rtl/>
        </w:rPr>
        <w:t xml:space="preserve"> להחיל אחריות </w:t>
      </w:r>
      <w:r w:rsidR="00202D17" w:rsidRPr="001213CD">
        <w:rPr>
          <w:rFonts w:hint="eastAsia"/>
          <w:rtl/>
        </w:rPr>
        <w:t>בנזיקין</w:t>
      </w:r>
      <w:r w:rsidR="00202D17" w:rsidRPr="001213CD">
        <w:rPr>
          <w:rtl/>
        </w:rPr>
        <w:t xml:space="preserve"> כלפי פעולות הוועדה הרפואית </w:t>
      </w:r>
      <w:r w:rsidR="00202D17" w:rsidRPr="001213CD">
        <w:rPr>
          <w:rFonts w:hint="eastAsia"/>
          <w:rtl/>
        </w:rPr>
        <w:t>לעררים</w:t>
      </w:r>
      <w:r w:rsidR="00202D17" w:rsidRPr="001213CD">
        <w:rPr>
          <w:rtl/>
        </w:rPr>
        <w:t xml:space="preserve">, </w:t>
      </w:r>
      <w:r w:rsidR="00202D17" w:rsidRPr="001213CD">
        <w:rPr>
          <w:rFonts w:hint="eastAsia"/>
          <w:rtl/>
        </w:rPr>
        <w:t>ו</w:t>
      </w:r>
      <w:r w:rsidR="004142B7" w:rsidRPr="001213CD">
        <w:rPr>
          <w:rFonts w:hint="eastAsia"/>
          <w:rtl/>
        </w:rPr>
        <w:t>בכך</w:t>
      </w:r>
      <w:r w:rsidR="004142B7" w:rsidRPr="001213CD">
        <w:rPr>
          <w:rtl/>
        </w:rPr>
        <w:t xml:space="preserve"> נדון עתה. </w:t>
      </w:r>
    </w:p>
    <w:p w:rsidR="00021FCF" w:rsidRPr="001213CD" w:rsidRDefault="00021FCF" w:rsidP="00F51BB9">
      <w:pPr>
        <w:pStyle w:val="afa"/>
        <w:keepLines w:val="0"/>
        <w:numPr>
          <w:ilvl w:val="0"/>
          <w:numId w:val="14"/>
        </w:numPr>
        <w:tabs>
          <w:tab w:val="left" w:pos="2160"/>
          <w:tab w:val="left" w:pos="2880"/>
        </w:tabs>
        <w:spacing w:before="120" w:after="120"/>
        <w:ind w:left="709"/>
        <w:contextualSpacing w:val="0"/>
        <w:rPr>
          <w:b/>
          <w:bCs/>
          <w:sz w:val="24"/>
          <w:u w:val="single"/>
        </w:rPr>
      </w:pPr>
      <w:r w:rsidRPr="001213CD">
        <w:rPr>
          <w:rFonts w:hint="eastAsia"/>
          <w:b/>
          <w:bCs/>
          <w:sz w:val="24"/>
          <w:u w:val="single"/>
          <w:rtl/>
        </w:rPr>
        <w:t>תחולת</w:t>
      </w:r>
      <w:r w:rsidRPr="001213CD">
        <w:rPr>
          <w:b/>
          <w:bCs/>
          <w:sz w:val="24"/>
          <w:u w:val="single"/>
          <w:rtl/>
        </w:rPr>
        <w:t xml:space="preserve"> </w:t>
      </w:r>
      <w:r w:rsidR="00EB6359" w:rsidRPr="001213CD">
        <w:rPr>
          <w:rFonts w:hint="eastAsia"/>
          <w:b/>
          <w:bCs/>
          <w:sz w:val="24"/>
          <w:u w:val="single"/>
          <w:rtl/>
        </w:rPr>
        <w:t>החסינות</w:t>
      </w:r>
      <w:r w:rsidR="00EB6359" w:rsidRPr="001213CD">
        <w:rPr>
          <w:b/>
          <w:bCs/>
          <w:sz w:val="24"/>
          <w:u w:val="single"/>
          <w:rtl/>
        </w:rPr>
        <w:t xml:space="preserve"> </w:t>
      </w:r>
      <w:r w:rsidR="00EB6359" w:rsidRPr="001213CD">
        <w:rPr>
          <w:rFonts w:hint="eastAsia"/>
          <w:b/>
          <w:bCs/>
          <w:sz w:val="24"/>
          <w:u w:val="single"/>
          <w:rtl/>
        </w:rPr>
        <w:t>השיפוטית</w:t>
      </w:r>
      <w:r w:rsidRPr="001213CD">
        <w:rPr>
          <w:b/>
          <w:bCs/>
          <w:sz w:val="24"/>
          <w:u w:val="single"/>
          <w:rtl/>
        </w:rPr>
        <w:t xml:space="preserve"> על פעילותן של הוועדות הרפואיות</w:t>
      </w:r>
      <w:r w:rsidR="004E5539" w:rsidRPr="001213CD">
        <w:rPr>
          <w:b/>
          <w:bCs/>
          <w:sz w:val="24"/>
          <w:u w:val="single"/>
          <w:rtl/>
        </w:rPr>
        <w:t xml:space="preserve"> </w:t>
      </w:r>
      <w:r w:rsidR="004E5539" w:rsidRPr="001213CD">
        <w:rPr>
          <w:rFonts w:hint="eastAsia"/>
          <w:b/>
          <w:bCs/>
          <w:sz w:val="24"/>
          <w:u w:val="single"/>
          <w:rtl/>
        </w:rPr>
        <w:t>לעררים</w:t>
      </w:r>
    </w:p>
    <w:p w:rsidR="00637923" w:rsidRPr="001213CD" w:rsidRDefault="00637923" w:rsidP="00672C9F">
      <w:pPr>
        <w:pStyle w:val="afa"/>
        <w:keepLines w:val="0"/>
        <w:tabs>
          <w:tab w:val="left" w:pos="1440"/>
          <w:tab w:val="left" w:pos="2160"/>
          <w:tab w:val="left" w:pos="2880"/>
        </w:tabs>
        <w:spacing w:before="120" w:after="120"/>
        <w:ind w:left="425"/>
        <w:contextualSpacing w:val="0"/>
        <w:rPr>
          <w:b/>
          <w:bCs/>
          <w:u w:val="single"/>
        </w:rPr>
      </w:pPr>
      <w:r w:rsidRPr="001213CD">
        <w:rPr>
          <w:rFonts w:hint="eastAsia"/>
          <w:b/>
          <w:bCs/>
          <w:u w:val="single"/>
          <w:rtl/>
        </w:rPr>
        <w:t>חסינות</w:t>
      </w:r>
      <w:r w:rsidRPr="001213CD">
        <w:rPr>
          <w:b/>
          <w:bCs/>
          <w:u w:val="single"/>
          <w:rtl/>
        </w:rPr>
        <w:t xml:space="preserve"> נושא משרה שיפוטית – חסינות מהותית</w:t>
      </w:r>
    </w:p>
    <w:p w:rsidR="00233746" w:rsidRPr="001213CD" w:rsidRDefault="00021FCF" w:rsidP="00A14D5E">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כאמור</w:t>
      </w:r>
      <w:r w:rsidRPr="001213CD">
        <w:rPr>
          <w:rtl/>
        </w:rPr>
        <w:t xml:space="preserve">, לפנינו תובענה אישית ולצדה בקשה לאישור </w:t>
      </w:r>
      <w:r w:rsidR="009E1015">
        <w:rPr>
          <w:rFonts w:hint="cs"/>
          <w:rtl/>
        </w:rPr>
        <w:t>ניהול ה</w:t>
      </w:r>
      <w:r w:rsidRPr="001213CD">
        <w:rPr>
          <w:rFonts w:hint="eastAsia"/>
          <w:rtl/>
        </w:rPr>
        <w:t>תובענה</w:t>
      </w:r>
      <w:r w:rsidRPr="001213CD">
        <w:rPr>
          <w:rtl/>
        </w:rPr>
        <w:t xml:space="preserve"> </w:t>
      </w:r>
      <w:r w:rsidR="009E1015">
        <w:rPr>
          <w:rFonts w:hint="cs"/>
          <w:rtl/>
        </w:rPr>
        <w:t>כ</w:t>
      </w:r>
      <w:r w:rsidRPr="001213CD">
        <w:rPr>
          <w:rFonts w:hint="eastAsia"/>
          <w:rtl/>
        </w:rPr>
        <w:t>ייצוגית</w:t>
      </w:r>
      <w:r w:rsidRPr="001213CD">
        <w:rPr>
          <w:rtl/>
        </w:rPr>
        <w:t xml:space="preserve"> בטענות לביצוע עוולה </w:t>
      </w:r>
      <w:r w:rsidR="00E6320F" w:rsidRPr="001213CD">
        <w:rPr>
          <w:rFonts w:hint="eastAsia"/>
          <w:rtl/>
        </w:rPr>
        <w:t>אזרחית</w:t>
      </w:r>
      <w:r w:rsidR="00E6320F" w:rsidRPr="001213CD">
        <w:rPr>
          <w:rtl/>
        </w:rPr>
        <w:t xml:space="preserve"> </w:t>
      </w:r>
      <w:r w:rsidR="004142B7" w:rsidRPr="001213CD">
        <w:rPr>
          <w:rFonts w:hint="eastAsia"/>
          <w:rtl/>
        </w:rPr>
        <w:t>מצד</w:t>
      </w:r>
      <w:r w:rsidR="004142B7" w:rsidRPr="001213CD">
        <w:rPr>
          <w:rtl/>
        </w:rPr>
        <w:t xml:space="preserve"> הוועדה הרפואית </w:t>
      </w:r>
      <w:r w:rsidR="004142B7" w:rsidRPr="001213CD">
        <w:rPr>
          <w:rFonts w:hint="eastAsia"/>
          <w:rtl/>
        </w:rPr>
        <w:t>לעררים</w:t>
      </w:r>
      <w:r w:rsidR="00E6320F" w:rsidRPr="001213CD">
        <w:rPr>
          <w:rtl/>
        </w:rPr>
        <w:t xml:space="preserve"> (כאמור בסעיף 19נא(ב)(1) לחוק השוויון)</w:t>
      </w:r>
      <w:r w:rsidR="004142B7" w:rsidRPr="001213CD">
        <w:rPr>
          <w:rtl/>
        </w:rPr>
        <w:t xml:space="preserve">, כאשר החליטה להוציא את מלווה המבקשת </w:t>
      </w:r>
      <w:r w:rsidRPr="001213CD">
        <w:rPr>
          <w:rFonts w:hint="eastAsia"/>
          <w:rtl/>
        </w:rPr>
        <w:t>במהלך</w:t>
      </w:r>
      <w:r w:rsidRPr="001213CD">
        <w:rPr>
          <w:rtl/>
        </w:rPr>
        <w:t xml:space="preserve"> בדיקתה </w:t>
      </w:r>
      <w:r w:rsidR="004142B7" w:rsidRPr="001213CD">
        <w:rPr>
          <w:rFonts w:hint="eastAsia"/>
          <w:rtl/>
        </w:rPr>
        <w:t>את</w:t>
      </w:r>
      <w:r w:rsidR="004142B7" w:rsidRPr="001213CD">
        <w:rPr>
          <w:rtl/>
        </w:rPr>
        <w:t xml:space="preserve"> </w:t>
      </w:r>
      <w:r w:rsidR="004142B7" w:rsidRPr="001213CD">
        <w:rPr>
          <w:rFonts w:hint="eastAsia"/>
          <w:rtl/>
        </w:rPr>
        <w:t>המבקשת</w:t>
      </w:r>
      <w:r w:rsidR="001A6925" w:rsidRPr="001213CD">
        <w:rPr>
          <w:rtl/>
        </w:rPr>
        <w:t xml:space="preserve">. </w:t>
      </w:r>
      <w:r w:rsidR="001A6925" w:rsidRPr="001213CD">
        <w:rPr>
          <w:rFonts w:hint="eastAsia"/>
          <w:rtl/>
        </w:rPr>
        <w:t>נטען</w:t>
      </w:r>
      <w:r w:rsidR="001A6925" w:rsidRPr="001213CD">
        <w:rPr>
          <w:rtl/>
        </w:rPr>
        <w:t xml:space="preserve">, </w:t>
      </w:r>
      <w:r w:rsidR="001A6925" w:rsidRPr="001213CD">
        <w:rPr>
          <w:rFonts w:hint="eastAsia"/>
          <w:rtl/>
        </w:rPr>
        <w:t>כי</w:t>
      </w:r>
      <w:r w:rsidR="001A6925" w:rsidRPr="001213CD">
        <w:rPr>
          <w:rtl/>
        </w:rPr>
        <w:t xml:space="preserve"> </w:t>
      </w:r>
      <w:r w:rsidR="001A6925" w:rsidRPr="001213CD">
        <w:rPr>
          <w:rFonts w:hint="eastAsia"/>
          <w:rtl/>
        </w:rPr>
        <w:t>התנהלות</w:t>
      </w:r>
      <w:r w:rsidR="001A6925" w:rsidRPr="001213CD">
        <w:rPr>
          <w:rtl/>
        </w:rPr>
        <w:t xml:space="preserve"> </w:t>
      </w:r>
      <w:r w:rsidR="001A6925" w:rsidRPr="001213CD">
        <w:rPr>
          <w:rFonts w:hint="eastAsia"/>
          <w:rtl/>
        </w:rPr>
        <w:t>זו</w:t>
      </w:r>
      <w:r w:rsidR="00E6320F" w:rsidRPr="001213CD">
        <w:rPr>
          <w:rtl/>
        </w:rPr>
        <w:t xml:space="preserve"> </w:t>
      </w:r>
      <w:r w:rsidR="001A6925" w:rsidRPr="001213CD">
        <w:rPr>
          <w:rFonts w:hint="eastAsia"/>
          <w:rtl/>
        </w:rPr>
        <w:t>נעשתה</w:t>
      </w:r>
      <w:r w:rsidR="001A6925" w:rsidRPr="001213CD">
        <w:rPr>
          <w:rtl/>
        </w:rPr>
        <w:t xml:space="preserve"> </w:t>
      </w:r>
      <w:r w:rsidR="001A6925" w:rsidRPr="001213CD">
        <w:rPr>
          <w:rFonts w:hint="eastAsia"/>
          <w:rtl/>
        </w:rPr>
        <w:t>בניגוד</w:t>
      </w:r>
      <w:r w:rsidR="00E6320F" w:rsidRPr="001213CD">
        <w:rPr>
          <w:rtl/>
        </w:rPr>
        <w:t xml:space="preserve"> להוראות איסור ההפליה במתן שירות ציבורי </w:t>
      </w:r>
      <w:r w:rsidR="00BE06EA" w:rsidRPr="001213CD">
        <w:rPr>
          <w:rFonts w:hint="eastAsia"/>
          <w:rtl/>
        </w:rPr>
        <w:t>הקבועות</w:t>
      </w:r>
      <w:r w:rsidR="00BE06EA" w:rsidRPr="001213CD">
        <w:rPr>
          <w:rtl/>
        </w:rPr>
        <w:t xml:space="preserve"> </w:t>
      </w:r>
      <w:r w:rsidR="00E6320F" w:rsidRPr="001213CD">
        <w:rPr>
          <w:rFonts w:hint="eastAsia"/>
          <w:rtl/>
        </w:rPr>
        <w:t>בסעיפים</w:t>
      </w:r>
      <w:r w:rsidR="00E6320F" w:rsidRPr="001213CD">
        <w:rPr>
          <w:rtl/>
        </w:rPr>
        <w:t xml:space="preserve"> 19ג ו-19ו לחוק השוויון (פרק ה'1 לחוק). </w:t>
      </w:r>
      <w:r w:rsidR="004142B7" w:rsidRPr="001213CD">
        <w:rPr>
          <w:rtl/>
        </w:rPr>
        <w:t xml:space="preserve"> </w:t>
      </w:r>
    </w:p>
    <w:p w:rsidR="00965780" w:rsidRPr="001213CD" w:rsidRDefault="00965780" w:rsidP="00965780">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סעיף</w:t>
      </w:r>
      <w:r w:rsidRPr="001213CD">
        <w:rPr>
          <w:rtl/>
        </w:rPr>
        <w:t xml:space="preserve"> 19נא(א) </w:t>
      </w:r>
      <w:r w:rsidRPr="001213CD">
        <w:rPr>
          <w:rFonts w:hint="eastAsia"/>
          <w:rtl/>
        </w:rPr>
        <w:t>לחוק</w:t>
      </w:r>
      <w:r w:rsidRPr="001213CD">
        <w:rPr>
          <w:rtl/>
        </w:rPr>
        <w:t xml:space="preserve"> </w:t>
      </w:r>
      <w:r w:rsidRPr="001213CD">
        <w:rPr>
          <w:rFonts w:hint="eastAsia"/>
          <w:rtl/>
        </w:rPr>
        <w:t>השוויון</w:t>
      </w:r>
      <w:r w:rsidRPr="001213CD">
        <w:rPr>
          <w:rtl/>
        </w:rPr>
        <w:t xml:space="preserve"> </w:t>
      </w:r>
      <w:r w:rsidRPr="001213CD">
        <w:rPr>
          <w:rFonts w:hint="eastAsia"/>
          <w:rtl/>
        </w:rPr>
        <w:t>מורה</w:t>
      </w:r>
      <w:r w:rsidR="009E1015">
        <w:rPr>
          <w:rFonts w:hint="cs"/>
          <w:rtl/>
        </w:rPr>
        <w:t>,</w:t>
      </w:r>
      <w:r w:rsidRPr="001213CD">
        <w:rPr>
          <w:rtl/>
        </w:rPr>
        <w:t xml:space="preserve"> כי "מעשה או מחדל בניגוד להוראה לפי פרק זה [פרק ה'1 – הח"מ] הוא עוולה אזרחית, </w:t>
      </w:r>
      <w:r w:rsidRPr="001213CD">
        <w:rPr>
          <w:b/>
          <w:bCs/>
          <w:rtl/>
        </w:rPr>
        <w:t>והוראות פקודת הנזיקין [נוסח חדש], יחולו עליו</w:t>
      </w:r>
      <w:r w:rsidRPr="001213CD">
        <w:rPr>
          <w:rtl/>
        </w:rPr>
        <w:t xml:space="preserve">, </w:t>
      </w:r>
      <w:r w:rsidRPr="001213CD">
        <w:rPr>
          <w:b/>
          <w:bCs/>
          <w:rtl/>
        </w:rPr>
        <w:t>בכפוף להוראות סעיף זה</w:t>
      </w:r>
      <w:r w:rsidRPr="001213CD">
        <w:rPr>
          <w:rtl/>
        </w:rPr>
        <w:t>".</w:t>
      </w:r>
    </w:p>
    <w:p w:rsidR="00965780" w:rsidRPr="001213CD" w:rsidRDefault="00965780" w:rsidP="00965780">
      <w:pPr>
        <w:pStyle w:val="afa"/>
        <w:keepLines w:val="0"/>
        <w:tabs>
          <w:tab w:val="left" w:pos="1440"/>
          <w:tab w:val="left" w:pos="2160"/>
          <w:tab w:val="left" w:pos="2880"/>
        </w:tabs>
        <w:spacing w:before="120" w:after="120"/>
        <w:ind w:left="498"/>
        <w:contextualSpacing w:val="0"/>
      </w:pPr>
      <w:r w:rsidRPr="001213CD">
        <w:rPr>
          <w:rFonts w:hint="eastAsia"/>
          <w:rtl/>
        </w:rPr>
        <w:t>סעיף</w:t>
      </w:r>
      <w:r w:rsidRPr="001213CD">
        <w:rPr>
          <w:rtl/>
        </w:rPr>
        <w:t xml:space="preserve"> 8 </w:t>
      </w:r>
      <w:r w:rsidRPr="001213CD">
        <w:rPr>
          <w:rFonts w:hint="eastAsia"/>
          <w:rtl/>
        </w:rPr>
        <w:t>לפקודת</w:t>
      </w:r>
      <w:r w:rsidRPr="001213CD">
        <w:rPr>
          <w:rtl/>
        </w:rPr>
        <w:t xml:space="preserve"> </w:t>
      </w:r>
      <w:r w:rsidRPr="001213CD">
        <w:rPr>
          <w:rFonts w:hint="eastAsia"/>
          <w:rtl/>
        </w:rPr>
        <w:t>הנזיקין</w:t>
      </w:r>
      <w:r w:rsidRPr="001213CD">
        <w:rPr>
          <w:rtl/>
        </w:rPr>
        <w:t xml:space="preserve"> [נוסח </w:t>
      </w:r>
      <w:r w:rsidRPr="001213CD">
        <w:rPr>
          <w:rFonts w:hint="eastAsia"/>
          <w:rtl/>
        </w:rPr>
        <w:t>חדש</w:t>
      </w:r>
      <w:r w:rsidRPr="001213CD">
        <w:rPr>
          <w:rtl/>
        </w:rPr>
        <w:t xml:space="preserve">] </w:t>
      </w:r>
      <w:r w:rsidRPr="001213CD">
        <w:rPr>
          <w:rFonts w:hint="eastAsia"/>
          <w:rtl/>
        </w:rPr>
        <w:t>אשר</w:t>
      </w:r>
      <w:r w:rsidRPr="001213CD">
        <w:rPr>
          <w:rtl/>
        </w:rPr>
        <w:t xml:space="preserve"> </w:t>
      </w:r>
      <w:r w:rsidRPr="001213CD">
        <w:rPr>
          <w:rFonts w:hint="eastAsia"/>
          <w:rtl/>
        </w:rPr>
        <w:t>חל</w:t>
      </w:r>
      <w:r w:rsidRPr="001213CD">
        <w:rPr>
          <w:rtl/>
        </w:rPr>
        <w:t xml:space="preserve"> </w:t>
      </w:r>
      <w:r w:rsidRPr="001213CD">
        <w:rPr>
          <w:rFonts w:hint="eastAsia"/>
          <w:rtl/>
        </w:rPr>
        <w:t>אפוא</w:t>
      </w:r>
      <w:r w:rsidRPr="001213CD">
        <w:rPr>
          <w:rtl/>
        </w:rPr>
        <w:t xml:space="preserve"> </w:t>
      </w:r>
      <w:r w:rsidRPr="001213CD">
        <w:rPr>
          <w:rFonts w:hint="eastAsia"/>
          <w:rtl/>
        </w:rPr>
        <w:t>גם</w:t>
      </w:r>
      <w:r w:rsidRPr="001213CD">
        <w:rPr>
          <w:rtl/>
        </w:rPr>
        <w:t xml:space="preserve"> </w:t>
      </w:r>
      <w:r w:rsidRPr="001213CD">
        <w:rPr>
          <w:rFonts w:hint="eastAsia"/>
          <w:rtl/>
        </w:rPr>
        <w:t>על</w:t>
      </w:r>
      <w:r w:rsidRPr="001213CD">
        <w:rPr>
          <w:rtl/>
        </w:rPr>
        <w:t xml:space="preserve"> </w:t>
      </w:r>
      <w:r w:rsidRPr="001213CD">
        <w:rPr>
          <w:rFonts w:hint="eastAsia"/>
          <w:rtl/>
        </w:rPr>
        <w:t>העוולה</w:t>
      </w:r>
      <w:r w:rsidRPr="001213CD">
        <w:rPr>
          <w:rtl/>
        </w:rPr>
        <w:t xml:space="preserve"> </w:t>
      </w:r>
      <w:r w:rsidRPr="001213CD">
        <w:rPr>
          <w:rFonts w:hint="eastAsia"/>
          <w:rtl/>
        </w:rPr>
        <w:t>מכוח</w:t>
      </w:r>
      <w:r w:rsidRPr="001213CD">
        <w:rPr>
          <w:rtl/>
        </w:rPr>
        <w:t xml:space="preserve"> </w:t>
      </w:r>
      <w:r w:rsidRPr="001213CD">
        <w:rPr>
          <w:rFonts w:hint="eastAsia"/>
          <w:rtl/>
        </w:rPr>
        <w:t>חוק</w:t>
      </w:r>
      <w:r w:rsidRPr="001213CD">
        <w:rPr>
          <w:rtl/>
        </w:rPr>
        <w:t xml:space="preserve"> </w:t>
      </w:r>
      <w:r w:rsidRPr="001213CD">
        <w:rPr>
          <w:rFonts w:hint="eastAsia"/>
          <w:rtl/>
        </w:rPr>
        <w:t>השוויון</w:t>
      </w:r>
      <w:r w:rsidRPr="001213CD">
        <w:rPr>
          <w:rtl/>
        </w:rPr>
        <w:t xml:space="preserve">, </w:t>
      </w:r>
      <w:r w:rsidRPr="001213CD">
        <w:rPr>
          <w:rFonts w:hint="eastAsia"/>
          <w:rtl/>
        </w:rPr>
        <w:t>קובע</w:t>
      </w:r>
      <w:r w:rsidRPr="001213CD">
        <w:rPr>
          <w:rtl/>
        </w:rPr>
        <w:t xml:space="preserve"> </w:t>
      </w:r>
      <w:r w:rsidRPr="001213CD">
        <w:rPr>
          <w:rFonts w:hint="eastAsia"/>
          <w:rtl/>
        </w:rPr>
        <w:t>כך</w:t>
      </w:r>
      <w:r w:rsidRPr="001213CD">
        <w:rPr>
          <w:rtl/>
        </w:rPr>
        <w:t>:</w:t>
      </w:r>
    </w:p>
    <w:p w:rsidR="00965780" w:rsidRPr="001213CD" w:rsidRDefault="00965780" w:rsidP="007F4683">
      <w:pPr>
        <w:pStyle w:val="af2"/>
        <w:rPr>
          <w:rtl/>
        </w:rPr>
      </w:pPr>
      <w:r w:rsidRPr="003539EF">
        <w:rPr>
          <w:b w:val="0"/>
          <w:bCs w:val="0"/>
          <w:rtl/>
        </w:rPr>
        <w:t>"</w:t>
      </w:r>
      <w:r w:rsidRPr="001213CD">
        <w:t xml:space="preserve"> </w:t>
      </w:r>
      <w:r w:rsidRPr="001213CD">
        <w:rPr>
          <w:rtl/>
        </w:rPr>
        <w:t>8.</w:t>
      </w:r>
      <w:r w:rsidRPr="001213CD">
        <w:rPr>
          <w:rtl/>
        </w:rPr>
        <w:tab/>
        <w:t>אד</w:t>
      </w:r>
      <w:r w:rsidRPr="001213CD">
        <w:rPr>
          <w:rFonts w:hint="eastAsia"/>
          <w:rtl/>
        </w:rPr>
        <w:t>ם</w:t>
      </w:r>
      <w:r w:rsidRPr="001213CD">
        <w:rPr>
          <w:rtl/>
        </w:rPr>
        <w:t xml:space="preserve"> </w:t>
      </w:r>
      <w:r w:rsidRPr="001213CD">
        <w:rPr>
          <w:rFonts w:hint="eastAsia"/>
          <w:rtl/>
        </w:rPr>
        <w:t>שהוא</w:t>
      </w:r>
      <w:r w:rsidRPr="001213CD">
        <w:rPr>
          <w:rtl/>
        </w:rPr>
        <w:t xml:space="preserve"> </w:t>
      </w:r>
      <w:r w:rsidRPr="001213CD">
        <w:rPr>
          <w:rFonts w:hint="eastAsia"/>
          <w:rtl/>
        </w:rPr>
        <w:t>גופו</w:t>
      </w:r>
      <w:r w:rsidRPr="001213CD">
        <w:rPr>
          <w:rtl/>
        </w:rPr>
        <w:t xml:space="preserve"> </w:t>
      </w:r>
      <w:r w:rsidRPr="001213CD">
        <w:rPr>
          <w:rFonts w:hint="eastAsia"/>
          <w:rtl/>
        </w:rPr>
        <w:t>בית</w:t>
      </w:r>
      <w:r w:rsidRPr="001213CD">
        <w:rPr>
          <w:rtl/>
        </w:rPr>
        <w:t xml:space="preserve"> </w:t>
      </w:r>
      <w:r w:rsidRPr="001213CD">
        <w:rPr>
          <w:rFonts w:hint="eastAsia"/>
          <w:rtl/>
        </w:rPr>
        <w:t>משפט</w:t>
      </w:r>
      <w:r w:rsidRPr="001213CD">
        <w:rPr>
          <w:rtl/>
        </w:rPr>
        <w:t xml:space="preserve"> </w:t>
      </w:r>
      <w:r w:rsidRPr="001213CD">
        <w:rPr>
          <w:rFonts w:hint="eastAsia"/>
          <w:rtl/>
        </w:rPr>
        <w:t>או</w:t>
      </w:r>
      <w:r w:rsidRPr="001213CD">
        <w:rPr>
          <w:rtl/>
        </w:rPr>
        <w:t xml:space="preserve"> </w:t>
      </w:r>
      <w:r w:rsidRPr="001213CD">
        <w:rPr>
          <w:rFonts w:hint="eastAsia"/>
          <w:rtl/>
        </w:rPr>
        <w:t>ב</w:t>
      </w:r>
      <w:r w:rsidRPr="001213CD">
        <w:rPr>
          <w:rtl/>
        </w:rPr>
        <w:t xml:space="preserve">ית דין או אחד מחבריהם, או שהוא ממלא כדין חובותיו של אדם כאמור, וכל אדם אחר המבצע פעולות שיפוט, לרבות בורר – </w:t>
      </w:r>
      <w:r w:rsidRPr="001213CD">
        <w:rPr>
          <w:rFonts w:hint="eastAsia"/>
          <w:rtl/>
        </w:rPr>
        <w:t>לא</w:t>
      </w:r>
      <w:r w:rsidRPr="001213CD">
        <w:rPr>
          <w:rtl/>
        </w:rPr>
        <w:t xml:space="preserve"> </w:t>
      </w:r>
      <w:r w:rsidRPr="001213CD">
        <w:rPr>
          <w:rFonts w:hint="eastAsia"/>
          <w:rtl/>
        </w:rPr>
        <w:t>תוגש</w:t>
      </w:r>
      <w:r w:rsidRPr="001213CD">
        <w:rPr>
          <w:rtl/>
        </w:rPr>
        <w:t xml:space="preserve"> </w:t>
      </w:r>
      <w:r w:rsidRPr="001213CD">
        <w:rPr>
          <w:rFonts w:hint="eastAsia"/>
          <w:rtl/>
        </w:rPr>
        <w:t>נגדו</w:t>
      </w:r>
      <w:r w:rsidRPr="001213CD">
        <w:rPr>
          <w:rtl/>
        </w:rPr>
        <w:t xml:space="preserve"> </w:t>
      </w:r>
      <w:r w:rsidRPr="001213CD">
        <w:rPr>
          <w:rFonts w:hint="eastAsia"/>
          <w:rtl/>
        </w:rPr>
        <w:t>תובענה</w:t>
      </w:r>
      <w:r w:rsidRPr="001213CD">
        <w:rPr>
          <w:rtl/>
        </w:rPr>
        <w:t xml:space="preserve"> </w:t>
      </w:r>
      <w:r w:rsidRPr="001213CD">
        <w:rPr>
          <w:rFonts w:hint="eastAsia"/>
          <w:rtl/>
        </w:rPr>
        <w:t>על</w:t>
      </w:r>
      <w:r w:rsidRPr="001213CD">
        <w:rPr>
          <w:rtl/>
        </w:rPr>
        <w:t xml:space="preserve"> </w:t>
      </w:r>
      <w:r w:rsidRPr="001213CD">
        <w:rPr>
          <w:rFonts w:hint="eastAsia"/>
          <w:rtl/>
        </w:rPr>
        <w:t>עוולה</w:t>
      </w:r>
      <w:r w:rsidRPr="001213CD">
        <w:rPr>
          <w:rtl/>
        </w:rPr>
        <w:t xml:space="preserve"> </w:t>
      </w:r>
      <w:r w:rsidRPr="001213CD">
        <w:rPr>
          <w:rFonts w:hint="eastAsia"/>
          <w:rtl/>
        </w:rPr>
        <w:t>שעשה</w:t>
      </w:r>
      <w:r w:rsidRPr="001213CD">
        <w:rPr>
          <w:rtl/>
        </w:rPr>
        <w:t xml:space="preserve"> </w:t>
      </w:r>
      <w:r w:rsidRPr="001213CD">
        <w:rPr>
          <w:rFonts w:hint="eastAsia"/>
          <w:rtl/>
        </w:rPr>
        <w:t>במילוי</w:t>
      </w:r>
      <w:r w:rsidRPr="001213CD">
        <w:rPr>
          <w:rtl/>
        </w:rPr>
        <w:t xml:space="preserve"> </w:t>
      </w:r>
      <w:r w:rsidRPr="001213CD">
        <w:rPr>
          <w:rFonts w:hint="eastAsia"/>
          <w:rtl/>
        </w:rPr>
        <w:t>תפקידו</w:t>
      </w:r>
      <w:r w:rsidRPr="001213CD">
        <w:rPr>
          <w:rtl/>
        </w:rPr>
        <w:t xml:space="preserve"> </w:t>
      </w:r>
      <w:r w:rsidRPr="001213CD">
        <w:rPr>
          <w:rFonts w:hint="eastAsia"/>
          <w:rtl/>
        </w:rPr>
        <w:t>השיפוטי</w:t>
      </w:r>
      <w:r w:rsidR="009E1015">
        <w:rPr>
          <w:rFonts w:hint="cs"/>
          <w:b w:val="0"/>
          <w:bCs w:val="0"/>
          <w:rtl/>
        </w:rPr>
        <w:t>".</w:t>
      </w:r>
    </w:p>
    <w:p w:rsidR="00021FCF" w:rsidRPr="001213CD" w:rsidRDefault="00F65133" w:rsidP="005A5355">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בתמצית</w:t>
      </w:r>
      <w:r w:rsidRPr="001213CD">
        <w:rPr>
          <w:rtl/>
        </w:rPr>
        <w:t xml:space="preserve">, </w:t>
      </w:r>
      <w:r w:rsidR="004142B7" w:rsidRPr="001213CD">
        <w:rPr>
          <w:rFonts w:hint="eastAsia"/>
          <w:rtl/>
        </w:rPr>
        <w:t>השאלה</w:t>
      </w:r>
      <w:r w:rsidR="004142B7" w:rsidRPr="001213CD">
        <w:rPr>
          <w:rtl/>
        </w:rPr>
        <w:t xml:space="preserve"> היא האם ניתן לתבוע את הוועדה הרפואית </w:t>
      </w:r>
      <w:r w:rsidR="008B5E45" w:rsidRPr="001213CD">
        <w:rPr>
          <w:rFonts w:hint="eastAsia"/>
          <w:rtl/>
        </w:rPr>
        <w:t>לעררים</w:t>
      </w:r>
      <w:r w:rsidR="008B5E45" w:rsidRPr="001213CD">
        <w:rPr>
          <w:rtl/>
        </w:rPr>
        <w:t xml:space="preserve"> </w:t>
      </w:r>
      <w:r w:rsidR="005A5355" w:rsidRPr="001213CD">
        <w:rPr>
          <w:rFonts w:hint="eastAsia"/>
          <w:rtl/>
        </w:rPr>
        <w:t>בנזיקין</w:t>
      </w:r>
      <w:r w:rsidR="005A5355" w:rsidRPr="001213CD">
        <w:rPr>
          <w:rtl/>
        </w:rPr>
        <w:t xml:space="preserve"> </w:t>
      </w:r>
      <w:r w:rsidR="004142B7" w:rsidRPr="001213CD">
        <w:rPr>
          <w:rFonts w:hint="eastAsia"/>
          <w:rtl/>
        </w:rPr>
        <w:t>או</w:t>
      </w:r>
      <w:r w:rsidR="004142B7" w:rsidRPr="001213CD">
        <w:rPr>
          <w:rtl/>
        </w:rPr>
        <w:t xml:space="preserve"> האם יש לומר כי הוועדה חסינה מתביעה </w:t>
      </w:r>
      <w:r w:rsidR="004142B7" w:rsidRPr="001213CD">
        <w:rPr>
          <w:rFonts w:hint="eastAsia"/>
          <w:rtl/>
        </w:rPr>
        <w:t>בנזיקין</w:t>
      </w:r>
      <w:r w:rsidR="005A5355" w:rsidRPr="001213CD">
        <w:rPr>
          <w:rtl/>
        </w:rPr>
        <w:t xml:space="preserve">, </w:t>
      </w:r>
      <w:r w:rsidR="005A5355" w:rsidRPr="001213CD">
        <w:rPr>
          <w:rFonts w:hint="eastAsia"/>
          <w:rtl/>
        </w:rPr>
        <w:t>לאור</w:t>
      </w:r>
      <w:r w:rsidR="005A5355" w:rsidRPr="001213CD">
        <w:rPr>
          <w:rtl/>
        </w:rPr>
        <w:t xml:space="preserve"> </w:t>
      </w:r>
      <w:r w:rsidR="005A5355" w:rsidRPr="001213CD">
        <w:rPr>
          <w:rFonts w:hint="eastAsia"/>
          <w:rtl/>
        </w:rPr>
        <w:t>סעיף</w:t>
      </w:r>
      <w:r w:rsidR="005A5355" w:rsidRPr="001213CD">
        <w:rPr>
          <w:rtl/>
        </w:rPr>
        <w:t xml:space="preserve"> 8 </w:t>
      </w:r>
      <w:r w:rsidR="005A5355" w:rsidRPr="001213CD">
        <w:rPr>
          <w:rFonts w:hint="eastAsia"/>
          <w:rtl/>
        </w:rPr>
        <w:t>לפקודת</w:t>
      </w:r>
      <w:r w:rsidR="005A5355" w:rsidRPr="001213CD">
        <w:rPr>
          <w:rtl/>
        </w:rPr>
        <w:t xml:space="preserve"> </w:t>
      </w:r>
      <w:r w:rsidR="005A5355" w:rsidRPr="001213CD">
        <w:rPr>
          <w:rFonts w:hint="eastAsia"/>
          <w:rtl/>
        </w:rPr>
        <w:t>הנזיקין</w:t>
      </w:r>
      <w:r w:rsidR="005A5355" w:rsidRPr="001213CD">
        <w:rPr>
          <w:rtl/>
        </w:rPr>
        <w:t>.</w:t>
      </w:r>
    </w:p>
    <w:p w:rsidR="002032EB" w:rsidRPr="001213CD" w:rsidRDefault="00490788" w:rsidP="003539EF">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ברע</w:t>
      </w:r>
      <w:r w:rsidRPr="001213CD">
        <w:rPr>
          <w:rtl/>
        </w:rPr>
        <w:t xml:space="preserve">"א 3359/18 </w:t>
      </w:r>
      <w:r w:rsidRPr="001213CD">
        <w:rPr>
          <w:rFonts w:hint="eastAsia"/>
          <w:b/>
          <w:bCs/>
          <w:rtl/>
        </w:rPr>
        <w:t>מדינת</w:t>
      </w:r>
      <w:r w:rsidRPr="001213CD">
        <w:rPr>
          <w:b/>
          <w:bCs/>
          <w:rtl/>
        </w:rPr>
        <w:t xml:space="preserve"> ישראל נ' מוסא </w:t>
      </w:r>
      <w:r w:rsidRPr="001213CD">
        <w:rPr>
          <w:rFonts w:hint="eastAsia"/>
          <w:b/>
          <w:bCs/>
          <w:rtl/>
        </w:rPr>
        <w:t>איברהים</w:t>
      </w:r>
      <w:r w:rsidRPr="001213CD">
        <w:rPr>
          <w:b/>
          <w:bCs/>
          <w:rtl/>
        </w:rPr>
        <w:t xml:space="preserve"> עלי אדם</w:t>
      </w:r>
      <w:r w:rsidRPr="001213CD">
        <w:rPr>
          <w:rtl/>
        </w:rPr>
        <w:t xml:space="preserve"> </w:t>
      </w:r>
      <w:r w:rsidR="00F12105" w:rsidRPr="001213CD">
        <w:rPr>
          <w:rtl/>
        </w:rPr>
        <w:t xml:space="preserve">(פורסם בנבו, 2.9.2018) </w:t>
      </w:r>
      <w:r w:rsidRPr="001213CD">
        <w:rPr>
          <w:rtl/>
        </w:rPr>
        <w:t xml:space="preserve">(להלן: </w:t>
      </w:r>
      <w:r w:rsidR="009E1015">
        <w:rPr>
          <w:rFonts w:hint="cs"/>
          <w:rtl/>
        </w:rPr>
        <w:t>"</w:t>
      </w:r>
      <w:r w:rsidRPr="001213CD">
        <w:rPr>
          <w:rFonts w:hint="eastAsia"/>
          <w:b/>
          <w:bCs/>
          <w:rtl/>
        </w:rPr>
        <w:t>הלכת</w:t>
      </w:r>
      <w:r w:rsidRPr="001213CD">
        <w:rPr>
          <w:b/>
          <w:bCs/>
          <w:rtl/>
        </w:rPr>
        <w:t xml:space="preserve"> </w:t>
      </w:r>
      <w:r w:rsidRPr="001213CD">
        <w:rPr>
          <w:rFonts w:hint="eastAsia"/>
          <w:b/>
          <w:bCs/>
          <w:rtl/>
        </w:rPr>
        <w:t>עלי</w:t>
      </w:r>
      <w:r w:rsidRPr="001213CD">
        <w:rPr>
          <w:b/>
          <w:bCs/>
          <w:rtl/>
        </w:rPr>
        <w:t xml:space="preserve"> </w:t>
      </w:r>
      <w:r w:rsidRPr="001213CD">
        <w:rPr>
          <w:rFonts w:hint="eastAsia"/>
          <w:b/>
          <w:bCs/>
          <w:rtl/>
        </w:rPr>
        <w:t>אדם</w:t>
      </w:r>
      <w:r w:rsidR="009E1015">
        <w:rPr>
          <w:rFonts w:hint="cs"/>
          <w:rtl/>
        </w:rPr>
        <w:t>"</w:t>
      </w:r>
      <w:r w:rsidRPr="001213CD">
        <w:rPr>
          <w:rtl/>
        </w:rPr>
        <w:t xml:space="preserve">) </w:t>
      </w:r>
      <w:r w:rsidR="00590C17" w:rsidRPr="001213CD">
        <w:rPr>
          <w:rFonts w:hint="eastAsia"/>
          <w:rtl/>
        </w:rPr>
        <w:t>דן</w:t>
      </w:r>
      <w:r w:rsidRPr="001213CD">
        <w:rPr>
          <w:rtl/>
        </w:rPr>
        <w:t xml:space="preserve"> בית המשפט העליון </w:t>
      </w:r>
      <w:r w:rsidR="00590C17" w:rsidRPr="001213CD">
        <w:rPr>
          <w:rFonts w:hint="eastAsia"/>
          <w:rtl/>
        </w:rPr>
        <w:t>במוסד</w:t>
      </w:r>
      <w:r w:rsidR="00590C17" w:rsidRPr="001213CD">
        <w:rPr>
          <w:rtl/>
        </w:rPr>
        <w:t xml:space="preserve"> </w:t>
      </w:r>
      <w:r w:rsidR="00590C17" w:rsidRPr="001213CD">
        <w:rPr>
          <w:rFonts w:hint="eastAsia"/>
          <w:rtl/>
        </w:rPr>
        <w:t>החסינות</w:t>
      </w:r>
      <w:r w:rsidR="00590C17" w:rsidRPr="001213CD">
        <w:rPr>
          <w:rtl/>
        </w:rPr>
        <w:t xml:space="preserve"> </w:t>
      </w:r>
      <w:r w:rsidR="00590C17" w:rsidRPr="001213CD">
        <w:rPr>
          <w:rFonts w:hint="eastAsia"/>
          <w:rtl/>
        </w:rPr>
        <w:t>השיפוטית</w:t>
      </w:r>
      <w:r w:rsidR="00F65133" w:rsidRPr="001213CD">
        <w:rPr>
          <w:rtl/>
        </w:rPr>
        <w:t xml:space="preserve">, </w:t>
      </w:r>
      <w:r w:rsidR="00F65133" w:rsidRPr="001213CD">
        <w:rPr>
          <w:rFonts w:hint="eastAsia"/>
          <w:rtl/>
        </w:rPr>
        <w:t>וזאת</w:t>
      </w:r>
      <w:r w:rsidR="00F65133" w:rsidRPr="001213CD">
        <w:rPr>
          <w:rtl/>
        </w:rPr>
        <w:t xml:space="preserve"> </w:t>
      </w:r>
      <w:r w:rsidR="00F65133" w:rsidRPr="001213CD">
        <w:rPr>
          <w:rFonts w:hint="eastAsia"/>
          <w:rtl/>
        </w:rPr>
        <w:t>במסגרת</w:t>
      </w:r>
      <w:r w:rsidR="00F65133" w:rsidRPr="001213CD">
        <w:rPr>
          <w:rtl/>
        </w:rPr>
        <w:t xml:space="preserve"> </w:t>
      </w:r>
      <w:r w:rsidR="00F65133" w:rsidRPr="001213CD">
        <w:rPr>
          <w:rFonts w:hint="eastAsia"/>
          <w:rtl/>
        </w:rPr>
        <w:t>בקשת</w:t>
      </w:r>
      <w:r w:rsidR="00F65133" w:rsidRPr="001213CD">
        <w:rPr>
          <w:rtl/>
        </w:rPr>
        <w:t xml:space="preserve"> </w:t>
      </w:r>
      <w:r w:rsidR="00F65133" w:rsidRPr="001213CD">
        <w:rPr>
          <w:rFonts w:hint="eastAsia"/>
          <w:rtl/>
        </w:rPr>
        <w:t>רשות</w:t>
      </w:r>
      <w:r w:rsidR="00F65133" w:rsidRPr="001213CD">
        <w:rPr>
          <w:rtl/>
        </w:rPr>
        <w:t xml:space="preserve"> </w:t>
      </w:r>
      <w:r w:rsidR="00F65133" w:rsidRPr="001213CD">
        <w:rPr>
          <w:rFonts w:hint="eastAsia"/>
          <w:rtl/>
        </w:rPr>
        <w:t>ערעור</w:t>
      </w:r>
      <w:r w:rsidR="00F65133" w:rsidRPr="001213CD">
        <w:rPr>
          <w:rtl/>
        </w:rPr>
        <w:t xml:space="preserve"> </w:t>
      </w:r>
      <w:r w:rsidR="00F65133" w:rsidRPr="001213CD">
        <w:rPr>
          <w:rFonts w:hint="eastAsia"/>
          <w:rtl/>
        </w:rPr>
        <w:t>על</w:t>
      </w:r>
      <w:r w:rsidR="00F65133" w:rsidRPr="001213CD">
        <w:rPr>
          <w:rtl/>
        </w:rPr>
        <w:t xml:space="preserve"> </w:t>
      </w:r>
      <w:r w:rsidR="00F65133" w:rsidRPr="001213CD">
        <w:rPr>
          <w:rFonts w:hint="eastAsia"/>
          <w:rtl/>
        </w:rPr>
        <w:t>החלטתו</w:t>
      </w:r>
      <w:r w:rsidR="00F65133" w:rsidRPr="001213CD">
        <w:rPr>
          <w:rtl/>
        </w:rPr>
        <w:t xml:space="preserve"> </w:t>
      </w:r>
      <w:r w:rsidR="00F65133" w:rsidRPr="001213CD">
        <w:rPr>
          <w:rFonts w:hint="eastAsia"/>
          <w:rtl/>
        </w:rPr>
        <w:t>של</w:t>
      </w:r>
      <w:r w:rsidR="00F65133" w:rsidRPr="001213CD">
        <w:rPr>
          <w:rtl/>
        </w:rPr>
        <w:t xml:space="preserve"> </w:t>
      </w:r>
      <w:r w:rsidR="00F65133" w:rsidRPr="001213CD">
        <w:rPr>
          <w:rFonts w:hint="eastAsia"/>
          <w:rtl/>
        </w:rPr>
        <w:t>בית</w:t>
      </w:r>
      <w:r w:rsidR="00F65133" w:rsidRPr="001213CD">
        <w:rPr>
          <w:rtl/>
        </w:rPr>
        <w:t xml:space="preserve"> </w:t>
      </w:r>
      <w:r w:rsidR="00F65133" w:rsidRPr="001213CD">
        <w:rPr>
          <w:rFonts w:hint="eastAsia"/>
          <w:rtl/>
        </w:rPr>
        <w:t>המשפט</w:t>
      </w:r>
      <w:r w:rsidR="00F65133" w:rsidRPr="001213CD">
        <w:rPr>
          <w:rtl/>
        </w:rPr>
        <w:t xml:space="preserve"> </w:t>
      </w:r>
      <w:r w:rsidR="00F65133" w:rsidRPr="001213CD">
        <w:rPr>
          <w:rFonts w:hint="eastAsia"/>
          <w:rtl/>
        </w:rPr>
        <w:t>המחוזי</w:t>
      </w:r>
      <w:r w:rsidR="00F65133" w:rsidRPr="001213CD">
        <w:rPr>
          <w:rtl/>
        </w:rPr>
        <w:t xml:space="preserve"> </w:t>
      </w:r>
      <w:r w:rsidR="00F65133" w:rsidRPr="001213CD">
        <w:rPr>
          <w:rFonts w:hint="eastAsia"/>
          <w:rtl/>
        </w:rPr>
        <w:t>בה</w:t>
      </w:r>
      <w:r w:rsidR="00F65133" w:rsidRPr="001213CD">
        <w:rPr>
          <w:rtl/>
        </w:rPr>
        <w:t xml:space="preserve"> </w:t>
      </w:r>
      <w:r w:rsidR="00F65133" w:rsidRPr="001213CD">
        <w:rPr>
          <w:rFonts w:hint="eastAsia"/>
          <w:rtl/>
        </w:rPr>
        <w:t>דחה</w:t>
      </w:r>
      <w:r w:rsidR="00F65133" w:rsidRPr="001213CD">
        <w:rPr>
          <w:rtl/>
        </w:rPr>
        <w:t xml:space="preserve"> </w:t>
      </w:r>
      <w:r w:rsidR="00F65133" w:rsidRPr="001213CD">
        <w:rPr>
          <w:rFonts w:hint="eastAsia"/>
          <w:rtl/>
        </w:rPr>
        <w:t>בקשה</w:t>
      </w:r>
      <w:r w:rsidR="00F65133" w:rsidRPr="001213CD">
        <w:rPr>
          <w:rtl/>
        </w:rPr>
        <w:t xml:space="preserve"> </w:t>
      </w:r>
      <w:r w:rsidR="00F65133" w:rsidRPr="001213CD">
        <w:rPr>
          <w:rFonts w:hint="eastAsia"/>
          <w:rtl/>
        </w:rPr>
        <w:t>לסילוק</w:t>
      </w:r>
      <w:r w:rsidR="00F65133" w:rsidRPr="001213CD">
        <w:rPr>
          <w:rtl/>
        </w:rPr>
        <w:t xml:space="preserve"> </w:t>
      </w:r>
      <w:r w:rsidR="00F65133" w:rsidRPr="001213CD">
        <w:rPr>
          <w:rFonts w:hint="eastAsia"/>
          <w:rtl/>
        </w:rPr>
        <w:t>על</w:t>
      </w:r>
      <w:r w:rsidR="00F65133" w:rsidRPr="001213CD">
        <w:rPr>
          <w:rtl/>
        </w:rPr>
        <w:t xml:space="preserve"> </w:t>
      </w:r>
      <w:r w:rsidR="00F65133" w:rsidRPr="001213CD">
        <w:rPr>
          <w:rFonts w:hint="eastAsia"/>
          <w:rtl/>
        </w:rPr>
        <w:t>הסף</w:t>
      </w:r>
      <w:r w:rsidR="00F65133" w:rsidRPr="001213CD">
        <w:rPr>
          <w:rtl/>
        </w:rPr>
        <w:t xml:space="preserve"> </w:t>
      </w:r>
      <w:r w:rsidR="00F65133" w:rsidRPr="001213CD">
        <w:rPr>
          <w:rFonts w:hint="eastAsia"/>
          <w:rtl/>
        </w:rPr>
        <w:t>שהגישה</w:t>
      </w:r>
      <w:r w:rsidR="00F65133" w:rsidRPr="001213CD">
        <w:rPr>
          <w:rtl/>
        </w:rPr>
        <w:t xml:space="preserve"> </w:t>
      </w:r>
      <w:r w:rsidR="00F65133" w:rsidRPr="001213CD">
        <w:rPr>
          <w:rFonts w:hint="eastAsia"/>
          <w:rtl/>
        </w:rPr>
        <w:t>המדינה</w:t>
      </w:r>
      <w:r w:rsidR="00F65133" w:rsidRPr="001213CD">
        <w:rPr>
          <w:rtl/>
        </w:rPr>
        <w:t xml:space="preserve"> </w:t>
      </w:r>
      <w:r w:rsidR="00F65133" w:rsidRPr="001213CD">
        <w:rPr>
          <w:rFonts w:hint="eastAsia"/>
          <w:rtl/>
        </w:rPr>
        <w:t>במסגרת</w:t>
      </w:r>
      <w:r w:rsidR="00F65133" w:rsidRPr="001213CD">
        <w:rPr>
          <w:rtl/>
        </w:rPr>
        <w:t xml:space="preserve"> </w:t>
      </w:r>
      <w:r w:rsidR="00F65133" w:rsidRPr="001213CD">
        <w:rPr>
          <w:rFonts w:hint="eastAsia"/>
          <w:rtl/>
        </w:rPr>
        <w:t>תביעה</w:t>
      </w:r>
      <w:r w:rsidR="00F65133" w:rsidRPr="001213CD">
        <w:rPr>
          <w:rtl/>
        </w:rPr>
        <w:t xml:space="preserve"> </w:t>
      </w:r>
      <w:r w:rsidR="00F65133" w:rsidRPr="001213CD">
        <w:rPr>
          <w:rFonts w:hint="eastAsia"/>
          <w:rtl/>
        </w:rPr>
        <w:t>שהוגשה</w:t>
      </w:r>
      <w:r w:rsidR="00F65133" w:rsidRPr="001213CD">
        <w:rPr>
          <w:rtl/>
        </w:rPr>
        <w:t xml:space="preserve"> </w:t>
      </w:r>
      <w:r w:rsidR="00F65133" w:rsidRPr="001213CD">
        <w:rPr>
          <w:rFonts w:hint="eastAsia"/>
          <w:rtl/>
        </w:rPr>
        <w:t>נגד</w:t>
      </w:r>
      <w:r w:rsidR="00F65133" w:rsidRPr="001213CD">
        <w:rPr>
          <w:rtl/>
        </w:rPr>
        <w:t xml:space="preserve"> </w:t>
      </w:r>
      <w:r w:rsidR="00F65133" w:rsidRPr="001213CD">
        <w:rPr>
          <w:rFonts w:hint="eastAsia"/>
          <w:rtl/>
        </w:rPr>
        <w:t>בית</w:t>
      </w:r>
      <w:r w:rsidR="00F65133" w:rsidRPr="001213CD">
        <w:rPr>
          <w:rtl/>
        </w:rPr>
        <w:t xml:space="preserve"> </w:t>
      </w:r>
      <w:r w:rsidR="00F65133" w:rsidRPr="001213CD">
        <w:rPr>
          <w:rFonts w:hint="eastAsia"/>
          <w:rtl/>
        </w:rPr>
        <w:t>הדין</w:t>
      </w:r>
      <w:r w:rsidR="00F65133" w:rsidRPr="001213CD">
        <w:rPr>
          <w:rtl/>
        </w:rPr>
        <w:t xml:space="preserve"> </w:t>
      </w:r>
      <w:r w:rsidR="00F65133" w:rsidRPr="001213CD">
        <w:rPr>
          <w:rFonts w:hint="eastAsia"/>
          <w:rtl/>
        </w:rPr>
        <w:t>למשמורת</w:t>
      </w:r>
      <w:r w:rsidR="00F65133" w:rsidRPr="001213CD">
        <w:rPr>
          <w:rtl/>
        </w:rPr>
        <w:t xml:space="preserve">, </w:t>
      </w:r>
      <w:r w:rsidR="00F65133" w:rsidRPr="001213CD">
        <w:rPr>
          <w:rFonts w:hint="eastAsia"/>
          <w:rtl/>
        </w:rPr>
        <w:t>בה</w:t>
      </w:r>
      <w:r w:rsidR="00F65133" w:rsidRPr="001213CD">
        <w:rPr>
          <w:rtl/>
        </w:rPr>
        <w:t xml:space="preserve"> </w:t>
      </w:r>
      <w:r w:rsidR="00F65133" w:rsidRPr="001213CD">
        <w:rPr>
          <w:rFonts w:hint="eastAsia"/>
          <w:rtl/>
        </w:rPr>
        <w:t>טענה</w:t>
      </w:r>
      <w:r w:rsidR="00F65133" w:rsidRPr="001213CD">
        <w:rPr>
          <w:rtl/>
        </w:rPr>
        <w:t xml:space="preserve"> </w:t>
      </w:r>
      <w:r w:rsidR="00F65133" w:rsidRPr="001213CD">
        <w:rPr>
          <w:rFonts w:hint="eastAsia"/>
          <w:rtl/>
        </w:rPr>
        <w:t>לקיומה</w:t>
      </w:r>
      <w:r w:rsidR="00F65133" w:rsidRPr="001213CD">
        <w:rPr>
          <w:rtl/>
        </w:rPr>
        <w:t xml:space="preserve"> </w:t>
      </w:r>
      <w:r w:rsidR="00F65133" w:rsidRPr="001213CD">
        <w:rPr>
          <w:rFonts w:hint="eastAsia"/>
          <w:rtl/>
        </w:rPr>
        <w:t>של</w:t>
      </w:r>
      <w:r w:rsidR="00F65133" w:rsidRPr="001213CD">
        <w:rPr>
          <w:rtl/>
        </w:rPr>
        <w:t xml:space="preserve"> </w:t>
      </w:r>
      <w:r w:rsidR="00F65133" w:rsidRPr="001213CD">
        <w:rPr>
          <w:rFonts w:hint="eastAsia"/>
          <w:rtl/>
        </w:rPr>
        <w:t>חסינות</w:t>
      </w:r>
      <w:r w:rsidR="00F65133" w:rsidRPr="001213CD">
        <w:rPr>
          <w:rtl/>
        </w:rPr>
        <w:t xml:space="preserve"> </w:t>
      </w:r>
      <w:r w:rsidR="00F65133" w:rsidRPr="001213CD">
        <w:rPr>
          <w:rFonts w:hint="eastAsia"/>
          <w:rtl/>
        </w:rPr>
        <w:t>כלפי</w:t>
      </w:r>
      <w:r w:rsidR="00F65133" w:rsidRPr="001213CD">
        <w:rPr>
          <w:rtl/>
        </w:rPr>
        <w:t xml:space="preserve"> </w:t>
      </w:r>
      <w:r w:rsidR="00F65133" w:rsidRPr="001213CD">
        <w:rPr>
          <w:rFonts w:hint="eastAsia"/>
          <w:rtl/>
        </w:rPr>
        <w:t>בית</w:t>
      </w:r>
      <w:r w:rsidR="00F65133" w:rsidRPr="001213CD">
        <w:rPr>
          <w:rtl/>
        </w:rPr>
        <w:t xml:space="preserve"> </w:t>
      </w:r>
      <w:r w:rsidR="00F65133" w:rsidRPr="001213CD">
        <w:rPr>
          <w:rFonts w:hint="eastAsia"/>
          <w:rtl/>
        </w:rPr>
        <w:t>הדין</w:t>
      </w:r>
      <w:r w:rsidR="00F65133" w:rsidRPr="001213CD">
        <w:rPr>
          <w:rtl/>
        </w:rPr>
        <w:t xml:space="preserve">. </w:t>
      </w:r>
      <w:r w:rsidR="00F65133" w:rsidRPr="001213CD">
        <w:rPr>
          <w:rFonts w:hint="eastAsia"/>
          <w:rtl/>
        </w:rPr>
        <w:t>בית</w:t>
      </w:r>
      <w:r w:rsidR="00F65133" w:rsidRPr="001213CD">
        <w:rPr>
          <w:rtl/>
        </w:rPr>
        <w:t xml:space="preserve"> </w:t>
      </w:r>
      <w:r w:rsidR="00F65133" w:rsidRPr="001213CD">
        <w:rPr>
          <w:rFonts w:hint="eastAsia"/>
          <w:rtl/>
        </w:rPr>
        <w:t>המשפט</w:t>
      </w:r>
      <w:r w:rsidR="00F65133" w:rsidRPr="001213CD">
        <w:rPr>
          <w:rtl/>
        </w:rPr>
        <w:t xml:space="preserve"> </w:t>
      </w:r>
      <w:r w:rsidR="00F65133" w:rsidRPr="001213CD">
        <w:rPr>
          <w:rFonts w:hint="eastAsia"/>
          <w:rtl/>
        </w:rPr>
        <w:t>העליון</w:t>
      </w:r>
      <w:r w:rsidR="00F65133" w:rsidRPr="001213CD">
        <w:rPr>
          <w:rtl/>
        </w:rPr>
        <w:t xml:space="preserve"> </w:t>
      </w:r>
      <w:r w:rsidR="00F65133" w:rsidRPr="001213CD">
        <w:rPr>
          <w:rFonts w:hint="eastAsia"/>
          <w:rtl/>
        </w:rPr>
        <w:t>דן</w:t>
      </w:r>
      <w:r w:rsidR="00F65133" w:rsidRPr="001213CD">
        <w:rPr>
          <w:rtl/>
        </w:rPr>
        <w:t xml:space="preserve"> </w:t>
      </w:r>
      <w:r w:rsidR="00F65133" w:rsidRPr="001213CD">
        <w:rPr>
          <w:rFonts w:hint="eastAsia"/>
          <w:rtl/>
        </w:rPr>
        <w:t>בפסק</w:t>
      </w:r>
      <w:r w:rsidR="00F65133" w:rsidRPr="001213CD">
        <w:rPr>
          <w:rtl/>
        </w:rPr>
        <w:t xml:space="preserve"> </w:t>
      </w:r>
      <w:r w:rsidR="00F65133" w:rsidRPr="001213CD">
        <w:rPr>
          <w:rFonts w:hint="eastAsia"/>
          <w:rtl/>
        </w:rPr>
        <w:t>דינו</w:t>
      </w:r>
      <w:r w:rsidR="00F65133" w:rsidRPr="001213CD">
        <w:rPr>
          <w:rtl/>
        </w:rPr>
        <w:t xml:space="preserve"> </w:t>
      </w:r>
      <w:r w:rsidR="00F65133" w:rsidRPr="001213CD">
        <w:rPr>
          <w:rFonts w:hint="eastAsia"/>
          <w:rtl/>
        </w:rPr>
        <w:t>בשאלה</w:t>
      </w:r>
      <w:r w:rsidR="00F65133" w:rsidRPr="001213CD">
        <w:rPr>
          <w:rtl/>
        </w:rPr>
        <w:t xml:space="preserve"> </w:t>
      </w:r>
      <w:r w:rsidR="00F65133" w:rsidRPr="001213CD">
        <w:rPr>
          <w:rFonts w:hint="eastAsia"/>
          <w:rtl/>
        </w:rPr>
        <w:t>האם</w:t>
      </w:r>
      <w:r w:rsidR="00F65133" w:rsidRPr="001213CD">
        <w:rPr>
          <w:rtl/>
        </w:rPr>
        <w:t xml:space="preserve"> </w:t>
      </w:r>
      <w:r w:rsidR="00F65133" w:rsidRPr="001213CD">
        <w:rPr>
          <w:rFonts w:hint="eastAsia"/>
          <w:rtl/>
        </w:rPr>
        <w:t>ניתן</w:t>
      </w:r>
      <w:r w:rsidR="00F65133" w:rsidRPr="001213CD">
        <w:rPr>
          <w:rtl/>
        </w:rPr>
        <w:t xml:space="preserve"> </w:t>
      </w:r>
      <w:r w:rsidR="00F65133" w:rsidRPr="001213CD">
        <w:rPr>
          <w:rFonts w:hint="eastAsia"/>
          <w:rtl/>
        </w:rPr>
        <w:t>לתבוע</w:t>
      </w:r>
      <w:r w:rsidR="00F65133" w:rsidRPr="001213CD">
        <w:rPr>
          <w:rtl/>
        </w:rPr>
        <w:t xml:space="preserve"> </w:t>
      </w:r>
      <w:r w:rsidR="00F65133" w:rsidRPr="001213CD">
        <w:rPr>
          <w:rFonts w:hint="eastAsia"/>
          <w:rtl/>
        </w:rPr>
        <w:t>את</w:t>
      </w:r>
      <w:r w:rsidR="00F65133" w:rsidRPr="001213CD">
        <w:rPr>
          <w:rtl/>
        </w:rPr>
        <w:t xml:space="preserve"> </w:t>
      </w:r>
      <w:r w:rsidR="00F65133" w:rsidRPr="001213CD">
        <w:rPr>
          <w:rFonts w:hint="eastAsia"/>
          <w:rtl/>
        </w:rPr>
        <w:t>המדינה</w:t>
      </w:r>
      <w:r w:rsidR="00F65133" w:rsidRPr="001213CD">
        <w:rPr>
          <w:rtl/>
        </w:rPr>
        <w:t xml:space="preserve"> </w:t>
      </w:r>
      <w:r w:rsidR="00F65133" w:rsidRPr="001213CD">
        <w:rPr>
          <w:rFonts w:hint="eastAsia"/>
          <w:rtl/>
        </w:rPr>
        <w:t>בגין</w:t>
      </w:r>
      <w:r w:rsidR="00F65133" w:rsidRPr="001213CD">
        <w:rPr>
          <w:rtl/>
        </w:rPr>
        <w:t xml:space="preserve"> </w:t>
      </w:r>
      <w:r w:rsidR="00F65133" w:rsidRPr="001213CD">
        <w:rPr>
          <w:rFonts w:hint="eastAsia"/>
          <w:rtl/>
        </w:rPr>
        <w:t>עוולה</w:t>
      </w:r>
      <w:r w:rsidR="00F65133" w:rsidRPr="001213CD">
        <w:rPr>
          <w:rtl/>
        </w:rPr>
        <w:t xml:space="preserve"> </w:t>
      </w:r>
      <w:r w:rsidR="00F65133" w:rsidRPr="001213CD">
        <w:rPr>
          <w:rFonts w:hint="eastAsia"/>
          <w:rtl/>
        </w:rPr>
        <w:t>ש</w:t>
      </w:r>
      <w:r w:rsidR="00C148F5" w:rsidRPr="001213CD">
        <w:rPr>
          <w:rFonts w:hint="eastAsia"/>
          <w:rtl/>
        </w:rPr>
        <w:t>ביצע</w:t>
      </w:r>
      <w:r w:rsidR="00C148F5" w:rsidRPr="001213CD">
        <w:rPr>
          <w:rtl/>
        </w:rPr>
        <w:t xml:space="preserve"> </w:t>
      </w:r>
      <w:r w:rsidR="00C148F5" w:rsidRPr="001213CD">
        <w:rPr>
          <w:rFonts w:hint="eastAsia"/>
          <w:rtl/>
        </w:rPr>
        <w:t>נושא</w:t>
      </w:r>
      <w:r w:rsidR="00C148F5" w:rsidRPr="001213CD">
        <w:rPr>
          <w:rtl/>
        </w:rPr>
        <w:t xml:space="preserve"> </w:t>
      </w:r>
      <w:r w:rsidR="00C148F5" w:rsidRPr="001213CD">
        <w:rPr>
          <w:rFonts w:hint="eastAsia"/>
          <w:rtl/>
        </w:rPr>
        <w:t>משרה</w:t>
      </w:r>
      <w:r w:rsidR="00C148F5" w:rsidRPr="001213CD">
        <w:rPr>
          <w:rtl/>
        </w:rPr>
        <w:t xml:space="preserve"> </w:t>
      </w:r>
      <w:r w:rsidR="00C148F5" w:rsidRPr="001213CD">
        <w:rPr>
          <w:rFonts w:hint="eastAsia"/>
          <w:rtl/>
        </w:rPr>
        <w:t>שיפוטית</w:t>
      </w:r>
      <w:r w:rsidR="00C148F5" w:rsidRPr="001213CD">
        <w:rPr>
          <w:rtl/>
        </w:rPr>
        <w:t xml:space="preserve">, </w:t>
      </w:r>
      <w:r w:rsidR="00C148F5" w:rsidRPr="001213CD">
        <w:rPr>
          <w:rFonts w:hint="eastAsia"/>
          <w:rtl/>
        </w:rPr>
        <w:t>ו</w:t>
      </w:r>
      <w:r w:rsidR="00060057" w:rsidRPr="001213CD">
        <w:rPr>
          <w:rFonts w:hint="eastAsia"/>
          <w:rtl/>
        </w:rPr>
        <w:t>במסגרת</w:t>
      </w:r>
      <w:r w:rsidR="00060057" w:rsidRPr="001213CD">
        <w:rPr>
          <w:rtl/>
        </w:rPr>
        <w:t xml:space="preserve"> כך דן </w:t>
      </w:r>
      <w:r w:rsidR="00C148F5" w:rsidRPr="001213CD">
        <w:rPr>
          <w:rFonts w:hint="eastAsia"/>
          <w:rtl/>
        </w:rPr>
        <w:t>בשאלה</w:t>
      </w:r>
      <w:r w:rsidR="00C148F5" w:rsidRPr="001213CD">
        <w:rPr>
          <w:rtl/>
        </w:rPr>
        <w:t xml:space="preserve"> </w:t>
      </w:r>
      <w:r w:rsidR="000E7F1C" w:rsidRPr="001213CD">
        <w:rPr>
          <w:rFonts w:hint="eastAsia"/>
          <w:rtl/>
        </w:rPr>
        <w:t>האם</w:t>
      </w:r>
      <w:r w:rsidR="000E7F1C" w:rsidRPr="001213CD">
        <w:rPr>
          <w:rtl/>
        </w:rPr>
        <w:t xml:space="preserve"> </w:t>
      </w:r>
      <w:r w:rsidR="000E7F1C" w:rsidRPr="001213CD">
        <w:rPr>
          <w:rFonts w:hint="eastAsia"/>
          <w:rtl/>
        </w:rPr>
        <w:t>החסי</w:t>
      </w:r>
      <w:r w:rsidR="00060057" w:rsidRPr="001213CD">
        <w:rPr>
          <w:rFonts w:hint="eastAsia"/>
          <w:rtl/>
        </w:rPr>
        <w:t>נות</w:t>
      </w:r>
      <w:r w:rsidR="00060057" w:rsidRPr="001213CD">
        <w:rPr>
          <w:rtl/>
        </w:rPr>
        <w:t xml:space="preserve"> השיפוטית היא מהותית, כלומר </w:t>
      </w:r>
      <w:r w:rsidR="009E1015">
        <w:rPr>
          <w:rFonts w:hint="eastAsia"/>
          <w:rtl/>
        </w:rPr>
        <w:t>–</w:t>
      </w:r>
      <w:r w:rsidR="009E1015" w:rsidRPr="001213CD">
        <w:rPr>
          <w:rtl/>
        </w:rPr>
        <w:t xml:space="preserve"> </w:t>
      </w:r>
      <w:r w:rsidR="000E7F1C" w:rsidRPr="001213CD">
        <w:rPr>
          <w:rFonts w:hint="eastAsia"/>
          <w:rtl/>
        </w:rPr>
        <w:t>האם</w:t>
      </w:r>
      <w:r w:rsidR="000E7F1C" w:rsidRPr="001213CD">
        <w:rPr>
          <w:rtl/>
        </w:rPr>
        <w:t xml:space="preserve"> </w:t>
      </w:r>
      <w:r w:rsidR="000E7F1C" w:rsidRPr="001213CD">
        <w:rPr>
          <w:rFonts w:hint="eastAsia"/>
          <w:rtl/>
        </w:rPr>
        <w:t>היא</w:t>
      </w:r>
      <w:r w:rsidR="000E7F1C" w:rsidRPr="001213CD">
        <w:rPr>
          <w:rtl/>
        </w:rPr>
        <w:t xml:space="preserve"> </w:t>
      </w:r>
      <w:r w:rsidR="000E7F1C" w:rsidRPr="001213CD">
        <w:rPr>
          <w:rFonts w:hint="eastAsia"/>
          <w:rtl/>
        </w:rPr>
        <w:t>סייג</w:t>
      </w:r>
      <w:r w:rsidR="000E7F1C" w:rsidRPr="001213CD">
        <w:rPr>
          <w:rtl/>
        </w:rPr>
        <w:t xml:space="preserve"> </w:t>
      </w:r>
      <w:r w:rsidR="000E7F1C" w:rsidRPr="001213CD">
        <w:rPr>
          <w:rFonts w:hint="eastAsia"/>
          <w:rtl/>
        </w:rPr>
        <w:t>לאחריות</w:t>
      </w:r>
      <w:r w:rsidR="000E7F1C" w:rsidRPr="001213CD">
        <w:rPr>
          <w:rtl/>
        </w:rPr>
        <w:t xml:space="preserve">, </w:t>
      </w:r>
      <w:r w:rsidR="000E7F1C" w:rsidRPr="001213CD">
        <w:rPr>
          <w:rFonts w:hint="eastAsia"/>
          <w:rtl/>
        </w:rPr>
        <w:t>או</w:t>
      </w:r>
      <w:r w:rsidR="000E7F1C" w:rsidRPr="001213CD">
        <w:rPr>
          <w:rtl/>
        </w:rPr>
        <w:t xml:space="preserve"> </w:t>
      </w:r>
      <w:r w:rsidR="000E7F1C" w:rsidRPr="001213CD">
        <w:rPr>
          <w:rFonts w:hint="eastAsia"/>
          <w:rtl/>
        </w:rPr>
        <w:t>שמא</w:t>
      </w:r>
      <w:r w:rsidR="000E7F1C" w:rsidRPr="001213CD">
        <w:rPr>
          <w:rtl/>
        </w:rPr>
        <w:t xml:space="preserve"> </w:t>
      </w:r>
      <w:r w:rsidR="000E7F1C" w:rsidRPr="001213CD">
        <w:rPr>
          <w:rFonts w:hint="eastAsia"/>
          <w:rtl/>
        </w:rPr>
        <w:t>היא</w:t>
      </w:r>
      <w:r w:rsidR="000E7F1C" w:rsidRPr="001213CD">
        <w:rPr>
          <w:rtl/>
        </w:rPr>
        <w:t xml:space="preserve"> </w:t>
      </w:r>
      <w:r w:rsidR="000E7F1C" w:rsidRPr="001213CD">
        <w:rPr>
          <w:rFonts w:hint="eastAsia"/>
          <w:rtl/>
        </w:rPr>
        <w:t>דיונית</w:t>
      </w:r>
      <w:r w:rsidR="000E7F1C" w:rsidRPr="001213CD">
        <w:rPr>
          <w:rtl/>
        </w:rPr>
        <w:t xml:space="preserve"> </w:t>
      </w:r>
      <w:r w:rsidR="000E7F1C" w:rsidRPr="001213CD">
        <w:rPr>
          <w:rFonts w:hint="eastAsia"/>
          <w:rtl/>
        </w:rPr>
        <w:t>בלבד</w:t>
      </w:r>
      <w:r w:rsidR="000E7F1C" w:rsidRPr="001213CD">
        <w:rPr>
          <w:rtl/>
        </w:rPr>
        <w:t xml:space="preserve">, </w:t>
      </w:r>
      <w:r w:rsidR="000E7F1C" w:rsidRPr="001213CD">
        <w:rPr>
          <w:rFonts w:hint="eastAsia"/>
          <w:rtl/>
        </w:rPr>
        <w:t>בדומה</w:t>
      </w:r>
      <w:r w:rsidR="000E7F1C" w:rsidRPr="001213CD">
        <w:rPr>
          <w:rtl/>
        </w:rPr>
        <w:t xml:space="preserve"> </w:t>
      </w:r>
      <w:r w:rsidR="000E7F1C" w:rsidRPr="001213CD">
        <w:rPr>
          <w:rFonts w:hint="eastAsia"/>
          <w:rtl/>
        </w:rPr>
        <w:t>לחסינות</w:t>
      </w:r>
      <w:r w:rsidR="000E7F1C" w:rsidRPr="001213CD">
        <w:rPr>
          <w:rtl/>
        </w:rPr>
        <w:t xml:space="preserve"> </w:t>
      </w:r>
      <w:r w:rsidR="000E7F1C" w:rsidRPr="001213CD">
        <w:rPr>
          <w:rFonts w:hint="eastAsia"/>
          <w:rtl/>
        </w:rPr>
        <w:t>עובדי</w:t>
      </w:r>
      <w:r w:rsidR="000E7F1C" w:rsidRPr="001213CD">
        <w:rPr>
          <w:rtl/>
        </w:rPr>
        <w:t xml:space="preserve"> </w:t>
      </w:r>
      <w:r w:rsidR="000E7F1C" w:rsidRPr="001213CD">
        <w:rPr>
          <w:rFonts w:hint="eastAsia"/>
          <w:rtl/>
        </w:rPr>
        <w:t>הציבור</w:t>
      </w:r>
      <w:r w:rsidR="000E7F1C" w:rsidRPr="001213CD">
        <w:rPr>
          <w:rtl/>
        </w:rPr>
        <w:t xml:space="preserve"> </w:t>
      </w:r>
      <w:r w:rsidR="000E7F1C" w:rsidRPr="001213CD">
        <w:rPr>
          <w:rFonts w:hint="eastAsia"/>
          <w:rtl/>
        </w:rPr>
        <w:t>הקבועה</w:t>
      </w:r>
      <w:r w:rsidR="000E7F1C" w:rsidRPr="001213CD">
        <w:rPr>
          <w:rtl/>
        </w:rPr>
        <w:t xml:space="preserve"> </w:t>
      </w:r>
      <w:r w:rsidR="000E7F1C" w:rsidRPr="001213CD">
        <w:rPr>
          <w:rFonts w:hint="eastAsia"/>
          <w:rtl/>
        </w:rPr>
        <w:t>בסעיף</w:t>
      </w:r>
      <w:r w:rsidR="000E7F1C" w:rsidRPr="001213CD">
        <w:rPr>
          <w:rtl/>
        </w:rPr>
        <w:t xml:space="preserve"> 7א </w:t>
      </w:r>
      <w:r w:rsidR="000E7F1C" w:rsidRPr="001213CD">
        <w:rPr>
          <w:rFonts w:hint="eastAsia"/>
          <w:rtl/>
        </w:rPr>
        <w:t>לפקוד</w:t>
      </w:r>
      <w:r w:rsidR="00637923" w:rsidRPr="001213CD">
        <w:rPr>
          <w:rFonts w:hint="eastAsia"/>
          <w:rtl/>
        </w:rPr>
        <w:t>ת</w:t>
      </w:r>
      <w:r w:rsidR="00637923" w:rsidRPr="001213CD">
        <w:rPr>
          <w:rtl/>
        </w:rPr>
        <w:t xml:space="preserve"> </w:t>
      </w:r>
      <w:r w:rsidR="00637923" w:rsidRPr="001213CD">
        <w:rPr>
          <w:rFonts w:hint="eastAsia"/>
          <w:rtl/>
        </w:rPr>
        <w:t>הנזיקין</w:t>
      </w:r>
      <w:r w:rsidR="000E7F1C" w:rsidRPr="001213CD">
        <w:rPr>
          <w:rtl/>
        </w:rPr>
        <w:t>.</w:t>
      </w:r>
    </w:p>
    <w:p w:rsidR="00C0055F" w:rsidRPr="001213CD" w:rsidRDefault="00275419" w:rsidP="00275419">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במסגרת</w:t>
      </w:r>
      <w:r w:rsidRPr="001213CD">
        <w:rPr>
          <w:rtl/>
        </w:rPr>
        <w:t xml:space="preserve"> פסק דינו דן </w:t>
      </w:r>
      <w:r w:rsidR="00C0055F" w:rsidRPr="001213CD">
        <w:rPr>
          <w:rFonts w:hint="eastAsia"/>
          <w:rtl/>
        </w:rPr>
        <w:t>בית</w:t>
      </w:r>
      <w:r w:rsidR="00C0055F" w:rsidRPr="001213CD">
        <w:rPr>
          <w:rtl/>
        </w:rPr>
        <w:t xml:space="preserve"> המשפט העליון </w:t>
      </w:r>
      <w:r w:rsidRPr="001213CD">
        <w:rPr>
          <w:rFonts w:hint="eastAsia"/>
          <w:rtl/>
        </w:rPr>
        <w:t>ב</w:t>
      </w:r>
      <w:r w:rsidR="00C0055F" w:rsidRPr="001213CD">
        <w:rPr>
          <w:rFonts w:hint="eastAsia"/>
          <w:rtl/>
        </w:rPr>
        <w:t>תכליות</w:t>
      </w:r>
      <w:r w:rsidR="00C0055F" w:rsidRPr="001213CD">
        <w:rPr>
          <w:rtl/>
        </w:rPr>
        <w:t xml:space="preserve"> </w:t>
      </w:r>
      <w:r w:rsidR="00C0055F" w:rsidRPr="001213CD">
        <w:rPr>
          <w:rFonts w:hint="eastAsia"/>
          <w:rtl/>
        </w:rPr>
        <w:t>העומדות</w:t>
      </w:r>
      <w:r w:rsidR="00C0055F" w:rsidRPr="001213CD">
        <w:rPr>
          <w:rtl/>
        </w:rPr>
        <w:t xml:space="preserve"> </w:t>
      </w:r>
      <w:r w:rsidR="00C0055F" w:rsidRPr="001213CD">
        <w:rPr>
          <w:rFonts w:hint="eastAsia"/>
          <w:rtl/>
        </w:rPr>
        <w:t>ביסוד</w:t>
      </w:r>
      <w:r w:rsidR="00C0055F" w:rsidRPr="001213CD">
        <w:rPr>
          <w:rtl/>
        </w:rPr>
        <w:t xml:space="preserve"> </w:t>
      </w:r>
      <w:r w:rsidR="00C0055F" w:rsidRPr="001213CD">
        <w:rPr>
          <w:rFonts w:hint="eastAsia"/>
          <w:rtl/>
        </w:rPr>
        <w:t>החסינות</w:t>
      </w:r>
      <w:r w:rsidR="00C0055F" w:rsidRPr="001213CD">
        <w:rPr>
          <w:rtl/>
        </w:rPr>
        <w:t xml:space="preserve"> </w:t>
      </w:r>
      <w:r w:rsidR="00C0055F" w:rsidRPr="001213CD">
        <w:rPr>
          <w:rFonts w:hint="eastAsia"/>
          <w:rtl/>
        </w:rPr>
        <w:t>השיפוטית</w:t>
      </w:r>
      <w:r w:rsidR="00CE77AB" w:rsidRPr="001213CD">
        <w:rPr>
          <w:rtl/>
        </w:rPr>
        <w:t xml:space="preserve"> (ראו פ</w:t>
      </w:r>
      <w:r w:rsidR="006C32DA" w:rsidRPr="001213CD">
        <w:rPr>
          <w:rFonts w:hint="eastAsia"/>
          <w:rtl/>
        </w:rPr>
        <w:t>סקה</w:t>
      </w:r>
      <w:r w:rsidR="006C32DA" w:rsidRPr="001213CD">
        <w:rPr>
          <w:rtl/>
        </w:rPr>
        <w:t xml:space="preserve"> 16 לפסק דינו של כב' </w:t>
      </w:r>
      <w:r w:rsidR="006C32DA" w:rsidRPr="001213CD">
        <w:rPr>
          <w:rFonts w:hint="eastAsia"/>
          <w:rtl/>
        </w:rPr>
        <w:t>הש</w:t>
      </w:r>
      <w:r w:rsidR="006C32DA" w:rsidRPr="001213CD">
        <w:rPr>
          <w:rtl/>
        </w:rPr>
        <w:t xml:space="preserve">' </w:t>
      </w:r>
      <w:r w:rsidR="006C32DA" w:rsidRPr="001213CD">
        <w:rPr>
          <w:rFonts w:hint="eastAsia"/>
          <w:rtl/>
        </w:rPr>
        <w:t>מ</w:t>
      </w:r>
      <w:r w:rsidR="006C32DA" w:rsidRPr="001213CD">
        <w:rPr>
          <w:rtl/>
        </w:rPr>
        <w:t xml:space="preserve">' </w:t>
      </w:r>
      <w:r w:rsidR="006C32DA" w:rsidRPr="001213CD">
        <w:rPr>
          <w:rFonts w:hint="eastAsia"/>
          <w:rtl/>
        </w:rPr>
        <w:t>מזוז</w:t>
      </w:r>
      <w:r w:rsidR="006C32DA" w:rsidRPr="001213CD">
        <w:rPr>
          <w:rtl/>
        </w:rPr>
        <w:t>)</w:t>
      </w:r>
      <w:r w:rsidR="00C0055F" w:rsidRPr="001213CD">
        <w:rPr>
          <w:rtl/>
        </w:rPr>
        <w:t xml:space="preserve">: </w:t>
      </w:r>
    </w:p>
    <w:p w:rsidR="00C0055F" w:rsidRPr="001213CD" w:rsidRDefault="00C0055F" w:rsidP="007F1AB4">
      <w:pPr>
        <w:pStyle w:val="af2"/>
      </w:pPr>
      <w:r w:rsidRPr="003539EF">
        <w:rPr>
          <w:b w:val="0"/>
          <w:bCs w:val="0"/>
          <w:rtl/>
        </w:rPr>
        <w:t>"</w:t>
      </w:r>
      <w:r w:rsidRPr="001213CD">
        <w:rPr>
          <w:rFonts w:hint="eastAsia"/>
          <w:rtl/>
        </w:rPr>
        <w:t>ניתן</w:t>
      </w:r>
      <w:r w:rsidRPr="001213CD">
        <w:rPr>
          <w:rtl/>
        </w:rPr>
        <w:t xml:space="preserve"> להצביע על מספר תכליות של מוסד החסינות השיפוטית, ובהם הבטחת העצמאות השיפוטית ואי התלות של השופטים; החשש מפני חדירת שיקולים זרים למערכת השפיטה; מניעת שיבוש המבנה ההיררכי של מערכת המשפט אשר מצדיק כי שופט של ערכאה נמוכה לא ידון בטענה כלפי שופט של ערכאה גבוהה; האינטרס הציבורי בעקרון סופיות הדיון שעלול להיות מופר בשל פתיחה מחדש של הסכסוך גם אם דרך פריזמה שונה; מניעת שיבוש פעילות מערכת השפיטה והחשש מפני הצפה של תביעות סרק; קושי בגיבוש סטנדרט ל"רשלנות שיפוטית"; קיומם של מנגנוני בקרה חלופיים כמו זכות הערעור מזה והליכי </w:t>
      </w:r>
      <w:r w:rsidRPr="001213CD">
        <w:rPr>
          <w:rFonts w:hint="eastAsia"/>
          <w:rtl/>
        </w:rPr>
        <w:t>משמעת</w:t>
      </w:r>
      <w:r w:rsidRPr="001213CD">
        <w:rPr>
          <w:rtl/>
        </w:rPr>
        <w:t xml:space="preserve"> (עד </w:t>
      </w:r>
      <w:r w:rsidRPr="001213CD">
        <w:rPr>
          <w:rFonts w:hint="eastAsia"/>
          <w:rtl/>
        </w:rPr>
        <w:t>כדי</w:t>
      </w:r>
      <w:r w:rsidRPr="001213CD">
        <w:rPr>
          <w:rtl/>
        </w:rPr>
        <w:t xml:space="preserve"> </w:t>
      </w:r>
      <w:r w:rsidRPr="001213CD">
        <w:rPr>
          <w:rFonts w:hint="eastAsia"/>
          <w:rtl/>
        </w:rPr>
        <w:t>העברה</w:t>
      </w:r>
      <w:r w:rsidRPr="001213CD">
        <w:rPr>
          <w:rtl/>
        </w:rPr>
        <w:t xml:space="preserve"> </w:t>
      </w:r>
      <w:r w:rsidRPr="001213CD">
        <w:rPr>
          <w:rFonts w:hint="eastAsia"/>
          <w:rtl/>
        </w:rPr>
        <w:t>מכהונה</w:t>
      </w:r>
      <w:r w:rsidRPr="001213CD">
        <w:rPr>
          <w:rtl/>
        </w:rPr>
        <w:t xml:space="preserve">) </w:t>
      </w:r>
      <w:r w:rsidRPr="001213CD">
        <w:rPr>
          <w:rFonts w:hint="eastAsia"/>
          <w:rtl/>
        </w:rPr>
        <w:t>מזה</w:t>
      </w:r>
      <w:r w:rsidRPr="003539EF">
        <w:rPr>
          <w:b w:val="0"/>
          <w:bCs w:val="0"/>
          <w:rtl/>
        </w:rPr>
        <w:t>".</w:t>
      </w:r>
      <w:r w:rsidRPr="001213CD">
        <w:rPr>
          <w:rtl/>
        </w:rPr>
        <w:t xml:space="preserve">  </w:t>
      </w:r>
    </w:p>
    <w:p w:rsidR="006C32DA" w:rsidRPr="001213CD" w:rsidRDefault="006C32DA" w:rsidP="003539EF">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בהמשך</w:t>
      </w:r>
      <w:r w:rsidRPr="001213CD">
        <w:rPr>
          <w:rtl/>
        </w:rPr>
        <w:t xml:space="preserve"> נקבע, </w:t>
      </w:r>
      <w:r w:rsidR="009E1015" w:rsidRPr="001213CD">
        <w:rPr>
          <w:rFonts w:hint="eastAsia"/>
          <w:rtl/>
        </w:rPr>
        <w:t>בפס</w:t>
      </w:r>
      <w:r w:rsidR="009E1015">
        <w:rPr>
          <w:rFonts w:hint="cs"/>
          <w:rtl/>
        </w:rPr>
        <w:t>קה</w:t>
      </w:r>
      <w:r w:rsidR="009E1015" w:rsidRPr="001213CD">
        <w:rPr>
          <w:rtl/>
        </w:rPr>
        <w:t xml:space="preserve"> </w:t>
      </w:r>
      <w:r w:rsidRPr="001213CD">
        <w:rPr>
          <w:rtl/>
        </w:rPr>
        <w:t xml:space="preserve">17 לפסק דינו של כב' </w:t>
      </w:r>
      <w:r w:rsidRPr="001213CD">
        <w:rPr>
          <w:rFonts w:hint="eastAsia"/>
          <w:rtl/>
        </w:rPr>
        <w:t>הש</w:t>
      </w:r>
      <w:r w:rsidRPr="001213CD">
        <w:rPr>
          <w:rtl/>
        </w:rPr>
        <w:t xml:space="preserve">' </w:t>
      </w:r>
      <w:r w:rsidRPr="001213CD">
        <w:rPr>
          <w:rFonts w:hint="eastAsia"/>
          <w:rtl/>
        </w:rPr>
        <w:t>מ</w:t>
      </w:r>
      <w:r w:rsidRPr="001213CD">
        <w:rPr>
          <w:rtl/>
        </w:rPr>
        <w:t xml:space="preserve">' </w:t>
      </w:r>
      <w:r w:rsidRPr="001213CD">
        <w:rPr>
          <w:rFonts w:hint="eastAsia"/>
          <w:rtl/>
        </w:rPr>
        <w:t>מזוז</w:t>
      </w:r>
      <w:r w:rsidRPr="001213CD">
        <w:rPr>
          <w:rtl/>
        </w:rPr>
        <w:t xml:space="preserve">, </w:t>
      </w:r>
      <w:r w:rsidRPr="001213CD">
        <w:rPr>
          <w:rFonts w:hint="eastAsia"/>
          <w:rtl/>
        </w:rPr>
        <w:t>כי</w:t>
      </w:r>
      <w:r w:rsidRPr="001213CD">
        <w:rPr>
          <w:rtl/>
        </w:rPr>
        <w:t xml:space="preserve"> </w:t>
      </w:r>
      <w:r w:rsidRPr="001213CD">
        <w:rPr>
          <w:rFonts w:hint="eastAsia"/>
          <w:rtl/>
        </w:rPr>
        <w:t>התכליות</w:t>
      </w:r>
      <w:r w:rsidRPr="001213CD">
        <w:rPr>
          <w:rtl/>
        </w:rPr>
        <w:t xml:space="preserve"> </w:t>
      </w:r>
      <w:r w:rsidRPr="001213CD">
        <w:rPr>
          <w:rFonts w:hint="eastAsia"/>
          <w:rtl/>
        </w:rPr>
        <w:t>העיקריות</w:t>
      </w:r>
      <w:r w:rsidRPr="001213CD">
        <w:rPr>
          <w:rtl/>
        </w:rPr>
        <w:t xml:space="preserve"> </w:t>
      </w:r>
      <w:r w:rsidRPr="001213CD">
        <w:rPr>
          <w:rFonts w:hint="eastAsia"/>
          <w:rtl/>
        </w:rPr>
        <w:t>העומדות</w:t>
      </w:r>
      <w:r w:rsidRPr="001213CD">
        <w:rPr>
          <w:rtl/>
        </w:rPr>
        <w:t xml:space="preserve"> </w:t>
      </w:r>
      <w:r w:rsidRPr="001213CD">
        <w:rPr>
          <w:rFonts w:hint="eastAsia"/>
          <w:rtl/>
        </w:rPr>
        <w:t>בבסיס</w:t>
      </w:r>
      <w:r w:rsidRPr="001213CD">
        <w:rPr>
          <w:rtl/>
        </w:rPr>
        <w:t xml:space="preserve"> </w:t>
      </w:r>
      <w:r w:rsidRPr="001213CD">
        <w:rPr>
          <w:rFonts w:hint="eastAsia"/>
          <w:rtl/>
        </w:rPr>
        <w:t>מוסד</w:t>
      </w:r>
      <w:r w:rsidRPr="001213CD">
        <w:rPr>
          <w:rtl/>
        </w:rPr>
        <w:t xml:space="preserve"> </w:t>
      </w:r>
      <w:r w:rsidRPr="001213CD">
        <w:rPr>
          <w:rFonts w:hint="eastAsia"/>
          <w:rtl/>
        </w:rPr>
        <w:t>החסינות</w:t>
      </w:r>
      <w:r w:rsidRPr="001213CD">
        <w:rPr>
          <w:rtl/>
        </w:rPr>
        <w:t xml:space="preserve"> </w:t>
      </w:r>
      <w:r w:rsidRPr="001213CD">
        <w:rPr>
          <w:rFonts w:hint="eastAsia"/>
          <w:rtl/>
        </w:rPr>
        <w:t>השיפוטית</w:t>
      </w:r>
      <w:r w:rsidRPr="001213CD">
        <w:rPr>
          <w:rtl/>
        </w:rPr>
        <w:t xml:space="preserve"> </w:t>
      </w:r>
      <w:r w:rsidRPr="001213CD">
        <w:rPr>
          <w:rFonts w:hint="eastAsia"/>
          <w:rtl/>
        </w:rPr>
        <w:t>הן</w:t>
      </w:r>
      <w:r w:rsidRPr="001213CD">
        <w:rPr>
          <w:rtl/>
        </w:rPr>
        <w:t>:</w:t>
      </w:r>
    </w:p>
    <w:p w:rsidR="006C32DA" w:rsidRPr="001213CD" w:rsidRDefault="006C32DA" w:rsidP="007F1AB4">
      <w:pPr>
        <w:pStyle w:val="af2"/>
      </w:pPr>
      <w:r w:rsidRPr="003539EF">
        <w:rPr>
          <w:b w:val="0"/>
          <w:bCs w:val="0"/>
          <w:rtl/>
        </w:rPr>
        <w:t>"</w:t>
      </w:r>
      <w:r w:rsidRPr="001213CD">
        <w:rPr>
          <w:rFonts w:hint="eastAsia"/>
          <w:rtl/>
        </w:rPr>
        <w:t>הצורך</w:t>
      </w:r>
      <w:r w:rsidRPr="001213CD">
        <w:rPr>
          <w:rtl/>
        </w:rPr>
        <w:t xml:space="preserve"> </w:t>
      </w:r>
      <w:r w:rsidRPr="001213CD">
        <w:rPr>
          <w:rFonts w:hint="eastAsia"/>
          <w:rtl/>
        </w:rPr>
        <w:t>בשמירה</w:t>
      </w:r>
      <w:r w:rsidRPr="001213CD">
        <w:rPr>
          <w:rtl/>
        </w:rPr>
        <w:t xml:space="preserve"> </w:t>
      </w:r>
      <w:r w:rsidRPr="001213CD">
        <w:rPr>
          <w:rFonts w:hint="eastAsia"/>
          <w:rtl/>
        </w:rPr>
        <w:t>על</w:t>
      </w:r>
      <w:r w:rsidRPr="001213CD">
        <w:rPr>
          <w:rtl/>
        </w:rPr>
        <w:t xml:space="preserve"> </w:t>
      </w:r>
      <w:r w:rsidRPr="001213CD">
        <w:rPr>
          <w:rFonts w:hint="eastAsia"/>
          <w:rtl/>
        </w:rPr>
        <w:t>העצמאות</w:t>
      </w:r>
      <w:r w:rsidRPr="001213CD">
        <w:rPr>
          <w:rtl/>
        </w:rPr>
        <w:t xml:space="preserve"> </w:t>
      </w:r>
      <w:r w:rsidRPr="001213CD">
        <w:rPr>
          <w:rFonts w:hint="eastAsia"/>
          <w:rtl/>
        </w:rPr>
        <w:t>השיפוטית</w:t>
      </w:r>
      <w:r w:rsidRPr="001213CD">
        <w:rPr>
          <w:rtl/>
        </w:rPr>
        <w:t xml:space="preserve"> </w:t>
      </w:r>
      <w:r w:rsidRPr="001213CD">
        <w:rPr>
          <w:rFonts w:hint="eastAsia"/>
          <w:rtl/>
        </w:rPr>
        <w:t>ועל</w:t>
      </w:r>
      <w:r w:rsidRPr="001213CD">
        <w:rPr>
          <w:rtl/>
        </w:rPr>
        <w:t xml:space="preserve"> </w:t>
      </w:r>
      <w:r w:rsidRPr="001213CD">
        <w:rPr>
          <w:rFonts w:hint="eastAsia"/>
          <w:rtl/>
        </w:rPr>
        <w:t>תפקודה</w:t>
      </w:r>
      <w:r w:rsidRPr="001213CD">
        <w:rPr>
          <w:rtl/>
        </w:rPr>
        <w:t xml:space="preserve"> </w:t>
      </w:r>
      <w:r w:rsidRPr="001213CD">
        <w:rPr>
          <w:rFonts w:hint="eastAsia"/>
          <w:rtl/>
        </w:rPr>
        <w:t>התקין</w:t>
      </w:r>
      <w:r w:rsidRPr="001213CD">
        <w:rPr>
          <w:rtl/>
        </w:rPr>
        <w:t xml:space="preserve"> </w:t>
      </w:r>
      <w:r w:rsidRPr="001213CD">
        <w:rPr>
          <w:rFonts w:hint="eastAsia"/>
          <w:rtl/>
        </w:rPr>
        <w:t>של</w:t>
      </w:r>
      <w:r w:rsidRPr="001213CD">
        <w:rPr>
          <w:rtl/>
        </w:rPr>
        <w:t xml:space="preserve"> </w:t>
      </w:r>
      <w:r w:rsidRPr="001213CD">
        <w:rPr>
          <w:rFonts w:hint="eastAsia"/>
          <w:rtl/>
        </w:rPr>
        <w:t>מערכת</w:t>
      </w:r>
      <w:r w:rsidRPr="001213CD">
        <w:rPr>
          <w:rtl/>
        </w:rPr>
        <w:t xml:space="preserve"> </w:t>
      </w:r>
      <w:r w:rsidRPr="001213CD">
        <w:rPr>
          <w:rFonts w:hint="eastAsia"/>
          <w:rtl/>
        </w:rPr>
        <w:t>השפיטה</w:t>
      </w:r>
      <w:r w:rsidRPr="001213CD">
        <w:rPr>
          <w:rtl/>
        </w:rPr>
        <w:t xml:space="preserve"> </w:t>
      </w:r>
      <w:r w:rsidRPr="001213CD">
        <w:rPr>
          <w:rFonts w:hint="eastAsia"/>
          <w:rtl/>
        </w:rPr>
        <w:t>ומניעת</w:t>
      </w:r>
      <w:r w:rsidRPr="001213CD">
        <w:rPr>
          <w:rtl/>
        </w:rPr>
        <w:t xml:space="preserve"> </w:t>
      </w:r>
      <w:r w:rsidRPr="001213CD">
        <w:rPr>
          <w:rFonts w:hint="eastAsia"/>
          <w:rtl/>
        </w:rPr>
        <w:t>השפעות</w:t>
      </w:r>
      <w:r w:rsidRPr="001213CD">
        <w:rPr>
          <w:rtl/>
        </w:rPr>
        <w:t xml:space="preserve"> </w:t>
      </w:r>
      <w:r w:rsidRPr="001213CD">
        <w:rPr>
          <w:rFonts w:hint="eastAsia"/>
          <w:rtl/>
        </w:rPr>
        <w:t>זרות</w:t>
      </w:r>
      <w:r w:rsidRPr="001213CD">
        <w:rPr>
          <w:rtl/>
        </w:rPr>
        <w:t xml:space="preserve"> </w:t>
      </w:r>
      <w:r w:rsidRPr="001213CD">
        <w:rPr>
          <w:rFonts w:hint="eastAsia"/>
          <w:rtl/>
        </w:rPr>
        <w:t>ושיקולים</w:t>
      </w:r>
      <w:r w:rsidRPr="001213CD">
        <w:rPr>
          <w:rtl/>
        </w:rPr>
        <w:t xml:space="preserve"> </w:t>
      </w:r>
      <w:r w:rsidRPr="001213CD">
        <w:rPr>
          <w:rFonts w:hint="eastAsia"/>
          <w:rtl/>
        </w:rPr>
        <w:t>זרים</w:t>
      </w:r>
      <w:r w:rsidRPr="001213CD">
        <w:rPr>
          <w:rtl/>
        </w:rPr>
        <w:t xml:space="preserve"> </w:t>
      </w:r>
      <w:r w:rsidRPr="001213CD">
        <w:rPr>
          <w:rFonts w:hint="eastAsia"/>
          <w:rtl/>
        </w:rPr>
        <w:t>העלולים</w:t>
      </w:r>
      <w:r w:rsidRPr="001213CD">
        <w:rPr>
          <w:rtl/>
        </w:rPr>
        <w:t xml:space="preserve"> </w:t>
      </w:r>
      <w:r w:rsidRPr="001213CD">
        <w:rPr>
          <w:rFonts w:hint="eastAsia"/>
          <w:rtl/>
        </w:rPr>
        <w:t>לחדור</w:t>
      </w:r>
      <w:r w:rsidRPr="001213CD">
        <w:rPr>
          <w:rtl/>
        </w:rPr>
        <w:t xml:space="preserve"> </w:t>
      </w:r>
      <w:r w:rsidRPr="001213CD">
        <w:rPr>
          <w:rFonts w:hint="eastAsia"/>
          <w:rtl/>
        </w:rPr>
        <w:t>להליך</w:t>
      </w:r>
      <w:r w:rsidRPr="001213CD">
        <w:rPr>
          <w:rtl/>
        </w:rPr>
        <w:t xml:space="preserve"> </w:t>
      </w:r>
      <w:r w:rsidRPr="001213CD">
        <w:rPr>
          <w:rFonts w:hint="eastAsia"/>
          <w:rtl/>
        </w:rPr>
        <w:t>השיפוטי</w:t>
      </w:r>
      <w:r w:rsidRPr="001213CD">
        <w:rPr>
          <w:rtl/>
        </w:rPr>
        <w:t xml:space="preserve"> </w:t>
      </w:r>
      <w:r w:rsidRPr="001213CD">
        <w:rPr>
          <w:rFonts w:hint="eastAsia"/>
          <w:rtl/>
        </w:rPr>
        <w:t>ולשיקול</w:t>
      </w:r>
      <w:r w:rsidRPr="001213CD">
        <w:rPr>
          <w:rtl/>
        </w:rPr>
        <w:t xml:space="preserve"> </w:t>
      </w:r>
      <w:r w:rsidRPr="001213CD">
        <w:rPr>
          <w:rFonts w:hint="eastAsia"/>
          <w:rtl/>
        </w:rPr>
        <w:t>הדעת</w:t>
      </w:r>
      <w:r w:rsidRPr="001213CD">
        <w:rPr>
          <w:rtl/>
        </w:rPr>
        <w:t xml:space="preserve"> </w:t>
      </w:r>
      <w:r w:rsidRPr="001213CD">
        <w:rPr>
          <w:rFonts w:hint="eastAsia"/>
          <w:rtl/>
        </w:rPr>
        <w:t>השיפוטי</w:t>
      </w:r>
      <w:r w:rsidRPr="001213CD">
        <w:rPr>
          <w:rtl/>
        </w:rPr>
        <w:t xml:space="preserve"> </w:t>
      </w:r>
      <w:r w:rsidRPr="001213CD">
        <w:rPr>
          <w:rFonts w:hint="eastAsia"/>
          <w:rtl/>
        </w:rPr>
        <w:t>ככל</w:t>
      </w:r>
      <w:r w:rsidRPr="001213CD">
        <w:rPr>
          <w:rtl/>
        </w:rPr>
        <w:t xml:space="preserve"> </w:t>
      </w:r>
      <w:r w:rsidRPr="001213CD">
        <w:rPr>
          <w:rFonts w:hint="eastAsia"/>
          <w:rtl/>
        </w:rPr>
        <w:t>שנושא</w:t>
      </w:r>
      <w:r w:rsidRPr="001213CD">
        <w:rPr>
          <w:rtl/>
        </w:rPr>
        <w:t xml:space="preserve"> </w:t>
      </w:r>
      <w:r w:rsidRPr="001213CD">
        <w:rPr>
          <w:rFonts w:hint="eastAsia"/>
          <w:rtl/>
        </w:rPr>
        <w:t>משרה</w:t>
      </w:r>
      <w:r w:rsidRPr="001213CD">
        <w:rPr>
          <w:rtl/>
        </w:rPr>
        <w:t xml:space="preserve"> </w:t>
      </w:r>
      <w:r w:rsidRPr="001213CD">
        <w:rPr>
          <w:rFonts w:hint="eastAsia"/>
          <w:rtl/>
        </w:rPr>
        <w:t>שיפוטית</w:t>
      </w:r>
      <w:r w:rsidRPr="001213CD">
        <w:rPr>
          <w:rtl/>
        </w:rPr>
        <w:t xml:space="preserve"> </w:t>
      </w:r>
      <w:r w:rsidRPr="001213CD">
        <w:rPr>
          <w:rFonts w:hint="eastAsia"/>
          <w:rtl/>
        </w:rPr>
        <w:t>יהא</w:t>
      </w:r>
      <w:r w:rsidRPr="001213CD">
        <w:rPr>
          <w:rtl/>
        </w:rPr>
        <w:t xml:space="preserve"> </w:t>
      </w:r>
      <w:r w:rsidRPr="001213CD">
        <w:rPr>
          <w:rFonts w:hint="eastAsia"/>
          <w:rtl/>
        </w:rPr>
        <w:t>חשוף</w:t>
      </w:r>
      <w:r w:rsidRPr="001213CD">
        <w:rPr>
          <w:rtl/>
        </w:rPr>
        <w:t xml:space="preserve">, </w:t>
      </w:r>
      <w:r w:rsidRPr="001213CD">
        <w:rPr>
          <w:rFonts w:hint="eastAsia"/>
          <w:rtl/>
        </w:rPr>
        <w:t>במישרין</w:t>
      </w:r>
      <w:r w:rsidRPr="001213CD">
        <w:rPr>
          <w:rtl/>
        </w:rPr>
        <w:t xml:space="preserve"> </w:t>
      </w:r>
      <w:r w:rsidRPr="001213CD">
        <w:rPr>
          <w:rFonts w:hint="eastAsia"/>
          <w:rtl/>
        </w:rPr>
        <w:t>או</w:t>
      </w:r>
      <w:r w:rsidRPr="001213CD">
        <w:rPr>
          <w:rtl/>
        </w:rPr>
        <w:t xml:space="preserve"> </w:t>
      </w:r>
      <w:r w:rsidRPr="001213CD">
        <w:rPr>
          <w:rFonts w:hint="eastAsia"/>
          <w:rtl/>
        </w:rPr>
        <w:t>בעקיפין</w:t>
      </w:r>
      <w:r w:rsidRPr="001213CD">
        <w:rPr>
          <w:rtl/>
        </w:rPr>
        <w:t xml:space="preserve">, </w:t>
      </w:r>
      <w:r w:rsidRPr="001213CD">
        <w:rPr>
          <w:rFonts w:hint="eastAsia"/>
          <w:rtl/>
        </w:rPr>
        <w:t>לתביעת</w:t>
      </w:r>
      <w:r w:rsidRPr="001213CD">
        <w:rPr>
          <w:rtl/>
        </w:rPr>
        <w:t xml:space="preserve"> </w:t>
      </w:r>
      <w:r w:rsidRPr="001213CD">
        <w:rPr>
          <w:rFonts w:hint="eastAsia"/>
          <w:rtl/>
        </w:rPr>
        <w:t>נזיקין</w:t>
      </w:r>
      <w:r w:rsidRPr="001213CD">
        <w:rPr>
          <w:rtl/>
        </w:rPr>
        <w:t xml:space="preserve"> </w:t>
      </w:r>
      <w:r w:rsidRPr="001213CD">
        <w:rPr>
          <w:rFonts w:hint="eastAsia"/>
          <w:rtl/>
        </w:rPr>
        <w:t>בגין</w:t>
      </w:r>
      <w:r w:rsidRPr="001213CD">
        <w:rPr>
          <w:rtl/>
        </w:rPr>
        <w:t xml:space="preserve"> </w:t>
      </w:r>
      <w:r w:rsidRPr="001213CD">
        <w:rPr>
          <w:rFonts w:hint="eastAsia"/>
          <w:rtl/>
        </w:rPr>
        <w:t>החלטותיו</w:t>
      </w:r>
      <w:r w:rsidRPr="003539EF">
        <w:rPr>
          <w:b w:val="0"/>
          <w:bCs w:val="0"/>
          <w:rtl/>
        </w:rPr>
        <w:t>"</w:t>
      </w:r>
      <w:r w:rsidR="0088014E" w:rsidRPr="003539EF">
        <w:rPr>
          <w:b w:val="0"/>
          <w:bCs w:val="0"/>
          <w:rtl/>
        </w:rPr>
        <w:t>.</w:t>
      </w:r>
    </w:p>
    <w:p w:rsidR="006C32DA" w:rsidRPr="001213CD" w:rsidRDefault="006C32DA" w:rsidP="00540246">
      <w:pPr>
        <w:pStyle w:val="afa"/>
        <w:keepLines w:val="0"/>
        <w:tabs>
          <w:tab w:val="left" w:pos="1440"/>
          <w:tab w:val="left" w:pos="2160"/>
          <w:tab w:val="left" w:pos="2880"/>
        </w:tabs>
        <w:spacing w:before="120" w:after="120"/>
        <w:ind w:left="425"/>
        <w:contextualSpacing w:val="0"/>
      </w:pPr>
      <w:r w:rsidRPr="001213CD">
        <w:rPr>
          <w:rFonts w:hint="eastAsia"/>
          <w:rtl/>
        </w:rPr>
        <w:t>בית</w:t>
      </w:r>
      <w:r w:rsidRPr="001213CD">
        <w:rPr>
          <w:rtl/>
        </w:rPr>
        <w:t xml:space="preserve"> </w:t>
      </w:r>
      <w:r w:rsidRPr="001213CD">
        <w:rPr>
          <w:rFonts w:hint="eastAsia"/>
          <w:rtl/>
        </w:rPr>
        <w:t>המשפט</w:t>
      </w:r>
      <w:r w:rsidRPr="001213CD">
        <w:rPr>
          <w:rtl/>
        </w:rPr>
        <w:t xml:space="preserve"> </w:t>
      </w:r>
      <w:r w:rsidRPr="001213CD">
        <w:rPr>
          <w:rFonts w:hint="eastAsia"/>
          <w:rtl/>
        </w:rPr>
        <w:t>העליון</w:t>
      </w:r>
      <w:r w:rsidRPr="001213CD">
        <w:rPr>
          <w:rtl/>
        </w:rPr>
        <w:t xml:space="preserve"> </w:t>
      </w:r>
      <w:r w:rsidRPr="001213CD">
        <w:rPr>
          <w:rFonts w:hint="eastAsia"/>
          <w:rtl/>
        </w:rPr>
        <w:t>עמד</w:t>
      </w:r>
      <w:r w:rsidRPr="001213CD">
        <w:rPr>
          <w:rtl/>
        </w:rPr>
        <w:t xml:space="preserve"> </w:t>
      </w:r>
      <w:r w:rsidRPr="001213CD">
        <w:rPr>
          <w:rFonts w:hint="eastAsia"/>
          <w:rtl/>
        </w:rPr>
        <w:t>על</w:t>
      </w:r>
      <w:r w:rsidRPr="001213CD">
        <w:rPr>
          <w:rtl/>
        </w:rPr>
        <w:t xml:space="preserve"> </w:t>
      </w:r>
      <w:r w:rsidRPr="001213CD">
        <w:rPr>
          <w:rFonts w:hint="eastAsia"/>
          <w:rtl/>
        </w:rPr>
        <w:t>כך</w:t>
      </w:r>
      <w:r w:rsidR="00616291">
        <w:rPr>
          <w:rFonts w:hint="cs"/>
          <w:rtl/>
        </w:rPr>
        <w:t>,</w:t>
      </w:r>
      <w:r w:rsidRPr="001213CD">
        <w:rPr>
          <w:rtl/>
        </w:rPr>
        <w:t xml:space="preserve"> כי קיים אינטרס ציבורי חיוני ליצירת תנאים לנושאי משרה שיפוטית לדון בסכסוכים ללא חשש לחשיפה לתביעות מצד בעלי דין שההחלטה השיפוטית אינה מטיבה איתם. חשיפה זו, עלולה לפגוע באובייקטיביות של ההליך השיפוטי ולפגיעה באמון הציבור במערכת השיפוטית.  </w:t>
      </w:r>
    </w:p>
    <w:p w:rsidR="00490788" w:rsidRPr="001213CD" w:rsidRDefault="00A4449F" w:rsidP="00540246">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לאחר</w:t>
      </w:r>
      <w:r w:rsidRPr="001213CD">
        <w:rPr>
          <w:rtl/>
        </w:rPr>
        <w:t xml:space="preserve"> </w:t>
      </w:r>
      <w:r w:rsidRPr="001213CD">
        <w:rPr>
          <w:rFonts w:hint="eastAsia"/>
          <w:rtl/>
        </w:rPr>
        <w:t>בחינת</w:t>
      </w:r>
      <w:r w:rsidRPr="001213CD">
        <w:rPr>
          <w:rtl/>
        </w:rPr>
        <w:t xml:space="preserve"> </w:t>
      </w:r>
      <w:r w:rsidRPr="001213CD">
        <w:rPr>
          <w:rFonts w:hint="eastAsia"/>
          <w:rtl/>
        </w:rPr>
        <w:t>השיקולים</w:t>
      </w:r>
      <w:r w:rsidRPr="001213CD">
        <w:rPr>
          <w:rtl/>
        </w:rPr>
        <w:t xml:space="preserve">, </w:t>
      </w:r>
      <w:r w:rsidRPr="001213CD">
        <w:rPr>
          <w:rFonts w:hint="eastAsia"/>
          <w:rtl/>
        </w:rPr>
        <w:t>פ</w:t>
      </w:r>
      <w:r w:rsidR="001D4B07" w:rsidRPr="001213CD">
        <w:rPr>
          <w:rFonts w:hint="eastAsia"/>
          <w:rtl/>
        </w:rPr>
        <w:t>סק</w:t>
      </w:r>
      <w:r w:rsidR="001D4B07" w:rsidRPr="001213CD">
        <w:rPr>
          <w:rtl/>
        </w:rPr>
        <w:t xml:space="preserve"> </w:t>
      </w:r>
      <w:r w:rsidRPr="001213CD">
        <w:rPr>
          <w:rFonts w:hint="eastAsia"/>
          <w:rtl/>
        </w:rPr>
        <w:t>בית</w:t>
      </w:r>
      <w:r w:rsidRPr="001213CD">
        <w:rPr>
          <w:rtl/>
        </w:rPr>
        <w:t xml:space="preserve"> </w:t>
      </w:r>
      <w:r w:rsidRPr="001213CD">
        <w:rPr>
          <w:rFonts w:hint="eastAsia"/>
          <w:rtl/>
        </w:rPr>
        <w:t>המשפט</w:t>
      </w:r>
      <w:r w:rsidRPr="001213CD">
        <w:rPr>
          <w:rtl/>
        </w:rPr>
        <w:t xml:space="preserve"> </w:t>
      </w:r>
      <w:r w:rsidRPr="001213CD">
        <w:rPr>
          <w:rFonts w:hint="eastAsia"/>
          <w:rtl/>
        </w:rPr>
        <w:t>העליון</w:t>
      </w:r>
      <w:r w:rsidRPr="001213CD">
        <w:rPr>
          <w:rtl/>
        </w:rPr>
        <w:t xml:space="preserve"> </w:t>
      </w:r>
      <w:r w:rsidRPr="001213CD">
        <w:rPr>
          <w:rFonts w:hint="eastAsia"/>
          <w:rtl/>
        </w:rPr>
        <w:t>כדלהלן</w:t>
      </w:r>
      <w:r w:rsidR="00CE77AB" w:rsidRPr="001213CD">
        <w:rPr>
          <w:rtl/>
        </w:rPr>
        <w:t xml:space="preserve"> (ראו פ</w:t>
      </w:r>
      <w:r w:rsidR="00F65133" w:rsidRPr="001213CD">
        <w:rPr>
          <w:rFonts w:hint="eastAsia"/>
          <w:rtl/>
        </w:rPr>
        <w:t>סקה</w:t>
      </w:r>
      <w:r w:rsidR="00F65133" w:rsidRPr="001213CD">
        <w:rPr>
          <w:rtl/>
        </w:rPr>
        <w:t xml:space="preserve"> 18 לפסק דינו של כב' </w:t>
      </w:r>
      <w:r w:rsidR="00F65133" w:rsidRPr="001213CD">
        <w:rPr>
          <w:rFonts w:hint="eastAsia"/>
          <w:rtl/>
        </w:rPr>
        <w:t>הש</w:t>
      </w:r>
      <w:r w:rsidR="00F65133" w:rsidRPr="001213CD">
        <w:rPr>
          <w:rtl/>
        </w:rPr>
        <w:t xml:space="preserve">' </w:t>
      </w:r>
      <w:r w:rsidR="00F65133" w:rsidRPr="001213CD">
        <w:rPr>
          <w:rFonts w:hint="eastAsia"/>
          <w:rtl/>
        </w:rPr>
        <w:t>מ</w:t>
      </w:r>
      <w:r w:rsidR="00F65133" w:rsidRPr="001213CD">
        <w:rPr>
          <w:rtl/>
        </w:rPr>
        <w:t xml:space="preserve">' </w:t>
      </w:r>
      <w:r w:rsidR="00F65133" w:rsidRPr="001213CD">
        <w:rPr>
          <w:rFonts w:hint="eastAsia"/>
          <w:rtl/>
        </w:rPr>
        <w:t>מזוז</w:t>
      </w:r>
      <w:r w:rsidR="00F65133" w:rsidRPr="001213CD">
        <w:rPr>
          <w:rtl/>
        </w:rPr>
        <w:t>):</w:t>
      </w:r>
    </w:p>
    <w:p w:rsidR="00F65133" w:rsidRPr="001213CD" w:rsidRDefault="00F65133" w:rsidP="007F1AB4">
      <w:pPr>
        <w:pStyle w:val="af2"/>
      </w:pPr>
      <w:r w:rsidRPr="003539EF">
        <w:rPr>
          <w:b w:val="0"/>
          <w:bCs w:val="0"/>
          <w:rtl/>
        </w:rPr>
        <w:t>"</w:t>
      </w:r>
      <w:r w:rsidRPr="001213CD">
        <w:rPr>
          <w:rFonts w:hint="eastAsia"/>
          <w:rtl/>
        </w:rPr>
        <w:t>מכלול</w:t>
      </w:r>
      <w:r w:rsidRPr="001213CD">
        <w:rPr>
          <w:rtl/>
        </w:rPr>
        <w:t xml:space="preserve"> השיקולים שפורטו, ובפרט התכליות העיקריות של מוסד החסינות - השמירה על העצמאות השיפוטית, אי התלות האישית ושמירה על תפקודה התקין של מערכת השפיטה מפני השפעות זרות ושיקולים זרים - מטה לדעתי את הכף באופן ברור לעבר הקביעה כי החסינות השיפוטית לפי </w:t>
      </w:r>
      <w:hyperlink r:id="rId17" w:history="1">
        <w:r w:rsidRPr="001213CD">
          <w:rPr>
            <w:rFonts w:hint="eastAsia"/>
            <w:rtl/>
          </w:rPr>
          <w:t>סעיף</w:t>
        </w:r>
        <w:r w:rsidRPr="001213CD">
          <w:rPr>
            <w:rtl/>
          </w:rPr>
          <w:t xml:space="preserve"> 8</w:t>
        </w:r>
      </w:hyperlink>
      <w:r w:rsidRPr="001213CD">
        <w:rPr>
          <w:rtl/>
        </w:rPr>
        <w:t xml:space="preserve"> לפקודה היא חסינות מהותית. </w:t>
      </w:r>
    </w:p>
    <w:p w:rsidR="00F65133" w:rsidRPr="001213CD" w:rsidRDefault="00F65133" w:rsidP="007F1AB4">
      <w:pPr>
        <w:pStyle w:val="af2"/>
      </w:pPr>
      <w:r w:rsidRPr="001213CD">
        <w:rPr>
          <w:rFonts w:hint="eastAsia"/>
          <w:rtl/>
        </w:rPr>
        <w:t>פועל</w:t>
      </w:r>
      <w:r w:rsidRPr="001213CD">
        <w:rPr>
          <w:rtl/>
        </w:rPr>
        <w:t xml:space="preserve"> יוצא של סיווג החסינות השיפוטית כחסינות מהותית הוא כי לא ניתן לתבוע את המדינה באחריות </w:t>
      </w:r>
      <w:r w:rsidRPr="001213CD">
        <w:rPr>
          <w:rFonts w:hint="eastAsia"/>
          <w:rtl/>
        </w:rPr>
        <w:t>שילוחית</w:t>
      </w:r>
      <w:r w:rsidRPr="001213CD">
        <w:rPr>
          <w:rtl/>
        </w:rPr>
        <w:t xml:space="preserve"> בגין עוולה שיפוטית, שהרי מדובר באחריות לאחריות (ברק, אחריות </w:t>
      </w:r>
      <w:r w:rsidRPr="001213CD">
        <w:rPr>
          <w:rFonts w:hint="eastAsia"/>
          <w:rtl/>
        </w:rPr>
        <w:t>שילוחית</w:t>
      </w:r>
      <w:r w:rsidRPr="001213CD">
        <w:rPr>
          <w:rtl/>
        </w:rPr>
        <w:t xml:space="preserve">, </w:t>
      </w:r>
      <w:r w:rsidRPr="001213CD">
        <w:rPr>
          <w:rFonts w:hint="eastAsia"/>
          <w:rtl/>
        </w:rPr>
        <w:t>בעמ</w:t>
      </w:r>
      <w:r w:rsidRPr="001213CD">
        <w:rPr>
          <w:rtl/>
        </w:rPr>
        <w:t xml:space="preserve">' 74-71), </w:t>
      </w:r>
      <w:r w:rsidRPr="001213CD">
        <w:rPr>
          <w:rFonts w:hint="eastAsia"/>
          <w:rtl/>
        </w:rPr>
        <w:t>ואף</w:t>
      </w:r>
      <w:r w:rsidRPr="001213CD">
        <w:rPr>
          <w:rtl/>
        </w:rPr>
        <w:t xml:space="preserve"> </w:t>
      </w:r>
      <w:r w:rsidRPr="001213CD">
        <w:rPr>
          <w:rFonts w:hint="eastAsia"/>
          <w:rtl/>
        </w:rPr>
        <w:t>לא</w:t>
      </w:r>
      <w:r w:rsidRPr="001213CD">
        <w:rPr>
          <w:rtl/>
        </w:rPr>
        <w:t xml:space="preserve"> </w:t>
      </w:r>
      <w:r w:rsidRPr="001213CD">
        <w:rPr>
          <w:rFonts w:hint="eastAsia"/>
          <w:rtl/>
        </w:rPr>
        <w:t>באחריות</w:t>
      </w:r>
      <w:r w:rsidRPr="001213CD">
        <w:rPr>
          <w:rtl/>
        </w:rPr>
        <w:t xml:space="preserve"> </w:t>
      </w:r>
      <w:r w:rsidRPr="001213CD">
        <w:rPr>
          <w:rFonts w:hint="eastAsia"/>
          <w:rtl/>
        </w:rPr>
        <w:t>ישירה</w:t>
      </w:r>
      <w:r w:rsidRPr="001213CD">
        <w:rPr>
          <w:rtl/>
        </w:rPr>
        <w:t xml:space="preserve"> (כאורגן </w:t>
      </w:r>
      <w:r w:rsidRPr="001213CD">
        <w:rPr>
          <w:rFonts w:hint="eastAsia"/>
          <w:rtl/>
        </w:rPr>
        <w:t>של</w:t>
      </w:r>
      <w:r w:rsidRPr="001213CD">
        <w:rPr>
          <w:rtl/>
        </w:rPr>
        <w:t xml:space="preserve"> </w:t>
      </w:r>
      <w:r w:rsidRPr="001213CD">
        <w:rPr>
          <w:rFonts w:hint="eastAsia"/>
          <w:rtl/>
        </w:rPr>
        <w:t>המדינה</w:t>
      </w:r>
      <w:r w:rsidRPr="001213CD">
        <w:rPr>
          <w:rtl/>
        </w:rPr>
        <w:t xml:space="preserve">), </w:t>
      </w:r>
      <w:r w:rsidRPr="001213CD">
        <w:rPr>
          <w:rFonts w:hint="eastAsia"/>
          <w:rtl/>
        </w:rPr>
        <w:t>שהרי</w:t>
      </w:r>
      <w:r w:rsidRPr="001213CD">
        <w:rPr>
          <w:rtl/>
        </w:rPr>
        <w:t xml:space="preserve"> </w:t>
      </w:r>
      <w:r w:rsidRPr="001213CD">
        <w:rPr>
          <w:rFonts w:hint="eastAsia"/>
          <w:rtl/>
        </w:rPr>
        <w:t>כלל</w:t>
      </w:r>
      <w:r w:rsidRPr="001213CD">
        <w:rPr>
          <w:rtl/>
        </w:rPr>
        <w:t xml:space="preserve"> </w:t>
      </w:r>
      <w:r w:rsidRPr="001213CD">
        <w:rPr>
          <w:rFonts w:hint="eastAsia"/>
          <w:rtl/>
        </w:rPr>
        <w:t>לא</w:t>
      </w:r>
      <w:r w:rsidRPr="001213CD">
        <w:rPr>
          <w:rtl/>
        </w:rPr>
        <w:t xml:space="preserve"> </w:t>
      </w:r>
      <w:r w:rsidRPr="001213CD">
        <w:rPr>
          <w:rFonts w:hint="eastAsia"/>
          <w:rtl/>
        </w:rPr>
        <w:t>קמה</w:t>
      </w:r>
      <w:r w:rsidRPr="001213CD">
        <w:rPr>
          <w:rtl/>
        </w:rPr>
        <w:t xml:space="preserve"> </w:t>
      </w:r>
      <w:r w:rsidRPr="001213CD">
        <w:rPr>
          <w:rFonts w:hint="eastAsia"/>
          <w:rtl/>
        </w:rPr>
        <w:t>אחריות</w:t>
      </w:r>
      <w:r w:rsidRPr="003539EF">
        <w:rPr>
          <w:b w:val="0"/>
          <w:bCs w:val="0"/>
          <w:rtl/>
        </w:rPr>
        <w:t>."</w:t>
      </w:r>
    </w:p>
    <w:p w:rsidR="00A4449F" w:rsidRPr="001213CD" w:rsidRDefault="00A4449F" w:rsidP="00A4449F">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בהמשך</w:t>
      </w:r>
      <w:r w:rsidRPr="001213CD">
        <w:rPr>
          <w:rtl/>
        </w:rPr>
        <w:t xml:space="preserve"> נקבע, כי מתן אפשרות לתבוע את המדינה בגין מעשיו של נושא משרה שיפוטית מהווה, בעצם, עקיפה של החסינות השיפוטית, ואין הדבר מבטיח את תכליות החסינות עליהן עמד בית המשפט העליון, ואשר צוינו לעיל. </w:t>
      </w:r>
    </w:p>
    <w:p w:rsidR="00EA0654" w:rsidRPr="001213CD" w:rsidRDefault="00EA0654" w:rsidP="00A14D5E">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כלומר</w:t>
      </w:r>
      <w:r w:rsidRPr="001213CD">
        <w:rPr>
          <w:rtl/>
        </w:rPr>
        <w:t xml:space="preserve">, </w:t>
      </w:r>
      <w:r w:rsidRPr="001213CD">
        <w:rPr>
          <w:rFonts w:hint="eastAsia"/>
          <w:b/>
          <w:bCs/>
          <w:rtl/>
        </w:rPr>
        <w:t>החסינות</w:t>
      </w:r>
      <w:r w:rsidRPr="001213CD">
        <w:rPr>
          <w:b/>
          <w:bCs/>
          <w:rtl/>
        </w:rPr>
        <w:t xml:space="preserve"> היא מהותית וכי מקום בו היא חלה, היא שוללת את קיומה של האחריות </w:t>
      </w:r>
      <w:r w:rsidR="00E71919" w:rsidRPr="001213CD">
        <w:rPr>
          <w:rFonts w:hint="eastAsia"/>
          <w:b/>
          <w:bCs/>
          <w:rtl/>
        </w:rPr>
        <w:t>מ</w:t>
      </w:r>
      <w:r w:rsidRPr="001213CD">
        <w:rPr>
          <w:rFonts w:hint="eastAsia"/>
          <w:b/>
          <w:bCs/>
          <w:rtl/>
        </w:rPr>
        <w:t>עצמה</w:t>
      </w:r>
      <w:r w:rsidRPr="001213CD">
        <w:rPr>
          <w:rtl/>
        </w:rPr>
        <w:t xml:space="preserve">. כפועל יוצא, </w:t>
      </w:r>
      <w:r w:rsidRPr="001213CD">
        <w:rPr>
          <w:rFonts w:hint="eastAsia"/>
          <w:b/>
          <w:bCs/>
          <w:rtl/>
        </w:rPr>
        <w:t>אם</w:t>
      </w:r>
      <w:r w:rsidRPr="001213CD">
        <w:rPr>
          <w:b/>
          <w:bCs/>
          <w:rtl/>
        </w:rPr>
        <w:t xml:space="preserve"> נקבע כי הגורם השיפוטי חסין מאחריות, לא ניתן יהיה לתבוע אף גורם אחר בגין אחריות </w:t>
      </w:r>
      <w:r w:rsidRPr="001213CD">
        <w:rPr>
          <w:rFonts w:hint="eastAsia"/>
          <w:b/>
          <w:bCs/>
          <w:rtl/>
        </w:rPr>
        <w:t>שילוחית</w:t>
      </w:r>
      <w:r w:rsidRPr="001213CD">
        <w:rPr>
          <w:rtl/>
        </w:rPr>
        <w:t xml:space="preserve">, </w:t>
      </w:r>
      <w:r w:rsidRPr="001213CD">
        <w:rPr>
          <w:rFonts w:hint="eastAsia"/>
          <w:rtl/>
        </w:rPr>
        <w:t>והכל</w:t>
      </w:r>
      <w:r w:rsidRPr="001213CD">
        <w:rPr>
          <w:rtl/>
        </w:rPr>
        <w:t xml:space="preserve"> </w:t>
      </w:r>
      <w:r w:rsidRPr="001213CD">
        <w:rPr>
          <w:rFonts w:hint="eastAsia"/>
          <w:rtl/>
        </w:rPr>
        <w:t>כפי</w:t>
      </w:r>
      <w:r w:rsidRPr="001213CD">
        <w:rPr>
          <w:rtl/>
        </w:rPr>
        <w:t xml:space="preserve"> </w:t>
      </w:r>
      <w:r w:rsidRPr="001213CD">
        <w:rPr>
          <w:rFonts w:hint="eastAsia"/>
          <w:rtl/>
        </w:rPr>
        <w:t>שנקבע</w:t>
      </w:r>
      <w:r w:rsidRPr="001213CD">
        <w:rPr>
          <w:rtl/>
        </w:rPr>
        <w:t xml:space="preserve"> </w:t>
      </w:r>
      <w:r w:rsidRPr="001213CD">
        <w:rPr>
          <w:rFonts w:hint="eastAsia"/>
          <w:rtl/>
        </w:rPr>
        <w:t>בפסק</w:t>
      </w:r>
      <w:r w:rsidRPr="001213CD">
        <w:rPr>
          <w:rtl/>
        </w:rPr>
        <w:t xml:space="preserve"> </w:t>
      </w:r>
      <w:r w:rsidRPr="001213CD">
        <w:rPr>
          <w:rFonts w:hint="eastAsia"/>
          <w:rtl/>
        </w:rPr>
        <w:t>הדין</w:t>
      </w:r>
      <w:r w:rsidR="00637923" w:rsidRPr="001213CD">
        <w:rPr>
          <w:rtl/>
        </w:rPr>
        <w:t xml:space="preserve"> </w:t>
      </w:r>
      <w:r w:rsidR="00637923" w:rsidRPr="001213CD">
        <w:rPr>
          <w:rFonts w:hint="eastAsia"/>
          <w:b/>
          <w:bCs/>
          <w:rtl/>
        </w:rPr>
        <w:t>עלי</w:t>
      </w:r>
      <w:r w:rsidR="00637923" w:rsidRPr="001213CD">
        <w:rPr>
          <w:b/>
          <w:bCs/>
          <w:rtl/>
        </w:rPr>
        <w:t xml:space="preserve"> אדם</w:t>
      </w:r>
      <w:r w:rsidR="00616291" w:rsidRPr="003539EF">
        <w:rPr>
          <w:rtl/>
        </w:rPr>
        <w:t>.</w:t>
      </w:r>
      <w:r w:rsidR="0088014E" w:rsidRPr="001213CD">
        <w:rPr>
          <w:rStyle w:val="ac"/>
          <w:rtl/>
        </w:rPr>
        <w:footnoteReference w:id="5"/>
      </w:r>
      <w:r w:rsidRPr="001213CD">
        <w:rPr>
          <w:rtl/>
        </w:rPr>
        <w:t xml:space="preserve"> </w:t>
      </w:r>
    </w:p>
    <w:p w:rsidR="00211F38" w:rsidRPr="001213CD" w:rsidRDefault="00211F38" w:rsidP="00A14D5E">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בהינתן</w:t>
      </w:r>
      <w:r w:rsidR="00F01F3F" w:rsidRPr="001213CD">
        <w:rPr>
          <w:rtl/>
        </w:rPr>
        <w:t xml:space="preserve"> </w:t>
      </w:r>
      <w:r w:rsidRPr="001213CD">
        <w:rPr>
          <w:rFonts w:hint="eastAsia"/>
          <w:rtl/>
        </w:rPr>
        <w:t>האמור</w:t>
      </w:r>
      <w:r w:rsidRPr="001213CD">
        <w:rPr>
          <w:rtl/>
        </w:rPr>
        <w:t xml:space="preserve"> </w:t>
      </w:r>
      <w:r w:rsidRPr="001213CD">
        <w:rPr>
          <w:rFonts w:hint="eastAsia"/>
          <w:rtl/>
        </w:rPr>
        <w:t>לעיל</w:t>
      </w:r>
      <w:r w:rsidR="00EA0654" w:rsidRPr="001213CD">
        <w:rPr>
          <w:rtl/>
        </w:rPr>
        <w:t xml:space="preserve"> </w:t>
      </w:r>
      <w:r w:rsidR="000D74C0" w:rsidRPr="001213CD">
        <w:rPr>
          <w:rFonts w:hint="eastAsia"/>
          <w:rtl/>
        </w:rPr>
        <w:t>יש</w:t>
      </w:r>
      <w:r w:rsidR="000D74C0" w:rsidRPr="001213CD">
        <w:rPr>
          <w:rtl/>
        </w:rPr>
        <w:t xml:space="preserve"> </w:t>
      </w:r>
      <w:r w:rsidR="000D74C0" w:rsidRPr="001213CD">
        <w:rPr>
          <w:rFonts w:hint="eastAsia"/>
          <w:rtl/>
        </w:rPr>
        <w:t>לבחון</w:t>
      </w:r>
      <w:r w:rsidR="000D74C0" w:rsidRPr="001213CD">
        <w:rPr>
          <w:rtl/>
        </w:rPr>
        <w:t xml:space="preserve"> </w:t>
      </w:r>
      <w:r w:rsidR="000D74C0" w:rsidRPr="001213CD">
        <w:rPr>
          <w:rFonts w:hint="eastAsia"/>
          <w:rtl/>
        </w:rPr>
        <w:t>עתה</w:t>
      </w:r>
      <w:r w:rsidR="00EA0654" w:rsidRPr="001213CD">
        <w:rPr>
          <w:rtl/>
        </w:rPr>
        <w:t xml:space="preserve"> האם יש להחיל את </w:t>
      </w:r>
      <w:r w:rsidR="004A7879" w:rsidRPr="001213CD">
        <w:rPr>
          <w:rFonts w:hint="eastAsia"/>
          <w:rtl/>
        </w:rPr>
        <w:t>החסינות</w:t>
      </w:r>
      <w:r w:rsidR="004A7879" w:rsidRPr="001213CD">
        <w:rPr>
          <w:rtl/>
        </w:rPr>
        <w:t xml:space="preserve"> </w:t>
      </w:r>
      <w:r w:rsidR="004A7879" w:rsidRPr="001213CD">
        <w:rPr>
          <w:rFonts w:hint="eastAsia"/>
          <w:rtl/>
        </w:rPr>
        <w:t>השיפוטית</w:t>
      </w:r>
      <w:r w:rsidRPr="001213CD">
        <w:rPr>
          <w:rtl/>
        </w:rPr>
        <w:t xml:space="preserve"> על הוועדה הרפואי</w:t>
      </w:r>
      <w:r w:rsidR="00EA0654" w:rsidRPr="001213CD">
        <w:rPr>
          <w:rFonts w:hint="eastAsia"/>
          <w:rtl/>
        </w:rPr>
        <w:t>ת</w:t>
      </w:r>
      <w:r w:rsidRPr="001213CD">
        <w:rPr>
          <w:rtl/>
        </w:rPr>
        <w:t xml:space="preserve"> </w:t>
      </w:r>
      <w:r w:rsidRPr="001213CD">
        <w:rPr>
          <w:rFonts w:hint="eastAsia"/>
          <w:rtl/>
        </w:rPr>
        <w:t>לעררים</w:t>
      </w:r>
      <w:r w:rsidR="00EA0654" w:rsidRPr="001213CD">
        <w:rPr>
          <w:rtl/>
        </w:rPr>
        <w:t xml:space="preserve"> </w:t>
      </w:r>
      <w:r w:rsidRPr="001213CD">
        <w:rPr>
          <w:rFonts w:hint="eastAsia"/>
          <w:rtl/>
        </w:rPr>
        <w:t>אשר</w:t>
      </w:r>
      <w:r w:rsidRPr="001213CD">
        <w:rPr>
          <w:rtl/>
        </w:rPr>
        <w:t xml:space="preserve"> מעשיה הנטענים נתקפים בגדר הבקשה לאישור </w:t>
      </w:r>
      <w:r w:rsidR="00616291">
        <w:rPr>
          <w:rFonts w:hint="cs"/>
          <w:rtl/>
        </w:rPr>
        <w:t xml:space="preserve">ניהול </w:t>
      </w:r>
      <w:r w:rsidRPr="001213CD">
        <w:rPr>
          <w:rFonts w:hint="eastAsia"/>
          <w:rtl/>
        </w:rPr>
        <w:t>התובענה</w:t>
      </w:r>
      <w:r w:rsidRPr="001213CD">
        <w:rPr>
          <w:rtl/>
        </w:rPr>
        <w:t xml:space="preserve"> </w:t>
      </w:r>
      <w:r w:rsidR="00616291">
        <w:rPr>
          <w:rFonts w:hint="cs"/>
          <w:rtl/>
        </w:rPr>
        <w:t>כ</w:t>
      </w:r>
      <w:r w:rsidRPr="001213CD">
        <w:rPr>
          <w:rFonts w:hint="eastAsia"/>
          <w:rtl/>
        </w:rPr>
        <w:t>ייצוגית</w:t>
      </w:r>
      <w:r w:rsidRPr="001213CD">
        <w:rPr>
          <w:rtl/>
        </w:rPr>
        <w:t>.</w:t>
      </w:r>
      <w:r w:rsidR="00F01F3F" w:rsidRPr="001213CD">
        <w:rPr>
          <w:rtl/>
        </w:rPr>
        <w:t xml:space="preserve"> </w:t>
      </w:r>
    </w:p>
    <w:p w:rsidR="00637923" w:rsidRPr="001213CD" w:rsidRDefault="00637923" w:rsidP="00672C9F">
      <w:pPr>
        <w:pStyle w:val="afa"/>
        <w:keepLines w:val="0"/>
        <w:tabs>
          <w:tab w:val="left" w:pos="1440"/>
          <w:tab w:val="left" w:pos="2160"/>
          <w:tab w:val="left" w:pos="2880"/>
        </w:tabs>
        <w:spacing w:before="120" w:after="120"/>
        <w:ind w:left="425"/>
        <w:contextualSpacing w:val="0"/>
        <w:rPr>
          <w:b/>
          <w:bCs/>
          <w:u w:val="single"/>
        </w:rPr>
      </w:pPr>
      <w:r w:rsidRPr="001213CD">
        <w:rPr>
          <w:rFonts w:hint="eastAsia"/>
          <w:b/>
          <w:bCs/>
          <w:u w:val="single"/>
          <w:rtl/>
        </w:rPr>
        <w:t>החלת</w:t>
      </w:r>
      <w:r w:rsidRPr="001213CD">
        <w:rPr>
          <w:b/>
          <w:bCs/>
          <w:u w:val="single"/>
          <w:rtl/>
        </w:rPr>
        <w:t xml:space="preserve"> </w:t>
      </w:r>
      <w:r w:rsidRPr="001213CD">
        <w:rPr>
          <w:rFonts w:hint="eastAsia"/>
          <w:b/>
          <w:bCs/>
          <w:u w:val="single"/>
          <w:rtl/>
        </w:rPr>
        <w:t>החסינות</w:t>
      </w:r>
      <w:r w:rsidRPr="001213CD">
        <w:rPr>
          <w:b/>
          <w:bCs/>
          <w:u w:val="single"/>
          <w:rtl/>
        </w:rPr>
        <w:t xml:space="preserve"> </w:t>
      </w:r>
      <w:r w:rsidRPr="001213CD">
        <w:rPr>
          <w:rFonts w:hint="eastAsia"/>
          <w:b/>
          <w:bCs/>
          <w:u w:val="single"/>
          <w:rtl/>
        </w:rPr>
        <w:t>השיפוטית</w:t>
      </w:r>
      <w:r w:rsidRPr="001213CD">
        <w:rPr>
          <w:b/>
          <w:bCs/>
          <w:u w:val="single"/>
          <w:rtl/>
        </w:rPr>
        <w:t xml:space="preserve"> </w:t>
      </w:r>
      <w:r w:rsidRPr="001213CD">
        <w:rPr>
          <w:rFonts w:hint="eastAsia"/>
          <w:b/>
          <w:bCs/>
          <w:u w:val="single"/>
          <w:rtl/>
        </w:rPr>
        <w:t>על</w:t>
      </w:r>
      <w:r w:rsidRPr="001213CD">
        <w:rPr>
          <w:b/>
          <w:bCs/>
          <w:u w:val="single"/>
          <w:rtl/>
        </w:rPr>
        <w:t xml:space="preserve"> </w:t>
      </w:r>
      <w:r w:rsidRPr="001213CD">
        <w:rPr>
          <w:rFonts w:hint="eastAsia"/>
          <w:b/>
          <w:bCs/>
          <w:u w:val="single"/>
          <w:rtl/>
        </w:rPr>
        <w:t>הוועדות</w:t>
      </w:r>
      <w:r w:rsidRPr="001213CD">
        <w:rPr>
          <w:b/>
          <w:bCs/>
          <w:u w:val="single"/>
          <w:rtl/>
        </w:rPr>
        <w:t xml:space="preserve"> </w:t>
      </w:r>
      <w:r w:rsidRPr="001213CD">
        <w:rPr>
          <w:rFonts w:hint="eastAsia"/>
          <w:b/>
          <w:bCs/>
          <w:u w:val="single"/>
          <w:rtl/>
        </w:rPr>
        <w:t>הרפואיות</w:t>
      </w:r>
      <w:r w:rsidR="004E5539" w:rsidRPr="001213CD">
        <w:rPr>
          <w:b/>
          <w:bCs/>
          <w:u w:val="single"/>
          <w:rtl/>
        </w:rPr>
        <w:t xml:space="preserve"> </w:t>
      </w:r>
      <w:r w:rsidR="004E5539" w:rsidRPr="001213CD">
        <w:rPr>
          <w:rFonts w:hint="eastAsia"/>
          <w:b/>
          <w:bCs/>
          <w:u w:val="single"/>
          <w:rtl/>
        </w:rPr>
        <w:t>לעררים</w:t>
      </w:r>
    </w:p>
    <w:p w:rsidR="00D33037" w:rsidRPr="001213CD" w:rsidRDefault="00AB55FB" w:rsidP="00524A3B">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סעיף</w:t>
      </w:r>
      <w:r w:rsidRPr="001213CD">
        <w:rPr>
          <w:rtl/>
        </w:rPr>
        <w:t xml:space="preserve"> 8 </w:t>
      </w:r>
      <w:r w:rsidRPr="001213CD">
        <w:rPr>
          <w:rFonts w:hint="eastAsia"/>
          <w:rtl/>
        </w:rPr>
        <w:t>לפקודת</w:t>
      </w:r>
      <w:r w:rsidRPr="001213CD">
        <w:rPr>
          <w:rtl/>
        </w:rPr>
        <w:t xml:space="preserve"> </w:t>
      </w:r>
      <w:r w:rsidRPr="001213CD">
        <w:rPr>
          <w:rFonts w:hint="eastAsia"/>
          <w:rtl/>
        </w:rPr>
        <w:t>הנזיקין</w:t>
      </w:r>
      <w:r w:rsidRPr="001213CD">
        <w:rPr>
          <w:rtl/>
        </w:rPr>
        <w:t xml:space="preserve"> </w:t>
      </w:r>
      <w:r w:rsidRPr="001213CD">
        <w:rPr>
          <w:rFonts w:hint="eastAsia"/>
          <w:rtl/>
        </w:rPr>
        <w:t>מעניק</w:t>
      </w:r>
      <w:r w:rsidRPr="001213CD">
        <w:rPr>
          <w:rtl/>
        </w:rPr>
        <w:t xml:space="preserve">, </w:t>
      </w:r>
      <w:r w:rsidRPr="001213CD">
        <w:rPr>
          <w:rFonts w:hint="eastAsia"/>
          <w:rtl/>
        </w:rPr>
        <w:t>בי</w:t>
      </w:r>
      <w:r w:rsidR="00720BD5" w:rsidRPr="001213CD">
        <w:rPr>
          <w:rFonts w:hint="eastAsia"/>
          <w:rtl/>
        </w:rPr>
        <w:t>ן</w:t>
      </w:r>
      <w:r w:rsidRPr="001213CD">
        <w:rPr>
          <w:rtl/>
        </w:rPr>
        <w:t xml:space="preserve"> היתר, הגנה מפני תביעה </w:t>
      </w:r>
      <w:r w:rsidRPr="001213CD">
        <w:rPr>
          <w:rFonts w:hint="eastAsia"/>
          <w:rtl/>
        </w:rPr>
        <w:t>בנזיקין</w:t>
      </w:r>
      <w:r w:rsidRPr="001213CD">
        <w:rPr>
          <w:rtl/>
        </w:rPr>
        <w:t xml:space="preserve"> לכל "המבצע פעולת שיפוט</w:t>
      </w:r>
      <w:r w:rsidR="00507C83" w:rsidRPr="001213CD">
        <w:rPr>
          <w:rtl/>
        </w:rPr>
        <w:t>"</w:t>
      </w:r>
      <w:r w:rsidRPr="001213CD">
        <w:rPr>
          <w:rtl/>
        </w:rPr>
        <w:t xml:space="preserve">, </w:t>
      </w:r>
      <w:r w:rsidRPr="001213CD">
        <w:rPr>
          <w:rFonts w:hint="eastAsia"/>
          <w:rtl/>
        </w:rPr>
        <w:t>בגין</w:t>
      </w:r>
      <w:r w:rsidRPr="001213CD">
        <w:rPr>
          <w:rtl/>
        </w:rPr>
        <w:t xml:space="preserve"> </w:t>
      </w:r>
      <w:r w:rsidRPr="001213CD">
        <w:rPr>
          <w:rFonts w:hint="eastAsia"/>
          <w:rtl/>
        </w:rPr>
        <w:t>עוולה</w:t>
      </w:r>
      <w:r w:rsidRPr="001213CD">
        <w:rPr>
          <w:rtl/>
        </w:rPr>
        <w:t xml:space="preserve"> </w:t>
      </w:r>
      <w:r w:rsidRPr="001213CD">
        <w:rPr>
          <w:rFonts w:hint="eastAsia"/>
          <w:rtl/>
        </w:rPr>
        <w:t>שעשה</w:t>
      </w:r>
      <w:r w:rsidRPr="001213CD">
        <w:rPr>
          <w:rtl/>
        </w:rPr>
        <w:t xml:space="preserve"> </w:t>
      </w:r>
      <w:r w:rsidRPr="001213CD">
        <w:rPr>
          <w:rFonts w:hint="eastAsia"/>
          <w:rtl/>
        </w:rPr>
        <w:t>במילוי</w:t>
      </w:r>
      <w:r w:rsidRPr="001213CD">
        <w:rPr>
          <w:rtl/>
        </w:rPr>
        <w:t xml:space="preserve"> "תפקידו </w:t>
      </w:r>
      <w:r w:rsidRPr="001213CD">
        <w:rPr>
          <w:rFonts w:hint="eastAsia"/>
          <w:rtl/>
        </w:rPr>
        <w:t>השיפוטי</w:t>
      </w:r>
      <w:r w:rsidRPr="001213CD">
        <w:rPr>
          <w:rtl/>
        </w:rPr>
        <w:t>"</w:t>
      </w:r>
      <w:r w:rsidR="00211F38" w:rsidRPr="001213CD">
        <w:rPr>
          <w:rtl/>
        </w:rPr>
        <w:t xml:space="preserve">. </w:t>
      </w:r>
      <w:r w:rsidR="00A10454" w:rsidRPr="001213CD">
        <w:rPr>
          <w:rFonts w:hint="eastAsia"/>
          <w:rtl/>
        </w:rPr>
        <w:t>בית</w:t>
      </w:r>
      <w:r w:rsidR="00A10454" w:rsidRPr="001213CD">
        <w:rPr>
          <w:rtl/>
        </w:rPr>
        <w:t xml:space="preserve"> המשפט העליון דן בפרשנות </w:t>
      </w:r>
      <w:r w:rsidR="00D33037" w:rsidRPr="001213CD">
        <w:rPr>
          <w:rFonts w:hint="eastAsia"/>
          <w:rtl/>
        </w:rPr>
        <w:t>המושג</w:t>
      </w:r>
      <w:r w:rsidR="00D33037" w:rsidRPr="001213CD">
        <w:rPr>
          <w:rtl/>
        </w:rPr>
        <w:t xml:space="preserve"> "שיפוט" לצורך קביעה אם גוף חסין בהתאם לסעיף 8 לפקודת הנזיקין אם לאו, </w:t>
      </w:r>
      <w:r w:rsidR="00A10454" w:rsidRPr="001213CD">
        <w:rPr>
          <w:rFonts w:hint="eastAsia"/>
          <w:rtl/>
        </w:rPr>
        <w:t>וזאת</w:t>
      </w:r>
      <w:r w:rsidR="00A10454" w:rsidRPr="001213CD">
        <w:rPr>
          <w:rtl/>
        </w:rPr>
        <w:t xml:space="preserve"> במסגרת </w:t>
      </w:r>
      <w:r w:rsidR="00310A41" w:rsidRPr="001213CD">
        <w:rPr>
          <w:rFonts w:hint="eastAsia"/>
          <w:rtl/>
        </w:rPr>
        <w:t>הליך</w:t>
      </w:r>
      <w:r w:rsidR="00310A41" w:rsidRPr="001213CD">
        <w:rPr>
          <w:rtl/>
        </w:rPr>
        <w:t xml:space="preserve"> </w:t>
      </w:r>
      <w:r w:rsidR="00D33037" w:rsidRPr="001213CD">
        <w:rPr>
          <w:rFonts w:hint="eastAsia"/>
          <w:rtl/>
        </w:rPr>
        <w:t>ע</w:t>
      </w:r>
      <w:r w:rsidR="00D33037" w:rsidRPr="001213CD">
        <w:rPr>
          <w:rtl/>
        </w:rPr>
        <w:t xml:space="preserve">"א 324/82 </w:t>
      </w:r>
      <w:r w:rsidR="00D33037" w:rsidRPr="001213CD">
        <w:rPr>
          <w:rFonts w:hint="eastAsia"/>
          <w:b/>
          <w:bCs/>
          <w:rtl/>
        </w:rPr>
        <w:t>עיריית</w:t>
      </w:r>
      <w:r w:rsidR="00D33037" w:rsidRPr="001213CD">
        <w:rPr>
          <w:b/>
          <w:bCs/>
          <w:rtl/>
        </w:rPr>
        <w:t xml:space="preserve"> בני ברק נ' </w:t>
      </w:r>
      <w:r w:rsidR="00D33037" w:rsidRPr="001213CD">
        <w:rPr>
          <w:rFonts w:hint="eastAsia"/>
          <w:b/>
          <w:bCs/>
          <w:rtl/>
        </w:rPr>
        <w:t>רוטברד</w:t>
      </w:r>
      <w:r w:rsidR="00D33037" w:rsidRPr="001213CD">
        <w:rPr>
          <w:rtl/>
        </w:rPr>
        <w:t xml:space="preserve"> </w:t>
      </w:r>
      <w:r w:rsidR="004E5539" w:rsidRPr="001213CD">
        <w:rPr>
          <w:rtl/>
        </w:rPr>
        <w:t xml:space="preserve">(פורסם </w:t>
      </w:r>
      <w:r w:rsidR="004E5539" w:rsidRPr="001213CD">
        <w:rPr>
          <w:rFonts w:hint="eastAsia"/>
          <w:rtl/>
        </w:rPr>
        <w:t>בנבו</w:t>
      </w:r>
      <w:r w:rsidR="004E5539" w:rsidRPr="001213CD">
        <w:rPr>
          <w:rtl/>
        </w:rPr>
        <w:t>, 18.7.1991) (להלן:</w:t>
      </w:r>
      <w:r w:rsidR="004E5539" w:rsidRPr="001213CD">
        <w:rPr>
          <w:b/>
          <w:bCs/>
          <w:rtl/>
        </w:rPr>
        <w:t xml:space="preserve"> </w:t>
      </w:r>
      <w:r w:rsidR="00616291" w:rsidRPr="003539EF">
        <w:rPr>
          <w:rtl/>
        </w:rPr>
        <w:t>"</w:t>
      </w:r>
      <w:r w:rsidR="00D33037" w:rsidRPr="001213CD">
        <w:rPr>
          <w:rFonts w:hint="eastAsia"/>
          <w:b/>
          <w:bCs/>
          <w:rtl/>
        </w:rPr>
        <w:t>עניין</w:t>
      </w:r>
      <w:r w:rsidR="00D33037" w:rsidRPr="001213CD">
        <w:rPr>
          <w:rtl/>
        </w:rPr>
        <w:t xml:space="preserve"> </w:t>
      </w:r>
      <w:r w:rsidR="00D33037" w:rsidRPr="001213CD">
        <w:rPr>
          <w:rFonts w:hint="eastAsia"/>
          <w:b/>
          <w:bCs/>
          <w:rtl/>
        </w:rPr>
        <w:t>רוטברד</w:t>
      </w:r>
      <w:r w:rsidR="00616291" w:rsidRPr="003539EF">
        <w:rPr>
          <w:rtl/>
        </w:rPr>
        <w:t>"</w:t>
      </w:r>
      <w:r w:rsidR="00D33037" w:rsidRPr="001213CD">
        <w:rPr>
          <w:rtl/>
        </w:rPr>
        <w:t>)</w:t>
      </w:r>
      <w:r w:rsidR="00524A3B" w:rsidRPr="001213CD">
        <w:rPr>
          <w:rtl/>
        </w:rPr>
        <w:t>:</w:t>
      </w:r>
    </w:p>
    <w:p w:rsidR="005D5D31" w:rsidRPr="001213CD" w:rsidRDefault="00BD21CC" w:rsidP="00D33037">
      <w:pPr>
        <w:pStyle w:val="af2"/>
        <w:rPr>
          <w:sz w:val="24"/>
          <w:rtl/>
        </w:rPr>
      </w:pPr>
      <w:r w:rsidRPr="003539EF">
        <w:rPr>
          <w:b w:val="0"/>
          <w:bCs w:val="0"/>
          <w:sz w:val="24"/>
          <w:rtl/>
        </w:rPr>
        <w:t>"</w:t>
      </w:r>
      <w:r w:rsidR="005D5D31" w:rsidRPr="001213CD">
        <w:rPr>
          <w:sz w:val="24"/>
          <w:rtl/>
        </w:rPr>
        <w:t xml:space="preserve">אכן, הדיבור "שיפוט" או "שיפוטי" הוא דיבור עמום. מתוכו הוא אין בו הדרכה מספקת באשר להיקף התפרסותו (ראה </w:t>
      </w:r>
      <w:hyperlink r:id="rId18" w:history="1">
        <w:r w:rsidR="005D5D31" w:rsidRPr="001213CD">
          <w:rPr>
            <w:sz w:val="24"/>
            <w:rtl/>
          </w:rPr>
          <w:t>בג"צ 66/81</w:t>
        </w:r>
      </w:hyperlink>
      <w:r w:rsidR="005D5D31" w:rsidRPr="001213CD">
        <w:rPr>
          <w:sz w:val="24"/>
          <w:rtl/>
        </w:rPr>
        <w:t xml:space="preserve"> [</w:t>
      </w:r>
      <w:r w:rsidR="005D5D31" w:rsidRPr="001213CD">
        <w:rPr>
          <w:sz w:val="24"/>
        </w:rPr>
        <w:t>10</w:t>
      </w:r>
      <w:r w:rsidR="005D5D31" w:rsidRPr="001213CD">
        <w:rPr>
          <w:sz w:val="24"/>
          <w:rtl/>
        </w:rPr>
        <w:t xml:space="preserve">], בעמ' </w:t>
      </w:r>
      <w:r w:rsidR="005D5D31" w:rsidRPr="001213CD">
        <w:rPr>
          <w:sz w:val="24"/>
        </w:rPr>
        <w:t>348</w:t>
      </w:r>
      <w:r w:rsidR="005D5D31" w:rsidRPr="001213CD">
        <w:rPr>
          <w:sz w:val="24"/>
          <w:rtl/>
        </w:rPr>
        <w:t xml:space="preserve">). יש לו מובנים שונים ומרובים, הכול כנדרש על-ידי התכלית המוגשמת על-ידיו </w:t>
      </w:r>
      <w:r w:rsidR="00D33037" w:rsidRPr="001213CD">
        <w:rPr>
          <w:sz w:val="24"/>
          <w:rtl/>
        </w:rPr>
        <w:t>...</w:t>
      </w:r>
      <w:r w:rsidR="00D33037" w:rsidRPr="001213CD">
        <w:rPr>
          <w:rFonts w:ascii="Times New Roman" w:hAnsi="Times New Roman"/>
          <w:sz w:val="24"/>
          <w:rtl/>
        </w:rPr>
        <w:t xml:space="preserve"> כאשר דיבור זה מופיע בהקשר של חסינות מאחריות בנזיקין, יש ליתן לו אותה משמעות המגשימה את תכליתם של דיני הנזיקין</w:t>
      </w:r>
      <w:r w:rsidRPr="003539EF">
        <w:rPr>
          <w:b w:val="0"/>
          <w:bCs w:val="0"/>
          <w:sz w:val="24"/>
          <w:rtl/>
        </w:rPr>
        <w:t>"</w:t>
      </w:r>
      <w:r w:rsidR="00D33037" w:rsidRPr="003539EF">
        <w:rPr>
          <w:b w:val="0"/>
          <w:bCs w:val="0"/>
          <w:sz w:val="24"/>
          <w:rtl/>
        </w:rPr>
        <w:t>.</w:t>
      </w:r>
    </w:p>
    <w:p w:rsidR="00D33037" w:rsidRPr="001213CD" w:rsidRDefault="00D33037" w:rsidP="00D33037">
      <w:pPr>
        <w:pStyle w:val="11"/>
        <w:rPr>
          <w:rtl/>
        </w:rPr>
      </w:pPr>
      <w:r w:rsidRPr="001213CD">
        <w:rPr>
          <w:rtl/>
        </w:rPr>
        <w:tab/>
      </w:r>
      <w:r w:rsidRPr="001213CD">
        <w:rPr>
          <w:rtl/>
        </w:rPr>
        <w:tab/>
      </w:r>
    </w:p>
    <w:p w:rsidR="00D33037" w:rsidRPr="001213CD" w:rsidRDefault="00D33037" w:rsidP="00D33037">
      <w:pPr>
        <w:pStyle w:val="11"/>
        <w:rPr>
          <w:rtl/>
        </w:rPr>
      </w:pPr>
      <w:r w:rsidRPr="001213CD">
        <w:rPr>
          <w:rtl/>
        </w:rPr>
        <w:tab/>
      </w:r>
      <w:r w:rsidRPr="001213CD">
        <w:rPr>
          <w:rtl/>
        </w:rPr>
        <w:tab/>
      </w:r>
      <w:r w:rsidRPr="001213CD">
        <w:rPr>
          <w:rFonts w:hint="eastAsia"/>
          <w:rtl/>
        </w:rPr>
        <w:t>ובהמשך</w:t>
      </w:r>
      <w:r w:rsidRPr="001213CD">
        <w:rPr>
          <w:rtl/>
        </w:rPr>
        <w:t>:</w:t>
      </w:r>
    </w:p>
    <w:p w:rsidR="00ED3270" w:rsidRPr="001213CD" w:rsidRDefault="00ED3270" w:rsidP="007F4683">
      <w:pPr>
        <w:pStyle w:val="af2"/>
        <w:rPr>
          <w:rtl/>
        </w:rPr>
      </w:pPr>
      <w:r w:rsidRPr="003539EF">
        <w:rPr>
          <w:b w:val="0"/>
          <w:bCs w:val="0"/>
          <w:rtl/>
        </w:rPr>
        <w:t>"</w:t>
      </w:r>
      <w:r w:rsidRPr="001213CD">
        <w:rPr>
          <w:rtl/>
        </w:rPr>
        <w:t>פעולת שיפוט" לעניין</w:t>
      </w:r>
      <w:r w:rsidRPr="001213CD">
        <w:t xml:space="preserve"> </w:t>
      </w:r>
      <w:r w:rsidRPr="001213CD">
        <w:rPr>
          <w:rtl/>
        </w:rPr>
        <w:t>חסינות מאחריות בנזיקין קשורה לתפקיד השיפוטי, בו קיים אותו "שילוש", שבו ראובן (בעל התפקיד השיפוטי) מכריע בסכסוך בין שמעון לבין לוי (בעלי הדין), וזאת על-פי הליך דמוי משפט, אשר כתוצאת לוואי לו עשוי להיגרם נזק. כדי להעניק חופש פעולה לשופט הוענקה לו חסינות מאחריות בכל הנוגע להתנהגותו ולהחלטתו במסגרת אותו הליך. הצדק זה אינו עומד לוועדה המקומית שעה שהיא מעניקה היתר בנייה. אין היא מכריעה בסכסוך בין מקבל הרישיון לבין זולתו; אין היא פועלת במסגרת פורמאלית-דיונית של בית-משפט. היא מבצעת פונקציה ביצועית, שבגינה אינה מוענקת לה כל חסינות. אכן, אדם שאינו הוא גופו בית-משפט, אלא אך מבצע פעולות שיפוט, יוכל ליהנות מהחסינות הנתונה לרשות השופטת רק אם מתקיימים שני אלה: הפונקציה המבוצעת על-ידיו הינה, מבחינתם של דיני הנזיקין, פונקציה שיפוטית, וההליך אשר במסגרתו מבוצעת הפו</w:t>
      </w:r>
      <w:r w:rsidR="000567B8" w:rsidRPr="001213CD">
        <w:rPr>
          <w:rtl/>
        </w:rPr>
        <w:t>נקציה הוא הליך דמוי הליך שיפוטי</w:t>
      </w:r>
      <w:r w:rsidR="00616291" w:rsidRPr="003539EF">
        <w:rPr>
          <w:b w:val="0"/>
          <w:bCs w:val="0"/>
          <w:rtl/>
        </w:rPr>
        <w:t>".</w:t>
      </w:r>
    </w:p>
    <w:p w:rsidR="00686DE2" w:rsidRPr="001213CD" w:rsidRDefault="00524A3B" w:rsidP="00672C9F">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בעניין</w:t>
      </w:r>
      <w:r w:rsidRPr="001213CD">
        <w:rPr>
          <w:rtl/>
        </w:rPr>
        <w:t xml:space="preserve"> </w:t>
      </w:r>
      <w:r w:rsidRPr="001213CD">
        <w:rPr>
          <w:rFonts w:hint="eastAsia"/>
          <w:b/>
          <w:bCs/>
          <w:rtl/>
        </w:rPr>
        <w:t>רוטברד</w:t>
      </w:r>
      <w:r w:rsidRPr="001213CD">
        <w:rPr>
          <w:b/>
          <w:bCs/>
          <w:rtl/>
        </w:rPr>
        <w:t xml:space="preserve"> </w:t>
      </w:r>
      <w:r w:rsidRPr="001213CD">
        <w:rPr>
          <w:rFonts w:hint="eastAsia"/>
          <w:rtl/>
        </w:rPr>
        <w:t>נקבע</w:t>
      </w:r>
      <w:r w:rsidR="00686DE2" w:rsidRPr="001213CD">
        <w:rPr>
          <w:rtl/>
        </w:rPr>
        <w:t>,</w:t>
      </w:r>
      <w:r w:rsidRPr="001213CD">
        <w:rPr>
          <w:rtl/>
        </w:rPr>
        <w:t xml:space="preserve"> כי אין לראות בוועדה המקומית, שעה שהיא מעניקה היתר בנייה, כמי שמבצעת פעולת שיפוט, הגם שהיא</w:t>
      </w:r>
      <w:r w:rsidR="00686DE2" w:rsidRPr="001213CD">
        <w:rPr>
          <w:rtl/>
        </w:rPr>
        <w:t xml:space="preserve"> ממלאת פונקציה כעין-שיפוטית במתן</w:t>
      </w:r>
      <w:r w:rsidRPr="001213CD">
        <w:rPr>
          <w:rtl/>
        </w:rPr>
        <w:t xml:space="preserve"> רישיון בנייה. משכך, אין לראות ברשלנותה עוולה במילוי תפקידה השיפוטי. </w:t>
      </w:r>
    </w:p>
    <w:p w:rsidR="00686DE2" w:rsidRPr="001213CD" w:rsidRDefault="00686DE2" w:rsidP="007F4683">
      <w:pPr>
        <w:pStyle w:val="afa"/>
        <w:keepLines w:val="0"/>
        <w:tabs>
          <w:tab w:val="left" w:pos="1440"/>
          <w:tab w:val="left" w:pos="2160"/>
          <w:tab w:val="left" w:pos="2880"/>
        </w:tabs>
        <w:spacing w:before="120" w:after="120"/>
        <w:ind w:left="425"/>
        <w:contextualSpacing w:val="0"/>
      </w:pPr>
      <w:r w:rsidRPr="001213CD">
        <w:rPr>
          <w:rFonts w:hint="eastAsia"/>
          <w:rtl/>
        </w:rPr>
        <w:t>כמו</w:t>
      </w:r>
      <w:r w:rsidRPr="001213CD">
        <w:rPr>
          <w:rtl/>
        </w:rPr>
        <w:t xml:space="preserve"> כן נקבע, כי הגם שרשות </w:t>
      </w:r>
      <w:r w:rsidRPr="001213CD">
        <w:rPr>
          <w:rFonts w:hint="eastAsia"/>
          <w:rtl/>
        </w:rPr>
        <w:t>מינהלית</w:t>
      </w:r>
      <w:r w:rsidRPr="001213CD">
        <w:rPr>
          <w:rtl/>
        </w:rPr>
        <w:t xml:space="preserve"> חייבת לנהוג לפי כללי הצדק הטבעי בדיוניה, בין אם הם דיונים </w:t>
      </w:r>
      <w:r w:rsidRPr="001213CD">
        <w:rPr>
          <w:rFonts w:hint="eastAsia"/>
          <w:rtl/>
        </w:rPr>
        <w:t>מינהליים</w:t>
      </w:r>
      <w:r w:rsidRPr="001213CD">
        <w:rPr>
          <w:rtl/>
        </w:rPr>
        <w:t xml:space="preserve"> "טהורים" ובין אם יש להם סממנים מעין-שיפוטיים, אין בכך כדי לעשותה רשות שופטת לעניין החלת החסינות השיפוטית (</w:t>
      </w:r>
      <w:r w:rsidR="00616291" w:rsidRPr="001213CD">
        <w:rPr>
          <w:rFonts w:hint="eastAsia"/>
          <w:rtl/>
        </w:rPr>
        <w:t>עמ</w:t>
      </w:r>
      <w:r w:rsidR="00616291">
        <w:rPr>
          <w:rFonts w:hint="cs"/>
          <w:rtl/>
        </w:rPr>
        <w:t>וד</w:t>
      </w:r>
      <w:r w:rsidR="00616291" w:rsidRPr="001213CD">
        <w:rPr>
          <w:rtl/>
        </w:rPr>
        <w:t xml:space="preserve"> </w:t>
      </w:r>
      <w:r w:rsidRPr="001213CD">
        <w:rPr>
          <w:rtl/>
        </w:rPr>
        <w:t xml:space="preserve">119 לפסק דינו של כב' השופט דאז </w:t>
      </w:r>
      <w:r w:rsidR="004051B0" w:rsidRPr="001213CD">
        <w:rPr>
          <w:rFonts w:hint="eastAsia"/>
          <w:rtl/>
        </w:rPr>
        <w:t>מ</w:t>
      </w:r>
      <w:r w:rsidR="004051B0" w:rsidRPr="001213CD">
        <w:rPr>
          <w:rtl/>
        </w:rPr>
        <w:t xml:space="preserve">' </w:t>
      </w:r>
      <w:r w:rsidRPr="001213CD">
        <w:rPr>
          <w:rFonts w:hint="eastAsia"/>
          <w:rtl/>
        </w:rPr>
        <w:t>בן</w:t>
      </w:r>
      <w:r w:rsidRPr="001213CD">
        <w:rPr>
          <w:rtl/>
        </w:rPr>
        <w:t xml:space="preserve">-יאיר).  </w:t>
      </w:r>
    </w:p>
    <w:p w:rsidR="00524A3B" w:rsidRPr="001213CD" w:rsidRDefault="00686DE2" w:rsidP="004F1819">
      <w:pPr>
        <w:pStyle w:val="afa"/>
        <w:keepLines w:val="0"/>
        <w:tabs>
          <w:tab w:val="left" w:pos="1440"/>
          <w:tab w:val="left" w:pos="2160"/>
          <w:tab w:val="left" w:pos="2880"/>
        </w:tabs>
        <w:spacing w:before="120" w:after="120"/>
        <w:ind w:left="425"/>
        <w:contextualSpacing w:val="0"/>
      </w:pPr>
      <w:r w:rsidRPr="001213CD">
        <w:rPr>
          <w:rFonts w:hint="eastAsia"/>
          <w:rtl/>
        </w:rPr>
        <w:t>עוד</w:t>
      </w:r>
      <w:r w:rsidRPr="001213CD">
        <w:rPr>
          <w:rtl/>
        </w:rPr>
        <w:t xml:space="preserve"> נקבע, כי העובדה שיש לוועדה המקומית שיקול-דעת </w:t>
      </w:r>
      <w:r w:rsidRPr="001213CD">
        <w:rPr>
          <w:rFonts w:hint="eastAsia"/>
          <w:rtl/>
        </w:rPr>
        <w:t>מינהלי</w:t>
      </w:r>
      <w:r w:rsidRPr="001213CD">
        <w:rPr>
          <w:rtl/>
        </w:rPr>
        <w:t xml:space="preserve"> רחב אינה הופכת את פעולתה במתן רישיון בניה ל"פעולת שיפוט", לצורך תחולת סעיף 8 </w:t>
      </w:r>
      <w:r w:rsidR="004F1819" w:rsidRPr="001213CD">
        <w:rPr>
          <w:rtl/>
        </w:rPr>
        <w:t>לפקוד</w:t>
      </w:r>
      <w:r w:rsidR="004F1819">
        <w:rPr>
          <w:rFonts w:hint="cs"/>
          <w:rtl/>
        </w:rPr>
        <w:t>ת הנזיקין</w:t>
      </w:r>
      <w:r w:rsidRPr="001213CD">
        <w:rPr>
          <w:rtl/>
        </w:rPr>
        <w:t xml:space="preserve">. זאת, מאחר </w:t>
      </w:r>
      <w:r w:rsidR="00A1776F" w:rsidRPr="001213CD">
        <w:rPr>
          <w:rFonts w:hint="eastAsia"/>
          <w:rtl/>
        </w:rPr>
        <w:t>ש</w:t>
      </w:r>
      <w:r w:rsidRPr="001213CD">
        <w:rPr>
          <w:rFonts w:hint="eastAsia"/>
          <w:rtl/>
        </w:rPr>
        <w:t>היא</w:t>
      </w:r>
      <w:r w:rsidRPr="001213CD">
        <w:rPr>
          <w:rtl/>
        </w:rPr>
        <w:t xml:space="preserve"> אינה מכריעה בסכסוך בין מקבל הרישיון לבין זולתו, </w:t>
      </w:r>
      <w:r w:rsidR="00417644" w:rsidRPr="001213CD">
        <w:rPr>
          <w:rFonts w:hint="eastAsia"/>
          <w:rtl/>
        </w:rPr>
        <w:t>ו</w:t>
      </w:r>
      <w:r w:rsidRPr="001213CD">
        <w:rPr>
          <w:rFonts w:hint="eastAsia"/>
          <w:rtl/>
        </w:rPr>
        <w:t>אין</w:t>
      </w:r>
      <w:r w:rsidRPr="001213CD">
        <w:rPr>
          <w:rtl/>
        </w:rPr>
        <w:t xml:space="preserve"> היא פועלת במסגרת פורמאלית-דיונית של בית משפט אלא היא מבצעת פונקציה ביצועית בלבד.   </w:t>
      </w:r>
    </w:p>
    <w:p w:rsidR="004051B0" w:rsidRPr="001213CD" w:rsidRDefault="00686DE2" w:rsidP="00672C9F">
      <w:pPr>
        <w:pStyle w:val="afa"/>
        <w:keepLines w:val="0"/>
        <w:tabs>
          <w:tab w:val="left" w:pos="1440"/>
          <w:tab w:val="left" w:pos="2160"/>
          <w:tab w:val="left" w:pos="2880"/>
        </w:tabs>
        <w:spacing w:before="120" w:after="120"/>
        <w:ind w:left="425"/>
        <w:contextualSpacing w:val="0"/>
        <w:rPr>
          <w:rtl/>
        </w:rPr>
      </w:pPr>
      <w:r w:rsidRPr="001213CD">
        <w:rPr>
          <w:rFonts w:hint="eastAsia"/>
          <w:rtl/>
        </w:rPr>
        <w:t>בנוסף</w:t>
      </w:r>
      <w:r w:rsidRPr="001213CD">
        <w:rPr>
          <w:rtl/>
        </w:rPr>
        <w:t xml:space="preserve"> </w:t>
      </w:r>
      <w:r w:rsidRPr="001213CD">
        <w:rPr>
          <w:rFonts w:hint="eastAsia"/>
          <w:rtl/>
        </w:rPr>
        <w:t>נקבע</w:t>
      </w:r>
      <w:r w:rsidRPr="001213CD">
        <w:rPr>
          <w:rtl/>
        </w:rPr>
        <w:t xml:space="preserve">, </w:t>
      </w:r>
      <w:r w:rsidRPr="001213CD">
        <w:rPr>
          <w:rFonts w:hint="eastAsia"/>
          <w:rtl/>
        </w:rPr>
        <w:t>כי</w:t>
      </w:r>
      <w:r w:rsidRPr="001213CD">
        <w:rPr>
          <w:rtl/>
        </w:rPr>
        <w:t xml:space="preserve"> </w:t>
      </w:r>
      <w:r w:rsidRPr="001213CD">
        <w:rPr>
          <w:rFonts w:hint="eastAsia"/>
          <w:rtl/>
        </w:rPr>
        <w:t>אדם</w:t>
      </w:r>
      <w:r w:rsidRPr="001213CD">
        <w:rPr>
          <w:rtl/>
        </w:rPr>
        <w:t xml:space="preserve"> </w:t>
      </w:r>
      <w:r w:rsidRPr="001213CD">
        <w:rPr>
          <w:rFonts w:hint="eastAsia"/>
          <w:rtl/>
        </w:rPr>
        <w:t>שאך</w:t>
      </w:r>
      <w:r w:rsidRPr="001213CD">
        <w:rPr>
          <w:rtl/>
        </w:rPr>
        <w:t xml:space="preserve"> </w:t>
      </w:r>
      <w:r w:rsidRPr="001213CD">
        <w:rPr>
          <w:rFonts w:hint="eastAsia"/>
          <w:rtl/>
        </w:rPr>
        <w:t>מבצע</w:t>
      </w:r>
      <w:r w:rsidRPr="001213CD">
        <w:rPr>
          <w:rtl/>
        </w:rPr>
        <w:t xml:space="preserve"> </w:t>
      </w:r>
      <w:r w:rsidRPr="001213CD">
        <w:rPr>
          <w:rFonts w:hint="eastAsia"/>
          <w:rtl/>
        </w:rPr>
        <w:t>פעולות</w:t>
      </w:r>
      <w:r w:rsidRPr="001213CD">
        <w:rPr>
          <w:rtl/>
        </w:rPr>
        <w:t xml:space="preserve"> </w:t>
      </w:r>
      <w:r w:rsidRPr="001213CD">
        <w:rPr>
          <w:rFonts w:hint="eastAsia"/>
          <w:rtl/>
        </w:rPr>
        <w:t>שיפוט</w:t>
      </w:r>
      <w:r w:rsidRPr="001213CD">
        <w:rPr>
          <w:rtl/>
        </w:rPr>
        <w:t xml:space="preserve">, </w:t>
      </w:r>
      <w:r w:rsidRPr="001213CD">
        <w:rPr>
          <w:rFonts w:hint="eastAsia"/>
          <w:rtl/>
        </w:rPr>
        <w:t>יוכל</w:t>
      </w:r>
      <w:r w:rsidRPr="001213CD">
        <w:rPr>
          <w:rtl/>
        </w:rPr>
        <w:t xml:space="preserve"> </w:t>
      </w:r>
      <w:r w:rsidRPr="001213CD">
        <w:rPr>
          <w:rFonts w:hint="eastAsia"/>
          <w:rtl/>
        </w:rPr>
        <w:t>ל</w:t>
      </w:r>
      <w:r w:rsidR="00A1776F" w:rsidRPr="001213CD">
        <w:rPr>
          <w:rFonts w:hint="eastAsia"/>
          <w:rtl/>
        </w:rPr>
        <w:t>י</w:t>
      </w:r>
      <w:r w:rsidRPr="001213CD">
        <w:rPr>
          <w:rFonts w:hint="eastAsia"/>
          <w:rtl/>
        </w:rPr>
        <w:t>הנות</w:t>
      </w:r>
      <w:r w:rsidRPr="001213CD">
        <w:rPr>
          <w:rtl/>
        </w:rPr>
        <w:t xml:space="preserve"> מהחסינות הנתונה לרשות השופטת רק אם מתקיימים שני תנאים: </w:t>
      </w:r>
      <w:r w:rsidRPr="001213CD">
        <w:rPr>
          <w:rFonts w:hint="eastAsia"/>
          <w:b/>
          <w:bCs/>
          <w:rtl/>
        </w:rPr>
        <w:t>הפונקציה</w:t>
      </w:r>
      <w:r w:rsidRPr="001213CD">
        <w:rPr>
          <w:b/>
          <w:bCs/>
          <w:rtl/>
        </w:rPr>
        <w:t xml:space="preserve"> המבוצעת על ידו </w:t>
      </w:r>
      <w:r w:rsidR="004051B0" w:rsidRPr="001213CD">
        <w:rPr>
          <w:rFonts w:hint="eastAsia"/>
          <w:b/>
          <w:bCs/>
          <w:rtl/>
        </w:rPr>
        <w:t>היא</w:t>
      </w:r>
      <w:r w:rsidR="004051B0" w:rsidRPr="001213CD">
        <w:rPr>
          <w:b/>
          <w:bCs/>
          <w:rtl/>
        </w:rPr>
        <w:t xml:space="preserve"> </w:t>
      </w:r>
      <w:r w:rsidR="004051B0" w:rsidRPr="001213CD">
        <w:rPr>
          <w:rFonts w:hint="eastAsia"/>
          <w:b/>
          <w:bCs/>
          <w:rtl/>
        </w:rPr>
        <w:t>פונקציה</w:t>
      </w:r>
      <w:r w:rsidR="004051B0" w:rsidRPr="001213CD">
        <w:rPr>
          <w:b/>
          <w:bCs/>
          <w:rtl/>
        </w:rPr>
        <w:t xml:space="preserve"> </w:t>
      </w:r>
      <w:r w:rsidR="004051B0" w:rsidRPr="001213CD">
        <w:rPr>
          <w:rFonts w:hint="eastAsia"/>
          <w:b/>
          <w:bCs/>
          <w:rtl/>
        </w:rPr>
        <w:t>שיפוטית</w:t>
      </w:r>
      <w:r w:rsidR="004051B0" w:rsidRPr="001213CD">
        <w:rPr>
          <w:b/>
          <w:bCs/>
          <w:rtl/>
        </w:rPr>
        <w:t xml:space="preserve"> (מבחינתם </w:t>
      </w:r>
      <w:r w:rsidR="004051B0" w:rsidRPr="001213CD">
        <w:rPr>
          <w:rFonts w:hint="eastAsia"/>
          <w:b/>
          <w:bCs/>
          <w:rtl/>
        </w:rPr>
        <w:t>של</w:t>
      </w:r>
      <w:r w:rsidR="004051B0" w:rsidRPr="001213CD">
        <w:rPr>
          <w:b/>
          <w:bCs/>
          <w:rtl/>
        </w:rPr>
        <w:t xml:space="preserve"> </w:t>
      </w:r>
      <w:r w:rsidR="004051B0" w:rsidRPr="001213CD">
        <w:rPr>
          <w:rFonts w:hint="eastAsia"/>
          <w:b/>
          <w:bCs/>
          <w:rtl/>
        </w:rPr>
        <w:t>דיני</w:t>
      </w:r>
      <w:r w:rsidR="004051B0" w:rsidRPr="001213CD">
        <w:rPr>
          <w:b/>
          <w:bCs/>
          <w:rtl/>
        </w:rPr>
        <w:t xml:space="preserve"> </w:t>
      </w:r>
      <w:r w:rsidR="004051B0" w:rsidRPr="001213CD">
        <w:rPr>
          <w:rFonts w:hint="eastAsia"/>
          <w:b/>
          <w:bCs/>
          <w:rtl/>
        </w:rPr>
        <w:t>הנזיקין</w:t>
      </w:r>
      <w:r w:rsidR="004051B0" w:rsidRPr="001213CD">
        <w:rPr>
          <w:b/>
          <w:bCs/>
          <w:rtl/>
        </w:rPr>
        <w:t xml:space="preserve">) </w:t>
      </w:r>
      <w:r w:rsidR="004051B0" w:rsidRPr="001213CD">
        <w:rPr>
          <w:rFonts w:hint="eastAsia"/>
          <w:b/>
          <w:bCs/>
          <w:rtl/>
        </w:rPr>
        <w:t>וההליך</w:t>
      </w:r>
      <w:r w:rsidR="004051B0" w:rsidRPr="001213CD">
        <w:rPr>
          <w:b/>
          <w:bCs/>
          <w:rtl/>
        </w:rPr>
        <w:t xml:space="preserve"> </w:t>
      </w:r>
      <w:r w:rsidR="004051B0" w:rsidRPr="001213CD">
        <w:rPr>
          <w:rFonts w:hint="eastAsia"/>
          <w:b/>
          <w:bCs/>
          <w:rtl/>
        </w:rPr>
        <w:t>אשר</w:t>
      </w:r>
      <w:r w:rsidR="004051B0" w:rsidRPr="001213CD">
        <w:rPr>
          <w:b/>
          <w:bCs/>
          <w:rtl/>
        </w:rPr>
        <w:t xml:space="preserve"> </w:t>
      </w:r>
      <w:r w:rsidR="004051B0" w:rsidRPr="001213CD">
        <w:rPr>
          <w:rFonts w:hint="eastAsia"/>
          <w:b/>
          <w:bCs/>
          <w:rtl/>
        </w:rPr>
        <w:t>במסגרתו</w:t>
      </w:r>
      <w:r w:rsidR="004051B0" w:rsidRPr="001213CD">
        <w:rPr>
          <w:b/>
          <w:bCs/>
          <w:rtl/>
        </w:rPr>
        <w:t xml:space="preserve"> </w:t>
      </w:r>
      <w:r w:rsidR="004051B0" w:rsidRPr="001213CD">
        <w:rPr>
          <w:rFonts w:hint="eastAsia"/>
          <w:b/>
          <w:bCs/>
          <w:rtl/>
        </w:rPr>
        <w:t>מבוצעת</w:t>
      </w:r>
      <w:r w:rsidR="004051B0" w:rsidRPr="001213CD">
        <w:rPr>
          <w:b/>
          <w:bCs/>
          <w:rtl/>
        </w:rPr>
        <w:t xml:space="preserve"> </w:t>
      </w:r>
      <w:r w:rsidR="004051B0" w:rsidRPr="001213CD">
        <w:rPr>
          <w:rFonts w:hint="eastAsia"/>
          <w:b/>
          <w:bCs/>
          <w:rtl/>
        </w:rPr>
        <w:t>הפונקציה</w:t>
      </w:r>
      <w:r w:rsidR="004051B0" w:rsidRPr="001213CD">
        <w:rPr>
          <w:b/>
          <w:bCs/>
          <w:rtl/>
        </w:rPr>
        <w:t xml:space="preserve"> </w:t>
      </w:r>
      <w:r w:rsidR="004051B0" w:rsidRPr="001213CD">
        <w:rPr>
          <w:rFonts w:hint="eastAsia"/>
          <w:b/>
          <w:bCs/>
          <w:rtl/>
        </w:rPr>
        <w:t>הוא</w:t>
      </w:r>
      <w:r w:rsidR="004051B0" w:rsidRPr="001213CD">
        <w:rPr>
          <w:b/>
          <w:bCs/>
          <w:rtl/>
        </w:rPr>
        <w:t xml:space="preserve"> </w:t>
      </w:r>
      <w:r w:rsidR="004051B0" w:rsidRPr="001213CD">
        <w:rPr>
          <w:rFonts w:hint="eastAsia"/>
          <w:b/>
          <w:bCs/>
          <w:rtl/>
        </w:rPr>
        <w:t>הליך</w:t>
      </w:r>
      <w:r w:rsidR="004051B0" w:rsidRPr="001213CD">
        <w:rPr>
          <w:b/>
          <w:bCs/>
          <w:rtl/>
        </w:rPr>
        <w:t xml:space="preserve"> </w:t>
      </w:r>
      <w:r w:rsidR="004051B0" w:rsidRPr="001213CD">
        <w:rPr>
          <w:rFonts w:hint="eastAsia"/>
          <w:b/>
          <w:bCs/>
          <w:rtl/>
        </w:rPr>
        <w:t>דמוי</w:t>
      </w:r>
      <w:r w:rsidR="004051B0" w:rsidRPr="001213CD">
        <w:rPr>
          <w:b/>
          <w:bCs/>
          <w:rtl/>
        </w:rPr>
        <w:t xml:space="preserve"> </w:t>
      </w:r>
      <w:r w:rsidR="004051B0" w:rsidRPr="001213CD">
        <w:rPr>
          <w:rFonts w:hint="eastAsia"/>
          <w:b/>
          <w:bCs/>
          <w:rtl/>
        </w:rPr>
        <w:t>הליך</w:t>
      </w:r>
      <w:r w:rsidR="004051B0" w:rsidRPr="001213CD">
        <w:rPr>
          <w:b/>
          <w:bCs/>
          <w:rtl/>
        </w:rPr>
        <w:t xml:space="preserve"> </w:t>
      </w:r>
      <w:r w:rsidR="004051B0" w:rsidRPr="001213CD">
        <w:rPr>
          <w:rFonts w:hint="eastAsia"/>
          <w:b/>
          <w:bCs/>
          <w:rtl/>
        </w:rPr>
        <w:t>שיפוטי</w:t>
      </w:r>
      <w:r w:rsidR="004051B0" w:rsidRPr="001213CD">
        <w:rPr>
          <w:rtl/>
        </w:rPr>
        <w:t xml:space="preserve">. </w:t>
      </w:r>
    </w:p>
    <w:p w:rsidR="004051B0" w:rsidRPr="001213CD" w:rsidRDefault="004051B0" w:rsidP="007F4683">
      <w:pPr>
        <w:pStyle w:val="afa"/>
        <w:keepLines w:val="0"/>
        <w:tabs>
          <w:tab w:val="left" w:pos="1440"/>
          <w:tab w:val="left" w:pos="2160"/>
          <w:tab w:val="left" w:pos="2880"/>
        </w:tabs>
        <w:spacing w:before="120" w:after="120"/>
        <w:ind w:left="425"/>
        <w:contextualSpacing w:val="0"/>
      </w:pPr>
      <w:r w:rsidRPr="001213CD">
        <w:rPr>
          <w:rtl/>
        </w:rPr>
        <w:t>(</w:t>
      </w:r>
      <w:r w:rsidR="00616291" w:rsidRPr="001213CD">
        <w:rPr>
          <w:rFonts w:hint="eastAsia"/>
          <w:rtl/>
        </w:rPr>
        <w:t>ר</w:t>
      </w:r>
      <w:r w:rsidR="00616291">
        <w:rPr>
          <w:rFonts w:hint="cs"/>
          <w:rtl/>
        </w:rPr>
        <w:t>או</w:t>
      </w:r>
      <w:r w:rsidR="00616291" w:rsidRPr="001213CD">
        <w:rPr>
          <w:rtl/>
        </w:rPr>
        <w:t xml:space="preserve"> </w:t>
      </w:r>
      <w:r w:rsidR="00616291" w:rsidRPr="001213CD">
        <w:rPr>
          <w:rFonts w:hint="eastAsia"/>
          <w:rtl/>
        </w:rPr>
        <w:t>עמ</w:t>
      </w:r>
      <w:r w:rsidR="00616291">
        <w:rPr>
          <w:rFonts w:hint="cs"/>
          <w:rtl/>
        </w:rPr>
        <w:t>ודים</w:t>
      </w:r>
      <w:r w:rsidR="00616291" w:rsidRPr="001213CD">
        <w:rPr>
          <w:rtl/>
        </w:rPr>
        <w:t xml:space="preserve"> </w:t>
      </w:r>
      <w:r w:rsidR="00616291">
        <w:rPr>
          <w:rFonts w:hint="cs"/>
          <w:rtl/>
        </w:rPr>
        <w:t>130-129</w:t>
      </w:r>
      <w:r w:rsidRPr="001213CD">
        <w:rPr>
          <w:rtl/>
        </w:rPr>
        <w:t xml:space="preserve"> לפסק דינו של כב' השופט דאז א' ברק). </w:t>
      </w:r>
    </w:p>
    <w:p w:rsidR="00FF0976" w:rsidRPr="001213CD" w:rsidRDefault="00044026" w:rsidP="003539EF">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למען</w:t>
      </w:r>
      <w:r w:rsidRPr="001213CD">
        <w:rPr>
          <w:rtl/>
        </w:rPr>
        <w:t xml:space="preserve"> שלמות התמונה </w:t>
      </w:r>
      <w:r w:rsidR="00616291">
        <w:rPr>
          <w:rFonts w:hint="cs"/>
          <w:rtl/>
        </w:rPr>
        <w:t>י</w:t>
      </w:r>
      <w:r w:rsidR="00616291" w:rsidRPr="001213CD">
        <w:rPr>
          <w:rFonts w:hint="eastAsia"/>
          <w:rtl/>
        </w:rPr>
        <w:t>ציין</w:t>
      </w:r>
      <w:r w:rsidR="00616291">
        <w:rPr>
          <w:rFonts w:hint="cs"/>
          <w:rtl/>
        </w:rPr>
        <w:t xml:space="preserve"> היועץ המשפטי לממשלה</w:t>
      </w:r>
      <w:r w:rsidR="00616291" w:rsidRPr="001213CD">
        <w:rPr>
          <w:rtl/>
        </w:rPr>
        <w:t xml:space="preserve"> </w:t>
      </w:r>
      <w:r w:rsidR="00BB25F5" w:rsidRPr="001213CD">
        <w:rPr>
          <w:rFonts w:hint="eastAsia"/>
          <w:rtl/>
        </w:rPr>
        <w:t>את</w:t>
      </w:r>
      <w:r w:rsidR="00BB25F5" w:rsidRPr="001213CD">
        <w:rPr>
          <w:rtl/>
        </w:rPr>
        <w:t xml:space="preserve"> </w:t>
      </w:r>
      <w:r w:rsidR="00417644" w:rsidRPr="001213CD">
        <w:rPr>
          <w:rFonts w:hint="eastAsia"/>
          <w:rtl/>
        </w:rPr>
        <w:t>פסק</w:t>
      </w:r>
      <w:r w:rsidR="00417644" w:rsidRPr="001213CD">
        <w:rPr>
          <w:rtl/>
        </w:rPr>
        <w:t xml:space="preserve"> </w:t>
      </w:r>
      <w:r w:rsidR="00417644" w:rsidRPr="001213CD">
        <w:rPr>
          <w:rFonts w:hint="eastAsia"/>
          <w:rtl/>
        </w:rPr>
        <w:t>הדין</w:t>
      </w:r>
      <w:r w:rsidR="00417644" w:rsidRPr="001213CD">
        <w:rPr>
          <w:rtl/>
        </w:rPr>
        <w:t xml:space="preserve"> </w:t>
      </w:r>
      <w:r w:rsidR="00417644" w:rsidRPr="001213CD">
        <w:rPr>
          <w:rFonts w:hint="eastAsia"/>
          <w:rtl/>
        </w:rPr>
        <w:t>ב</w:t>
      </w:r>
      <w:r w:rsidR="003A0A79" w:rsidRPr="001213CD">
        <w:rPr>
          <w:rFonts w:hint="eastAsia"/>
          <w:rtl/>
        </w:rPr>
        <w:t>ע</w:t>
      </w:r>
      <w:r w:rsidR="003A0A79" w:rsidRPr="001213CD">
        <w:rPr>
          <w:rtl/>
        </w:rPr>
        <w:t xml:space="preserve">"א 2394/18 </w:t>
      </w:r>
      <w:r w:rsidR="003A0A79" w:rsidRPr="001213CD">
        <w:rPr>
          <w:rFonts w:hint="eastAsia"/>
          <w:b/>
          <w:bCs/>
          <w:rtl/>
        </w:rPr>
        <w:t>פלונים</w:t>
      </w:r>
      <w:r w:rsidR="003A0A79" w:rsidRPr="001213CD">
        <w:rPr>
          <w:b/>
          <w:bCs/>
          <w:rtl/>
        </w:rPr>
        <w:t xml:space="preserve"> </w:t>
      </w:r>
      <w:r w:rsidR="003A0A79" w:rsidRPr="001213CD">
        <w:rPr>
          <w:rFonts w:hint="eastAsia"/>
          <w:b/>
          <w:bCs/>
          <w:rtl/>
        </w:rPr>
        <w:t>נ</w:t>
      </w:r>
      <w:r w:rsidR="003A0A79" w:rsidRPr="001213CD">
        <w:rPr>
          <w:b/>
          <w:bCs/>
          <w:rtl/>
        </w:rPr>
        <w:t xml:space="preserve">' </w:t>
      </w:r>
      <w:r w:rsidR="003539EF">
        <w:rPr>
          <w:rFonts w:hint="cs"/>
          <w:b/>
          <w:bCs/>
          <w:rtl/>
        </w:rPr>
        <w:t>משטרת ישאל ואח'</w:t>
      </w:r>
      <w:r w:rsidR="003A0A79" w:rsidRPr="001213CD">
        <w:rPr>
          <w:rtl/>
        </w:rPr>
        <w:t xml:space="preserve"> (10.4.2019</w:t>
      </w:r>
      <w:r w:rsidR="003539EF">
        <w:rPr>
          <w:rFonts w:hint="cs"/>
          <w:rtl/>
        </w:rPr>
        <w:t>, פורסם בנבו</w:t>
      </w:r>
      <w:r w:rsidR="003A0A79" w:rsidRPr="001213CD">
        <w:rPr>
          <w:rtl/>
        </w:rPr>
        <w:t>)</w:t>
      </w:r>
      <w:r w:rsidR="008224C6" w:rsidRPr="001213CD">
        <w:rPr>
          <w:rtl/>
        </w:rPr>
        <w:t xml:space="preserve"> (להלן: </w:t>
      </w:r>
      <w:r w:rsidR="00616291">
        <w:rPr>
          <w:rFonts w:hint="cs"/>
          <w:rtl/>
        </w:rPr>
        <w:t>"</w:t>
      </w:r>
      <w:r w:rsidR="008224C6" w:rsidRPr="001213CD">
        <w:rPr>
          <w:rFonts w:hint="eastAsia"/>
          <w:b/>
          <w:bCs/>
          <w:rtl/>
        </w:rPr>
        <w:t>עניין</w:t>
      </w:r>
      <w:r w:rsidR="008224C6" w:rsidRPr="001213CD">
        <w:rPr>
          <w:b/>
          <w:bCs/>
          <w:rtl/>
        </w:rPr>
        <w:t xml:space="preserve"> </w:t>
      </w:r>
      <w:r w:rsidR="008224C6" w:rsidRPr="001213CD">
        <w:rPr>
          <w:rFonts w:hint="eastAsia"/>
          <w:b/>
          <w:bCs/>
          <w:rtl/>
        </w:rPr>
        <w:t>פלונים</w:t>
      </w:r>
      <w:r w:rsidR="00616291" w:rsidRPr="003539EF">
        <w:rPr>
          <w:rtl/>
        </w:rPr>
        <w:t>"</w:t>
      </w:r>
      <w:r w:rsidR="008224C6" w:rsidRPr="00616291">
        <w:rPr>
          <w:rtl/>
        </w:rPr>
        <w:t>)</w:t>
      </w:r>
      <w:r w:rsidR="003A0A79" w:rsidRPr="00616291">
        <w:rPr>
          <w:rtl/>
        </w:rPr>
        <w:t>,</w:t>
      </w:r>
      <w:r w:rsidR="003A0A79" w:rsidRPr="001213CD">
        <w:rPr>
          <w:rtl/>
        </w:rPr>
        <w:t xml:space="preserve"> בו </w:t>
      </w:r>
      <w:r w:rsidR="00BB25F5" w:rsidRPr="001213CD">
        <w:rPr>
          <w:rFonts w:hint="eastAsia"/>
          <w:rtl/>
        </w:rPr>
        <w:t>קבע</w:t>
      </w:r>
      <w:r w:rsidR="00BB25F5" w:rsidRPr="001213CD">
        <w:rPr>
          <w:rtl/>
        </w:rPr>
        <w:t xml:space="preserve"> </w:t>
      </w:r>
      <w:r w:rsidR="003A0A79" w:rsidRPr="001213CD">
        <w:rPr>
          <w:rFonts w:hint="eastAsia"/>
          <w:rtl/>
        </w:rPr>
        <w:t>בית</w:t>
      </w:r>
      <w:r w:rsidR="003A0A79" w:rsidRPr="001213CD">
        <w:rPr>
          <w:rtl/>
        </w:rPr>
        <w:t xml:space="preserve"> </w:t>
      </w:r>
      <w:r w:rsidR="003A0A79" w:rsidRPr="001213CD">
        <w:rPr>
          <w:rFonts w:hint="eastAsia"/>
          <w:rtl/>
        </w:rPr>
        <w:t>המשפט</w:t>
      </w:r>
      <w:r w:rsidR="003A0A79" w:rsidRPr="001213CD">
        <w:rPr>
          <w:rtl/>
        </w:rPr>
        <w:t xml:space="preserve"> </w:t>
      </w:r>
      <w:r w:rsidR="003A0A79" w:rsidRPr="001213CD">
        <w:rPr>
          <w:rFonts w:hint="eastAsia"/>
          <w:rtl/>
        </w:rPr>
        <w:t>העליון</w:t>
      </w:r>
      <w:r w:rsidR="00FF0976" w:rsidRPr="001213CD">
        <w:rPr>
          <w:rtl/>
        </w:rPr>
        <w:t xml:space="preserve">, כב' </w:t>
      </w:r>
      <w:r w:rsidR="00FF0976" w:rsidRPr="001213CD">
        <w:rPr>
          <w:rFonts w:hint="eastAsia"/>
          <w:rtl/>
        </w:rPr>
        <w:t>הש</w:t>
      </w:r>
      <w:r w:rsidR="00FF0976" w:rsidRPr="001213CD">
        <w:rPr>
          <w:rtl/>
        </w:rPr>
        <w:t xml:space="preserve">' א' שטיין, </w:t>
      </w:r>
      <w:r w:rsidR="00BB25F5" w:rsidRPr="001213CD">
        <w:rPr>
          <w:rFonts w:hint="eastAsia"/>
          <w:rtl/>
        </w:rPr>
        <w:t>כי</w:t>
      </w:r>
      <w:r w:rsidR="00BB25F5" w:rsidRPr="001213CD">
        <w:rPr>
          <w:rtl/>
        </w:rPr>
        <w:t xml:space="preserve"> החלטותיה של </w:t>
      </w:r>
      <w:r w:rsidR="003A0A79" w:rsidRPr="001213CD">
        <w:rPr>
          <w:rFonts w:hint="eastAsia"/>
          <w:rtl/>
        </w:rPr>
        <w:t>ועדת</w:t>
      </w:r>
      <w:r w:rsidR="003A0A79" w:rsidRPr="001213CD">
        <w:rPr>
          <w:rtl/>
        </w:rPr>
        <w:t xml:space="preserve"> השחרורים של שירות בתי הסוהר </w:t>
      </w:r>
      <w:r w:rsidR="00BB25F5" w:rsidRPr="001213CD">
        <w:rPr>
          <w:rFonts w:hint="eastAsia"/>
          <w:rtl/>
        </w:rPr>
        <w:t>חסינות</w:t>
      </w:r>
      <w:r w:rsidR="00BB25F5" w:rsidRPr="001213CD">
        <w:rPr>
          <w:rtl/>
        </w:rPr>
        <w:t xml:space="preserve"> מאחריות </w:t>
      </w:r>
      <w:r w:rsidR="00BB25F5" w:rsidRPr="001213CD">
        <w:rPr>
          <w:rFonts w:hint="eastAsia"/>
          <w:rtl/>
        </w:rPr>
        <w:t>בנזיקין</w:t>
      </w:r>
      <w:r w:rsidR="00BB25F5" w:rsidRPr="001213CD">
        <w:rPr>
          <w:rtl/>
        </w:rPr>
        <w:t xml:space="preserve">, </w:t>
      </w:r>
      <w:r w:rsidR="00BB25F5" w:rsidRPr="001213CD">
        <w:rPr>
          <w:rFonts w:hint="eastAsia"/>
          <w:rtl/>
        </w:rPr>
        <w:t>מכח</w:t>
      </w:r>
      <w:r w:rsidR="00BB25F5" w:rsidRPr="001213CD">
        <w:rPr>
          <w:rtl/>
        </w:rPr>
        <w:t xml:space="preserve"> סעיף 8 לפקודה. בית המשפ</w:t>
      </w:r>
      <w:r w:rsidR="00FF0976" w:rsidRPr="001213CD">
        <w:rPr>
          <w:rFonts w:hint="eastAsia"/>
          <w:rtl/>
        </w:rPr>
        <w:t>ט</w:t>
      </w:r>
      <w:r w:rsidR="00FF0976" w:rsidRPr="001213CD">
        <w:rPr>
          <w:rtl/>
        </w:rPr>
        <w:t xml:space="preserve"> </w:t>
      </w:r>
      <w:r w:rsidR="00BB25F5" w:rsidRPr="001213CD">
        <w:rPr>
          <w:rFonts w:hint="eastAsia"/>
          <w:rtl/>
        </w:rPr>
        <w:t>ציין</w:t>
      </w:r>
      <w:r w:rsidR="00BB25F5" w:rsidRPr="001213CD">
        <w:rPr>
          <w:rtl/>
        </w:rPr>
        <w:t xml:space="preserve"> כי קביעתו זו נסמכת, בין היתר, על עניין </w:t>
      </w:r>
      <w:r w:rsidR="00BB25F5" w:rsidRPr="001213CD">
        <w:rPr>
          <w:rFonts w:hint="eastAsia"/>
          <w:b/>
          <w:bCs/>
          <w:rtl/>
        </w:rPr>
        <w:t>ירמלוביץ</w:t>
      </w:r>
      <w:r w:rsidR="00FF0976" w:rsidRPr="003539EF">
        <w:rPr>
          <w:rStyle w:val="ac"/>
          <w:rtl/>
        </w:rPr>
        <w:footnoteReference w:id="6"/>
      </w:r>
      <w:r w:rsidR="00BB25F5" w:rsidRPr="001213CD">
        <w:rPr>
          <w:rtl/>
        </w:rPr>
        <w:t xml:space="preserve"> </w:t>
      </w:r>
      <w:r w:rsidR="004F1819">
        <w:rPr>
          <w:rFonts w:hint="cs"/>
          <w:rtl/>
        </w:rPr>
        <w:t>בו</w:t>
      </w:r>
      <w:r w:rsidR="004F1819" w:rsidRPr="001213CD">
        <w:rPr>
          <w:rtl/>
        </w:rPr>
        <w:t xml:space="preserve"> </w:t>
      </w:r>
      <w:r w:rsidR="004F1819">
        <w:rPr>
          <w:rFonts w:hint="cs"/>
          <w:rtl/>
        </w:rPr>
        <w:t>נ</w:t>
      </w:r>
      <w:r w:rsidR="00BB25F5" w:rsidRPr="001213CD">
        <w:rPr>
          <w:rtl/>
        </w:rPr>
        <w:t>קבע</w:t>
      </w:r>
      <w:r w:rsidR="00616291">
        <w:rPr>
          <w:rFonts w:hint="cs"/>
          <w:rtl/>
        </w:rPr>
        <w:t>,</w:t>
      </w:r>
      <w:r w:rsidR="00BB25F5" w:rsidRPr="001213CD">
        <w:rPr>
          <w:rtl/>
        </w:rPr>
        <w:t xml:space="preserve"> כי יש להקנות חסינות שיפוטית לפסיכיאטר מחוזי </w:t>
      </w:r>
      <w:r w:rsidR="00FF0976" w:rsidRPr="001213CD">
        <w:rPr>
          <w:rFonts w:hint="eastAsia"/>
          <w:rtl/>
        </w:rPr>
        <w:t>בבואו</w:t>
      </w:r>
      <w:r w:rsidR="00FF0976" w:rsidRPr="001213CD">
        <w:rPr>
          <w:rtl/>
        </w:rPr>
        <w:t xml:space="preserve"> </w:t>
      </w:r>
      <w:r w:rsidR="00FF0976" w:rsidRPr="001213CD">
        <w:rPr>
          <w:rFonts w:hint="eastAsia"/>
          <w:rtl/>
        </w:rPr>
        <w:t>להפעיל</w:t>
      </w:r>
      <w:r w:rsidR="00FF0976" w:rsidRPr="001213CD">
        <w:rPr>
          <w:rtl/>
        </w:rPr>
        <w:t xml:space="preserve"> </w:t>
      </w:r>
      <w:r w:rsidR="00FF0976" w:rsidRPr="001213CD">
        <w:rPr>
          <w:rFonts w:hint="eastAsia"/>
          <w:rtl/>
        </w:rPr>
        <w:t>סמכויות</w:t>
      </w:r>
      <w:r w:rsidR="00FF0976" w:rsidRPr="001213CD">
        <w:rPr>
          <w:rtl/>
        </w:rPr>
        <w:t xml:space="preserve"> </w:t>
      </w:r>
      <w:r w:rsidR="00FF0976" w:rsidRPr="001213CD">
        <w:rPr>
          <w:rFonts w:hint="eastAsia"/>
          <w:rtl/>
        </w:rPr>
        <w:t>מעין</w:t>
      </w:r>
      <w:r w:rsidR="00BB25F5" w:rsidRPr="001213CD">
        <w:rPr>
          <w:rtl/>
        </w:rPr>
        <w:t xml:space="preserve"> שיפוטיות, וכן על הערותיו של </w:t>
      </w:r>
      <w:r w:rsidR="00FF0976" w:rsidRPr="001213CD">
        <w:rPr>
          <w:rFonts w:hint="eastAsia"/>
          <w:rtl/>
        </w:rPr>
        <w:t>כב</w:t>
      </w:r>
      <w:r w:rsidR="00FF0976" w:rsidRPr="001213CD">
        <w:rPr>
          <w:rtl/>
        </w:rPr>
        <w:t xml:space="preserve">' השופט צ' </w:t>
      </w:r>
      <w:r w:rsidR="00FF0976" w:rsidRPr="001213CD">
        <w:rPr>
          <w:rFonts w:hint="eastAsia"/>
          <w:rtl/>
        </w:rPr>
        <w:t>זילברטל</w:t>
      </w:r>
      <w:r w:rsidR="00FF0976" w:rsidRPr="001213CD">
        <w:rPr>
          <w:rtl/>
        </w:rPr>
        <w:t xml:space="preserve"> בעניין </w:t>
      </w:r>
      <w:r w:rsidR="00FF0976" w:rsidRPr="001213CD">
        <w:rPr>
          <w:rFonts w:hint="eastAsia"/>
          <w:b/>
          <w:bCs/>
          <w:rtl/>
        </w:rPr>
        <w:t>מ</w:t>
      </w:r>
      <w:r w:rsidR="00FF0976" w:rsidRPr="001213CD">
        <w:rPr>
          <w:b/>
          <w:bCs/>
          <w:rtl/>
        </w:rPr>
        <w:t>.ע.ג.ן</w:t>
      </w:r>
      <w:r w:rsidR="00616291">
        <w:rPr>
          <w:rFonts w:hint="cs"/>
          <w:b/>
          <w:bCs/>
          <w:rtl/>
        </w:rPr>
        <w:t>.</w:t>
      </w:r>
      <w:r w:rsidR="00FF0976" w:rsidRPr="003539EF">
        <w:rPr>
          <w:rStyle w:val="ac"/>
          <w:rtl/>
        </w:rPr>
        <w:footnoteReference w:id="7"/>
      </w:r>
      <w:r w:rsidR="00FF0976" w:rsidRPr="001213CD">
        <w:rPr>
          <w:rtl/>
        </w:rPr>
        <w:t xml:space="preserve"> מהן עולה</w:t>
      </w:r>
      <w:r w:rsidR="00616291">
        <w:rPr>
          <w:rFonts w:hint="cs"/>
          <w:rtl/>
        </w:rPr>
        <w:t>,</w:t>
      </w:r>
      <w:r w:rsidR="00FF0976" w:rsidRPr="001213CD">
        <w:rPr>
          <w:rtl/>
        </w:rPr>
        <w:t xml:space="preserve"> כי גופים מעין שיפוטיים חסינים מפני תביעות </w:t>
      </w:r>
      <w:r w:rsidR="00FF0976" w:rsidRPr="001213CD">
        <w:rPr>
          <w:rFonts w:hint="eastAsia"/>
          <w:rtl/>
        </w:rPr>
        <w:t>בנזיקין</w:t>
      </w:r>
      <w:r w:rsidR="00FF0976" w:rsidRPr="001213CD">
        <w:rPr>
          <w:rtl/>
        </w:rPr>
        <w:t xml:space="preserve">. </w:t>
      </w:r>
    </w:p>
    <w:p w:rsidR="004051B0" w:rsidRPr="001213CD" w:rsidRDefault="00FF0976" w:rsidP="00672C9F">
      <w:pPr>
        <w:pStyle w:val="afa"/>
        <w:keepLines w:val="0"/>
        <w:tabs>
          <w:tab w:val="left" w:pos="1440"/>
          <w:tab w:val="left" w:pos="2160"/>
          <w:tab w:val="left" w:pos="2880"/>
        </w:tabs>
        <w:spacing w:before="120" w:after="120"/>
        <w:ind w:left="425"/>
        <w:contextualSpacing w:val="0"/>
      </w:pPr>
      <w:r w:rsidRPr="001213CD">
        <w:rPr>
          <w:rFonts w:hint="eastAsia"/>
          <w:rtl/>
        </w:rPr>
        <w:t>עם</w:t>
      </w:r>
      <w:r w:rsidRPr="001213CD">
        <w:rPr>
          <w:rtl/>
        </w:rPr>
        <w:t xml:space="preserve"> </w:t>
      </w:r>
      <w:r w:rsidRPr="001213CD">
        <w:rPr>
          <w:rFonts w:hint="eastAsia"/>
          <w:rtl/>
        </w:rPr>
        <w:t>זאת</w:t>
      </w:r>
      <w:r w:rsidRPr="001213CD">
        <w:rPr>
          <w:rtl/>
        </w:rPr>
        <w:t xml:space="preserve">, </w:t>
      </w:r>
      <w:r w:rsidRPr="001213CD">
        <w:rPr>
          <w:rFonts w:hint="eastAsia"/>
          <w:rtl/>
        </w:rPr>
        <w:t>ציין</w:t>
      </w:r>
      <w:r w:rsidRPr="001213CD">
        <w:rPr>
          <w:rtl/>
        </w:rPr>
        <w:t xml:space="preserve"> </w:t>
      </w:r>
      <w:r w:rsidRPr="001213CD">
        <w:rPr>
          <w:rFonts w:hint="eastAsia"/>
          <w:rtl/>
        </w:rPr>
        <w:t>בית</w:t>
      </w:r>
      <w:r w:rsidRPr="001213CD">
        <w:rPr>
          <w:rtl/>
        </w:rPr>
        <w:t xml:space="preserve"> </w:t>
      </w:r>
      <w:r w:rsidRPr="001213CD">
        <w:rPr>
          <w:rFonts w:hint="eastAsia"/>
          <w:rtl/>
        </w:rPr>
        <w:t>המשפט</w:t>
      </w:r>
      <w:r w:rsidR="00B52422" w:rsidRPr="001213CD">
        <w:rPr>
          <w:rtl/>
        </w:rPr>
        <w:t>,</w:t>
      </w:r>
      <w:r w:rsidRPr="001213CD">
        <w:rPr>
          <w:rtl/>
        </w:rPr>
        <w:t xml:space="preserve"> כי בקביעת</w:t>
      </w:r>
      <w:r w:rsidR="007D4660" w:rsidRPr="001213CD">
        <w:rPr>
          <w:rFonts w:hint="eastAsia"/>
          <w:rtl/>
        </w:rPr>
        <w:t>ו</w:t>
      </w:r>
      <w:r w:rsidR="00B52422" w:rsidRPr="001213CD">
        <w:rPr>
          <w:rtl/>
        </w:rPr>
        <w:t xml:space="preserve"> זו</w:t>
      </w:r>
      <w:r w:rsidRPr="001213CD">
        <w:rPr>
          <w:rtl/>
        </w:rPr>
        <w:t xml:space="preserve"> אין הוא מתעלם מהאמור בפסק הדין בעניין </w:t>
      </w:r>
      <w:r w:rsidRPr="001213CD">
        <w:rPr>
          <w:rFonts w:hint="eastAsia"/>
          <w:b/>
          <w:bCs/>
          <w:rtl/>
        </w:rPr>
        <w:t>רוטברד</w:t>
      </w:r>
      <w:r w:rsidRPr="001213CD">
        <w:rPr>
          <w:rtl/>
        </w:rPr>
        <w:t xml:space="preserve">, לפיו סעיף 8 לפקודה אינו חל על </w:t>
      </w:r>
      <w:r w:rsidRPr="003539EF">
        <w:rPr>
          <w:u w:val="single"/>
          <w:rtl/>
        </w:rPr>
        <w:t>כל</w:t>
      </w:r>
      <w:r w:rsidRPr="001213CD">
        <w:rPr>
          <w:rtl/>
        </w:rPr>
        <w:t xml:space="preserve"> החלטה של רשות מעין שיפוטית, אלא רק על החלטות בעלות מרכיבים שיפוטיים </w:t>
      </w:r>
      <w:r w:rsidRPr="003539EF">
        <w:rPr>
          <w:u w:val="single"/>
          <w:rtl/>
        </w:rPr>
        <w:t>מובהקים</w:t>
      </w:r>
      <w:r w:rsidRPr="001213CD">
        <w:rPr>
          <w:rtl/>
        </w:rPr>
        <w:t xml:space="preserve">. מכל מקום, </w:t>
      </w:r>
      <w:r w:rsidR="00B52422" w:rsidRPr="001213CD">
        <w:rPr>
          <w:rFonts w:hint="eastAsia"/>
          <w:rtl/>
        </w:rPr>
        <w:t>כך</w:t>
      </w:r>
      <w:r w:rsidR="00B52422" w:rsidRPr="001213CD">
        <w:rPr>
          <w:rtl/>
        </w:rPr>
        <w:t xml:space="preserve"> נקבע, </w:t>
      </w:r>
      <w:r w:rsidRPr="001213CD">
        <w:rPr>
          <w:rFonts w:hint="eastAsia"/>
          <w:rtl/>
        </w:rPr>
        <w:t>מרכיבים</w:t>
      </w:r>
      <w:r w:rsidRPr="001213CD">
        <w:rPr>
          <w:rtl/>
        </w:rPr>
        <w:t xml:space="preserve"> מעין אלו קיימים בכל החלטה של ועדת השחרורים, אשר פועלת </w:t>
      </w:r>
      <w:r w:rsidRPr="001213CD">
        <w:rPr>
          <w:rFonts w:hint="eastAsia"/>
          <w:rtl/>
        </w:rPr>
        <w:t>מכח</w:t>
      </w:r>
      <w:r w:rsidRPr="001213CD">
        <w:rPr>
          <w:rtl/>
        </w:rPr>
        <w:t xml:space="preserve"> חוק, בראשה עומד שופט והיא משתייכת לרשות השופטת.    </w:t>
      </w:r>
      <w:r w:rsidR="00BB25F5" w:rsidRPr="001213CD">
        <w:rPr>
          <w:rtl/>
        </w:rPr>
        <w:t xml:space="preserve"> </w:t>
      </w:r>
      <w:r w:rsidR="004051B0" w:rsidRPr="001213CD">
        <w:rPr>
          <w:rtl/>
        </w:rPr>
        <w:t xml:space="preserve"> </w:t>
      </w:r>
    </w:p>
    <w:p w:rsidR="00A1776F" w:rsidRPr="001213CD" w:rsidRDefault="00BD359C" w:rsidP="003539EF">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יצוין</w:t>
      </w:r>
      <w:r w:rsidRPr="001213CD">
        <w:rPr>
          <w:rtl/>
        </w:rPr>
        <w:t xml:space="preserve">, </w:t>
      </w:r>
      <w:r w:rsidR="008224C6" w:rsidRPr="001213CD">
        <w:rPr>
          <w:rFonts w:hint="eastAsia"/>
          <w:rtl/>
        </w:rPr>
        <w:t>כי</w:t>
      </w:r>
      <w:r w:rsidR="008224C6" w:rsidRPr="001213CD">
        <w:rPr>
          <w:rtl/>
        </w:rPr>
        <w:t xml:space="preserve"> רשימת הגופים והאנשים שנהנים מחסינות </w:t>
      </w:r>
      <w:r w:rsidR="007D4660" w:rsidRPr="001213CD">
        <w:rPr>
          <w:rFonts w:hint="eastAsia"/>
          <w:rtl/>
        </w:rPr>
        <w:t>שיפוטית</w:t>
      </w:r>
      <w:r w:rsidR="007D4660" w:rsidRPr="001213CD">
        <w:rPr>
          <w:rtl/>
        </w:rPr>
        <w:t xml:space="preserve"> </w:t>
      </w:r>
      <w:r w:rsidR="007D4660" w:rsidRPr="001213CD">
        <w:rPr>
          <w:rFonts w:hint="eastAsia"/>
          <w:rtl/>
        </w:rPr>
        <w:t>איננה</w:t>
      </w:r>
      <w:r w:rsidR="007D4660" w:rsidRPr="001213CD">
        <w:rPr>
          <w:rtl/>
        </w:rPr>
        <w:t xml:space="preserve"> </w:t>
      </w:r>
      <w:r w:rsidR="007D4660" w:rsidRPr="001213CD">
        <w:rPr>
          <w:rFonts w:hint="eastAsia"/>
          <w:rtl/>
        </w:rPr>
        <w:t>רשימה</w:t>
      </w:r>
      <w:r w:rsidR="007D4660" w:rsidRPr="001213CD">
        <w:rPr>
          <w:rtl/>
        </w:rPr>
        <w:t xml:space="preserve"> </w:t>
      </w:r>
      <w:r w:rsidR="007D4660" w:rsidRPr="001213CD">
        <w:rPr>
          <w:rFonts w:hint="eastAsia"/>
          <w:rtl/>
        </w:rPr>
        <w:t>סגורה</w:t>
      </w:r>
      <w:r w:rsidR="007D4660" w:rsidRPr="001213CD">
        <w:rPr>
          <w:rtl/>
        </w:rPr>
        <w:t xml:space="preserve">, </w:t>
      </w:r>
      <w:r w:rsidR="007D4660" w:rsidRPr="001213CD">
        <w:rPr>
          <w:rFonts w:hint="eastAsia"/>
          <w:rtl/>
        </w:rPr>
        <w:t>ו</w:t>
      </w:r>
      <w:r w:rsidR="008224C6" w:rsidRPr="001213CD">
        <w:rPr>
          <w:rFonts w:hint="eastAsia"/>
          <w:rtl/>
        </w:rPr>
        <w:t>על</w:t>
      </w:r>
      <w:r w:rsidR="008224C6" w:rsidRPr="001213CD">
        <w:rPr>
          <w:rtl/>
        </w:rPr>
        <w:t xml:space="preserve"> </w:t>
      </w:r>
      <w:r w:rsidR="008224C6" w:rsidRPr="001213CD">
        <w:rPr>
          <w:rFonts w:hint="eastAsia"/>
          <w:rtl/>
        </w:rPr>
        <w:t>כך</w:t>
      </w:r>
      <w:r w:rsidR="008224C6" w:rsidRPr="001213CD">
        <w:rPr>
          <w:rtl/>
        </w:rPr>
        <w:t xml:space="preserve"> </w:t>
      </w:r>
      <w:r w:rsidR="008224C6" w:rsidRPr="001213CD">
        <w:rPr>
          <w:rFonts w:hint="eastAsia"/>
          <w:rtl/>
        </w:rPr>
        <w:t>אנו</w:t>
      </w:r>
      <w:r w:rsidR="008224C6" w:rsidRPr="001213CD">
        <w:rPr>
          <w:rtl/>
        </w:rPr>
        <w:t xml:space="preserve"> </w:t>
      </w:r>
      <w:r w:rsidR="008224C6" w:rsidRPr="001213CD">
        <w:rPr>
          <w:rFonts w:hint="eastAsia"/>
          <w:rtl/>
        </w:rPr>
        <w:t>למדים</w:t>
      </w:r>
      <w:r w:rsidR="008224C6" w:rsidRPr="001213CD">
        <w:rPr>
          <w:rtl/>
        </w:rPr>
        <w:t xml:space="preserve"> </w:t>
      </w:r>
      <w:r w:rsidR="008224C6" w:rsidRPr="001213CD">
        <w:rPr>
          <w:rFonts w:hint="eastAsia"/>
          <w:rtl/>
        </w:rPr>
        <w:t>מהמילה</w:t>
      </w:r>
      <w:r w:rsidR="008224C6" w:rsidRPr="001213CD">
        <w:rPr>
          <w:rtl/>
        </w:rPr>
        <w:t xml:space="preserve"> "לרבות" </w:t>
      </w:r>
      <w:r w:rsidR="008224C6" w:rsidRPr="001213CD">
        <w:rPr>
          <w:rFonts w:hint="eastAsia"/>
          <w:rtl/>
        </w:rPr>
        <w:t>בסעיף</w:t>
      </w:r>
      <w:r w:rsidR="008224C6" w:rsidRPr="001213CD">
        <w:rPr>
          <w:rtl/>
        </w:rPr>
        <w:t xml:space="preserve"> 8 </w:t>
      </w:r>
      <w:r w:rsidR="008224C6" w:rsidRPr="001213CD">
        <w:rPr>
          <w:rFonts w:hint="eastAsia"/>
          <w:rtl/>
        </w:rPr>
        <w:t>לפקודה</w:t>
      </w:r>
      <w:r w:rsidR="008224C6" w:rsidRPr="001213CD">
        <w:rPr>
          <w:rtl/>
        </w:rPr>
        <w:t xml:space="preserve"> ("</w:t>
      </w:r>
      <w:r w:rsidR="008224C6" w:rsidRPr="001213CD">
        <w:rPr>
          <w:b/>
          <w:bCs/>
          <w:rtl/>
        </w:rPr>
        <w:t>...</w:t>
      </w:r>
      <w:r w:rsidR="008224C6" w:rsidRPr="001213CD">
        <w:rPr>
          <w:rtl/>
        </w:rPr>
        <w:t xml:space="preserve"> </w:t>
      </w:r>
      <w:r w:rsidR="008224C6" w:rsidRPr="001213CD">
        <w:rPr>
          <w:rFonts w:hint="eastAsia"/>
          <w:b/>
          <w:bCs/>
          <w:rtl/>
        </w:rPr>
        <w:t>וכל</w:t>
      </w:r>
      <w:r w:rsidR="008224C6" w:rsidRPr="001213CD">
        <w:rPr>
          <w:b/>
          <w:bCs/>
          <w:rtl/>
        </w:rPr>
        <w:t xml:space="preserve"> אדם אחר המבצע פעולת שיפוט, </w:t>
      </w:r>
      <w:r w:rsidR="008224C6" w:rsidRPr="001213CD">
        <w:rPr>
          <w:rFonts w:hint="eastAsia"/>
          <w:b/>
          <w:bCs/>
          <w:u w:val="single"/>
          <w:rtl/>
        </w:rPr>
        <w:t>לרבות</w:t>
      </w:r>
      <w:r w:rsidR="008224C6" w:rsidRPr="001213CD">
        <w:rPr>
          <w:b/>
          <w:bCs/>
          <w:rtl/>
        </w:rPr>
        <w:t xml:space="preserve"> בורר...</w:t>
      </w:r>
      <w:r w:rsidR="008224C6" w:rsidRPr="001213CD">
        <w:rPr>
          <w:rtl/>
        </w:rPr>
        <w:t>") (</w:t>
      </w:r>
      <w:r w:rsidR="00616291" w:rsidRPr="001213CD">
        <w:rPr>
          <w:rFonts w:hint="eastAsia"/>
          <w:rtl/>
        </w:rPr>
        <w:t>ר</w:t>
      </w:r>
      <w:r w:rsidR="00616291">
        <w:rPr>
          <w:rFonts w:hint="cs"/>
          <w:rtl/>
        </w:rPr>
        <w:t>או</w:t>
      </w:r>
      <w:r w:rsidR="00616291" w:rsidRPr="001213CD">
        <w:rPr>
          <w:rtl/>
        </w:rPr>
        <w:t xml:space="preserve"> </w:t>
      </w:r>
      <w:r w:rsidR="008224C6" w:rsidRPr="001213CD">
        <w:rPr>
          <w:rFonts w:hint="eastAsia"/>
          <w:rtl/>
        </w:rPr>
        <w:t>עניין</w:t>
      </w:r>
      <w:r w:rsidR="008224C6" w:rsidRPr="001213CD">
        <w:rPr>
          <w:rtl/>
        </w:rPr>
        <w:t xml:space="preserve"> </w:t>
      </w:r>
      <w:r w:rsidR="008224C6" w:rsidRPr="001213CD">
        <w:rPr>
          <w:rFonts w:hint="eastAsia"/>
          <w:b/>
          <w:bCs/>
          <w:rtl/>
        </w:rPr>
        <w:t>פלונים</w:t>
      </w:r>
      <w:r w:rsidR="00507C83" w:rsidRPr="001213CD">
        <w:rPr>
          <w:rtl/>
        </w:rPr>
        <w:t xml:space="preserve">, </w:t>
      </w:r>
      <w:r w:rsidR="00507C83" w:rsidRPr="001213CD">
        <w:rPr>
          <w:rFonts w:hint="eastAsia"/>
          <w:rtl/>
        </w:rPr>
        <w:t>סעיף</w:t>
      </w:r>
      <w:r w:rsidR="00507C83" w:rsidRPr="001213CD">
        <w:rPr>
          <w:rtl/>
        </w:rPr>
        <w:t xml:space="preserve"> 22</w:t>
      </w:r>
      <w:r w:rsidR="008224C6" w:rsidRPr="001213CD">
        <w:rPr>
          <w:rtl/>
        </w:rPr>
        <w:t>).</w:t>
      </w:r>
    </w:p>
    <w:p w:rsidR="00A423A9" w:rsidRPr="001213CD" w:rsidRDefault="00616291" w:rsidP="003539EF">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Pr>
          <w:rFonts w:hint="cs"/>
          <w:b/>
          <w:bCs/>
          <w:rtl/>
        </w:rPr>
        <w:t>היועץ המשפטי לממשלה י</w:t>
      </w:r>
      <w:r w:rsidRPr="001213CD">
        <w:rPr>
          <w:rFonts w:hint="eastAsia"/>
          <w:b/>
          <w:bCs/>
          <w:rtl/>
        </w:rPr>
        <w:t>בחן</w:t>
      </w:r>
      <w:r w:rsidRPr="001213CD">
        <w:rPr>
          <w:b/>
          <w:bCs/>
          <w:rtl/>
        </w:rPr>
        <w:t xml:space="preserve"> </w:t>
      </w:r>
      <w:r w:rsidR="00507C83" w:rsidRPr="001213CD">
        <w:rPr>
          <w:b/>
          <w:bCs/>
          <w:rtl/>
        </w:rPr>
        <w:t xml:space="preserve">עתה </w:t>
      </w:r>
      <w:r w:rsidR="00A423A9" w:rsidRPr="001213CD">
        <w:rPr>
          <w:rFonts w:hint="eastAsia"/>
          <w:b/>
          <w:bCs/>
          <w:rtl/>
        </w:rPr>
        <w:t>את</w:t>
      </w:r>
      <w:r w:rsidR="00A423A9" w:rsidRPr="001213CD">
        <w:rPr>
          <w:b/>
          <w:bCs/>
          <w:rtl/>
        </w:rPr>
        <w:t xml:space="preserve"> השאלה </w:t>
      </w:r>
      <w:r>
        <w:rPr>
          <w:rFonts w:hint="cs"/>
          <w:b/>
          <w:bCs/>
          <w:rtl/>
        </w:rPr>
        <w:t>–</w:t>
      </w:r>
      <w:r w:rsidRPr="001213CD">
        <w:rPr>
          <w:b/>
          <w:bCs/>
          <w:rtl/>
        </w:rPr>
        <w:t xml:space="preserve"> </w:t>
      </w:r>
      <w:r w:rsidR="00507C83" w:rsidRPr="001213CD">
        <w:rPr>
          <w:rFonts w:hint="eastAsia"/>
          <w:b/>
          <w:bCs/>
          <w:rtl/>
        </w:rPr>
        <w:t>האם</w:t>
      </w:r>
      <w:r w:rsidR="00507C83" w:rsidRPr="001213CD">
        <w:rPr>
          <w:b/>
          <w:bCs/>
          <w:rtl/>
        </w:rPr>
        <w:t xml:space="preserve"> </w:t>
      </w:r>
      <w:r w:rsidR="00507C83" w:rsidRPr="001213CD">
        <w:rPr>
          <w:rFonts w:hint="eastAsia"/>
          <w:b/>
          <w:bCs/>
          <w:rtl/>
        </w:rPr>
        <w:t>יש</w:t>
      </w:r>
      <w:r w:rsidR="00507C83" w:rsidRPr="001213CD">
        <w:rPr>
          <w:b/>
          <w:bCs/>
          <w:rtl/>
        </w:rPr>
        <w:t xml:space="preserve"> </w:t>
      </w:r>
      <w:r w:rsidR="00507C83" w:rsidRPr="001213CD">
        <w:rPr>
          <w:rFonts w:hint="eastAsia"/>
          <w:b/>
          <w:bCs/>
          <w:rtl/>
        </w:rPr>
        <w:t>לראות</w:t>
      </w:r>
      <w:r w:rsidR="00507C83" w:rsidRPr="001213CD">
        <w:rPr>
          <w:b/>
          <w:bCs/>
          <w:rtl/>
        </w:rPr>
        <w:t xml:space="preserve"> </w:t>
      </w:r>
      <w:r w:rsidR="00507C83" w:rsidRPr="001213CD">
        <w:rPr>
          <w:rFonts w:hint="eastAsia"/>
          <w:b/>
          <w:bCs/>
          <w:rtl/>
        </w:rPr>
        <w:t>בוועדות</w:t>
      </w:r>
      <w:r w:rsidR="00507C83" w:rsidRPr="001213CD">
        <w:rPr>
          <w:b/>
          <w:bCs/>
          <w:rtl/>
        </w:rPr>
        <w:t xml:space="preserve"> </w:t>
      </w:r>
      <w:r w:rsidR="00507C83" w:rsidRPr="001213CD">
        <w:rPr>
          <w:rFonts w:hint="eastAsia"/>
          <w:b/>
          <w:bCs/>
          <w:rtl/>
        </w:rPr>
        <w:t>הרפואיות</w:t>
      </w:r>
      <w:r w:rsidR="00507C83" w:rsidRPr="001213CD">
        <w:rPr>
          <w:b/>
          <w:bCs/>
          <w:rtl/>
        </w:rPr>
        <w:t xml:space="preserve"> </w:t>
      </w:r>
      <w:r w:rsidR="00507C83" w:rsidRPr="001213CD">
        <w:rPr>
          <w:rFonts w:hint="eastAsia"/>
          <w:b/>
          <w:bCs/>
          <w:rtl/>
        </w:rPr>
        <w:t>לעררים</w:t>
      </w:r>
      <w:r w:rsidR="00A423A9" w:rsidRPr="001213CD">
        <w:rPr>
          <w:b/>
          <w:bCs/>
          <w:rtl/>
        </w:rPr>
        <w:t xml:space="preserve"> כמי שמבצעות פעולת שיפוט</w:t>
      </w:r>
      <w:r w:rsidR="00507C83" w:rsidRPr="001213CD">
        <w:rPr>
          <w:b/>
          <w:bCs/>
          <w:rtl/>
        </w:rPr>
        <w:t xml:space="preserve">, </w:t>
      </w:r>
      <w:r w:rsidR="00A423A9" w:rsidRPr="001213CD">
        <w:rPr>
          <w:rFonts w:hint="eastAsia"/>
          <w:b/>
          <w:bCs/>
          <w:rtl/>
        </w:rPr>
        <w:t>לצורך</w:t>
      </w:r>
      <w:r w:rsidR="00A423A9" w:rsidRPr="001213CD">
        <w:rPr>
          <w:b/>
          <w:bCs/>
          <w:rtl/>
        </w:rPr>
        <w:t xml:space="preserve"> </w:t>
      </w:r>
      <w:r w:rsidR="00A423A9" w:rsidRPr="001213CD">
        <w:rPr>
          <w:rFonts w:hint="eastAsia"/>
          <w:b/>
          <w:bCs/>
          <w:rtl/>
        </w:rPr>
        <w:t>החלת</w:t>
      </w:r>
      <w:r w:rsidR="00A423A9" w:rsidRPr="001213CD">
        <w:rPr>
          <w:b/>
          <w:bCs/>
          <w:rtl/>
        </w:rPr>
        <w:t xml:space="preserve"> </w:t>
      </w:r>
      <w:r w:rsidR="00A423A9" w:rsidRPr="001213CD">
        <w:rPr>
          <w:rFonts w:hint="eastAsia"/>
          <w:b/>
          <w:bCs/>
          <w:rtl/>
        </w:rPr>
        <w:t>סעיף</w:t>
      </w:r>
      <w:r w:rsidR="00A423A9" w:rsidRPr="001213CD">
        <w:rPr>
          <w:b/>
          <w:bCs/>
          <w:rtl/>
        </w:rPr>
        <w:t xml:space="preserve"> 8 </w:t>
      </w:r>
      <w:r w:rsidR="00A423A9" w:rsidRPr="001213CD">
        <w:rPr>
          <w:rFonts w:hint="eastAsia"/>
          <w:b/>
          <w:bCs/>
          <w:rtl/>
        </w:rPr>
        <w:t>לפקודה</w:t>
      </w:r>
      <w:r w:rsidR="00A423A9" w:rsidRPr="001213CD">
        <w:rPr>
          <w:b/>
          <w:bCs/>
          <w:rtl/>
        </w:rPr>
        <w:t xml:space="preserve">. </w:t>
      </w:r>
      <w:r w:rsidR="00BD359C" w:rsidRPr="001213CD">
        <w:rPr>
          <w:rFonts w:hint="eastAsia"/>
          <w:b/>
          <w:bCs/>
          <w:rtl/>
        </w:rPr>
        <w:t>משמעות</w:t>
      </w:r>
      <w:r w:rsidR="00A423A9" w:rsidRPr="001213CD">
        <w:rPr>
          <w:b/>
          <w:bCs/>
          <w:rtl/>
        </w:rPr>
        <w:t xml:space="preserve"> החלתו של הסעיף היא</w:t>
      </w:r>
      <w:r>
        <w:rPr>
          <w:rFonts w:hint="cs"/>
          <w:b/>
          <w:bCs/>
          <w:rtl/>
        </w:rPr>
        <w:t>,</w:t>
      </w:r>
      <w:r w:rsidR="00A423A9" w:rsidRPr="001213CD">
        <w:rPr>
          <w:b/>
          <w:bCs/>
          <w:rtl/>
        </w:rPr>
        <w:t xml:space="preserve"> כי </w:t>
      </w:r>
      <w:r w:rsidR="00A423A9" w:rsidRPr="001213CD">
        <w:rPr>
          <w:rFonts w:hint="eastAsia"/>
          <w:b/>
          <w:bCs/>
          <w:rtl/>
        </w:rPr>
        <w:t>לא</w:t>
      </w:r>
      <w:r w:rsidR="00A423A9" w:rsidRPr="001213CD">
        <w:rPr>
          <w:b/>
          <w:bCs/>
          <w:rtl/>
        </w:rPr>
        <w:t xml:space="preserve"> </w:t>
      </w:r>
      <w:r w:rsidR="00A423A9" w:rsidRPr="001213CD">
        <w:rPr>
          <w:rFonts w:hint="eastAsia"/>
          <w:b/>
          <w:bCs/>
          <w:rtl/>
        </w:rPr>
        <w:t>ניתן</w:t>
      </w:r>
      <w:r w:rsidR="00A423A9" w:rsidRPr="001213CD">
        <w:rPr>
          <w:b/>
          <w:bCs/>
          <w:rtl/>
        </w:rPr>
        <w:t xml:space="preserve"> יהיה להגיש נגד הוועדות </w:t>
      </w:r>
      <w:r w:rsidR="00A423A9" w:rsidRPr="001213CD">
        <w:rPr>
          <w:rFonts w:hint="eastAsia"/>
          <w:b/>
          <w:bCs/>
          <w:rtl/>
        </w:rPr>
        <w:t>תובענה</w:t>
      </w:r>
      <w:r w:rsidR="00A423A9" w:rsidRPr="001213CD">
        <w:rPr>
          <w:b/>
          <w:bCs/>
          <w:rtl/>
        </w:rPr>
        <w:t xml:space="preserve"> </w:t>
      </w:r>
      <w:r w:rsidR="00A423A9" w:rsidRPr="001213CD">
        <w:rPr>
          <w:rFonts w:hint="eastAsia"/>
          <w:b/>
          <w:bCs/>
          <w:rtl/>
        </w:rPr>
        <w:t>על</w:t>
      </w:r>
      <w:r w:rsidR="00A423A9" w:rsidRPr="001213CD">
        <w:rPr>
          <w:b/>
          <w:bCs/>
          <w:rtl/>
        </w:rPr>
        <w:t xml:space="preserve"> </w:t>
      </w:r>
      <w:r w:rsidR="00A423A9" w:rsidRPr="001213CD">
        <w:rPr>
          <w:rFonts w:hint="eastAsia"/>
          <w:b/>
          <w:bCs/>
          <w:rtl/>
        </w:rPr>
        <w:t>עוולה</w:t>
      </w:r>
      <w:r w:rsidR="00A423A9" w:rsidRPr="001213CD">
        <w:rPr>
          <w:b/>
          <w:bCs/>
          <w:rtl/>
        </w:rPr>
        <w:t xml:space="preserve"> </w:t>
      </w:r>
      <w:r w:rsidR="00A423A9" w:rsidRPr="001213CD">
        <w:rPr>
          <w:rFonts w:hint="eastAsia"/>
          <w:b/>
          <w:bCs/>
          <w:rtl/>
        </w:rPr>
        <w:t>שעשו</w:t>
      </w:r>
      <w:r w:rsidR="00A423A9" w:rsidRPr="001213CD">
        <w:rPr>
          <w:b/>
          <w:bCs/>
          <w:rtl/>
        </w:rPr>
        <w:t xml:space="preserve"> במילוי תפקיד</w:t>
      </w:r>
      <w:r w:rsidR="00A423A9" w:rsidRPr="001213CD">
        <w:rPr>
          <w:rFonts w:hint="eastAsia"/>
          <w:b/>
          <w:bCs/>
          <w:rtl/>
        </w:rPr>
        <w:t>ן</w:t>
      </w:r>
      <w:r w:rsidR="00A423A9" w:rsidRPr="001213CD">
        <w:rPr>
          <w:b/>
          <w:bCs/>
          <w:rtl/>
        </w:rPr>
        <w:t xml:space="preserve"> השיפוטי</w:t>
      </w:r>
      <w:r w:rsidR="00A423A9" w:rsidRPr="001213CD">
        <w:rPr>
          <w:rtl/>
        </w:rPr>
        <w:t xml:space="preserve">. </w:t>
      </w:r>
      <w:r w:rsidR="00A1776F" w:rsidRPr="001213CD">
        <w:rPr>
          <w:rFonts w:hint="eastAsia"/>
          <w:rtl/>
        </w:rPr>
        <w:t>השאלה</w:t>
      </w:r>
      <w:r w:rsidR="00A1776F" w:rsidRPr="001213CD">
        <w:rPr>
          <w:rtl/>
        </w:rPr>
        <w:t xml:space="preserve"> היא "שאלה שבמידה" – האם הפעולה שנעשית על ידי הוועדה הרפואית </w:t>
      </w:r>
      <w:r w:rsidR="00A1776F" w:rsidRPr="001213CD">
        <w:rPr>
          <w:rFonts w:hint="eastAsia"/>
          <w:rtl/>
        </w:rPr>
        <w:t>לעררים</w:t>
      </w:r>
      <w:r w:rsidR="00A1776F" w:rsidRPr="001213CD">
        <w:rPr>
          <w:rtl/>
        </w:rPr>
        <w:t xml:space="preserve"> היא שיפוטית, מעין שיפוטית או מנהלית וזאת על סמך מכלול</w:t>
      </w:r>
      <w:r w:rsidR="00362DFC" w:rsidRPr="001213CD">
        <w:rPr>
          <w:rtl/>
        </w:rPr>
        <w:t xml:space="preserve"> הנסי</w:t>
      </w:r>
      <w:r w:rsidR="00A1776F" w:rsidRPr="001213CD">
        <w:rPr>
          <w:rFonts w:hint="eastAsia"/>
          <w:rtl/>
        </w:rPr>
        <w:t>ב</w:t>
      </w:r>
      <w:r w:rsidR="00362DFC" w:rsidRPr="001213CD">
        <w:rPr>
          <w:rFonts w:hint="eastAsia"/>
          <w:rtl/>
        </w:rPr>
        <w:t>ו</w:t>
      </w:r>
      <w:r w:rsidR="00A1776F" w:rsidRPr="001213CD">
        <w:rPr>
          <w:rFonts w:hint="eastAsia"/>
          <w:rtl/>
        </w:rPr>
        <w:t>ת</w:t>
      </w:r>
      <w:r w:rsidR="00A1776F" w:rsidRPr="001213CD">
        <w:rPr>
          <w:rtl/>
        </w:rPr>
        <w:t xml:space="preserve"> ובכלל זאת – האם מדובר בהכרעה בין שני ב</w:t>
      </w:r>
      <w:r w:rsidR="00FD45AE" w:rsidRPr="001213CD">
        <w:rPr>
          <w:rFonts w:hint="eastAsia"/>
          <w:rtl/>
        </w:rPr>
        <w:t>ע</w:t>
      </w:r>
      <w:r w:rsidR="00A1776F" w:rsidRPr="001213CD">
        <w:rPr>
          <w:rFonts w:hint="eastAsia"/>
          <w:rtl/>
        </w:rPr>
        <w:t>לי</w:t>
      </w:r>
      <w:r w:rsidR="00A1776F" w:rsidRPr="001213CD">
        <w:rPr>
          <w:rtl/>
        </w:rPr>
        <w:t xml:space="preserve"> </w:t>
      </w:r>
      <w:r w:rsidR="00A1776F" w:rsidRPr="001213CD">
        <w:rPr>
          <w:rFonts w:hint="eastAsia"/>
          <w:rtl/>
        </w:rPr>
        <w:t>דין</w:t>
      </w:r>
      <w:r w:rsidR="00A1776F" w:rsidRPr="001213CD">
        <w:rPr>
          <w:rtl/>
        </w:rPr>
        <w:t xml:space="preserve">, </w:t>
      </w:r>
      <w:r w:rsidR="00A1776F" w:rsidRPr="001213CD">
        <w:rPr>
          <w:rFonts w:hint="eastAsia"/>
          <w:rtl/>
        </w:rPr>
        <w:t>האם</w:t>
      </w:r>
      <w:r w:rsidR="00A1776F" w:rsidRPr="001213CD">
        <w:rPr>
          <w:rtl/>
        </w:rPr>
        <w:t xml:space="preserve"> </w:t>
      </w:r>
      <w:r w:rsidR="00A1776F" w:rsidRPr="001213CD">
        <w:rPr>
          <w:rFonts w:hint="eastAsia"/>
          <w:rtl/>
        </w:rPr>
        <w:t>ההליך</w:t>
      </w:r>
      <w:r w:rsidR="00A1776F" w:rsidRPr="001213CD">
        <w:rPr>
          <w:rtl/>
        </w:rPr>
        <w:t xml:space="preserve"> </w:t>
      </w:r>
      <w:r w:rsidR="00A1776F" w:rsidRPr="001213CD">
        <w:rPr>
          <w:rFonts w:hint="eastAsia"/>
          <w:rtl/>
        </w:rPr>
        <w:t>הוא</w:t>
      </w:r>
      <w:r w:rsidR="00A1776F" w:rsidRPr="001213CD">
        <w:rPr>
          <w:rtl/>
        </w:rPr>
        <w:t xml:space="preserve"> </w:t>
      </w:r>
      <w:r w:rsidR="00A1776F" w:rsidRPr="001213CD">
        <w:rPr>
          <w:rFonts w:hint="eastAsia"/>
          <w:rtl/>
        </w:rPr>
        <w:t>דמוי</w:t>
      </w:r>
      <w:r w:rsidR="00A1776F" w:rsidRPr="001213CD">
        <w:rPr>
          <w:rtl/>
        </w:rPr>
        <w:t xml:space="preserve"> </w:t>
      </w:r>
      <w:r w:rsidR="00A1776F" w:rsidRPr="001213CD">
        <w:rPr>
          <w:rFonts w:hint="eastAsia"/>
          <w:rtl/>
        </w:rPr>
        <w:t>משפט</w:t>
      </w:r>
      <w:r w:rsidR="00A1776F" w:rsidRPr="001213CD">
        <w:rPr>
          <w:rtl/>
        </w:rPr>
        <w:t xml:space="preserve"> </w:t>
      </w:r>
      <w:r w:rsidR="00A1776F" w:rsidRPr="001213CD">
        <w:rPr>
          <w:rFonts w:hint="eastAsia"/>
          <w:rtl/>
        </w:rPr>
        <w:t>והאם</w:t>
      </w:r>
      <w:r w:rsidR="00A1776F" w:rsidRPr="001213CD">
        <w:rPr>
          <w:rtl/>
        </w:rPr>
        <w:t xml:space="preserve"> </w:t>
      </w:r>
      <w:r w:rsidR="00A1776F" w:rsidRPr="001213CD">
        <w:rPr>
          <w:rFonts w:hint="eastAsia"/>
          <w:rtl/>
        </w:rPr>
        <w:t>קיימת</w:t>
      </w:r>
      <w:r w:rsidR="00A1776F" w:rsidRPr="001213CD">
        <w:rPr>
          <w:rtl/>
        </w:rPr>
        <w:t xml:space="preserve"> </w:t>
      </w:r>
      <w:r w:rsidR="00A1776F" w:rsidRPr="001213CD">
        <w:rPr>
          <w:rFonts w:hint="eastAsia"/>
          <w:rtl/>
        </w:rPr>
        <w:t>תכלית</w:t>
      </w:r>
      <w:r w:rsidR="00A1776F" w:rsidRPr="001213CD">
        <w:rPr>
          <w:rtl/>
        </w:rPr>
        <w:t xml:space="preserve"> </w:t>
      </w:r>
      <w:r w:rsidR="00A1776F" w:rsidRPr="001213CD">
        <w:rPr>
          <w:rFonts w:hint="eastAsia"/>
          <w:rtl/>
        </w:rPr>
        <w:t>והצדקה</w:t>
      </w:r>
      <w:r w:rsidR="00A1776F" w:rsidRPr="001213CD">
        <w:rPr>
          <w:rtl/>
        </w:rPr>
        <w:t xml:space="preserve"> </w:t>
      </w:r>
      <w:r w:rsidR="00A1776F" w:rsidRPr="001213CD">
        <w:rPr>
          <w:rFonts w:hint="eastAsia"/>
          <w:rtl/>
        </w:rPr>
        <w:t>להכרה</w:t>
      </w:r>
      <w:r w:rsidR="00A1776F" w:rsidRPr="001213CD">
        <w:rPr>
          <w:rtl/>
        </w:rPr>
        <w:t xml:space="preserve"> </w:t>
      </w:r>
      <w:r w:rsidR="00A1776F" w:rsidRPr="001213CD">
        <w:rPr>
          <w:rFonts w:hint="eastAsia"/>
          <w:rtl/>
        </w:rPr>
        <w:t>בחסינות</w:t>
      </w:r>
      <w:r w:rsidR="00A1776F" w:rsidRPr="001213CD">
        <w:rPr>
          <w:rtl/>
        </w:rPr>
        <w:t>.</w:t>
      </w:r>
    </w:p>
    <w:p w:rsidR="00570D96" w:rsidRPr="001213CD" w:rsidRDefault="00570D96" w:rsidP="00672C9F">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כפי</w:t>
      </w:r>
      <w:r w:rsidRPr="001213CD">
        <w:rPr>
          <w:rtl/>
        </w:rPr>
        <w:t xml:space="preserve"> שפורט לעיל בהרחבה, הוועדות הרפואיות </w:t>
      </w:r>
      <w:r w:rsidRPr="001213CD">
        <w:rPr>
          <w:rFonts w:hint="eastAsia"/>
          <w:rtl/>
        </w:rPr>
        <w:t>לעררים</w:t>
      </w:r>
      <w:r w:rsidRPr="001213CD">
        <w:rPr>
          <w:rtl/>
        </w:rPr>
        <w:t xml:space="preserve"> פועלות כגופים מעין-שיפוטיים, אשר מכריעות, מכוח סמכותן הסטטוטורית, </w:t>
      </w:r>
      <w:r w:rsidR="00E71919" w:rsidRPr="001213CD">
        <w:rPr>
          <w:rFonts w:hint="eastAsia"/>
          <w:rtl/>
        </w:rPr>
        <w:t>בערעור</w:t>
      </w:r>
      <w:r w:rsidR="00E71919" w:rsidRPr="001213CD">
        <w:rPr>
          <w:rtl/>
        </w:rPr>
        <w:t xml:space="preserve"> </w:t>
      </w:r>
      <w:r w:rsidR="00E71919" w:rsidRPr="001213CD">
        <w:rPr>
          <w:rFonts w:hint="eastAsia"/>
          <w:rtl/>
        </w:rPr>
        <w:t>על</w:t>
      </w:r>
      <w:r w:rsidR="00E71919" w:rsidRPr="001213CD">
        <w:rPr>
          <w:rtl/>
        </w:rPr>
        <w:t xml:space="preserve"> </w:t>
      </w:r>
      <w:r w:rsidR="00E71919" w:rsidRPr="001213CD">
        <w:rPr>
          <w:rFonts w:hint="eastAsia"/>
          <w:rtl/>
        </w:rPr>
        <w:t>החלטת</w:t>
      </w:r>
      <w:r w:rsidR="00E71919" w:rsidRPr="001213CD">
        <w:rPr>
          <w:rtl/>
        </w:rPr>
        <w:t xml:space="preserve"> </w:t>
      </w:r>
      <w:r w:rsidR="00E71919" w:rsidRPr="001213CD">
        <w:rPr>
          <w:rFonts w:hint="eastAsia"/>
          <w:rtl/>
        </w:rPr>
        <w:t>הוועדה</w:t>
      </w:r>
      <w:r w:rsidR="00E71919" w:rsidRPr="001213CD">
        <w:rPr>
          <w:rtl/>
        </w:rPr>
        <w:t xml:space="preserve"> </w:t>
      </w:r>
      <w:r w:rsidR="00E71919" w:rsidRPr="001213CD">
        <w:rPr>
          <w:rFonts w:hint="eastAsia"/>
          <w:rtl/>
        </w:rPr>
        <w:t>הרפ</w:t>
      </w:r>
      <w:r w:rsidRPr="001213CD">
        <w:rPr>
          <w:rFonts w:hint="eastAsia"/>
          <w:rtl/>
        </w:rPr>
        <w:t>ואית</w:t>
      </w:r>
      <w:r w:rsidRPr="001213CD">
        <w:rPr>
          <w:rtl/>
        </w:rPr>
        <w:t xml:space="preserve"> מדרג </w:t>
      </w:r>
      <w:r w:rsidR="00E71919" w:rsidRPr="001213CD">
        <w:rPr>
          <w:rFonts w:hint="eastAsia"/>
          <w:rtl/>
        </w:rPr>
        <w:t>ראשון</w:t>
      </w:r>
      <w:r w:rsidRPr="001213CD">
        <w:rPr>
          <w:rtl/>
        </w:rPr>
        <w:t xml:space="preserve">, בנושאים רפואיים-מקצועיים המצויים בתחום מומחיותן, בין המוסד הביטוח לאומי לבין מבוטחים. </w:t>
      </w:r>
    </w:p>
    <w:p w:rsidR="005C1D1F" w:rsidRPr="001213CD" w:rsidRDefault="008F78C3" w:rsidP="000518C1">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rPr>
          <w:rtl/>
        </w:rPr>
      </w:pPr>
      <w:r w:rsidRPr="001213CD">
        <w:rPr>
          <w:rFonts w:hint="eastAsia"/>
          <w:rtl/>
        </w:rPr>
        <w:t>כפי</w:t>
      </w:r>
      <w:r w:rsidRPr="001213CD">
        <w:rPr>
          <w:rtl/>
        </w:rPr>
        <w:t xml:space="preserve"> שנקבע בעניין </w:t>
      </w:r>
      <w:r w:rsidRPr="001213CD">
        <w:rPr>
          <w:rFonts w:hint="eastAsia"/>
          <w:b/>
          <w:bCs/>
          <w:rtl/>
        </w:rPr>
        <w:t>רוטברד</w:t>
      </w:r>
      <w:r w:rsidRPr="001213CD">
        <w:rPr>
          <w:rtl/>
        </w:rPr>
        <w:t xml:space="preserve"> פעולת שיפוט לעניין סעיף 8 לפקודה קשורה לתפקיד השיפוטי, בו קיים אותו "שילוש", שבו בעל התפקיד השיפוטי מכריע בסכסוך בין בעלי הדין, וזאת על פי הליך דמוי משפט, אשר כתוצאת לוואי לו עשוי להיגרם נזק. </w:t>
      </w:r>
      <w:r w:rsidR="004D1EC1" w:rsidRPr="001213CD">
        <w:rPr>
          <w:rtl/>
        </w:rPr>
        <w:t xml:space="preserve">   </w:t>
      </w:r>
    </w:p>
    <w:p w:rsidR="008F78C3" w:rsidRPr="001213CD" w:rsidRDefault="008F78C3" w:rsidP="007D4660">
      <w:pPr>
        <w:pStyle w:val="afa"/>
        <w:keepLines w:val="0"/>
        <w:tabs>
          <w:tab w:val="left" w:pos="1440"/>
          <w:tab w:val="left" w:pos="2160"/>
          <w:tab w:val="left" w:pos="2880"/>
        </w:tabs>
        <w:spacing w:before="120" w:after="120"/>
        <w:ind w:left="425"/>
        <w:contextualSpacing w:val="0"/>
        <w:rPr>
          <w:rtl/>
        </w:rPr>
      </w:pPr>
      <w:r w:rsidRPr="001213CD">
        <w:rPr>
          <w:rFonts w:hint="eastAsia"/>
          <w:rtl/>
        </w:rPr>
        <w:t>בענייננו</w:t>
      </w:r>
      <w:r w:rsidRPr="001213CD">
        <w:rPr>
          <w:rtl/>
        </w:rPr>
        <w:t xml:space="preserve">, בעל התפקיד השיפוטי הן הוועדות הרפואיות </w:t>
      </w:r>
      <w:r w:rsidRPr="001213CD">
        <w:rPr>
          <w:rFonts w:hint="eastAsia"/>
          <w:rtl/>
        </w:rPr>
        <w:t>לעררים</w:t>
      </w:r>
      <w:r w:rsidRPr="001213CD">
        <w:rPr>
          <w:rtl/>
        </w:rPr>
        <w:t xml:space="preserve"> ובעלי הדין הם המבוטחים והמוסד לביטוח לאומי, כאשר תפקידן של הוועדות הוא </w:t>
      </w:r>
      <w:r w:rsidRPr="001213CD">
        <w:rPr>
          <w:rFonts w:hint="eastAsia"/>
          <w:b/>
          <w:bCs/>
          <w:rtl/>
        </w:rPr>
        <w:t>להכריע</w:t>
      </w:r>
      <w:r w:rsidRPr="001213CD">
        <w:rPr>
          <w:b/>
          <w:bCs/>
          <w:rtl/>
        </w:rPr>
        <w:t xml:space="preserve"> </w:t>
      </w:r>
      <w:r w:rsidRPr="001213CD">
        <w:rPr>
          <w:rFonts w:hint="eastAsia"/>
          <w:b/>
          <w:bCs/>
          <w:rtl/>
        </w:rPr>
        <w:t>במחלוקות</w:t>
      </w:r>
      <w:r w:rsidRPr="001213CD">
        <w:rPr>
          <w:b/>
          <w:bCs/>
          <w:rtl/>
        </w:rPr>
        <w:t xml:space="preserve"> </w:t>
      </w:r>
      <w:r w:rsidRPr="001213CD">
        <w:rPr>
          <w:rFonts w:hint="eastAsia"/>
          <w:b/>
          <w:bCs/>
          <w:rtl/>
        </w:rPr>
        <w:t>וסכסוכים</w:t>
      </w:r>
      <w:r w:rsidRPr="001213CD">
        <w:rPr>
          <w:rtl/>
        </w:rPr>
        <w:t xml:space="preserve"> שבין בעלי הדין</w:t>
      </w:r>
      <w:r w:rsidR="007D4660" w:rsidRPr="001213CD">
        <w:rPr>
          <w:rtl/>
        </w:rPr>
        <w:t>.</w:t>
      </w:r>
      <w:r w:rsidR="000518C1" w:rsidRPr="001213CD">
        <w:rPr>
          <w:rtl/>
        </w:rPr>
        <w:t xml:space="preserve"> יפים הדברים שנקבעו ב</w:t>
      </w:r>
      <w:r w:rsidRPr="001213CD">
        <w:rPr>
          <w:rFonts w:hint="eastAsia"/>
          <w:rtl/>
        </w:rPr>
        <w:t>עניין</w:t>
      </w:r>
      <w:r w:rsidRPr="001213CD">
        <w:rPr>
          <w:rtl/>
        </w:rPr>
        <w:t xml:space="preserve"> </w:t>
      </w:r>
      <w:r w:rsidRPr="001213CD">
        <w:rPr>
          <w:rFonts w:hint="eastAsia"/>
          <w:b/>
          <w:bCs/>
          <w:rtl/>
        </w:rPr>
        <w:t>חבשה</w:t>
      </w:r>
      <w:r w:rsidRPr="001213CD">
        <w:rPr>
          <w:rtl/>
        </w:rPr>
        <w:t xml:space="preserve">, </w:t>
      </w:r>
      <w:r w:rsidR="000518C1" w:rsidRPr="001213CD">
        <w:rPr>
          <w:rFonts w:hint="eastAsia"/>
          <w:rtl/>
        </w:rPr>
        <w:t>לפיהם</w:t>
      </w:r>
      <w:r w:rsidR="000518C1" w:rsidRPr="001213CD">
        <w:rPr>
          <w:rtl/>
        </w:rPr>
        <w:t xml:space="preserve"> פעולת הוועדות היא </w:t>
      </w:r>
      <w:r w:rsidRPr="001213CD">
        <w:rPr>
          <w:rtl/>
        </w:rPr>
        <w:t xml:space="preserve">'פעולה </w:t>
      </w:r>
      <w:r w:rsidRPr="001213CD">
        <w:rPr>
          <w:rFonts w:hint="eastAsia"/>
          <w:rtl/>
        </w:rPr>
        <w:t>פוסקת</w:t>
      </w:r>
      <w:r w:rsidRPr="001213CD">
        <w:rPr>
          <w:rtl/>
        </w:rPr>
        <w:t>'</w:t>
      </w:r>
      <w:r w:rsidR="00C006FD" w:rsidRPr="001213CD">
        <w:rPr>
          <w:rStyle w:val="ac"/>
          <w:rtl/>
        </w:rPr>
        <w:footnoteReference w:id="8"/>
      </w:r>
      <w:r w:rsidRPr="001213CD">
        <w:rPr>
          <w:rtl/>
        </w:rPr>
        <w:t xml:space="preserve"> להבדיל מפעולת ביצוע </w:t>
      </w:r>
      <w:r w:rsidRPr="001213CD">
        <w:rPr>
          <w:rFonts w:hint="eastAsia"/>
          <w:rtl/>
        </w:rPr>
        <w:t>ומינהל</w:t>
      </w:r>
      <w:r w:rsidRPr="001213CD">
        <w:rPr>
          <w:rtl/>
        </w:rPr>
        <w:t xml:space="preserve"> (השווה </w:t>
      </w:r>
      <w:r w:rsidR="000518C1" w:rsidRPr="001213CD">
        <w:rPr>
          <w:rFonts w:hint="eastAsia"/>
          <w:rtl/>
        </w:rPr>
        <w:t>ל</w:t>
      </w:r>
      <w:r w:rsidRPr="001213CD">
        <w:rPr>
          <w:rFonts w:hint="eastAsia"/>
          <w:rtl/>
        </w:rPr>
        <w:t>עניין</w:t>
      </w:r>
      <w:r w:rsidRPr="001213CD">
        <w:rPr>
          <w:rtl/>
        </w:rPr>
        <w:t xml:space="preserve"> </w:t>
      </w:r>
      <w:r w:rsidRPr="001213CD">
        <w:rPr>
          <w:rFonts w:hint="eastAsia"/>
          <w:b/>
          <w:bCs/>
          <w:rtl/>
        </w:rPr>
        <w:t>רוטברד</w:t>
      </w:r>
      <w:r w:rsidRPr="001213CD">
        <w:rPr>
          <w:rtl/>
        </w:rPr>
        <w:t xml:space="preserve"> בו נקבע</w:t>
      </w:r>
      <w:r w:rsidR="00616291">
        <w:rPr>
          <w:rFonts w:hint="cs"/>
          <w:rtl/>
        </w:rPr>
        <w:t>,</w:t>
      </w:r>
      <w:r w:rsidRPr="001213CD">
        <w:rPr>
          <w:rtl/>
        </w:rPr>
        <w:t xml:space="preserve"> כי מתן רישיון בניה אינו מהווה "פעולת שיפוט" מאחר </w:t>
      </w:r>
      <w:r w:rsidR="00EB2E2F" w:rsidRPr="001213CD">
        <w:rPr>
          <w:rFonts w:hint="eastAsia"/>
          <w:rtl/>
        </w:rPr>
        <w:t>ש</w:t>
      </w:r>
      <w:r w:rsidR="000518C1" w:rsidRPr="001213CD">
        <w:rPr>
          <w:rFonts w:hint="eastAsia"/>
          <w:rtl/>
        </w:rPr>
        <w:t>אין</w:t>
      </w:r>
      <w:r w:rsidR="000518C1" w:rsidRPr="001213CD">
        <w:rPr>
          <w:rtl/>
        </w:rPr>
        <w:t xml:space="preserve"> </w:t>
      </w:r>
      <w:r w:rsidR="000518C1" w:rsidRPr="001213CD">
        <w:rPr>
          <w:rFonts w:hint="eastAsia"/>
          <w:rtl/>
        </w:rPr>
        <w:t>בה</w:t>
      </w:r>
      <w:r w:rsidR="000518C1" w:rsidRPr="001213CD">
        <w:rPr>
          <w:rtl/>
        </w:rPr>
        <w:t xml:space="preserve"> </w:t>
      </w:r>
      <w:r w:rsidR="000518C1" w:rsidRPr="001213CD">
        <w:rPr>
          <w:rFonts w:hint="eastAsia"/>
          <w:rtl/>
        </w:rPr>
        <w:t>אלמנט</w:t>
      </w:r>
      <w:r w:rsidR="000518C1" w:rsidRPr="001213CD">
        <w:rPr>
          <w:rtl/>
        </w:rPr>
        <w:t xml:space="preserve"> </w:t>
      </w:r>
      <w:r w:rsidR="000518C1" w:rsidRPr="001213CD">
        <w:rPr>
          <w:rFonts w:hint="eastAsia"/>
          <w:rtl/>
        </w:rPr>
        <w:t>של</w:t>
      </w:r>
      <w:r w:rsidR="000518C1" w:rsidRPr="001213CD">
        <w:rPr>
          <w:rtl/>
        </w:rPr>
        <w:t xml:space="preserve"> </w:t>
      </w:r>
      <w:r w:rsidR="000518C1" w:rsidRPr="001213CD">
        <w:rPr>
          <w:rFonts w:hint="eastAsia"/>
          <w:rtl/>
        </w:rPr>
        <w:t>הכרעה</w:t>
      </w:r>
      <w:r w:rsidR="000518C1" w:rsidRPr="001213CD">
        <w:rPr>
          <w:rtl/>
        </w:rPr>
        <w:t xml:space="preserve"> </w:t>
      </w:r>
      <w:r w:rsidR="000518C1" w:rsidRPr="001213CD">
        <w:rPr>
          <w:rFonts w:hint="eastAsia"/>
          <w:rtl/>
        </w:rPr>
        <w:t>בסכסוך</w:t>
      </w:r>
      <w:r w:rsidR="000518C1" w:rsidRPr="001213CD">
        <w:rPr>
          <w:rtl/>
        </w:rPr>
        <w:t xml:space="preserve"> </w:t>
      </w:r>
      <w:r w:rsidR="000518C1" w:rsidRPr="001213CD">
        <w:rPr>
          <w:rFonts w:hint="eastAsia"/>
          <w:rtl/>
        </w:rPr>
        <w:t>שבין</w:t>
      </w:r>
      <w:r w:rsidR="000518C1" w:rsidRPr="001213CD">
        <w:rPr>
          <w:rtl/>
        </w:rPr>
        <w:t xml:space="preserve"> </w:t>
      </w:r>
      <w:r w:rsidR="000518C1" w:rsidRPr="001213CD">
        <w:rPr>
          <w:rFonts w:hint="eastAsia"/>
          <w:rtl/>
        </w:rPr>
        <w:t>מקבל</w:t>
      </w:r>
      <w:r w:rsidR="000518C1" w:rsidRPr="001213CD">
        <w:rPr>
          <w:rtl/>
        </w:rPr>
        <w:t xml:space="preserve"> </w:t>
      </w:r>
      <w:r w:rsidR="000518C1" w:rsidRPr="001213CD">
        <w:rPr>
          <w:rFonts w:hint="eastAsia"/>
          <w:rtl/>
        </w:rPr>
        <w:t>הרישיון</w:t>
      </w:r>
      <w:r w:rsidR="000518C1" w:rsidRPr="001213CD">
        <w:rPr>
          <w:rtl/>
        </w:rPr>
        <w:t xml:space="preserve"> </w:t>
      </w:r>
      <w:r w:rsidR="000518C1" w:rsidRPr="001213CD">
        <w:rPr>
          <w:rFonts w:hint="eastAsia"/>
          <w:rtl/>
        </w:rPr>
        <w:t>לזולתו</w:t>
      </w:r>
      <w:r w:rsidR="000518C1" w:rsidRPr="001213CD">
        <w:rPr>
          <w:rtl/>
        </w:rPr>
        <w:t xml:space="preserve">. </w:t>
      </w:r>
      <w:r w:rsidR="000518C1" w:rsidRPr="001213CD">
        <w:rPr>
          <w:rFonts w:hint="eastAsia"/>
          <w:rtl/>
        </w:rPr>
        <w:t>מדובר</w:t>
      </w:r>
      <w:r w:rsidR="000518C1" w:rsidRPr="001213CD">
        <w:rPr>
          <w:rtl/>
        </w:rPr>
        <w:t xml:space="preserve"> </w:t>
      </w:r>
      <w:r w:rsidR="000518C1" w:rsidRPr="001213CD">
        <w:rPr>
          <w:rFonts w:hint="eastAsia"/>
          <w:rtl/>
        </w:rPr>
        <w:t>בפעולה</w:t>
      </w:r>
      <w:r w:rsidR="000518C1" w:rsidRPr="001213CD">
        <w:rPr>
          <w:rtl/>
        </w:rPr>
        <w:t xml:space="preserve"> </w:t>
      </w:r>
      <w:r w:rsidR="000518C1" w:rsidRPr="001213CD">
        <w:rPr>
          <w:rFonts w:hint="eastAsia"/>
          <w:rtl/>
        </w:rPr>
        <w:t>ביצועית</w:t>
      </w:r>
      <w:r w:rsidR="000518C1" w:rsidRPr="001213CD">
        <w:rPr>
          <w:rtl/>
        </w:rPr>
        <w:t xml:space="preserve"> </w:t>
      </w:r>
      <w:r w:rsidR="000518C1" w:rsidRPr="001213CD">
        <w:rPr>
          <w:rFonts w:hint="eastAsia"/>
          <w:rtl/>
        </w:rPr>
        <w:t>בלבד</w:t>
      </w:r>
      <w:r w:rsidR="000518C1" w:rsidRPr="001213CD">
        <w:rPr>
          <w:rtl/>
        </w:rPr>
        <w:t>)</w:t>
      </w:r>
      <w:r w:rsidRPr="001213CD">
        <w:rPr>
          <w:rtl/>
        </w:rPr>
        <w:t xml:space="preserve">.  </w:t>
      </w:r>
    </w:p>
    <w:p w:rsidR="00EB2E2F" w:rsidRPr="001213CD" w:rsidRDefault="00EB2E2F" w:rsidP="007F4683">
      <w:pPr>
        <w:pStyle w:val="afa"/>
        <w:keepLines w:val="0"/>
        <w:tabs>
          <w:tab w:val="left" w:pos="1440"/>
          <w:tab w:val="left" w:pos="2160"/>
          <w:tab w:val="left" w:pos="2880"/>
        </w:tabs>
        <w:spacing w:before="120" w:after="120"/>
        <w:ind w:left="425"/>
        <w:contextualSpacing w:val="0"/>
        <w:rPr>
          <w:rtl/>
        </w:rPr>
      </w:pPr>
      <w:r w:rsidRPr="001213CD">
        <w:rPr>
          <w:rFonts w:hint="eastAsia"/>
          <w:rtl/>
        </w:rPr>
        <w:t>בענייננו</w:t>
      </w:r>
      <w:r w:rsidRPr="001213CD">
        <w:rPr>
          <w:rtl/>
        </w:rPr>
        <w:t xml:space="preserve">, שני הצדדים – המבוטח והביטוח הלאומי </w:t>
      </w:r>
      <w:r w:rsidR="00616291">
        <w:rPr>
          <w:rFonts w:hint="cs"/>
          <w:rtl/>
        </w:rPr>
        <w:t>–</w:t>
      </w:r>
      <w:r w:rsidR="00616291" w:rsidRPr="001213CD">
        <w:rPr>
          <w:rtl/>
        </w:rPr>
        <w:t xml:space="preserve"> </w:t>
      </w:r>
      <w:r w:rsidRPr="001213CD">
        <w:rPr>
          <w:rtl/>
        </w:rPr>
        <w:t xml:space="preserve">מתדיינים </w:t>
      </w:r>
      <w:r w:rsidR="00616291">
        <w:rPr>
          <w:rFonts w:hint="cs"/>
          <w:rtl/>
        </w:rPr>
        <w:t>ל</w:t>
      </w:r>
      <w:r w:rsidR="00616291" w:rsidRPr="001213CD">
        <w:rPr>
          <w:rtl/>
        </w:rPr>
        <w:t xml:space="preserve">פני </w:t>
      </w:r>
      <w:r w:rsidRPr="001213CD">
        <w:rPr>
          <w:rFonts w:hint="eastAsia"/>
          <w:rtl/>
        </w:rPr>
        <w:t>הוועדה</w:t>
      </w:r>
      <w:r w:rsidRPr="001213CD">
        <w:rPr>
          <w:rtl/>
        </w:rPr>
        <w:t xml:space="preserve"> מבלי שהיא חבה נאמנות לביטוח הלאומי </w:t>
      </w:r>
      <w:r w:rsidRPr="001213CD">
        <w:rPr>
          <w:rFonts w:hint="eastAsia"/>
          <w:rtl/>
        </w:rPr>
        <w:t>שכן</w:t>
      </w:r>
      <w:r w:rsidRPr="001213CD">
        <w:rPr>
          <w:rtl/>
        </w:rPr>
        <w:t xml:space="preserve"> מדובר בגוף בלתי תלוי שמחויב לשיקול דעת עצמאי וחובת</w:t>
      </w:r>
      <w:r w:rsidRPr="001213CD">
        <w:rPr>
          <w:rFonts w:hint="eastAsia"/>
          <w:rtl/>
        </w:rPr>
        <w:t>ו</w:t>
      </w:r>
      <w:r w:rsidRPr="001213CD">
        <w:rPr>
          <w:rtl/>
        </w:rPr>
        <w:t xml:space="preserve"> היא לחוק ולציבור בלבד. גם מבחינה מקצועית, חברי הוועדה אינם כפופים למוסד לביטוח לאומי או לגורם אחר; הם אינם עובדי המוסד, אלא מכהנים בתפקידם על פי מינוי של שר הרווחה; בכך, כפי שהובהר לעיל וכפי שנקבע בפסיקה, ממלאות הוועדות תפקיד מעין-שיפוטי מובהק</w:t>
      </w:r>
      <w:r w:rsidR="00C54F66" w:rsidRPr="001213CD">
        <w:rPr>
          <w:rtl/>
        </w:rPr>
        <w:t xml:space="preserve">, כאשר ההליך המתנהל </w:t>
      </w:r>
      <w:r w:rsidR="00616291">
        <w:rPr>
          <w:rFonts w:hint="cs"/>
          <w:rtl/>
        </w:rPr>
        <w:t>ל</w:t>
      </w:r>
      <w:r w:rsidR="00C54F66" w:rsidRPr="001213CD">
        <w:rPr>
          <w:rFonts w:hint="eastAsia"/>
          <w:rtl/>
        </w:rPr>
        <w:t>פניהן</w:t>
      </w:r>
      <w:r w:rsidR="00C54F66" w:rsidRPr="001213CD">
        <w:rPr>
          <w:rtl/>
        </w:rPr>
        <w:t xml:space="preserve"> </w:t>
      </w:r>
      <w:r w:rsidR="00C54F66" w:rsidRPr="001213CD">
        <w:rPr>
          <w:rFonts w:hint="eastAsia"/>
          <w:rtl/>
        </w:rPr>
        <w:t>הוא</w:t>
      </w:r>
      <w:r w:rsidR="00C54F66" w:rsidRPr="001213CD">
        <w:rPr>
          <w:rtl/>
        </w:rPr>
        <w:t xml:space="preserve"> </w:t>
      </w:r>
      <w:r w:rsidR="00C54F66" w:rsidRPr="001213CD">
        <w:rPr>
          <w:rFonts w:hint="eastAsia"/>
          <w:rtl/>
        </w:rPr>
        <w:t>הליך</w:t>
      </w:r>
      <w:r w:rsidR="00C54F66" w:rsidRPr="001213CD">
        <w:rPr>
          <w:rtl/>
        </w:rPr>
        <w:t xml:space="preserve"> "דמוי </w:t>
      </w:r>
      <w:r w:rsidR="00C54F66" w:rsidRPr="001213CD">
        <w:rPr>
          <w:rFonts w:hint="eastAsia"/>
          <w:rtl/>
        </w:rPr>
        <w:t>משפט</w:t>
      </w:r>
      <w:r w:rsidR="00C54F66" w:rsidRPr="001213CD">
        <w:rPr>
          <w:rtl/>
        </w:rPr>
        <w:t>"</w:t>
      </w:r>
      <w:r w:rsidR="00311B0A" w:rsidRPr="001213CD">
        <w:rPr>
          <w:rtl/>
        </w:rPr>
        <w:t xml:space="preserve">. </w:t>
      </w:r>
    </w:p>
    <w:p w:rsidR="00EB2E2F" w:rsidRPr="001213CD" w:rsidRDefault="00EB2E2F" w:rsidP="00293080">
      <w:pPr>
        <w:pStyle w:val="afa"/>
        <w:keepLines w:val="0"/>
        <w:tabs>
          <w:tab w:val="left" w:pos="1440"/>
          <w:tab w:val="left" w:pos="2160"/>
          <w:tab w:val="left" w:pos="2880"/>
        </w:tabs>
        <w:spacing w:before="120" w:after="120"/>
        <w:ind w:left="425"/>
        <w:contextualSpacing w:val="0"/>
        <w:rPr>
          <w:rtl/>
        </w:rPr>
      </w:pPr>
      <w:r w:rsidRPr="001213CD">
        <w:rPr>
          <w:rtl/>
        </w:rPr>
        <w:t>מאחר שמדובר בהכרעה בין שני צדדי</w:t>
      </w:r>
      <w:r w:rsidR="00386A9F" w:rsidRPr="001213CD">
        <w:rPr>
          <w:rFonts w:hint="eastAsia"/>
          <w:rtl/>
        </w:rPr>
        <w:t>ם</w:t>
      </w:r>
      <w:r w:rsidR="00386A9F" w:rsidRPr="001213CD">
        <w:rPr>
          <w:rtl/>
        </w:rPr>
        <w:t>,</w:t>
      </w:r>
      <w:r w:rsidRPr="001213CD">
        <w:rPr>
          <w:rtl/>
        </w:rPr>
        <w:t xml:space="preserve"> הן המבוטח והן המוסד לביטוח לאומי רשאים לערער על החלטת הוועדה הרפואית לעררים לבית הדין האזורי לעבודה, בשאלה משפטית בלבד, אם ראו עצמם נפגעים מההחלטה. החלטת הוועדה עומדת </w:t>
      </w:r>
      <w:r w:rsidR="00616291">
        <w:rPr>
          <w:rFonts w:hint="cs"/>
          <w:rtl/>
        </w:rPr>
        <w:t>ל</w:t>
      </w:r>
      <w:r w:rsidR="00616291" w:rsidRPr="001213CD">
        <w:rPr>
          <w:rtl/>
        </w:rPr>
        <w:t xml:space="preserve">פני </w:t>
      </w:r>
      <w:r w:rsidRPr="001213CD">
        <w:rPr>
          <w:rtl/>
        </w:rPr>
        <w:t>עצמה לביקורת שיפוטית של בית הדין האזורי לעבודה, ואין הוועדה או חבריה מיוצגים בהליך בבית הדין לעבודה על ידי מי מהצדדים להליך.</w:t>
      </w:r>
    </w:p>
    <w:p w:rsidR="00EB2E2F" w:rsidRPr="001213CD" w:rsidRDefault="00C54F66" w:rsidP="003539EF">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rPr>
          <w:rtl/>
        </w:rPr>
      </w:pPr>
      <w:r w:rsidRPr="001213CD">
        <w:rPr>
          <w:rFonts w:hint="eastAsia"/>
          <w:rtl/>
        </w:rPr>
        <w:t>זאת</w:t>
      </w:r>
      <w:r w:rsidRPr="001213CD">
        <w:rPr>
          <w:rtl/>
        </w:rPr>
        <w:t xml:space="preserve"> ועוד, </w:t>
      </w:r>
      <w:r w:rsidR="00EB2E2F" w:rsidRPr="001213CD">
        <w:rPr>
          <w:rtl/>
        </w:rPr>
        <w:t xml:space="preserve">ככל גוף מעין שיפוטי, חלים </w:t>
      </w:r>
      <w:r w:rsidR="00EB2E2F" w:rsidRPr="001213CD">
        <w:rPr>
          <w:rFonts w:hint="eastAsia"/>
          <w:rtl/>
        </w:rPr>
        <w:t>על</w:t>
      </w:r>
      <w:r w:rsidR="00EB2E2F" w:rsidRPr="001213CD">
        <w:rPr>
          <w:rtl/>
        </w:rPr>
        <w:t xml:space="preserve"> ההליך </w:t>
      </w:r>
      <w:r w:rsidR="00616291" w:rsidRPr="001213CD">
        <w:rPr>
          <w:rFonts w:hint="eastAsia"/>
          <w:rtl/>
        </w:rPr>
        <w:t>ש</w:t>
      </w:r>
      <w:r w:rsidR="00616291">
        <w:rPr>
          <w:rFonts w:hint="cs"/>
          <w:rtl/>
        </w:rPr>
        <w:t>ל</w:t>
      </w:r>
      <w:r w:rsidR="00616291" w:rsidRPr="001213CD">
        <w:rPr>
          <w:rFonts w:hint="eastAsia"/>
          <w:rtl/>
        </w:rPr>
        <w:t>פני</w:t>
      </w:r>
      <w:r w:rsidR="00616291" w:rsidRPr="001213CD">
        <w:rPr>
          <w:rtl/>
        </w:rPr>
        <w:t xml:space="preserve"> </w:t>
      </w:r>
      <w:r w:rsidR="001C1EDD" w:rsidRPr="001213CD">
        <w:rPr>
          <w:rFonts w:hint="eastAsia"/>
          <w:rtl/>
        </w:rPr>
        <w:t>הוועדה</w:t>
      </w:r>
      <w:r w:rsidR="00EB2E2F" w:rsidRPr="001213CD">
        <w:rPr>
          <w:rtl/>
        </w:rPr>
        <w:t xml:space="preserve"> כללי המשפט המינהלי ועקרונות הצדק הטבעי. </w:t>
      </w:r>
      <w:r w:rsidR="00EB2E2F" w:rsidRPr="001213CD">
        <w:rPr>
          <w:rFonts w:hint="eastAsia"/>
          <w:rtl/>
        </w:rPr>
        <w:t>הוועדה</w:t>
      </w:r>
      <w:r w:rsidR="00EB2E2F" w:rsidRPr="001213CD">
        <w:rPr>
          <w:rtl/>
        </w:rPr>
        <w:t xml:space="preserve"> </w:t>
      </w:r>
      <w:r w:rsidR="00EB2E2F" w:rsidRPr="001213CD">
        <w:rPr>
          <w:rFonts w:hint="eastAsia"/>
          <w:rtl/>
        </w:rPr>
        <w:t>מחויבת</w:t>
      </w:r>
      <w:r w:rsidR="00616291">
        <w:rPr>
          <w:rFonts w:hint="cs"/>
          <w:rtl/>
        </w:rPr>
        <w:t>,</w:t>
      </w:r>
      <w:r w:rsidR="00EB2E2F" w:rsidRPr="001213CD">
        <w:rPr>
          <w:rtl/>
        </w:rPr>
        <w:t xml:space="preserve"> בין היתר לנהל פרוטוקול, לקיים את זכות הטיעון, לנמק </w:t>
      </w:r>
      <w:r w:rsidR="00EB2E2F" w:rsidRPr="001213CD">
        <w:rPr>
          <w:rFonts w:hint="eastAsia"/>
          <w:rtl/>
        </w:rPr>
        <w:t>את</w:t>
      </w:r>
      <w:r w:rsidR="00EB2E2F" w:rsidRPr="001213CD">
        <w:rPr>
          <w:rtl/>
        </w:rPr>
        <w:t xml:space="preserve"> החלטותיה ולפסוק ללא משוא פנים וללא ניגוד עניינים.  </w:t>
      </w:r>
    </w:p>
    <w:p w:rsidR="00AC25A3" w:rsidRPr="001213CD" w:rsidRDefault="005C1D1F" w:rsidP="00BA483E">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כפי</w:t>
      </w:r>
      <w:r w:rsidRPr="001213CD">
        <w:rPr>
          <w:rtl/>
        </w:rPr>
        <w:t xml:space="preserve"> </w:t>
      </w:r>
      <w:r w:rsidRPr="001213CD">
        <w:rPr>
          <w:rFonts w:hint="eastAsia"/>
          <w:rtl/>
        </w:rPr>
        <w:t>שקבעה</w:t>
      </w:r>
      <w:r w:rsidRPr="001213CD">
        <w:rPr>
          <w:rtl/>
        </w:rPr>
        <w:t xml:space="preserve"> </w:t>
      </w:r>
      <w:r w:rsidRPr="001213CD">
        <w:rPr>
          <w:rFonts w:hint="eastAsia"/>
          <w:rtl/>
        </w:rPr>
        <w:t>הפסיקה</w:t>
      </w:r>
      <w:r w:rsidR="00BB7E34" w:rsidRPr="001213CD">
        <w:rPr>
          <w:rtl/>
        </w:rPr>
        <w:t xml:space="preserve">, </w:t>
      </w:r>
      <w:r w:rsidRPr="001213CD">
        <w:rPr>
          <w:rFonts w:hint="eastAsia"/>
          <w:rtl/>
        </w:rPr>
        <w:t>לא</w:t>
      </w:r>
      <w:r w:rsidRPr="001213CD">
        <w:rPr>
          <w:rtl/>
        </w:rPr>
        <w:t xml:space="preserve"> </w:t>
      </w:r>
      <w:r w:rsidRPr="001213CD">
        <w:rPr>
          <w:rFonts w:hint="eastAsia"/>
          <w:rtl/>
        </w:rPr>
        <w:t>מדובר</w:t>
      </w:r>
      <w:r w:rsidRPr="001213CD">
        <w:rPr>
          <w:rtl/>
        </w:rPr>
        <w:t xml:space="preserve"> </w:t>
      </w:r>
      <w:r w:rsidRPr="001213CD">
        <w:rPr>
          <w:rFonts w:hint="eastAsia"/>
          <w:rtl/>
        </w:rPr>
        <w:t>בערכאת</w:t>
      </w:r>
      <w:r w:rsidRPr="001213CD">
        <w:rPr>
          <w:rtl/>
        </w:rPr>
        <w:t xml:space="preserve"> </w:t>
      </w:r>
      <w:r w:rsidRPr="001213CD">
        <w:rPr>
          <w:rFonts w:hint="eastAsia"/>
          <w:rtl/>
        </w:rPr>
        <w:t>ערעור</w:t>
      </w:r>
      <w:r w:rsidRPr="001213CD">
        <w:rPr>
          <w:rtl/>
        </w:rPr>
        <w:t xml:space="preserve"> 'טיפוסית'</w:t>
      </w:r>
      <w:r w:rsidR="00BB7E34" w:rsidRPr="001213CD">
        <w:rPr>
          <w:rtl/>
        </w:rPr>
        <w:t xml:space="preserve"> ואף לעיתים גם לא בהליך אדוורסרי 'רגיל', אם כי בטריבונל רפואי-מקצועי</w:t>
      </w:r>
      <w:r w:rsidR="00374669" w:rsidRPr="001213CD">
        <w:rPr>
          <w:rtl/>
        </w:rPr>
        <w:t xml:space="preserve">. </w:t>
      </w:r>
      <w:r w:rsidR="006E360A" w:rsidRPr="001213CD">
        <w:rPr>
          <w:rFonts w:hint="eastAsia"/>
          <w:rtl/>
        </w:rPr>
        <w:t>סמכויותיה</w:t>
      </w:r>
      <w:r w:rsidR="006E360A" w:rsidRPr="001213CD">
        <w:rPr>
          <w:rtl/>
        </w:rPr>
        <w:t xml:space="preserve"> הרחבות של הוועדה הרפואית </w:t>
      </w:r>
      <w:r w:rsidR="006E360A" w:rsidRPr="001213CD">
        <w:rPr>
          <w:rFonts w:hint="eastAsia"/>
          <w:rtl/>
        </w:rPr>
        <w:t>לעררים</w:t>
      </w:r>
      <w:r w:rsidR="006E360A" w:rsidRPr="001213CD">
        <w:rPr>
          <w:rtl/>
        </w:rPr>
        <w:t xml:space="preserve"> והכלים השוני</w:t>
      </w:r>
      <w:r w:rsidR="00374669" w:rsidRPr="001213CD">
        <w:rPr>
          <w:rFonts w:hint="eastAsia"/>
          <w:rtl/>
        </w:rPr>
        <w:t>ם</w:t>
      </w:r>
      <w:r w:rsidR="006E360A" w:rsidRPr="001213CD">
        <w:rPr>
          <w:rtl/>
        </w:rPr>
        <w:t xml:space="preserve"> אשר ניתנו לה </w:t>
      </w:r>
      <w:r w:rsidR="006E360A" w:rsidRPr="001213CD">
        <w:rPr>
          <w:rFonts w:hint="eastAsia"/>
          <w:rtl/>
        </w:rPr>
        <w:t>מכח</w:t>
      </w:r>
      <w:r w:rsidR="006E360A" w:rsidRPr="001213CD">
        <w:rPr>
          <w:rtl/>
        </w:rPr>
        <w:t xml:space="preserve"> החוק לצורך בחינת וקביעת ממצאים בנוגע למצבו הרפואי של המבוטח, מעיד</w:t>
      </w:r>
      <w:r w:rsidR="00374669" w:rsidRPr="001213CD">
        <w:rPr>
          <w:rFonts w:hint="eastAsia"/>
          <w:rtl/>
        </w:rPr>
        <w:t>ים</w:t>
      </w:r>
      <w:r w:rsidR="006E360A" w:rsidRPr="001213CD">
        <w:rPr>
          <w:rtl/>
        </w:rPr>
        <w:t xml:space="preserve"> על היקף רחב של ביקורת שיפוטית, הנובעת ממהותה של הוועדה. </w:t>
      </w:r>
    </w:p>
    <w:p w:rsidR="00311B0A" w:rsidRPr="001213CD" w:rsidRDefault="000E3F2C" w:rsidP="003539EF">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התכלית</w:t>
      </w:r>
      <w:r w:rsidRPr="001213CD">
        <w:rPr>
          <w:rtl/>
        </w:rPr>
        <w:t xml:space="preserve"> </w:t>
      </w:r>
      <w:r w:rsidRPr="001213CD">
        <w:rPr>
          <w:rFonts w:hint="eastAsia"/>
          <w:rtl/>
        </w:rPr>
        <w:t>לשמה</w:t>
      </w:r>
      <w:r w:rsidRPr="001213CD">
        <w:rPr>
          <w:rtl/>
        </w:rPr>
        <w:t xml:space="preserve"> </w:t>
      </w:r>
      <w:r w:rsidRPr="001213CD">
        <w:rPr>
          <w:rFonts w:hint="eastAsia"/>
          <w:rtl/>
        </w:rPr>
        <w:t>ניתנו</w:t>
      </w:r>
      <w:r w:rsidRPr="001213CD">
        <w:rPr>
          <w:rtl/>
        </w:rPr>
        <w:t xml:space="preserve"> </w:t>
      </w:r>
      <w:r w:rsidRPr="001213CD">
        <w:rPr>
          <w:rFonts w:hint="eastAsia"/>
          <w:rtl/>
        </w:rPr>
        <w:t>לוועדות</w:t>
      </w:r>
      <w:r w:rsidRPr="001213CD">
        <w:rPr>
          <w:rtl/>
        </w:rPr>
        <w:t xml:space="preserve"> </w:t>
      </w:r>
      <w:r w:rsidRPr="001213CD">
        <w:rPr>
          <w:rFonts w:hint="eastAsia"/>
          <w:rtl/>
        </w:rPr>
        <w:t>סמכויות</w:t>
      </w:r>
      <w:r w:rsidRPr="001213CD">
        <w:rPr>
          <w:rtl/>
        </w:rPr>
        <w:t xml:space="preserve"> </w:t>
      </w:r>
      <w:r w:rsidRPr="001213CD">
        <w:rPr>
          <w:rFonts w:hint="eastAsia"/>
          <w:rtl/>
        </w:rPr>
        <w:t>רחבות</w:t>
      </w:r>
      <w:r w:rsidR="00385278" w:rsidRPr="001213CD">
        <w:rPr>
          <w:rtl/>
        </w:rPr>
        <w:t xml:space="preserve"> היא לאפשר להן</w:t>
      </w:r>
      <w:r w:rsidR="001858B0" w:rsidRPr="001213CD">
        <w:rPr>
          <w:rtl/>
        </w:rPr>
        <w:t xml:space="preserve"> </w:t>
      </w:r>
      <w:r w:rsidR="001858B0" w:rsidRPr="001213CD">
        <w:rPr>
          <w:rFonts w:hint="eastAsia"/>
          <w:b/>
          <w:bCs/>
          <w:rtl/>
        </w:rPr>
        <w:t>להכריע</w:t>
      </w:r>
      <w:r w:rsidR="001858B0" w:rsidRPr="001213CD">
        <w:rPr>
          <w:b/>
          <w:bCs/>
          <w:rtl/>
        </w:rPr>
        <w:t xml:space="preserve"> </w:t>
      </w:r>
      <w:r w:rsidR="001858B0" w:rsidRPr="001213CD">
        <w:rPr>
          <w:rFonts w:hint="eastAsia"/>
          <w:b/>
          <w:bCs/>
          <w:rtl/>
        </w:rPr>
        <w:t>ב</w:t>
      </w:r>
      <w:r w:rsidR="00385278" w:rsidRPr="001213CD">
        <w:rPr>
          <w:rFonts w:hint="eastAsia"/>
          <w:b/>
          <w:bCs/>
          <w:rtl/>
        </w:rPr>
        <w:t>מחלוקות</w:t>
      </w:r>
      <w:r w:rsidR="00385278" w:rsidRPr="001213CD">
        <w:rPr>
          <w:rtl/>
        </w:rPr>
        <w:t xml:space="preserve"> העומדות </w:t>
      </w:r>
      <w:r w:rsidR="004F1819">
        <w:rPr>
          <w:rFonts w:hint="cs"/>
          <w:rtl/>
        </w:rPr>
        <w:t>ל</w:t>
      </w:r>
      <w:r w:rsidR="004F1819" w:rsidRPr="001213CD">
        <w:rPr>
          <w:rtl/>
        </w:rPr>
        <w:t xml:space="preserve">פניהן </w:t>
      </w:r>
      <w:r w:rsidR="009F65CA" w:rsidRPr="001213CD">
        <w:rPr>
          <w:rFonts w:hint="eastAsia"/>
          <w:b/>
          <w:bCs/>
          <w:rtl/>
        </w:rPr>
        <w:t>באופן</w:t>
      </w:r>
      <w:r w:rsidR="009F65CA" w:rsidRPr="001213CD">
        <w:rPr>
          <w:b/>
          <w:bCs/>
          <w:rtl/>
        </w:rPr>
        <w:t xml:space="preserve"> </w:t>
      </w:r>
      <w:r w:rsidR="009F65CA" w:rsidRPr="001213CD">
        <w:rPr>
          <w:rFonts w:hint="eastAsia"/>
          <w:b/>
          <w:bCs/>
          <w:rtl/>
        </w:rPr>
        <w:t>המיטבי</w:t>
      </w:r>
      <w:r w:rsidR="00287B47" w:rsidRPr="001213CD">
        <w:rPr>
          <w:rtl/>
        </w:rPr>
        <w:t xml:space="preserve">, </w:t>
      </w:r>
      <w:r w:rsidR="00287B47" w:rsidRPr="001213CD">
        <w:rPr>
          <w:rFonts w:hint="eastAsia"/>
          <w:b/>
          <w:bCs/>
          <w:rtl/>
        </w:rPr>
        <w:t>תוך</w:t>
      </w:r>
      <w:r w:rsidR="00287B47" w:rsidRPr="001213CD">
        <w:rPr>
          <w:b/>
          <w:bCs/>
          <w:rtl/>
        </w:rPr>
        <w:t xml:space="preserve"> הישענות על </w:t>
      </w:r>
      <w:r w:rsidR="00287B47" w:rsidRPr="001213CD">
        <w:rPr>
          <w:rFonts w:hint="eastAsia"/>
          <w:b/>
          <w:bCs/>
          <w:rtl/>
        </w:rPr>
        <w:t>עובדות</w:t>
      </w:r>
      <w:r w:rsidR="00287B47" w:rsidRPr="001213CD">
        <w:rPr>
          <w:b/>
          <w:bCs/>
          <w:rtl/>
        </w:rPr>
        <w:t xml:space="preserve"> </w:t>
      </w:r>
      <w:r w:rsidR="00287B47" w:rsidRPr="001213CD">
        <w:rPr>
          <w:rFonts w:hint="eastAsia"/>
          <w:b/>
          <w:bCs/>
          <w:rtl/>
        </w:rPr>
        <w:t>מהימנות</w:t>
      </w:r>
      <w:r w:rsidR="00287B47" w:rsidRPr="001213CD">
        <w:rPr>
          <w:b/>
          <w:bCs/>
          <w:rtl/>
        </w:rPr>
        <w:t xml:space="preserve"> ונתונים מדויקים</w:t>
      </w:r>
      <w:r w:rsidR="00287B47" w:rsidRPr="001213CD">
        <w:rPr>
          <w:rtl/>
        </w:rPr>
        <w:t xml:space="preserve">. </w:t>
      </w:r>
      <w:r w:rsidR="00616291">
        <w:rPr>
          <w:rFonts w:hint="cs"/>
          <w:rtl/>
        </w:rPr>
        <w:t>היועץ המשפטי לממשלה י</w:t>
      </w:r>
      <w:r w:rsidR="00616291" w:rsidRPr="001213CD">
        <w:rPr>
          <w:rFonts w:hint="eastAsia"/>
          <w:rtl/>
        </w:rPr>
        <w:t>פנה</w:t>
      </w:r>
      <w:r w:rsidR="00616291" w:rsidRPr="001213CD">
        <w:rPr>
          <w:rtl/>
        </w:rPr>
        <w:t xml:space="preserve"> </w:t>
      </w:r>
      <w:r w:rsidR="00630EB8" w:rsidRPr="001213CD">
        <w:rPr>
          <w:rFonts w:hint="eastAsia"/>
          <w:rtl/>
        </w:rPr>
        <w:t>בהקשר</w:t>
      </w:r>
      <w:r w:rsidR="00630EB8" w:rsidRPr="001213CD">
        <w:rPr>
          <w:rtl/>
        </w:rPr>
        <w:t xml:space="preserve"> זה </w:t>
      </w:r>
      <w:r w:rsidR="00DF7C8B" w:rsidRPr="001213CD">
        <w:rPr>
          <w:rFonts w:hint="eastAsia"/>
          <w:rtl/>
        </w:rPr>
        <w:t>ל</w:t>
      </w:r>
      <w:r w:rsidR="00B711AE" w:rsidRPr="001213CD">
        <w:rPr>
          <w:rFonts w:hint="eastAsia"/>
          <w:rtl/>
        </w:rPr>
        <w:t>בג</w:t>
      </w:r>
      <w:r w:rsidR="00B711AE" w:rsidRPr="001213CD">
        <w:rPr>
          <w:rtl/>
        </w:rPr>
        <w:t xml:space="preserve">"ץ </w:t>
      </w:r>
      <w:r w:rsidR="00B711AE" w:rsidRPr="001213CD">
        <w:rPr>
          <w:rFonts w:hint="eastAsia"/>
          <w:b/>
          <w:bCs/>
          <w:rtl/>
        </w:rPr>
        <w:t>המוסד</w:t>
      </w:r>
      <w:r w:rsidR="00B711AE" w:rsidRPr="001213CD">
        <w:rPr>
          <w:b/>
          <w:bCs/>
          <w:rtl/>
        </w:rPr>
        <w:t xml:space="preserve"> </w:t>
      </w:r>
      <w:r w:rsidR="00B711AE" w:rsidRPr="001213CD">
        <w:rPr>
          <w:rFonts w:hint="eastAsia"/>
          <w:b/>
          <w:bCs/>
          <w:rtl/>
        </w:rPr>
        <w:t>לביטוח</w:t>
      </w:r>
      <w:r w:rsidR="00B711AE" w:rsidRPr="001213CD">
        <w:rPr>
          <w:b/>
          <w:bCs/>
          <w:rtl/>
        </w:rPr>
        <w:t xml:space="preserve"> </w:t>
      </w:r>
      <w:r w:rsidR="00B711AE" w:rsidRPr="001213CD">
        <w:rPr>
          <w:rFonts w:hint="eastAsia"/>
          <w:b/>
          <w:bCs/>
          <w:rtl/>
        </w:rPr>
        <w:t>לאומי</w:t>
      </w:r>
      <w:r w:rsidR="00B711AE" w:rsidRPr="001213CD">
        <w:rPr>
          <w:rtl/>
        </w:rPr>
        <w:t xml:space="preserve"> </w:t>
      </w:r>
      <w:r w:rsidR="00DF7C8B" w:rsidRPr="001213CD">
        <w:rPr>
          <w:rFonts w:hint="eastAsia"/>
          <w:rtl/>
        </w:rPr>
        <w:t>אשר</w:t>
      </w:r>
      <w:r w:rsidR="00DF7C8B" w:rsidRPr="001213CD">
        <w:rPr>
          <w:rtl/>
        </w:rPr>
        <w:t xml:space="preserve"> </w:t>
      </w:r>
      <w:r w:rsidR="00DF7C8B" w:rsidRPr="001213CD">
        <w:rPr>
          <w:rFonts w:hint="eastAsia"/>
          <w:rtl/>
        </w:rPr>
        <w:t>קבע</w:t>
      </w:r>
      <w:r w:rsidR="00616291">
        <w:rPr>
          <w:rFonts w:hint="cs"/>
          <w:rtl/>
        </w:rPr>
        <w:t>,</w:t>
      </w:r>
      <w:r w:rsidR="00DF7C8B" w:rsidRPr="001213CD">
        <w:rPr>
          <w:rtl/>
        </w:rPr>
        <w:t xml:space="preserve"> </w:t>
      </w:r>
      <w:r w:rsidR="00B711AE" w:rsidRPr="001213CD">
        <w:rPr>
          <w:rFonts w:hint="eastAsia"/>
          <w:rtl/>
        </w:rPr>
        <w:t>כי</w:t>
      </w:r>
      <w:r w:rsidR="00B711AE" w:rsidRPr="001213CD">
        <w:rPr>
          <w:rtl/>
        </w:rPr>
        <w:t xml:space="preserve"> הוועדות הרפואיות </w:t>
      </w:r>
      <w:r w:rsidR="00B711AE" w:rsidRPr="001213CD">
        <w:rPr>
          <w:rFonts w:hint="eastAsia"/>
          <w:rtl/>
        </w:rPr>
        <w:t>לעררים</w:t>
      </w:r>
      <w:r w:rsidR="00B711AE" w:rsidRPr="001213CD">
        <w:rPr>
          <w:rtl/>
        </w:rPr>
        <w:t xml:space="preserve"> רשאיות לקבוע </w:t>
      </w:r>
      <w:r w:rsidR="00B711AE" w:rsidRPr="001213CD">
        <w:rPr>
          <w:rFonts w:hint="eastAsia"/>
          <w:rtl/>
        </w:rPr>
        <w:t>לנפגע</w:t>
      </w:r>
      <w:r w:rsidR="00B711AE" w:rsidRPr="001213CD">
        <w:rPr>
          <w:rtl/>
        </w:rPr>
        <w:t xml:space="preserve"> </w:t>
      </w:r>
      <w:r w:rsidR="00B711AE" w:rsidRPr="001213CD">
        <w:rPr>
          <w:rFonts w:hint="eastAsia"/>
          <w:rtl/>
        </w:rPr>
        <w:t>עבודה</w:t>
      </w:r>
      <w:r w:rsidR="00B711AE" w:rsidRPr="001213CD">
        <w:rPr>
          <w:rtl/>
        </w:rPr>
        <w:t xml:space="preserve"> </w:t>
      </w:r>
      <w:r w:rsidR="00B711AE" w:rsidRPr="001213CD">
        <w:rPr>
          <w:rFonts w:hint="eastAsia"/>
          <w:rtl/>
        </w:rPr>
        <w:t>את</w:t>
      </w:r>
      <w:r w:rsidR="00B711AE" w:rsidRPr="001213CD">
        <w:rPr>
          <w:rtl/>
        </w:rPr>
        <w:t xml:space="preserve"> </w:t>
      </w:r>
      <w:r w:rsidR="00B711AE" w:rsidRPr="001213CD">
        <w:rPr>
          <w:rFonts w:hint="eastAsia"/>
          <w:rtl/>
        </w:rPr>
        <w:t>שיעורה</w:t>
      </w:r>
      <w:r w:rsidR="00B711AE" w:rsidRPr="001213CD">
        <w:rPr>
          <w:rtl/>
        </w:rPr>
        <w:t xml:space="preserve"> </w:t>
      </w:r>
      <w:r w:rsidR="00B711AE" w:rsidRPr="001213CD">
        <w:rPr>
          <w:rFonts w:hint="eastAsia"/>
          <w:rtl/>
        </w:rPr>
        <w:t>של</w:t>
      </w:r>
      <w:r w:rsidR="00B711AE" w:rsidRPr="001213CD">
        <w:rPr>
          <w:rtl/>
        </w:rPr>
        <w:t xml:space="preserve"> </w:t>
      </w:r>
      <w:r w:rsidR="00B711AE" w:rsidRPr="001213CD">
        <w:rPr>
          <w:rFonts w:hint="eastAsia"/>
          <w:rtl/>
        </w:rPr>
        <w:t>דרגת</w:t>
      </w:r>
      <w:r w:rsidR="00B711AE" w:rsidRPr="001213CD">
        <w:rPr>
          <w:rtl/>
        </w:rPr>
        <w:t xml:space="preserve"> </w:t>
      </w:r>
      <w:r w:rsidR="00B711AE" w:rsidRPr="001213CD">
        <w:rPr>
          <w:rFonts w:hint="eastAsia"/>
          <w:rtl/>
        </w:rPr>
        <w:t>הנכות</w:t>
      </w:r>
      <w:r w:rsidR="00B711AE" w:rsidRPr="001213CD">
        <w:rPr>
          <w:rtl/>
        </w:rPr>
        <w:t xml:space="preserve"> </w:t>
      </w:r>
      <w:r w:rsidR="00B711AE" w:rsidRPr="001213CD">
        <w:rPr>
          <w:rFonts w:hint="eastAsia"/>
          <w:rtl/>
        </w:rPr>
        <w:t>היציבה</w:t>
      </w:r>
      <w:r w:rsidR="00B711AE" w:rsidRPr="001213CD">
        <w:rPr>
          <w:rtl/>
        </w:rPr>
        <w:t xml:space="preserve"> </w:t>
      </w:r>
      <w:r w:rsidR="00B711AE" w:rsidRPr="001213CD">
        <w:rPr>
          <w:rFonts w:hint="eastAsia"/>
          <w:rtl/>
        </w:rPr>
        <w:t>בטרם</w:t>
      </w:r>
      <w:r w:rsidR="00B711AE" w:rsidRPr="001213CD">
        <w:rPr>
          <w:rtl/>
        </w:rPr>
        <w:t xml:space="preserve"> </w:t>
      </w:r>
      <w:r w:rsidR="00B711AE" w:rsidRPr="001213CD">
        <w:rPr>
          <w:rFonts w:hint="eastAsia"/>
          <w:rtl/>
        </w:rPr>
        <w:t>עשתה</w:t>
      </w:r>
      <w:r w:rsidR="00B711AE" w:rsidRPr="001213CD">
        <w:rPr>
          <w:rtl/>
        </w:rPr>
        <w:t xml:space="preserve"> </w:t>
      </w:r>
      <w:r w:rsidR="00B711AE" w:rsidRPr="001213CD">
        <w:rPr>
          <w:rFonts w:hint="eastAsia"/>
          <w:rtl/>
        </w:rPr>
        <w:t>כן</w:t>
      </w:r>
      <w:r w:rsidR="00B711AE" w:rsidRPr="001213CD">
        <w:rPr>
          <w:rtl/>
        </w:rPr>
        <w:t xml:space="preserve"> </w:t>
      </w:r>
      <w:r w:rsidR="00B711AE" w:rsidRPr="001213CD">
        <w:rPr>
          <w:rFonts w:hint="eastAsia"/>
          <w:rtl/>
        </w:rPr>
        <w:t>ועדה</w:t>
      </w:r>
      <w:r w:rsidR="00B711AE" w:rsidRPr="001213CD">
        <w:rPr>
          <w:rtl/>
        </w:rPr>
        <w:t xml:space="preserve"> </w:t>
      </w:r>
      <w:r w:rsidR="00B711AE" w:rsidRPr="001213CD">
        <w:rPr>
          <w:rFonts w:hint="eastAsia"/>
          <w:rtl/>
        </w:rPr>
        <w:t>רפואית</w:t>
      </w:r>
      <w:r w:rsidR="00B711AE" w:rsidRPr="001213CD">
        <w:rPr>
          <w:rtl/>
        </w:rPr>
        <w:t xml:space="preserve"> </w:t>
      </w:r>
      <w:r w:rsidR="00B711AE" w:rsidRPr="001213CD">
        <w:rPr>
          <w:rFonts w:hint="eastAsia"/>
          <w:rtl/>
        </w:rPr>
        <w:t>מדרג</w:t>
      </w:r>
      <w:r w:rsidR="00B711AE" w:rsidRPr="001213CD">
        <w:rPr>
          <w:rtl/>
        </w:rPr>
        <w:t xml:space="preserve"> </w:t>
      </w:r>
      <w:r w:rsidR="00B711AE" w:rsidRPr="001213CD">
        <w:rPr>
          <w:rFonts w:hint="eastAsia"/>
          <w:rtl/>
        </w:rPr>
        <w:t>ראשון</w:t>
      </w:r>
      <w:r w:rsidR="00B711AE" w:rsidRPr="001213CD">
        <w:rPr>
          <w:rtl/>
        </w:rPr>
        <w:t xml:space="preserve">. במסגרת </w:t>
      </w:r>
      <w:r w:rsidR="00DF7C8B" w:rsidRPr="001213CD">
        <w:rPr>
          <w:rFonts w:hint="eastAsia"/>
          <w:rtl/>
        </w:rPr>
        <w:t>פסק</w:t>
      </w:r>
      <w:r w:rsidR="00DF7C8B" w:rsidRPr="001213CD">
        <w:rPr>
          <w:rtl/>
        </w:rPr>
        <w:t xml:space="preserve"> </w:t>
      </w:r>
      <w:r w:rsidR="00DF7C8B" w:rsidRPr="001213CD">
        <w:rPr>
          <w:rFonts w:hint="eastAsia"/>
          <w:rtl/>
        </w:rPr>
        <w:t>דינו</w:t>
      </w:r>
      <w:r w:rsidR="00B711AE" w:rsidRPr="001213CD">
        <w:rPr>
          <w:rtl/>
        </w:rPr>
        <w:t xml:space="preserve">, </w:t>
      </w:r>
      <w:r w:rsidR="00B711AE" w:rsidRPr="001213CD">
        <w:rPr>
          <w:rFonts w:hint="eastAsia"/>
          <w:rtl/>
        </w:rPr>
        <w:t>דן</w:t>
      </w:r>
      <w:r w:rsidR="00B711AE" w:rsidRPr="001213CD">
        <w:rPr>
          <w:rtl/>
        </w:rPr>
        <w:t xml:space="preserve"> </w:t>
      </w:r>
      <w:r w:rsidR="00B711AE" w:rsidRPr="001213CD">
        <w:rPr>
          <w:rFonts w:hint="eastAsia"/>
          <w:rtl/>
        </w:rPr>
        <w:t>בית</w:t>
      </w:r>
      <w:r w:rsidR="00B711AE" w:rsidRPr="001213CD">
        <w:rPr>
          <w:rtl/>
        </w:rPr>
        <w:t xml:space="preserve"> </w:t>
      </w:r>
      <w:r w:rsidR="00B711AE" w:rsidRPr="001213CD">
        <w:rPr>
          <w:rFonts w:hint="eastAsia"/>
          <w:rtl/>
        </w:rPr>
        <w:t>המשפט</w:t>
      </w:r>
      <w:r w:rsidR="00B711AE" w:rsidRPr="001213CD">
        <w:rPr>
          <w:rtl/>
        </w:rPr>
        <w:t xml:space="preserve"> </w:t>
      </w:r>
      <w:r w:rsidR="00B711AE" w:rsidRPr="001213CD">
        <w:rPr>
          <w:rFonts w:hint="eastAsia"/>
          <w:rtl/>
        </w:rPr>
        <w:t>העליון</w:t>
      </w:r>
      <w:r w:rsidR="00B711AE" w:rsidRPr="001213CD">
        <w:rPr>
          <w:rtl/>
        </w:rPr>
        <w:t xml:space="preserve"> </w:t>
      </w:r>
      <w:r w:rsidR="00B711AE" w:rsidRPr="001213CD">
        <w:rPr>
          <w:rFonts w:hint="eastAsia"/>
          <w:rtl/>
        </w:rPr>
        <w:t>ב</w:t>
      </w:r>
      <w:r w:rsidR="00A9798B" w:rsidRPr="001213CD">
        <w:rPr>
          <w:rFonts w:hint="eastAsia"/>
          <w:rtl/>
        </w:rPr>
        <w:t>משמעותו</w:t>
      </w:r>
      <w:r w:rsidR="00A9798B" w:rsidRPr="001213CD">
        <w:rPr>
          <w:rtl/>
        </w:rPr>
        <w:t xml:space="preserve"> </w:t>
      </w:r>
      <w:r w:rsidR="00A9798B" w:rsidRPr="001213CD">
        <w:rPr>
          <w:rFonts w:hint="eastAsia"/>
          <w:rtl/>
        </w:rPr>
        <w:t>של</w:t>
      </w:r>
      <w:r w:rsidR="00A9798B" w:rsidRPr="001213CD">
        <w:rPr>
          <w:rtl/>
        </w:rPr>
        <w:t xml:space="preserve"> </w:t>
      </w:r>
      <w:r w:rsidR="00A9798B" w:rsidRPr="001213CD">
        <w:rPr>
          <w:rFonts w:hint="eastAsia"/>
          <w:rtl/>
        </w:rPr>
        <w:t>המונח</w:t>
      </w:r>
      <w:r w:rsidR="00A9798B" w:rsidRPr="001213CD">
        <w:rPr>
          <w:rtl/>
        </w:rPr>
        <w:t xml:space="preserve"> "ערעור" </w:t>
      </w:r>
      <w:r w:rsidR="00A9798B" w:rsidRPr="001213CD">
        <w:rPr>
          <w:rFonts w:hint="eastAsia"/>
          <w:rtl/>
        </w:rPr>
        <w:t>בחיקוקים</w:t>
      </w:r>
      <w:r w:rsidR="00A9798B" w:rsidRPr="001213CD">
        <w:rPr>
          <w:rtl/>
        </w:rPr>
        <w:t xml:space="preserve"> </w:t>
      </w:r>
      <w:r w:rsidR="00A9798B" w:rsidRPr="001213CD">
        <w:rPr>
          <w:rFonts w:hint="eastAsia"/>
          <w:rtl/>
        </w:rPr>
        <w:t>שונים</w:t>
      </w:r>
      <w:r w:rsidR="00A9798B" w:rsidRPr="001213CD">
        <w:rPr>
          <w:rtl/>
        </w:rPr>
        <w:t xml:space="preserve">, </w:t>
      </w:r>
      <w:r w:rsidR="00A9798B" w:rsidRPr="001213CD">
        <w:rPr>
          <w:rFonts w:hint="eastAsia"/>
          <w:rtl/>
        </w:rPr>
        <w:t>ובכלל</w:t>
      </w:r>
      <w:r w:rsidR="00A9798B" w:rsidRPr="001213CD">
        <w:rPr>
          <w:rtl/>
        </w:rPr>
        <w:t xml:space="preserve"> </w:t>
      </w:r>
      <w:r w:rsidR="00A9798B" w:rsidRPr="001213CD">
        <w:rPr>
          <w:rFonts w:hint="eastAsia"/>
          <w:rtl/>
        </w:rPr>
        <w:t>זה</w:t>
      </w:r>
      <w:r w:rsidR="00A9798B" w:rsidRPr="001213CD">
        <w:rPr>
          <w:rtl/>
        </w:rPr>
        <w:t xml:space="preserve"> </w:t>
      </w:r>
      <w:r w:rsidR="00A9798B" w:rsidRPr="001213CD">
        <w:rPr>
          <w:rFonts w:hint="eastAsia"/>
          <w:rtl/>
        </w:rPr>
        <w:t>מצביע</w:t>
      </w:r>
      <w:r w:rsidR="00A9798B" w:rsidRPr="001213CD">
        <w:rPr>
          <w:rtl/>
        </w:rPr>
        <w:t xml:space="preserve"> </w:t>
      </w:r>
      <w:r w:rsidR="00A9798B" w:rsidRPr="001213CD">
        <w:rPr>
          <w:rFonts w:hint="eastAsia"/>
          <w:rtl/>
        </w:rPr>
        <w:t>על</w:t>
      </w:r>
      <w:r w:rsidR="00A9798B" w:rsidRPr="001213CD">
        <w:rPr>
          <w:rtl/>
        </w:rPr>
        <w:t xml:space="preserve"> </w:t>
      </w:r>
      <w:r w:rsidR="00A9798B" w:rsidRPr="001213CD">
        <w:rPr>
          <w:rFonts w:hint="eastAsia"/>
          <w:rtl/>
        </w:rPr>
        <w:t>ערכאות</w:t>
      </w:r>
      <w:r w:rsidR="00A9798B" w:rsidRPr="001213CD">
        <w:rPr>
          <w:rtl/>
        </w:rPr>
        <w:t xml:space="preserve"> </w:t>
      </w:r>
      <w:r w:rsidR="00A9798B" w:rsidRPr="001213CD">
        <w:rPr>
          <w:rFonts w:hint="eastAsia"/>
          <w:rtl/>
        </w:rPr>
        <w:t>ערעור</w:t>
      </w:r>
      <w:r w:rsidR="00A9798B" w:rsidRPr="001213CD">
        <w:rPr>
          <w:rtl/>
        </w:rPr>
        <w:t xml:space="preserve"> </w:t>
      </w:r>
      <w:r w:rsidR="00A9798B" w:rsidRPr="001213CD">
        <w:rPr>
          <w:rFonts w:hint="eastAsia"/>
          <w:rtl/>
        </w:rPr>
        <w:t>שונות</w:t>
      </w:r>
      <w:r w:rsidR="00A9798B" w:rsidRPr="001213CD">
        <w:rPr>
          <w:rtl/>
        </w:rPr>
        <w:t xml:space="preserve"> </w:t>
      </w:r>
      <w:r w:rsidR="00A9798B" w:rsidRPr="001213CD">
        <w:rPr>
          <w:rFonts w:hint="eastAsia"/>
          <w:rtl/>
        </w:rPr>
        <w:t>שלהן</w:t>
      </w:r>
      <w:r w:rsidR="00A9798B" w:rsidRPr="001213CD">
        <w:rPr>
          <w:rtl/>
        </w:rPr>
        <w:t xml:space="preserve"> </w:t>
      </w:r>
      <w:r w:rsidR="00A9798B" w:rsidRPr="001213CD">
        <w:rPr>
          <w:rFonts w:hint="eastAsia"/>
          <w:rtl/>
        </w:rPr>
        <w:t>סמכויות</w:t>
      </w:r>
      <w:r w:rsidR="00A9798B" w:rsidRPr="001213CD">
        <w:rPr>
          <w:rtl/>
        </w:rPr>
        <w:t xml:space="preserve"> </w:t>
      </w:r>
      <w:r w:rsidR="00A9798B" w:rsidRPr="001213CD">
        <w:rPr>
          <w:rFonts w:hint="eastAsia"/>
          <w:rtl/>
        </w:rPr>
        <w:t>החורגות</w:t>
      </w:r>
      <w:r w:rsidR="00A9798B" w:rsidRPr="001213CD">
        <w:rPr>
          <w:rtl/>
        </w:rPr>
        <w:t xml:space="preserve"> </w:t>
      </w:r>
      <w:r w:rsidR="00A9798B" w:rsidRPr="001213CD">
        <w:rPr>
          <w:rFonts w:hint="eastAsia"/>
          <w:rtl/>
        </w:rPr>
        <w:t>מ</w:t>
      </w:r>
      <w:r w:rsidR="007D4660" w:rsidRPr="001213CD">
        <w:rPr>
          <w:rFonts w:hint="eastAsia"/>
          <w:rtl/>
        </w:rPr>
        <w:t>ן</w:t>
      </w:r>
      <w:r w:rsidR="007D4660" w:rsidRPr="001213CD">
        <w:rPr>
          <w:rtl/>
        </w:rPr>
        <w:t xml:space="preserve"> הדפוס הטיפוסי של דיון בערכאת </w:t>
      </w:r>
      <w:r w:rsidR="00A9798B" w:rsidRPr="001213CD">
        <w:rPr>
          <w:rFonts w:hint="eastAsia"/>
          <w:rtl/>
        </w:rPr>
        <w:t>ערעור</w:t>
      </w:r>
      <w:r w:rsidR="007D4660" w:rsidRPr="001213CD">
        <w:rPr>
          <w:rtl/>
        </w:rPr>
        <w:t xml:space="preserve"> 'רגילה'</w:t>
      </w:r>
      <w:r w:rsidR="00A9798B" w:rsidRPr="001213CD">
        <w:rPr>
          <w:rtl/>
        </w:rPr>
        <w:t xml:space="preserve">. </w:t>
      </w:r>
    </w:p>
    <w:p w:rsidR="00E71919" w:rsidRPr="001213CD" w:rsidRDefault="00DF7C8B" w:rsidP="00311B0A">
      <w:pPr>
        <w:pStyle w:val="afa"/>
        <w:keepLines w:val="0"/>
        <w:tabs>
          <w:tab w:val="left" w:pos="1440"/>
          <w:tab w:val="left" w:pos="2160"/>
          <w:tab w:val="left" w:pos="2880"/>
        </w:tabs>
        <w:spacing w:before="120" w:after="120"/>
        <w:ind w:left="425"/>
        <w:contextualSpacing w:val="0"/>
      </w:pPr>
      <w:r w:rsidRPr="001213CD">
        <w:rPr>
          <w:rFonts w:hint="eastAsia"/>
          <w:rtl/>
        </w:rPr>
        <w:t>בית</w:t>
      </w:r>
      <w:r w:rsidRPr="001213CD">
        <w:rPr>
          <w:rtl/>
        </w:rPr>
        <w:t xml:space="preserve"> המשפט העליון קבע את הדברים הבאים ביחס לוועדות הרפואיות </w:t>
      </w:r>
      <w:r w:rsidRPr="001213CD">
        <w:rPr>
          <w:rFonts w:hint="eastAsia"/>
          <w:rtl/>
        </w:rPr>
        <w:t>לעררים</w:t>
      </w:r>
      <w:r w:rsidRPr="001213CD">
        <w:rPr>
          <w:rtl/>
        </w:rPr>
        <w:t xml:space="preserve"> כערכאות ערעור</w:t>
      </w:r>
      <w:r w:rsidR="00374669" w:rsidRPr="001213CD">
        <w:rPr>
          <w:rtl/>
        </w:rPr>
        <w:t xml:space="preserve">: </w:t>
      </w:r>
      <w:r w:rsidR="004010CE" w:rsidRPr="001213CD">
        <w:rPr>
          <w:rFonts w:hint="eastAsia"/>
          <w:rtl/>
        </w:rPr>
        <w:t>כאמור</w:t>
      </w:r>
      <w:r w:rsidR="004010CE" w:rsidRPr="001213CD">
        <w:rPr>
          <w:rtl/>
        </w:rPr>
        <w:t xml:space="preserve"> </w:t>
      </w:r>
      <w:r w:rsidR="004010CE" w:rsidRPr="001213CD">
        <w:rPr>
          <w:rFonts w:hint="eastAsia"/>
          <w:rtl/>
        </w:rPr>
        <w:t>לעיל</w:t>
      </w:r>
      <w:r w:rsidR="00E71919" w:rsidRPr="001213CD">
        <w:rPr>
          <w:rtl/>
        </w:rPr>
        <w:t xml:space="preserve">, הן המבוטח והן המוסד לביטוח לאומי רשאים לערער </w:t>
      </w:r>
      <w:r w:rsidR="004010CE" w:rsidRPr="001213CD">
        <w:rPr>
          <w:rFonts w:hint="eastAsia"/>
          <w:rtl/>
        </w:rPr>
        <w:t>על</w:t>
      </w:r>
      <w:r w:rsidR="004010CE" w:rsidRPr="001213CD">
        <w:rPr>
          <w:rtl/>
        </w:rPr>
        <w:t xml:space="preserve"> </w:t>
      </w:r>
      <w:r w:rsidR="00E71919" w:rsidRPr="001213CD">
        <w:rPr>
          <w:rFonts w:hint="eastAsia"/>
          <w:rtl/>
        </w:rPr>
        <w:t>החלטת</w:t>
      </w:r>
      <w:r w:rsidR="00E71919" w:rsidRPr="001213CD">
        <w:rPr>
          <w:rtl/>
        </w:rPr>
        <w:t xml:space="preserve"> </w:t>
      </w:r>
      <w:r w:rsidR="00E71919" w:rsidRPr="001213CD">
        <w:rPr>
          <w:rFonts w:hint="eastAsia"/>
          <w:rtl/>
        </w:rPr>
        <w:t>הוועדה</w:t>
      </w:r>
      <w:r w:rsidR="00E71919" w:rsidRPr="001213CD">
        <w:rPr>
          <w:rtl/>
        </w:rPr>
        <w:t xml:space="preserve"> </w:t>
      </w:r>
      <w:r w:rsidR="00E71919" w:rsidRPr="001213CD">
        <w:rPr>
          <w:rFonts w:hint="eastAsia"/>
          <w:rtl/>
        </w:rPr>
        <w:t>הרפואית</w:t>
      </w:r>
      <w:r w:rsidR="00E71919" w:rsidRPr="001213CD">
        <w:rPr>
          <w:rtl/>
        </w:rPr>
        <w:t xml:space="preserve"> </w:t>
      </w:r>
      <w:r w:rsidR="00E71919" w:rsidRPr="001213CD">
        <w:rPr>
          <w:rFonts w:hint="eastAsia"/>
          <w:rtl/>
        </w:rPr>
        <w:t>לעררים</w:t>
      </w:r>
      <w:r w:rsidR="00E71919" w:rsidRPr="001213CD">
        <w:rPr>
          <w:rtl/>
        </w:rPr>
        <w:t xml:space="preserve"> </w:t>
      </w:r>
      <w:r w:rsidR="00E71919" w:rsidRPr="001213CD">
        <w:rPr>
          <w:rFonts w:hint="eastAsia"/>
          <w:rtl/>
        </w:rPr>
        <w:t>לבית</w:t>
      </w:r>
      <w:r w:rsidR="00E71919" w:rsidRPr="001213CD">
        <w:rPr>
          <w:rtl/>
        </w:rPr>
        <w:t xml:space="preserve"> </w:t>
      </w:r>
      <w:r w:rsidR="00E71919" w:rsidRPr="001213CD">
        <w:rPr>
          <w:rFonts w:hint="eastAsia"/>
          <w:rtl/>
        </w:rPr>
        <w:t>הדין</w:t>
      </w:r>
      <w:r w:rsidR="00E71919" w:rsidRPr="001213CD">
        <w:rPr>
          <w:rtl/>
        </w:rPr>
        <w:t xml:space="preserve"> </w:t>
      </w:r>
      <w:r w:rsidR="00E71919" w:rsidRPr="001213CD">
        <w:rPr>
          <w:rFonts w:hint="eastAsia"/>
          <w:rtl/>
        </w:rPr>
        <w:t>האזורי</w:t>
      </w:r>
      <w:r w:rsidR="00E71919" w:rsidRPr="001213CD">
        <w:rPr>
          <w:rtl/>
        </w:rPr>
        <w:t xml:space="preserve"> </w:t>
      </w:r>
      <w:r w:rsidR="00E71919" w:rsidRPr="001213CD">
        <w:rPr>
          <w:rFonts w:hint="eastAsia"/>
          <w:rtl/>
        </w:rPr>
        <w:t>לעבודה</w:t>
      </w:r>
      <w:r w:rsidR="004010CE" w:rsidRPr="001213CD">
        <w:rPr>
          <w:rtl/>
        </w:rPr>
        <w:t xml:space="preserve">, </w:t>
      </w:r>
      <w:r w:rsidR="004010CE" w:rsidRPr="001213CD">
        <w:rPr>
          <w:rFonts w:hint="eastAsia"/>
          <w:rtl/>
        </w:rPr>
        <w:t>אם</w:t>
      </w:r>
      <w:r w:rsidR="004010CE" w:rsidRPr="001213CD">
        <w:rPr>
          <w:rtl/>
        </w:rPr>
        <w:t xml:space="preserve"> </w:t>
      </w:r>
      <w:r w:rsidR="004010CE" w:rsidRPr="001213CD">
        <w:rPr>
          <w:rFonts w:hint="eastAsia"/>
          <w:rtl/>
        </w:rPr>
        <w:t>ראו</w:t>
      </w:r>
      <w:r w:rsidR="004010CE" w:rsidRPr="001213CD">
        <w:rPr>
          <w:rtl/>
        </w:rPr>
        <w:t xml:space="preserve"> </w:t>
      </w:r>
      <w:r w:rsidR="004010CE" w:rsidRPr="001213CD">
        <w:rPr>
          <w:rFonts w:hint="eastAsia"/>
          <w:rtl/>
        </w:rPr>
        <w:t>עצמם</w:t>
      </w:r>
      <w:r w:rsidR="004010CE" w:rsidRPr="001213CD">
        <w:rPr>
          <w:rtl/>
        </w:rPr>
        <w:t xml:space="preserve"> </w:t>
      </w:r>
      <w:r w:rsidR="004010CE" w:rsidRPr="001213CD">
        <w:rPr>
          <w:rFonts w:hint="eastAsia"/>
          <w:rtl/>
        </w:rPr>
        <w:t>נפגעים</w:t>
      </w:r>
      <w:r w:rsidR="004010CE" w:rsidRPr="001213CD">
        <w:rPr>
          <w:rtl/>
        </w:rPr>
        <w:t xml:space="preserve"> </w:t>
      </w:r>
      <w:r w:rsidR="004010CE" w:rsidRPr="001213CD">
        <w:rPr>
          <w:rFonts w:hint="eastAsia"/>
          <w:rtl/>
        </w:rPr>
        <w:t>מ</w:t>
      </w:r>
      <w:r w:rsidR="00E71919" w:rsidRPr="001213CD">
        <w:rPr>
          <w:rFonts w:hint="eastAsia"/>
          <w:rtl/>
        </w:rPr>
        <w:t>החלט</w:t>
      </w:r>
      <w:r w:rsidR="004010CE" w:rsidRPr="001213CD">
        <w:rPr>
          <w:rFonts w:hint="eastAsia"/>
          <w:rtl/>
        </w:rPr>
        <w:t>ת</w:t>
      </w:r>
      <w:r w:rsidR="00E71919" w:rsidRPr="001213CD">
        <w:rPr>
          <w:rFonts w:hint="eastAsia"/>
          <w:rtl/>
        </w:rPr>
        <w:t>ה</w:t>
      </w:r>
      <w:r w:rsidR="00685AAB" w:rsidRPr="001213CD">
        <w:rPr>
          <w:rtl/>
        </w:rPr>
        <w:t xml:space="preserve">, ובכלל זאת, החלטה בעניין נוכחות של מלווה בעת בדיקה רפואית </w:t>
      </w:r>
      <w:r w:rsidR="004010CE" w:rsidRPr="001213CD">
        <w:rPr>
          <w:rtl/>
        </w:rPr>
        <w:t xml:space="preserve">(על החלטה </w:t>
      </w:r>
      <w:r w:rsidR="00685AAB" w:rsidRPr="001213CD">
        <w:rPr>
          <w:rFonts w:hint="eastAsia"/>
          <w:rtl/>
        </w:rPr>
        <w:t>של</w:t>
      </w:r>
      <w:r w:rsidR="00685AAB" w:rsidRPr="001213CD">
        <w:rPr>
          <w:rtl/>
        </w:rPr>
        <w:t xml:space="preserve"> </w:t>
      </w:r>
      <w:r w:rsidR="00685AAB" w:rsidRPr="001213CD">
        <w:rPr>
          <w:rFonts w:hint="eastAsia"/>
          <w:rtl/>
        </w:rPr>
        <w:t>בית</w:t>
      </w:r>
      <w:r w:rsidR="00685AAB" w:rsidRPr="001213CD">
        <w:rPr>
          <w:rtl/>
        </w:rPr>
        <w:t xml:space="preserve"> </w:t>
      </w:r>
      <w:r w:rsidR="00685AAB" w:rsidRPr="001213CD">
        <w:rPr>
          <w:rFonts w:hint="eastAsia"/>
          <w:rtl/>
        </w:rPr>
        <w:t>הדין</w:t>
      </w:r>
      <w:r w:rsidR="004010CE" w:rsidRPr="001213CD">
        <w:rPr>
          <w:rtl/>
        </w:rPr>
        <w:t xml:space="preserve"> האזורי לעבודה</w:t>
      </w:r>
      <w:r w:rsidR="00685AAB" w:rsidRPr="001213CD">
        <w:rPr>
          <w:rtl/>
        </w:rPr>
        <w:t xml:space="preserve">, </w:t>
      </w:r>
      <w:r w:rsidR="00685AAB" w:rsidRPr="001213CD">
        <w:rPr>
          <w:rFonts w:hint="eastAsia"/>
          <w:rtl/>
        </w:rPr>
        <w:t>כאמור</w:t>
      </w:r>
      <w:r w:rsidR="00685AAB" w:rsidRPr="001213CD">
        <w:rPr>
          <w:rtl/>
        </w:rPr>
        <w:t>,</w:t>
      </w:r>
      <w:r w:rsidR="004010CE" w:rsidRPr="001213CD">
        <w:rPr>
          <w:rtl/>
        </w:rPr>
        <w:t xml:space="preserve"> ניתן להגיש בקשת רשות ערעור לבית הדין הארצי לעבודה)</w:t>
      </w:r>
      <w:r w:rsidR="00FF35A9" w:rsidRPr="001213CD">
        <w:rPr>
          <w:rtl/>
        </w:rPr>
        <w:t>.</w:t>
      </w:r>
      <w:r w:rsidR="00E71919" w:rsidRPr="001213CD">
        <w:rPr>
          <w:rtl/>
        </w:rPr>
        <w:t xml:space="preserve"> </w:t>
      </w:r>
    </w:p>
    <w:p w:rsidR="00E14F9F" w:rsidRPr="001213CD" w:rsidRDefault="00630EB8" w:rsidP="00630EB8">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ב</w:t>
      </w:r>
      <w:r w:rsidR="000E4AEC" w:rsidRPr="001213CD">
        <w:rPr>
          <w:rFonts w:hint="eastAsia"/>
          <w:rtl/>
        </w:rPr>
        <w:t>בר</w:t>
      </w:r>
      <w:r w:rsidR="000E4AEC" w:rsidRPr="001213CD">
        <w:rPr>
          <w:rtl/>
        </w:rPr>
        <w:t xml:space="preserve">"ע 10919-09-17 </w:t>
      </w:r>
      <w:r w:rsidR="000E4AEC" w:rsidRPr="001213CD">
        <w:rPr>
          <w:rFonts w:hint="eastAsia"/>
          <w:b/>
          <w:bCs/>
          <w:rtl/>
        </w:rPr>
        <w:t>המוסד</w:t>
      </w:r>
      <w:r w:rsidR="000E4AEC" w:rsidRPr="001213CD">
        <w:rPr>
          <w:b/>
          <w:bCs/>
          <w:rtl/>
        </w:rPr>
        <w:t xml:space="preserve"> </w:t>
      </w:r>
      <w:r w:rsidR="000E4AEC" w:rsidRPr="001213CD">
        <w:rPr>
          <w:rFonts w:hint="eastAsia"/>
          <w:b/>
          <w:bCs/>
          <w:rtl/>
        </w:rPr>
        <w:t>לביטוח</w:t>
      </w:r>
      <w:r w:rsidR="000E4AEC" w:rsidRPr="001213CD">
        <w:rPr>
          <w:b/>
          <w:bCs/>
          <w:rtl/>
        </w:rPr>
        <w:t xml:space="preserve"> </w:t>
      </w:r>
      <w:r w:rsidR="000E4AEC" w:rsidRPr="001213CD">
        <w:rPr>
          <w:rFonts w:hint="eastAsia"/>
          <w:b/>
          <w:bCs/>
          <w:rtl/>
        </w:rPr>
        <w:t>לאומי</w:t>
      </w:r>
      <w:r w:rsidR="000E4AEC" w:rsidRPr="001213CD">
        <w:rPr>
          <w:b/>
          <w:bCs/>
          <w:rtl/>
        </w:rPr>
        <w:t xml:space="preserve"> </w:t>
      </w:r>
      <w:r w:rsidR="000E4AEC" w:rsidRPr="001213CD">
        <w:rPr>
          <w:rFonts w:hint="eastAsia"/>
          <w:b/>
          <w:bCs/>
          <w:rtl/>
        </w:rPr>
        <w:t>נ</w:t>
      </w:r>
      <w:r w:rsidR="000E4AEC" w:rsidRPr="001213CD">
        <w:rPr>
          <w:b/>
          <w:bCs/>
          <w:rtl/>
        </w:rPr>
        <w:t>'</w:t>
      </w:r>
      <w:r w:rsidR="00385278" w:rsidRPr="001213CD">
        <w:rPr>
          <w:b/>
          <w:bCs/>
          <w:rtl/>
        </w:rPr>
        <w:t xml:space="preserve"> ריינט </w:t>
      </w:r>
      <w:r w:rsidR="000E4AEC" w:rsidRPr="001213CD">
        <w:rPr>
          <w:rtl/>
        </w:rPr>
        <w:t xml:space="preserve">(פורסם בנבו, 4.12.2017) </w:t>
      </w:r>
      <w:r w:rsidR="00385278" w:rsidRPr="001213CD">
        <w:rPr>
          <w:rFonts w:hint="eastAsia"/>
          <w:rtl/>
        </w:rPr>
        <w:t>נקבע</w:t>
      </w:r>
      <w:r w:rsidR="00616291">
        <w:rPr>
          <w:rFonts w:hint="cs"/>
          <w:rtl/>
        </w:rPr>
        <w:t>,</w:t>
      </w:r>
      <w:r w:rsidR="00385278" w:rsidRPr="001213CD">
        <w:rPr>
          <w:rtl/>
        </w:rPr>
        <w:t xml:space="preserve"> כי</w:t>
      </w:r>
      <w:r w:rsidR="00E1073B" w:rsidRPr="001213CD">
        <w:rPr>
          <w:rtl/>
        </w:rPr>
        <w:t xml:space="preserve"> נקודת המוצא בביקורת השיפוטית של בית הדין האזורי היא</w:t>
      </w:r>
      <w:r w:rsidR="00616291">
        <w:rPr>
          <w:rFonts w:hint="cs"/>
          <w:rtl/>
        </w:rPr>
        <w:t>,</w:t>
      </w:r>
      <w:r w:rsidR="00E1073B" w:rsidRPr="001213CD">
        <w:rPr>
          <w:rtl/>
        </w:rPr>
        <w:t xml:space="preserve"> כי הוועדות כפופ</w:t>
      </w:r>
      <w:r w:rsidR="00374669" w:rsidRPr="001213CD">
        <w:rPr>
          <w:rFonts w:hint="eastAsia"/>
          <w:rtl/>
        </w:rPr>
        <w:t>ו</w:t>
      </w:r>
      <w:r w:rsidR="00E1073B" w:rsidRPr="001213CD">
        <w:rPr>
          <w:rFonts w:hint="eastAsia"/>
          <w:rtl/>
        </w:rPr>
        <w:t>ת</w:t>
      </w:r>
      <w:r w:rsidR="00E1073B" w:rsidRPr="001213CD">
        <w:rPr>
          <w:rtl/>
        </w:rPr>
        <w:t xml:space="preserve"> </w:t>
      </w:r>
      <w:r w:rsidR="00E1073B" w:rsidRPr="001213CD">
        <w:rPr>
          <w:rFonts w:hint="eastAsia"/>
          <w:rtl/>
        </w:rPr>
        <w:t>לחוק</w:t>
      </w:r>
      <w:r w:rsidR="00E1073B" w:rsidRPr="001213CD">
        <w:rPr>
          <w:rtl/>
        </w:rPr>
        <w:t xml:space="preserve"> </w:t>
      </w:r>
      <w:r w:rsidR="00E1073B" w:rsidRPr="001213CD">
        <w:rPr>
          <w:rFonts w:hint="eastAsia"/>
          <w:rtl/>
        </w:rPr>
        <w:t>הביטוח</w:t>
      </w:r>
      <w:r w:rsidR="00E1073B" w:rsidRPr="001213CD">
        <w:rPr>
          <w:rtl/>
        </w:rPr>
        <w:t xml:space="preserve"> </w:t>
      </w:r>
      <w:r w:rsidR="00E1073B" w:rsidRPr="001213CD">
        <w:rPr>
          <w:rFonts w:hint="eastAsia"/>
          <w:rtl/>
        </w:rPr>
        <w:t>הלאומי</w:t>
      </w:r>
      <w:r w:rsidR="00E1073B" w:rsidRPr="001213CD">
        <w:rPr>
          <w:rtl/>
        </w:rPr>
        <w:t xml:space="preserve"> </w:t>
      </w:r>
      <w:r w:rsidR="00E1073B" w:rsidRPr="001213CD">
        <w:rPr>
          <w:rFonts w:hint="eastAsia"/>
          <w:rtl/>
        </w:rPr>
        <w:t>ולא</w:t>
      </w:r>
      <w:r w:rsidR="00E1073B" w:rsidRPr="001213CD">
        <w:rPr>
          <w:rtl/>
        </w:rPr>
        <w:t xml:space="preserve"> </w:t>
      </w:r>
      <w:r w:rsidR="00E1073B" w:rsidRPr="001213CD">
        <w:rPr>
          <w:rFonts w:hint="eastAsia"/>
          <w:rtl/>
        </w:rPr>
        <w:t>למרות</w:t>
      </w:r>
      <w:r w:rsidRPr="001213CD">
        <w:rPr>
          <w:rFonts w:hint="eastAsia"/>
          <w:rtl/>
        </w:rPr>
        <w:t>ו</w:t>
      </w:r>
      <w:r w:rsidR="00E1073B" w:rsidRPr="001213CD">
        <w:rPr>
          <w:rtl/>
        </w:rPr>
        <w:t xml:space="preserve"> </w:t>
      </w:r>
      <w:r w:rsidRPr="001213CD">
        <w:rPr>
          <w:rFonts w:hint="eastAsia"/>
          <w:rtl/>
        </w:rPr>
        <w:t>של</w:t>
      </w:r>
      <w:r w:rsidRPr="001213CD">
        <w:rPr>
          <w:rtl/>
        </w:rPr>
        <w:t xml:space="preserve"> </w:t>
      </w:r>
      <w:r w:rsidR="00E1073B" w:rsidRPr="001213CD">
        <w:rPr>
          <w:rFonts w:hint="eastAsia"/>
          <w:rtl/>
        </w:rPr>
        <w:t>המוסד</w:t>
      </w:r>
      <w:r w:rsidRPr="001213CD">
        <w:rPr>
          <w:rtl/>
        </w:rPr>
        <w:t xml:space="preserve"> לביטוח לאומי</w:t>
      </w:r>
      <w:r w:rsidR="00E1073B" w:rsidRPr="001213CD">
        <w:rPr>
          <w:rtl/>
        </w:rPr>
        <w:t xml:space="preserve">. </w:t>
      </w:r>
      <w:r w:rsidR="00E1073B" w:rsidRPr="001213CD">
        <w:rPr>
          <w:rFonts w:hint="eastAsia"/>
          <w:rtl/>
        </w:rPr>
        <w:t>וכלשון</w:t>
      </w:r>
      <w:r w:rsidR="00E1073B" w:rsidRPr="001213CD">
        <w:rPr>
          <w:rtl/>
        </w:rPr>
        <w:t xml:space="preserve"> </w:t>
      </w:r>
      <w:r w:rsidR="00E1073B" w:rsidRPr="001213CD">
        <w:rPr>
          <w:rFonts w:hint="eastAsia"/>
          <w:rtl/>
        </w:rPr>
        <w:t>פסק</w:t>
      </w:r>
      <w:r w:rsidR="00E1073B" w:rsidRPr="001213CD">
        <w:rPr>
          <w:rtl/>
        </w:rPr>
        <w:t xml:space="preserve"> </w:t>
      </w:r>
      <w:r w:rsidR="00E1073B" w:rsidRPr="001213CD">
        <w:rPr>
          <w:rFonts w:hint="eastAsia"/>
          <w:rtl/>
        </w:rPr>
        <w:t>הדין</w:t>
      </w:r>
      <w:r w:rsidR="00385278" w:rsidRPr="001213CD">
        <w:rPr>
          <w:rtl/>
        </w:rPr>
        <w:t xml:space="preserve">: </w:t>
      </w:r>
    </w:p>
    <w:p w:rsidR="00155371" w:rsidRPr="001213CD" w:rsidRDefault="00E14F9F" w:rsidP="00672C9F">
      <w:pPr>
        <w:pStyle w:val="af2"/>
      </w:pPr>
      <w:r w:rsidRPr="003539EF">
        <w:rPr>
          <w:b w:val="0"/>
          <w:bCs w:val="0"/>
          <w:rtl/>
        </w:rPr>
        <w:t>"</w:t>
      </w:r>
      <w:r w:rsidRPr="001213CD">
        <w:rPr>
          <w:rtl/>
        </w:rPr>
        <w:t>נקודת המוצא בביקורת השיפוטית של בתי הדין על החלטות הוועדות הרפואיות, היא שהן אינן נתונות למרות המוסד לביטוח לאומי. הן כפופות ל</w:t>
      </w:r>
      <w:hyperlink r:id="rId19" w:history="1">
        <w:r w:rsidRPr="001213CD">
          <w:rPr>
            <w:rtl/>
          </w:rPr>
          <w:t>חוק הביטוח הלאומי</w:t>
        </w:r>
      </w:hyperlink>
      <w:r w:rsidRPr="001213CD">
        <w:rPr>
          <w:rtl/>
        </w:rPr>
        <w:t xml:space="preserve"> [נוסח משולב] התשנ"ה-1995 ולתקנות שהותקנו על פיו. לא פעם הן נדרשות להכריע גם בשאלת צדקת עמדת המוסד ומכאן שמוטלת עליהן חובה מוגברת לקיים את אי תלותן</w:t>
      </w:r>
      <w:r w:rsidRPr="003539EF">
        <w:rPr>
          <w:b w:val="0"/>
          <w:bCs w:val="0"/>
          <w:rtl/>
        </w:rPr>
        <w:t>".</w:t>
      </w:r>
      <w:r w:rsidR="00385278" w:rsidRPr="001213CD">
        <w:rPr>
          <w:rtl/>
        </w:rPr>
        <w:t xml:space="preserve"> </w:t>
      </w:r>
      <w:r w:rsidR="00155371" w:rsidRPr="001213CD">
        <w:rPr>
          <w:rtl/>
        </w:rPr>
        <w:t xml:space="preserve"> </w:t>
      </w:r>
    </w:p>
    <w:p w:rsidR="0060474A" w:rsidRPr="001213CD" w:rsidRDefault="00E1073B" w:rsidP="00082642">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rPr>
          <w:b/>
          <w:bCs/>
        </w:rPr>
      </w:pPr>
      <w:r w:rsidRPr="001213CD">
        <w:rPr>
          <w:rFonts w:hint="eastAsia"/>
          <w:rtl/>
        </w:rPr>
        <w:t>ה</w:t>
      </w:r>
      <w:r w:rsidRPr="001213CD">
        <w:rPr>
          <w:rtl/>
        </w:rPr>
        <w:t xml:space="preserve">"אכסניה" המתאימה להשיג על החלטה של הוועדה הרפואית </w:t>
      </w:r>
      <w:r w:rsidRPr="001213CD">
        <w:rPr>
          <w:rFonts w:hint="eastAsia"/>
          <w:rtl/>
        </w:rPr>
        <w:t>לעררים</w:t>
      </w:r>
      <w:r w:rsidRPr="001213CD">
        <w:rPr>
          <w:rtl/>
        </w:rPr>
        <w:t>,</w:t>
      </w:r>
      <w:r w:rsidR="0060474A" w:rsidRPr="001213CD">
        <w:rPr>
          <w:rtl/>
        </w:rPr>
        <w:t xml:space="preserve"> שלדעת המתדיין היא שגויה</w:t>
      </w:r>
      <w:r w:rsidRPr="001213CD">
        <w:rPr>
          <w:rtl/>
        </w:rPr>
        <w:t xml:space="preserve">, </w:t>
      </w:r>
      <w:r w:rsidRPr="001213CD">
        <w:rPr>
          <w:rFonts w:hint="eastAsia"/>
          <w:rtl/>
        </w:rPr>
        <w:t>לרבות</w:t>
      </w:r>
      <w:r w:rsidRPr="001213CD">
        <w:rPr>
          <w:rtl/>
        </w:rPr>
        <w:t xml:space="preserve"> </w:t>
      </w:r>
      <w:r w:rsidRPr="001213CD">
        <w:rPr>
          <w:rFonts w:hint="eastAsia"/>
          <w:rtl/>
        </w:rPr>
        <w:t>החלטה</w:t>
      </w:r>
      <w:r w:rsidRPr="001213CD">
        <w:rPr>
          <w:rtl/>
        </w:rPr>
        <w:t xml:space="preserve"> </w:t>
      </w:r>
      <w:r w:rsidRPr="001213CD">
        <w:rPr>
          <w:rFonts w:hint="eastAsia"/>
          <w:rtl/>
        </w:rPr>
        <w:t>בעניין</w:t>
      </w:r>
      <w:r w:rsidRPr="001213CD">
        <w:rPr>
          <w:rtl/>
        </w:rPr>
        <w:t xml:space="preserve"> </w:t>
      </w:r>
      <w:r w:rsidRPr="001213CD">
        <w:rPr>
          <w:rFonts w:hint="eastAsia"/>
          <w:rtl/>
        </w:rPr>
        <w:t>נוכחות</w:t>
      </w:r>
      <w:r w:rsidRPr="001213CD">
        <w:rPr>
          <w:rtl/>
        </w:rPr>
        <w:t xml:space="preserve"> </w:t>
      </w:r>
      <w:r w:rsidRPr="001213CD">
        <w:rPr>
          <w:rFonts w:hint="eastAsia"/>
          <w:rtl/>
        </w:rPr>
        <w:t>מלווה</w:t>
      </w:r>
      <w:r w:rsidRPr="001213CD">
        <w:rPr>
          <w:rtl/>
        </w:rPr>
        <w:t xml:space="preserve"> </w:t>
      </w:r>
      <w:r w:rsidRPr="001213CD">
        <w:rPr>
          <w:rFonts w:hint="eastAsia"/>
          <w:rtl/>
        </w:rPr>
        <w:t>בבדיקה</w:t>
      </w:r>
      <w:r w:rsidRPr="001213CD">
        <w:rPr>
          <w:rtl/>
        </w:rPr>
        <w:t xml:space="preserve"> </w:t>
      </w:r>
      <w:r w:rsidRPr="001213CD">
        <w:rPr>
          <w:rFonts w:hint="eastAsia"/>
          <w:rtl/>
        </w:rPr>
        <w:t>רפואית</w:t>
      </w:r>
      <w:r w:rsidRPr="001213CD">
        <w:rPr>
          <w:rtl/>
        </w:rPr>
        <w:t xml:space="preserve">, </w:t>
      </w:r>
      <w:r w:rsidRPr="001213CD">
        <w:rPr>
          <w:rFonts w:hint="eastAsia"/>
          <w:rtl/>
        </w:rPr>
        <w:t>היא</w:t>
      </w:r>
      <w:r w:rsidRPr="001213CD">
        <w:rPr>
          <w:rtl/>
        </w:rPr>
        <w:t xml:space="preserve"> </w:t>
      </w:r>
      <w:r w:rsidRPr="001213CD">
        <w:rPr>
          <w:rFonts w:hint="eastAsia"/>
          <w:rtl/>
        </w:rPr>
        <w:t>בהגשת</w:t>
      </w:r>
      <w:r w:rsidRPr="001213CD">
        <w:rPr>
          <w:rtl/>
        </w:rPr>
        <w:t xml:space="preserve"> </w:t>
      </w:r>
      <w:r w:rsidRPr="001213CD">
        <w:rPr>
          <w:rFonts w:hint="eastAsia"/>
          <w:rtl/>
        </w:rPr>
        <w:t>ערעור</w:t>
      </w:r>
      <w:r w:rsidRPr="001213CD">
        <w:rPr>
          <w:rtl/>
        </w:rPr>
        <w:t xml:space="preserve"> </w:t>
      </w:r>
      <w:r w:rsidRPr="001213CD">
        <w:rPr>
          <w:rFonts w:hint="eastAsia"/>
          <w:rtl/>
        </w:rPr>
        <w:t>לבית</w:t>
      </w:r>
      <w:r w:rsidRPr="001213CD">
        <w:rPr>
          <w:rtl/>
        </w:rPr>
        <w:t xml:space="preserve"> </w:t>
      </w:r>
      <w:r w:rsidRPr="001213CD">
        <w:rPr>
          <w:rFonts w:hint="eastAsia"/>
          <w:rtl/>
        </w:rPr>
        <w:t>הדין</w:t>
      </w:r>
      <w:r w:rsidRPr="001213CD">
        <w:rPr>
          <w:rtl/>
        </w:rPr>
        <w:t xml:space="preserve"> </w:t>
      </w:r>
      <w:r w:rsidRPr="001213CD">
        <w:rPr>
          <w:rFonts w:hint="eastAsia"/>
          <w:rtl/>
        </w:rPr>
        <w:t>האזורי</w:t>
      </w:r>
      <w:r w:rsidRPr="001213CD">
        <w:rPr>
          <w:rtl/>
        </w:rPr>
        <w:t xml:space="preserve"> </w:t>
      </w:r>
      <w:r w:rsidRPr="001213CD">
        <w:rPr>
          <w:rFonts w:hint="eastAsia"/>
          <w:rtl/>
        </w:rPr>
        <w:t>לעבודה</w:t>
      </w:r>
      <w:r w:rsidR="00082642" w:rsidRPr="001213CD">
        <w:rPr>
          <w:rtl/>
        </w:rPr>
        <w:t xml:space="preserve"> (השווה הלכת </w:t>
      </w:r>
      <w:r w:rsidR="00082642" w:rsidRPr="001213CD">
        <w:rPr>
          <w:rFonts w:hint="eastAsia"/>
          <w:b/>
          <w:bCs/>
          <w:rtl/>
        </w:rPr>
        <w:t>עלי</w:t>
      </w:r>
      <w:r w:rsidR="00082642" w:rsidRPr="001213CD">
        <w:rPr>
          <w:b/>
          <w:bCs/>
          <w:rtl/>
        </w:rPr>
        <w:t xml:space="preserve"> </w:t>
      </w:r>
      <w:r w:rsidR="00082642" w:rsidRPr="001213CD">
        <w:rPr>
          <w:rFonts w:hint="eastAsia"/>
          <w:b/>
          <w:bCs/>
          <w:rtl/>
        </w:rPr>
        <w:t>אדם</w:t>
      </w:r>
      <w:r w:rsidR="00082642" w:rsidRPr="001213CD">
        <w:rPr>
          <w:rtl/>
        </w:rPr>
        <w:t xml:space="preserve"> בפסקה 3 לפסק הדין). </w:t>
      </w:r>
    </w:p>
    <w:p w:rsidR="00703B32" w:rsidRPr="001213CD" w:rsidRDefault="00703B32" w:rsidP="00630EB8">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עמדת</w:t>
      </w:r>
      <w:r w:rsidRPr="001213CD">
        <w:rPr>
          <w:rtl/>
        </w:rPr>
        <w:t xml:space="preserve"> היועץ המשפטי לממשלה, אם כן, היא כי </w:t>
      </w:r>
      <w:r w:rsidRPr="001213CD">
        <w:rPr>
          <w:rFonts w:hint="eastAsia"/>
          <w:rtl/>
        </w:rPr>
        <w:t>מאפייניה</w:t>
      </w:r>
      <w:r w:rsidRPr="001213CD">
        <w:rPr>
          <w:rtl/>
        </w:rPr>
        <w:t xml:space="preserve"> המיוחדים של הוועדה הרפואית </w:t>
      </w:r>
      <w:r w:rsidRPr="001213CD">
        <w:rPr>
          <w:rFonts w:hint="eastAsia"/>
          <w:rtl/>
        </w:rPr>
        <w:t>לעררים</w:t>
      </w:r>
      <w:r w:rsidRPr="001213CD">
        <w:rPr>
          <w:rtl/>
        </w:rPr>
        <w:t xml:space="preserve">, </w:t>
      </w:r>
      <w:r w:rsidR="00760639" w:rsidRPr="001213CD">
        <w:rPr>
          <w:rFonts w:hint="eastAsia"/>
          <w:rtl/>
        </w:rPr>
        <w:t>כפי</w:t>
      </w:r>
      <w:r w:rsidR="00760639" w:rsidRPr="001213CD">
        <w:rPr>
          <w:rtl/>
        </w:rPr>
        <w:t xml:space="preserve"> </w:t>
      </w:r>
      <w:r w:rsidR="00760639" w:rsidRPr="001213CD">
        <w:rPr>
          <w:rFonts w:hint="eastAsia"/>
          <w:rtl/>
        </w:rPr>
        <w:t>שעמדנו</w:t>
      </w:r>
      <w:r w:rsidR="00760639" w:rsidRPr="001213CD">
        <w:rPr>
          <w:rtl/>
        </w:rPr>
        <w:t xml:space="preserve"> </w:t>
      </w:r>
      <w:r w:rsidR="00760639" w:rsidRPr="001213CD">
        <w:rPr>
          <w:rFonts w:hint="eastAsia"/>
          <w:rtl/>
        </w:rPr>
        <w:t>עליהם</w:t>
      </w:r>
      <w:r w:rsidR="00760639" w:rsidRPr="001213CD">
        <w:rPr>
          <w:rtl/>
        </w:rPr>
        <w:t xml:space="preserve"> </w:t>
      </w:r>
      <w:r w:rsidR="00760639" w:rsidRPr="001213CD">
        <w:rPr>
          <w:rFonts w:hint="eastAsia"/>
          <w:rtl/>
        </w:rPr>
        <w:t>לעיל</w:t>
      </w:r>
      <w:r w:rsidR="00760639" w:rsidRPr="001213CD">
        <w:rPr>
          <w:rtl/>
        </w:rPr>
        <w:t xml:space="preserve"> </w:t>
      </w:r>
      <w:r w:rsidR="00760639" w:rsidRPr="001213CD">
        <w:rPr>
          <w:rFonts w:hint="eastAsia"/>
          <w:rtl/>
        </w:rPr>
        <w:t>בהרחבה</w:t>
      </w:r>
      <w:r w:rsidR="00311B0A" w:rsidRPr="001213CD">
        <w:rPr>
          <w:rtl/>
        </w:rPr>
        <w:t>,</w:t>
      </w:r>
      <w:r w:rsidR="00760639" w:rsidRPr="001213CD">
        <w:rPr>
          <w:rtl/>
        </w:rPr>
        <w:t xml:space="preserve"> </w:t>
      </w:r>
      <w:r w:rsidRPr="001213CD">
        <w:rPr>
          <w:rFonts w:hint="eastAsia"/>
          <w:rtl/>
        </w:rPr>
        <w:t>אינם</w:t>
      </w:r>
      <w:r w:rsidRPr="001213CD">
        <w:rPr>
          <w:rtl/>
        </w:rPr>
        <w:t xml:space="preserve"> </w:t>
      </w:r>
      <w:r w:rsidRPr="001213CD">
        <w:rPr>
          <w:rFonts w:hint="eastAsia"/>
          <w:rtl/>
        </w:rPr>
        <w:t>שוללים</w:t>
      </w:r>
      <w:r w:rsidRPr="001213CD">
        <w:rPr>
          <w:rtl/>
        </w:rPr>
        <w:t xml:space="preserve"> </w:t>
      </w:r>
      <w:r w:rsidRPr="001213CD">
        <w:rPr>
          <w:rFonts w:hint="eastAsia"/>
          <w:rtl/>
        </w:rPr>
        <w:t>את</w:t>
      </w:r>
      <w:r w:rsidRPr="001213CD">
        <w:rPr>
          <w:rtl/>
        </w:rPr>
        <w:t xml:space="preserve"> </w:t>
      </w:r>
      <w:r w:rsidRPr="001213CD">
        <w:rPr>
          <w:rFonts w:hint="eastAsia"/>
          <w:rtl/>
        </w:rPr>
        <w:t>היותה</w:t>
      </w:r>
      <w:r w:rsidRPr="001213CD">
        <w:rPr>
          <w:rtl/>
        </w:rPr>
        <w:t xml:space="preserve"> </w:t>
      </w:r>
      <w:r w:rsidRPr="001213CD">
        <w:rPr>
          <w:rFonts w:hint="eastAsia"/>
          <w:rtl/>
        </w:rPr>
        <w:t>של</w:t>
      </w:r>
      <w:r w:rsidRPr="001213CD">
        <w:rPr>
          <w:rtl/>
        </w:rPr>
        <w:t xml:space="preserve"> </w:t>
      </w:r>
      <w:r w:rsidRPr="001213CD">
        <w:rPr>
          <w:rFonts w:hint="eastAsia"/>
          <w:rtl/>
        </w:rPr>
        <w:t>הוועדה</w:t>
      </w:r>
      <w:r w:rsidRPr="001213CD">
        <w:rPr>
          <w:rtl/>
        </w:rPr>
        <w:t xml:space="preserve"> </w:t>
      </w:r>
      <w:r w:rsidRPr="001213CD">
        <w:rPr>
          <w:rFonts w:hint="eastAsia"/>
          <w:rtl/>
        </w:rPr>
        <w:t>ערכאת</w:t>
      </w:r>
      <w:r w:rsidRPr="001213CD">
        <w:rPr>
          <w:rtl/>
        </w:rPr>
        <w:t xml:space="preserve"> </w:t>
      </w:r>
      <w:r w:rsidRPr="001213CD">
        <w:rPr>
          <w:rFonts w:hint="eastAsia"/>
          <w:rtl/>
        </w:rPr>
        <w:t>ערעור</w:t>
      </w:r>
      <w:r w:rsidRPr="001213CD">
        <w:rPr>
          <w:rtl/>
        </w:rPr>
        <w:t xml:space="preserve"> (גם אם אינה 'טיפוסית') המנהלת הליך דמוי שיפוטי; </w:t>
      </w:r>
      <w:r w:rsidRPr="001213CD">
        <w:rPr>
          <w:rFonts w:hint="eastAsia"/>
          <w:rtl/>
        </w:rPr>
        <w:t>זאת</w:t>
      </w:r>
      <w:r w:rsidRPr="001213CD">
        <w:rPr>
          <w:rtl/>
        </w:rPr>
        <w:t xml:space="preserve">, </w:t>
      </w:r>
      <w:r w:rsidRPr="001213CD">
        <w:rPr>
          <w:rFonts w:hint="eastAsia"/>
          <w:rtl/>
        </w:rPr>
        <w:t>מעצם</w:t>
      </w:r>
      <w:r w:rsidRPr="001213CD">
        <w:rPr>
          <w:rtl/>
        </w:rPr>
        <w:t xml:space="preserve"> </w:t>
      </w:r>
      <w:r w:rsidRPr="001213CD">
        <w:rPr>
          <w:rFonts w:hint="eastAsia"/>
          <w:rtl/>
        </w:rPr>
        <w:t>תפקידה</w:t>
      </w:r>
      <w:r w:rsidRPr="001213CD">
        <w:rPr>
          <w:rtl/>
        </w:rPr>
        <w:t xml:space="preserve"> </w:t>
      </w:r>
      <w:r w:rsidRPr="001213CD">
        <w:rPr>
          <w:rFonts w:hint="eastAsia"/>
          <w:rtl/>
        </w:rPr>
        <w:t>כמכריעה</w:t>
      </w:r>
      <w:r w:rsidRPr="001213CD">
        <w:rPr>
          <w:rtl/>
        </w:rPr>
        <w:t xml:space="preserve"> </w:t>
      </w:r>
      <w:r w:rsidRPr="001213CD">
        <w:rPr>
          <w:rFonts w:hint="eastAsia"/>
          <w:rtl/>
        </w:rPr>
        <w:t>במחלוקות</w:t>
      </w:r>
      <w:r w:rsidRPr="001213CD">
        <w:rPr>
          <w:rtl/>
        </w:rPr>
        <w:t xml:space="preserve"> ובנושאים רפואיים-מקצועיים שבתחום סמכותה, </w:t>
      </w:r>
      <w:r w:rsidRPr="001213CD">
        <w:rPr>
          <w:rFonts w:hint="eastAsia"/>
          <w:rtl/>
        </w:rPr>
        <w:t>בין</w:t>
      </w:r>
      <w:r w:rsidRPr="001213CD">
        <w:rPr>
          <w:rtl/>
        </w:rPr>
        <w:t xml:space="preserve"> </w:t>
      </w:r>
      <w:r w:rsidRPr="001213CD">
        <w:rPr>
          <w:rFonts w:hint="eastAsia"/>
          <w:rtl/>
        </w:rPr>
        <w:t>המוסד</w:t>
      </w:r>
      <w:r w:rsidRPr="001213CD">
        <w:rPr>
          <w:rtl/>
        </w:rPr>
        <w:t xml:space="preserve"> </w:t>
      </w:r>
      <w:r w:rsidRPr="001213CD">
        <w:rPr>
          <w:rFonts w:hint="eastAsia"/>
          <w:rtl/>
        </w:rPr>
        <w:t>למבוטחים</w:t>
      </w:r>
      <w:r w:rsidRPr="001213CD">
        <w:rPr>
          <w:rtl/>
        </w:rPr>
        <w:t xml:space="preserve">, </w:t>
      </w:r>
      <w:r w:rsidRPr="001213CD">
        <w:rPr>
          <w:rFonts w:hint="eastAsia"/>
          <w:rtl/>
        </w:rPr>
        <w:t>תוך</w:t>
      </w:r>
      <w:r w:rsidRPr="001213CD">
        <w:rPr>
          <w:rtl/>
        </w:rPr>
        <w:t xml:space="preserve"> </w:t>
      </w:r>
      <w:r w:rsidRPr="001213CD">
        <w:rPr>
          <w:rFonts w:hint="eastAsia"/>
          <w:rtl/>
        </w:rPr>
        <w:t>הפעלת</w:t>
      </w:r>
      <w:r w:rsidRPr="001213CD">
        <w:rPr>
          <w:rtl/>
        </w:rPr>
        <w:t xml:space="preserve"> </w:t>
      </w:r>
      <w:r w:rsidRPr="001213CD">
        <w:rPr>
          <w:rFonts w:hint="eastAsia"/>
          <w:rtl/>
        </w:rPr>
        <w:t>ביקורת</w:t>
      </w:r>
      <w:r w:rsidRPr="001213CD">
        <w:rPr>
          <w:rtl/>
        </w:rPr>
        <w:t xml:space="preserve"> </w:t>
      </w:r>
      <w:r w:rsidRPr="001213CD">
        <w:rPr>
          <w:rFonts w:hint="eastAsia"/>
          <w:rtl/>
        </w:rPr>
        <w:t>שיפוטית</w:t>
      </w:r>
      <w:r w:rsidRPr="001213CD">
        <w:rPr>
          <w:rtl/>
        </w:rPr>
        <w:t xml:space="preserve"> </w:t>
      </w:r>
      <w:r w:rsidRPr="001213CD">
        <w:rPr>
          <w:rFonts w:hint="eastAsia"/>
          <w:rtl/>
        </w:rPr>
        <w:t>רחבה</w:t>
      </w:r>
      <w:r w:rsidRPr="001213CD">
        <w:rPr>
          <w:rtl/>
        </w:rPr>
        <w:t xml:space="preserve"> </w:t>
      </w:r>
      <w:r w:rsidRPr="001213CD">
        <w:rPr>
          <w:rFonts w:hint="eastAsia"/>
          <w:rtl/>
        </w:rPr>
        <w:t>על</w:t>
      </w:r>
      <w:r w:rsidRPr="001213CD">
        <w:rPr>
          <w:rtl/>
        </w:rPr>
        <w:t xml:space="preserve"> </w:t>
      </w:r>
      <w:r w:rsidRPr="001213CD">
        <w:rPr>
          <w:rFonts w:hint="eastAsia"/>
          <w:rtl/>
        </w:rPr>
        <w:t>החלטת</w:t>
      </w:r>
      <w:r w:rsidRPr="001213CD">
        <w:rPr>
          <w:rtl/>
        </w:rPr>
        <w:t xml:space="preserve"> </w:t>
      </w:r>
      <w:r w:rsidRPr="001213CD">
        <w:rPr>
          <w:rFonts w:hint="eastAsia"/>
          <w:rtl/>
        </w:rPr>
        <w:t>הוועדה</w:t>
      </w:r>
      <w:r w:rsidRPr="001213CD">
        <w:rPr>
          <w:rtl/>
        </w:rPr>
        <w:t xml:space="preserve"> </w:t>
      </w:r>
      <w:r w:rsidRPr="001213CD">
        <w:rPr>
          <w:rFonts w:hint="eastAsia"/>
          <w:rtl/>
        </w:rPr>
        <w:t>הרפואית</w:t>
      </w:r>
      <w:r w:rsidRPr="001213CD">
        <w:rPr>
          <w:rtl/>
        </w:rPr>
        <w:t xml:space="preserve"> </w:t>
      </w:r>
      <w:r w:rsidRPr="001213CD">
        <w:rPr>
          <w:rFonts w:hint="eastAsia"/>
          <w:rtl/>
        </w:rPr>
        <w:t>מדרג</w:t>
      </w:r>
      <w:r w:rsidRPr="001213CD">
        <w:rPr>
          <w:rtl/>
        </w:rPr>
        <w:t xml:space="preserve"> </w:t>
      </w:r>
      <w:r w:rsidRPr="001213CD">
        <w:rPr>
          <w:rFonts w:hint="eastAsia"/>
          <w:rtl/>
        </w:rPr>
        <w:t>ראשון</w:t>
      </w:r>
      <w:r w:rsidRPr="001213CD">
        <w:rPr>
          <w:rtl/>
        </w:rPr>
        <w:t xml:space="preserve">. </w:t>
      </w:r>
      <w:r w:rsidRPr="001213CD">
        <w:rPr>
          <w:rFonts w:hint="eastAsia"/>
          <w:rtl/>
        </w:rPr>
        <w:t>תפקיד</w:t>
      </w:r>
      <w:r w:rsidRPr="001213CD">
        <w:rPr>
          <w:rtl/>
        </w:rPr>
        <w:t xml:space="preserve"> </w:t>
      </w:r>
      <w:r w:rsidRPr="001213CD">
        <w:rPr>
          <w:rFonts w:hint="eastAsia"/>
          <w:rtl/>
        </w:rPr>
        <w:t>אשר</w:t>
      </w:r>
      <w:r w:rsidRPr="001213CD">
        <w:rPr>
          <w:rtl/>
        </w:rPr>
        <w:t xml:space="preserve"> </w:t>
      </w:r>
      <w:r w:rsidRPr="001213CD">
        <w:rPr>
          <w:rFonts w:hint="eastAsia"/>
          <w:rtl/>
        </w:rPr>
        <w:t>עולה</w:t>
      </w:r>
      <w:r w:rsidRPr="001213CD">
        <w:rPr>
          <w:rtl/>
        </w:rPr>
        <w:t xml:space="preserve"> </w:t>
      </w:r>
      <w:r w:rsidRPr="001213CD">
        <w:rPr>
          <w:rFonts w:hint="eastAsia"/>
          <w:rtl/>
        </w:rPr>
        <w:t>לכדי</w:t>
      </w:r>
      <w:r w:rsidRPr="001213CD">
        <w:rPr>
          <w:rtl/>
        </w:rPr>
        <w:t xml:space="preserve"> "פעולת </w:t>
      </w:r>
      <w:r w:rsidRPr="001213CD">
        <w:rPr>
          <w:rFonts w:hint="eastAsia"/>
          <w:rtl/>
        </w:rPr>
        <w:t>שיפוט</w:t>
      </w:r>
      <w:r w:rsidRPr="001213CD">
        <w:rPr>
          <w:rtl/>
        </w:rPr>
        <w:t xml:space="preserve">", </w:t>
      </w:r>
      <w:r w:rsidRPr="001213CD">
        <w:rPr>
          <w:rFonts w:hint="eastAsia"/>
          <w:rtl/>
        </w:rPr>
        <w:t>בהליך</w:t>
      </w:r>
      <w:r w:rsidRPr="001213CD">
        <w:rPr>
          <w:rtl/>
        </w:rPr>
        <w:t xml:space="preserve"> </w:t>
      </w:r>
      <w:r w:rsidRPr="001213CD">
        <w:rPr>
          <w:rFonts w:hint="eastAsia"/>
          <w:rtl/>
        </w:rPr>
        <w:t>שהוא</w:t>
      </w:r>
      <w:r w:rsidRPr="001213CD">
        <w:rPr>
          <w:rtl/>
        </w:rPr>
        <w:t xml:space="preserve"> "דמוי </w:t>
      </w:r>
      <w:r w:rsidRPr="001213CD">
        <w:rPr>
          <w:rFonts w:hint="eastAsia"/>
          <w:rtl/>
        </w:rPr>
        <w:t>משפט</w:t>
      </w:r>
      <w:r w:rsidRPr="001213CD">
        <w:rPr>
          <w:rtl/>
        </w:rPr>
        <w:t>".</w:t>
      </w:r>
      <w:r w:rsidR="00AB575F" w:rsidRPr="001213CD">
        <w:rPr>
          <w:rtl/>
        </w:rPr>
        <w:t xml:space="preserve"> </w:t>
      </w:r>
    </w:p>
    <w:p w:rsidR="005C4855" w:rsidRPr="001213CD" w:rsidRDefault="005C4855" w:rsidP="005C4855">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לעמדת</w:t>
      </w:r>
      <w:r w:rsidRPr="001213CD">
        <w:rPr>
          <w:rtl/>
        </w:rPr>
        <w:t xml:space="preserve"> היועץ המשפטי לממשלה, מתקיימות בעניינן של הוועדות </w:t>
      </w:r>
      <w:r w:rsidR="00374669" w:rsidRPr="001213CD">
        <w:rPr>
          <w:rFonts w:hint="eastAsia"/>
          <w:rtl/>
        </w:rPr>
        <w:t>גם</w:t>
      </w:r>
      <w:r w:rsidR="00374669" w:rsidRPr="001213CD">
        <w:rPr>
          <w:rtl/>
        </w:rPr>
        <w:t xml:space="preserve"> </w:t>
      </w:r>
      <w:r w:rsidRPr="001213CD">
        <w:rPr>
          <w:rFonts w:hint="eastAsia"/>
          <w:rtl/>
        </w:rPr>
        <w:t>התכליות</w:t>
      </w:r>
      <w:r w:rsidRPr="001213CD">
        <w:rPr>
          <w:rtl/>
        </w:rPr>
        <w:t xml:space="preserve"> של החסינות השיפוטית עליהן עמד בהרחבה בית המשפט העליון בהלכת </w:t>
      </w:r>
      <w:r w:rsidRPr="001213CD">
        <w:rPr>
          <w:rFonts w:hint="eastAsia"/>
          <w:b/>
          <w:bCs/>
          <w:rtl/>
        </w:rPr>
        <w:t>עלי</w:t>
      </w:r>
      <w:r w:rsidRPr="001213CD">
        <w:rPr>
          <w:b/>
          <w:bCs/>
          <w:rtl/>
        </w:rPr>
        <w:t xml:space="preserve"> </w:t>
      </w:r>
      <w:r w:rsidRPr="001213CD">
        <w:rPr>
          <w:rFonts w:hint="eastAsia"/>
          <w:b/>
          <w:bCs/>
          <w:rtl/>
        </w:rPr>
        <w:t>אדם</w:t>
      </w:r>
      <w:r w:rsidRPr="001213CD">
        <w:rPr>
          <w:rtl/>
        </w:rPr>
        <w:t>.</w:t>
      </w:r>
    </w:p>
    <w:p w:rsidR="00760639" w:rsidRPr="001213CD" w:rsidRDefault="00760639" w:rsidP="00760639">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כאמור</w:t>
      </w:r>
      <w:r w:rsidRPr="001213CD">
        <w:rPr>
          <w:rtl/>
        </w:rPr>
        <w:t xml:space="preserve"> לעיל, הוועדות הרפואיות </w:t>
      </w:r>
      <w:r w:rsidRPr="001213CD">
        <w:rPr>
          <w:rFonts w:hint="eastAsia"/>
          <w:rtl/>
        </w:rPr>
        <w:t>לעררים</w:t>
      </w:r>
      <w:r w:rsidRPr="001213CD">
        <w:rPr>
          <w:rtl/>
        </w:rPr>
        <w:t xml:space="preserve"> הוקמו </w:t>
      </w:r>
      <w:r w:rsidRPr="001213CD">
        <w:rPr>
          <w:rFonts w:hint="eastAsia"/>
          <w:rtl/>
        </w:rPr>
        <w:t>מכח</w:t>
      </w:r>
      <w:r w:rsidRPr="001213CD">
        <w:rPr>
          <w:rtl/>
        </w:rPr>
        <w:t xml:space="preserve"> החוק ועל פי מעמדן הינן ערכאות מעין שיפוטיות אובייקטיביות, שמחויבות לשיקול דעת עצמאי שחב חובת נאמנות לחוק ולציבור. בהיותן כאלו, הן אינן סרות למרותו של המוסד לביטוח לאומי (הגם שהן מופעלות על ידו מהבחינה הארגונית והתקציבית) ורופאי הוועדות אינם כפופים מקצועית למוסד או לכל גורם אחר (הם מכהנים על פי מינוי של שר הרווחה).  </w:t>
      </w:r>
    </w:p>
    <w:p w:rsidR="005C4855" w:rsidRPr="001213CD" w:rsidRDefault="005C4855" w:rsidP="00672C9F">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קיים</w:t>
      </w:r>
      <w:r w:rsidRPr="001213CD">
        <w:rPr>
          <w:rtl/>
        </w:rPr>
        <w:t xml:space="preserve"> </w:t>
      </w:r>
      <w:r w:rsidRPr="001213CD">
        <w:rPr>
          <w:rFonts w:hint="eastAsia"/>
          <w:rtl/>
        </w:rPr>
        <w:t>אינטרס</w:t>
      </w:r>
      <w:r w:rsidRPr="001213CD">
        <w:rPr>
          <w:rtl/>
        </w:rPr>
        <w:t xml:space="preserve"> </w:t>
      </w:r>
      <w:r w:rsidRPr="001213CD">
        <w:rPr>
          <w:rFonts w:hint="eastAsia"/>
          <w:rtl/>
        </w:rPr>
        <w:t>ציבורי</w:t>
      </w:r>
      <w:r w:rsidRPr="001213CD">
        <w:rPr>
          <w:rtl/>
        </w:rPr>
        <w:t xml:space="preserve"> </w:t>
      </w:r>
      <w:r w:rsidRPr="001213CD">
        <w:rPr>
          <w:rFonts w:hint="eastAsia"/>
          <w:rtl/>
        </w:rPr>
        <w:t>חיוני</w:t>
      </w:r>
      <w:r w:rsidRPr="001213CD">
        <w:rPr>
          <w:rtl/>
        </w:rPr>
        <w:t xml:space="preserve"> </w:t>
      </w:r>
      <w:r w:rsidRPr="001213CD">
        <w:rPr>
          <w:rFonts w:hint="eastAsia"/>
          <w:rtl/>
        </w:rPr>
        <w:t>שהוועדות</w:t>
      </w:r>
      <w:r w:rsidRPr="001213CD">
        <w:rPr>
          <w:rtl/>
        </w:rPr>
        <w:t xml:space="preserve"> </w:t>
      </w:r>
      <w:r w:rsidRPr="001213CD">
        <w:rPr>
          <w:rFonts w:hint="eastAsia"/>
          <w:rtl/>
        </w:rPr>
        <w:t>הרפו</w:t>
      </w:r>
      <w:r w:rsidR="00760639" w:rsidRPr="001213CD">
        <w:rPr>
          <w:rFonts w:hint="eastAsia"/>
          <w:rtl/>
        </w:rPr>
        <w:t>איות</w:t>
      </w:r>
      <w:r w:rsidR="00760639" w:rsidRPr="001213CD">
        <w:rPr>
          <w:rtl/>
        </w:rPr>
        <w:t xml:space="preserve"> </w:t>
      </w:r>
      <w:r w:rsidR="00760639" w:rsidRPr="001213CD">
        <w:rPr>
          <w:rFonts w:hint="eastAsia"/>
          <w:rtl/>
        </w:rPr>
        <w:t>לעררים</w:t>
      </w:r>
      <w:r w:rsidR="00760639" w:rsidRPr="001213CD">
        <w:rPr>
          <w:rtl/>
        </w:rPr>
        <w:t xml:space="preserve">, מעצם תפקידן ומעמדן, </w:t>
      </w:r>
      <w:r w:rsidRPr="001213CD">
        <w:rPr>
          <w:rFonts w:hint="eastAsia"/>
          <w:rtl/>
        </w:rPr>
        <w:t>ידונו</w:t>
      </w:r>
      <w:r w:rsidRPr="001213CD">
        <w:rPr>
          <w:rtl/>
        </w:rPr>
        <w:t xml:space="preserve"> ויכריעו לפי מיטב הבנתן הרפואיות-מקצועיות, ללא חשש לחשיפה לתביעות מצד המבוטח, אשר יכול והחלטתן אינה מטיבה </w:t>
      </w:r>
      <w:r w:rsidRPr="001213CD">
        <w:rPr>
          <w:rFonts w:hint="eastAsia"/>
          <w:rtl/>
        </w:rPr>
        <w:t>עימו</w:t>
      </w:r>
      <w:r w:rsidRPr="001213CD">
        <w:rPr>
          <w:rtl/>
        </w:rPr>
        <w:t xml:space="preserve">. חשיפה כזו עלולה לפגוע או ליצור חשש לפגיעה באובייקטיביות של ההליך בוועדה, וממילא לפגיעה באמון הציבור. </w:t>
      </w:r>
    </w:p>
    <w:p w:rsidR="005C4855" w:rsidRPr="001213CD" w:rsidRDefault="005C4855" w:rsidP="004F1819">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יש</w:t>
      </w:r>
      <w:r w:rsidRPr="001213CD">
        <w:rPr>
          <w:rtl/>
        </w:rPr>
        <w:t xml:space="preserve"> להבטיח שרופאי הוועדות יבצעו את תפקידם, ויכריעו במחלוקות שעומדות </w:t>
      </w:r>
      <w:r w:rsidR="004F1819">
        <w:rPr>
          <w:rFonts w:hint="cs"/>
          <w:rtl/>
        </w:rPr>
        <w:t>ל</w:t>
      </w:r>
      <w:r w:rsidR="004F1819" w:rsidRPr="001213CD">
        <w:rPr>
          <w:rtl/>
        </w:rPr>
        <w:t>פניה</w:t>
      </w:r>
      <w:r w:rsidR="004F1819">
        <w:rPr>
          <w:rFonts w:hint="cs"/>
          <w:rtl/>
        </w:rPr>
        <w:t>ם</w:t>
      </w:r>
      <w:r w:rsidR="004F1819" w:rsidRPr="001213CD">
        <w:rPr>
          <w:rtl/>
        </w:rPr>
        <w:t xml:space="preserve"> </w:t>
      </w:r>
      <w:r w:rsidRPr="001213CD">
        <w:rPr>
          <w:rtl/>
        </w:rPr>
        <w:t xml:space="preserve">ללא מורא ומבלי להעמידן אל מול הצורך להתגונן מפני תביעה אזרחית. הכרעה במחלוקות </w:t>
      </w:r>
      <w:r w:rsidR="00544996" w:rsidRPr="001213CD">
        <w:rPr>
          <w:rFonts w:hint="eastAsia"/>
          <w:rtl/>
        </w:rPr>
        <w:t>בין</w:t>
      </w:r>
      <w:r w:rsidR="00544996" w:rsidRPr="001213CD">
        <w:rPr>
          <w:rtl/>
        </w:rPr>
        <w:t xml:space="preserve"> </w:t>
      </w:r>
      <w:r w:rsidR="00544996" w:rsidRPr="001213CD">
        <w:rPr>
          <w:rFonts w:hint="eastAsia"/>
          <w:rtl/>
        </w:rPr>
        <w:t>מבוטח</w:t>
      </w:r>
      <w:r w:rsidR="00544996" w:rsidRPr="001213CD">
        <w:rPr>
          <w:rtl/>
        </w:rPr>
        <w:t xml:space="preserve"> </w:t>
      </w:r>
      <w:r w:rsidR="00544996" w:rsidRPr="001213CD">
        <w:rPr>
          <w:rFonts w:hint="eastAsia"/>
          <w:rtl/>
        </w:rPr>
        <w:t>ל</w:t>
      </w:r>
      <w:r w:rsidRPr="001213CD">
        <w:rPr>
          <w:rFonts w:hint="eastAsia"/>
          <w:rtl/>
        </w:rPr>
        <w:t>מוסד</w:t>
      </w:r>
      <w:r w:rsidRPr="001213CD">
        <w:rPr>
          <w:rtl/>
        </w:rPr>
        <w:t xml:space="preserve"> בצל תביעה פוטנציאלית עלולה לפגוע באופיין האובייקטיבי ונטול הפניות של הוועדות.   </w:t>
      </w:r>
    </w:p>
    <w:p w:rsidR="00D07E7C" w:rsidRPr="001213CD" w:rsidRDefault="00311B0A" w:rsidP="00311B0A">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הצורך</w:t>
      </w:r>
      <w:r w:rsidRPr="001213CD">
        <w:rPr>
          <w:rtl/>
        </w:rPr>
        <w:t xml:space="preserve"> </w:t>
      </w:r>
      <w:r w:rsidRPr="001213CD">
        <w:rPr>
          <w:rFonts w:hint="eastAsia"/>
          <w:rtl/>
        </w:rPr>
        <w:t>לשמור</w:t>
      </w:r>
      <w:r w:rsidRPr="001213CD">
        <w:rPr>
          <w:rtl/>
        </w:rPr>
        <w:t xml:space="preserve"> </w:t>
      </w:r>
      <w:r w:rsidRPr="001213CD">
        <w:rPr>
          <w:rFonts w:hint="eastAsia"/>
          <w:rtl/>
        </w:rPr>
        <w:t>על</w:t>
      </w:r>
      <w:r w:rsidRPr="001213CD">
        <w:rPr>
          <w:rtl/>
        </w:rPr>
        <w:t xml:space="preserve"> </w:t>
      </w:r>
      <w:r w:rsidRPr="001213CD">
        <w:rPr>
          <w:rFonts w:hint="eastAsia"/>
          <w:rtl/>
        </w:rPr>
        <w:t>שיקול</w:t>
      </w:r>
      <w:r w:rsidRPr="001213CD">
        <w:rPr>
          <w:rtl/>
        </w:rPr>
        <w:t xml:space="preserve"> </w:t>
      </w:r>
      <w:r w:rsidRPr="001213CD">
        <w:rPr>
          <w:rFonts w:hint="eastAsia"/>
          <w:rtl/>
        </w:rPr>
        <w:t>דעתן</w:t>
      </w:r>
      <w:r w:rsidR="00571930" w:rsidRPr="001213CD">
        <w:rPr>
          <w:rtl/>
        </w:rPr>
        <w:t xml:space="preserve"> העצמאי של הוועדות</w:t>
      </w:r>
      <w:r w:rsidR="008B0E25" w:rsidRPr="001213CD">
        <w:rPr>
          <w:rtl/>
        </w:rPr>
        <w:t xml:space="preserve"> הרפואית </w:t>
      </w:r>
      <w:r w:rsidR="008B0E25" w:rsidRPr="001213CD">
        <w:rPr>
          <w:rFonts w:hint="eastAsia"/>
          <w:rtl/>
        </w:rPr>
        <w:t>לעררים</w:t>
      </w:r>
      <w:r w:rsidR="008B0E25" w:rsidRPr="001213CD">
        <w:rPr>
          <w:rtl/>
        </w:rPr>
        <w:t xml:space="preserve"> </w:t>
      </w:r>
      <w:r w:rsidRPr="001213CD">
        <w:rPr>
          <w:rFonts w:hint="eastAsia"/>
          <w:rtl/>
        </w:rPr>
        <w:t>נפגעי</w:t>
      </w:r>
      <w:r w:rsidRPr="001213CD">
        <w:rPr>
          <w:rtl/>
        </w:rPr>
        <w:t xml:space="preserve"> </w:t>
      </w:r>
      <w:r w:rsidRPr="001213CD">
        <w:rPr>
          <w:rFonts w:hint="eastAsia"/>
          <w:rtl/>
        </w:rPr>
        <w:t>עבודה</w:t>
      </w:r>
      <w:r w:rsidRPr="001213CD">
        <w:rPr>
          <w:rtl/>
        </w:rPr>
        <w:t xml:space="preserve"> </w:t>
      </w:r>
      <w:r w:rsidRPr="001213CD">
        <w:rPr>
          <w:rFonts w:hint="eastAsia"/>
          <w:rtl/>
        </w:rPr>
        <w:t>מתוקף</w:t>
      </w:r>
      <w:r w:rsidRPr="001213CD">
        <w:rPr>
          <w:rtl/>
        </w:rPr>
        <w:t xml:space="preserve"> </w:t>
      </w:r>
      <w:r w:rsidRPr="001213CD">
        <w:rPr>
          <w:rFonts w:hint="eastAsia"/>
          <w:rtl/>
        </w:rPr>
        <w:t>תפקידן</w:t>
      </w:r>
      <w:r w:rsidRPr="001213CD">
        <w:rPr>
          <w:rtl/>
        </w:rPr>
        <w:t xml:space="preserve"> </w:t>
      </w:r>
      <w:r w:rsidRPr="001213CD">
        <w:rPr>
          <w:rFonts w:hint="eastAsia"/>
          <w:rtl/>
        </w:rPr>
        <w:t>כמכריעות</w:t>
      </w:r>
      <w:r w:rsidR="008B0E25" w:rsidRPr="001213CD">
        <w:rPr>
          <w:rtl/>
        </w:rPr>
        <w:t xml:space="preserve"> בסכסוך בין המבוטח למוסד, מצדיק להחיל על</w:t>
      </w:r>
      <w:r w:rsidRPr="001213CD">
        <w:rPr>
          <w:rFonts w:hint="eastAsia"/>
          <w:rtl/>
        </w:rPr>
        <w:t>יהן</w:t>
      </w:r>
      <w:r w:rsidR="008B0E25" w:rsidRPr="001213CD">
        <w:rPr>
          <w:rtl/>
        </w:rPr>
        <w:t xml:space="preserve"> את החסינות השיפוטית במילוי תפקידן</w:t>
      </w:r>
      <w:r w:rsidRPr="001213CD">
        <w:rPr>
          <w:rtl/>
        </w:rPr>
        <w:t xml:space="preserve">. </w:t>
      </w:r>
      <w:r w:rsidRPr="001213CD">
        <w:rPr>
          <w:rFonts w:hint="eastAsia"/>
          <w:rtl/>
        </w:rPr>
        <w:t>בשל</w:t>
      </w:r>
      <w:r w:rsidRPr="001213CD">
        <w:rPr>
          <w:rtl/>
        </w:rPr>
        <w:t xml:space="preserve"> </w:t>
      </w:r>
      <w:r w:rsidRPr="001213CD">
        <w:rPr>
          <w:rFonts w:hint="eastAsia"/>
          <w:rtl/>
        </w:rPr>
        <w:t>מורכבות</w:t>
      </w:r>
      <w:r w:rsidRPr="001213CD">
        <w:rPr>
          <w:rtl/>
        </w:rPr>
        <w:t xml:space="preserve"> </w:t>
      </w:r>
      <w:r w:rsidRPr="001213CD">
        <w:rPr>
          <w:rFonts w:hint="eastAsia"/>
          <w:rtl/>
        </w:rPr>
        <w:t>מעמדן</w:t>
      </w:r>
      <w:r w:rsidRPr="001213CD">
        <w:rPr>
          <w:rtl/>
        </w:rPr>
        <w:t xml:space="preserve"> </w:t>
      </w:r>
      <w:r w:rsidRPr="001213CD">
        <w:rPr>
          <w:rFonts w:hint="eastAsia"/>
          <w:rtl/>
        </w:rPr>
        <w:t>של</w:t>
      </w:r>
      <w:r w:rsidRPr="001213CD">
        <w:rPr>
          <w:rtl/>
        </w:rPr>
        <w:t xml:space="preserve"> </w:t>
      </w:r>
      <w:r w:rsidRPr="001213CD">
        <w:rPr>
          <w:rFonts w:hint="eastAsia"/>
          <w:rtl/>
        </w:rPr>
        <w:t>הוועדות</w:t>
      </w:r>
      <w:r w:rsidRPr="001213CD">
        <w:rPr>
          <w:rtl/>
        </w:rPr>
        <w:t xml:space="preserve"> </w:t>
      </w:r>
      <w:r w:rsidRPr="001213CD">
        <w:rPr>
          <w:rFonts w:hint="eastAsia"/>
          <w:rtl/>
        </w:rPr>
        <w:t>ותפקידן</w:t>
      </w:r>
      <w:r w:rsidR="008B0E25" w:rsidRPr="001213CD">
        <w:rPr>
          <w:rtl/>
        </w:rPr>
        <w:t xml:space="preserve"> הייחו</w:t>
      </w:r>
      <w:r w:rsidRPr="001213CD">
        <w:rPr>
          <w:rFonts w:hint="eastAsia"/>
          <w:rtl/>
        </w:rPr>
        <w:t>די</w:t>
      </w:r>
      <w:r w:rsidRPr="001213CD">
        <w:rPr>
          <w:rtl/>
        </w:rPr>
        <w:t xml:space="preserve">, </w:t>
      </w:r>
      <w:r w:rsidRPr="001213CD">
        <w:rPr>
          <w:rFonts w:hint="eastAsia"/>
          <w:rtl/>
        </w:rPr>
        <w:t>הרי</w:t>
      </w:r>
      <w:r w:rsidRPr="001213CD">
        <w:rPr>
          <w:rtl/>
        </w:rPr>
        <w:t xml:space="preserve"> </w:t>
      </w:r>
      <w:r w:rsidRPr="001213CD">
        <w:rPr>
          <w:rFonts w:hint="eastAsia"/>
          <w:rtl/>
        </w:rPr>
        <w:t>שיש</w:t>
      </w:r>
      <w:r w:rsidRPr="001213CD">
        <w:rPr>
          <w:rtl/>
        </w:rPr>
        <w:t xml:space="preserve"> </w:t>
      </w:r>
      <w:r w:rsidRPr="001213CD">
        <w:rPr>
          <w:rFonts w:hint="eastAsia"/>
          <w:rtl/>
        </w:rPr>
        <w:t>לתמרץ</w:t>
      </w:r>
      <w:r w:rsidRPr="001213CD">
        <w:rPr>
          <w:rtl/>
        </w:rPr>
        <w:t xml:space="preserve"> </w:t>
      </w:r>
      <w:r w:rsidRPr="001213CD">
        <w:rPr>
          <w:rFonts w:hint="eastAsia"/>
          <w:rtl/>
        </w:rPr>
        <w:t>את</w:t>
      </w:r>
      <w:r w:rsidRPr="001213CD">
        <w:rPr>
          <w:rtl/>
        </w:rPr>
        <w:t xml:space="preserve"> </w:t>
      </w:r>
      <w:r w:rsidRPr="001213CD">
        <w:rPr>
          <w:rFonts w:hint="eastAsia"/>
          <w:rtl/>
        </w:rPr>
        <w:t>חברי</w:t>
      </w:r>
      <w:r w:rsidRPr="001213CD">
        <w:rPr>
          <w:rtl/>
        </w:rPr>
        <w:t xml:space="preserve"> </w:t>
      </w:r>
      <w:r w:rsidRPr="001213CD">
        <w:rPr>
          <w:rFonts w:hint="eastAsia"/>
          <w:rtl/>
        </w:rPr>
        <w:t>הוועדות</w:t>
      </w:r>
      <w:r w:rsidR="008B0E25" w:rsidRPr="001213CD">
        <w:rPr>
          <w:rtl/>
        </w:rPr>
        <w:t xml:space="preserve"> המכהנים בה</w:t>
      </w:r>
      <w:r w:rsidRPr="001213CD">
        <w:rPr>
          <w:rFonts w:hint="eastAsia"/>
          <w:rtl/>
        </w:rPr>
        <w:t>ן</w:t>
      </w:r>
      <w:r w:rsidR="008B0E25" w:rsidRPr="001213CD">
        <w:rPr>
          <w:rtl/>
        </w:rPr>
        <w:t xml:space="preserve"> לפעול באופן אובייקטיבי ככל הניתן ולשמור היטב על אי תלותם ומניעת חדירתן של השפעות זרות. </w:t>
      </w:r>
      <w:r w:rsidR="008B0E25" w:rsidRPr="001213CD">
        <w:rPr>
          <w:rFonts w:hint="eastAsia"/>
          <w:rtl/>
        </w:rPr>
        <w:t>לעמדת</w:t>
      </w:r>
      <w:r w:rsidR="008B0E25" w:rsidRPr="001213CD">
        <w:rPr>
          <w:rtl/>
        </w:rPr>
        <w:t xml:space="preserve"> היועץ המשפטי לממשלה, </w:t>
      </w:r>
      <w:r w:rsidR="008B0E25" w:rsidRPr="001213CD">
        <w:rPr>
          <w:rFonts w:hint="eastAsia"/>
          <w:rtl/>
        </w:rPr>
        <w:t>קיים</w:t>
      </w:r>
      <w:r w:rsidR="008B0E25" w:rsidRPr="001213CD">
        <w:rPr>
          <w:rtl/>
        </w:rPr>
        <w:t xml:space="preserve"> </w:t>
      </w:r>
      <w:r w:rsidR="008B0E25" w:rsidRPr="001213CD">
        <w:rPr>
          <w:rFonts w:hint="eastAsia"/>
          <w:rtl/>
        </w:rPr>
        <w:t>אינטרס</w:t>
      </w:r>
      <w:r w:rsidR="008B0E25" w:rsidRPr="001213CD">
        <w:rPr>
          <w:rtl/>
        </w:rPr>
        <w:t xml:space="preserve"> </w:t>
      </w:r>
      <w:r w:rsidR="008B0E25" w:rsidRPr="001213CD">
        <w:rPr>
          <w:rFonts w:hint="eastAsia"/>
          <w:rtl/>
        </w:rPr>
        <w:t>ציבורי</w:t>
      </w:r>
      <w:r w:rsidR="008B0E25" w:rsidRPr="001213CD">
        <w:rPr>
          <w:rtl/>
        </w:rPr>
        <w:t xml:space="preserve"> </w:t>
      </w:r>
      <w:r w:rsidR="008B0E25" w:rsidRPr="001213CD">
        <w:rPr>
          <w:rFonts w:hint="eastAsia"/>
          <w:rtl/>
        </w:rPr>
        <w:t>חיוני</w:t>
      </w:r>
      <w:r w:rsidR="008B0E25" w:rsidRPr="001213CD">
        <w:rPr>
          <w:rtl/>
        </w:rPr>
        <w:t xml:space="preserve"> </w:t>
      </w:r>
      <w:r w:rsidR="008B0E25" w:rsidRPr="001213CD">
        <w:rPr>
          <w:rFonts w:hint="eastAsia"/>
          <w:rtl/>
        </w:rPr>
        <w:t>שחברי</w:t>
      </w:r>
      <w:r w:rsidR="008B0E25" w:rsidRPr="001213CD">
        <w:rPr>
          <w:rtl/>
        </w:rPr>
        <w:t xml:space="preserve"> </w:t>
      </w:r>
      <w:r w:rsidR="008B0E25" w:rsidRPr="001213CD">
        <w:rPr>
          <w:rFonts w:hint="eastAsia"/>
          <w:rtl/>
        </w:rPr>
        <w:t>הוועדות</w:t>
      </w:r>
      <w:r w:rsidR="008B0E25" w:rsidRPr="001213CD">
        <w:rPr>
          <w:rtl/>
        </w:rPr>
        <w:t xml:space="preserve"> </w:t>
      </w:r>
      <w:r w:rsidR="008B0E25" w:rsidRPr="001213CD">
        <w:rPr>
          <w:rFonts w:hint="eastAsia"/>
          <w:rtl/>
        </w:rPr>
        <w:t>ידונו</w:t>
      </w:r>
      <w:r w:rsidR="00703B32" w:rsidRPr="001213CD">
        <w:rPr>
          <w:rtl/>
        </w:rPr>
        <w:t xml:space="preserve"> ויכריעו לפי מיטב הבנתם הרפואית-</w:t>
      </w:r>
      <w:r w:rsidR="008B0E25" w:rsidRPr="001213CD">
        <w:rPr>
          <w:rFonts w:hint="eastAsia"/>
          <w:rtl/>
        </w:rPr>
        <w:t>מקצועית</w:t>
      </w:r>
      <w:r w:rsidR="008B0E25" w:rsidRPr="001213CD">
        <w:rPr>
          <w:rtl/>
        </w:rPr>
        <w:t xml:space="preserve"> ללא חשש מלחצים, דבר שעלול להיגרם ולפגוע במהלך התקין של עבודתם, עם חשיפתם לתביעות נזיקיות עתידיות מצד מי שמתדיינים מולם, בגין פעולות והחלטות שהתקבלו במילוי תפקידם </w:t>
      </w:r>
      <w:r w:rsidR="00AF705B" w:rsidRPr="001213CD">
        <w:rPr>
          <w:rFonts w:hint="eastAsia"/>
          <w:rtl/>
        </w:rPr>
        <w:t>השיפוטי</w:t>
      </w:r>
      <w:r w:rsidR="00AF705B" w:rsidRPr="001213CD">
        <w:rPr>
          <w:rtl/>
        </w:rPr>
        <w:t xml:space="preserve"> </w:t>
      </w:r>
      <w:r w:rsidR="008B0E25" w:rsidRPr="001213CD">
        <w:rPr>
          <w:rFonts w:hint="eastAsia"/>
          <w:rtl/>
        </w:rPr>
        <w:t>בוועדה</w:t>
      </w:r>
      <w:r w:rsidR="008B0E25" w:rsidRPr="001213CD">
        <w:rPr>
          <w:rtl/>
        </w:rPr>
        <w:t xml:space="preserve"> ובמהלך דיוניה. </w:t>
      </w:r>
    </w:p>
    <w:p w:rsidR="0042194E" w:rsidRPr="001213CD" w:rsidRDefault="0042194E" w:rsidP="00311B0A">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לאור</w:t>
      </w:r>
      <w:r w:rsidRPr="001213CD">
        <w:rPr>
          <w:rtl/>
        </w:rPr>
        <w:t xml:space="preserve"> </w:t>
      </w:r>
      <w:r w:rsidRPr="001213CD">
        <w:rPr>
          <w:rFonts w:hint="eastAsia"/>
          <w:rtl/>
        </w:rPr>
        <w:t>האמור</w:t>
      </w:r>
      <w:r w:rsidRPr="001213CD">
        <w:rPr>
          <w:rtl/>
        </w:rPr>
        <w:t xml:space="preserve">, </w:t>
      </w:r>
      <w:r w:rsidRPr="001213CD">
        <w:rPr>
          <w:rFonts w:hint="eastAsia"/>
          <w:rtl/>
        </w:rPr>
        <w:t>מש</w:t>
      </w:r>
      <w:r w:rsidR="00333799" w:rsidRPr="001213CD">
        <w:rPr>
          <w:rFonts w:hint="eastAsia"/>
          <w:rtl/>
        </w:rPr>
        <w:t>חלה</w:t>
      </w:r>
      <w:r w:rsidR="00333799" w:rsidRPr="001213CD">
        <w:rPr>
          <w:rtl/>
        </w:rPr>
        <w:t xml:space="preserve"> על </w:t>
      </w:r>
      <w:r w:rsidR="0088014E" w:rsidRPr="001213CD">
        <w:rPr>
          <w:rFonts w:hint="eastAsia"/>
          <w:rtl/>
        </w:rPr>
        <w:t>הוועד</w:t>
      </w:r>
      <w:r w:rsidR="00311B0A" w:rsidRPr="001213CD">
        <w:rPr>
          <w:rFonts w:hint="eastAsia"/>
          <w:rtl/>
        </w:rPr>
        <w:t>ות</w:t>
      </w:r>
      <w:r w:rsidR="0088014E" w:rsidRPr="001213CD">
        <w:rPr>
          <w:rtl/>
        </w:rPr>
        <w:t xml:space="preserve"> </w:t>
      </w:r>
      <w:r w:rsidR="00311B0A" w:rsidRPr="001213CD">
        <w:rPr>
          <w:rFonts w:hint="eastAsia"/>
          <w:rtl/>
        </w:rPr>
        <w:t>הרפואיות</w:t>
      </w:r>
      <w:r w:rsidR="00311B0A" w:rsidRPr="001213CD">
        <w:rPr>
          <w:rtl/>
        </w:rPr>
        <w:t xml:space="preserve"> </w:t>
      </w:r>
      <w:r w:rsidR="00311B0A" w:rsidRPr="001213CD">
        <w:rPr>
          <w:rFonts w:hint="eastAsia"/>
          <w:rtl/>
        </w:rPr>
        <w:t>לעררים</w:t>
      </w:r>
      <w:r w:rsidR="00311B0A" w:rsidRPr="001213CD">
        <w:rPr>
          <w:rtl/>
        </w:rPr>
        <w:t xml:space="preserve"> </w:t>
      </w:r>
      <w:r w:rsidRPr="001213CD">
        <w:rPr>
          <w:rFonts w:hint="eastAsia"/>
          <w:rtl/>
        </w:rPr>
        <w:t>חסינות</w:t>
      </w:r>
      <w:r w:rsidRPr="001213CD">
        <w:rPr>
          <w:rtl/>
        </w:rPr>
        <w:t xml:space="preserve"> שיפוטית </w:t>
      </w:r>
      <w:r w:rsidR="00311B0A" w:rsidRPr="001213CD">
        <w:rPr>
          <w:rFonts w:hint="eastAsia"/>
          <w:rtl/>
        </w:rPr>
        <w:t>במסגרת</w:t>
      </w:r>
      <w:r w:rsidR="00311B0A" w:rsidRPr="001213CD">
        <w:rPr>
          <w:rtl/>
        </w:rPr>
        <w:t xml:space="preserve"> </w:t>
      </w:r>
      <w:r w:rsidR="00311B0A" w:rsidRPr="001213CD">
        <w:rPr>
          <w:rFonts w:hint="eastAsia"/>
          <w:rtl/>
        </w:rPr>
        <w:t>מילוי</w:t>
      </w:r>
      <w:r w:rsidR="00311B0A" w:rsidRPr="001213CD">
        <w:rPr>
          <w:rtl/>
        </w:rPr>
        <w:t xml:space="preserve"> </w:t>
      </w:r>
      <w:r w:rsidR="00311B0A" w:rsidRPr="001213CD">
        <w:rPr>
          <w:rFonts w:hint="eastAsia"/>
          <w:rtl/>
        </w:rPr>
        <w:t>תפקידן</w:t>
      </w:r>
      <w:r w:rsidRPr="001213CD">
        <w:rPr>
          <w:rtl/>
        </w:rPr>
        <w:t xml:space="preserve"> השיפוטי, </w:t>
      </w:r>
      <w:r w:rsidR="00333799" w:rsidRPr="001213CD">
        <w:rPr>
          <w:rFonts w:hint="eastAsia"/>
          <w:rtl/>
        </w:rPr>
        <w:t>חסינות</w:t>
      </w:r>
      <w:r w:rsidR="00333799" w:rsidRPr="001213CD">
        <w:rPr>
          <w:rtl/>
        </w:rPr>
        <w:t xml:space="preserve"> שהיא כאמור מהותית, </w:t>
      </w:r>
      <w:r w:rsidRPr="001213CD">
        <w:rPr>
          <w:rFonts w:hint="eastAsia"/>
          <w:rtl/>
        </w:rPr>
        <w:t>אזי</w:t>
      </w:r>
      <w:r w:rsidRPr="001213CD">
        <w:rPr>
          <w:rtl/>
        </w:rPr>
        <w:t xml:space="preserve"> </w:t>
      </w:r>
      <w:r w:rsidR="00333799" w:rsidRPr="001213CD">
        <w:rPr>
          <w:rFonts w:hint="eastAsia"/>
          <w:rtl/>
        </w:rPr>
        <w:t>גם</w:t>
      </w:r>
      <w:r w:rsidR="00333799" w:rsidRPr="001213CD">
        <w:rPr>
          <w:rtl/>
        </w:rPr>
        <w:t xml:space="preserve"> לא קיימת אחריות </w:t>
      </w:r>
      <w:r w:rsidR="00333799" w:rsidRPr="001213CD">
        <w:rPr>
          <w:rFonts w:hint="eastAsia"/>
          <w:rtl/>
        </w:rPr>
        <w:t>שילוחית</w:t>
      </w:r>
      <w:r w:rsidR="00333799" w:rsidRPr="001213CD">
        <w:rPr>
          <w:rtl/>
        </w:rPr>
        <w:t xml:space="preserve"> </w:t>
      </w:r>
      <w:r w:rsidR="00D4320B" w:rsidRPr="001213CD">
        <w:rPr>
          <w:rFonts w:hint="eastAsia"/>
          <w:rtl/>
        </w:rPr>
        <w:t>או</w:t>
      </w:r>
      <w:r w:rsidR="00D4320B" w:rsidRPr="001213CD">
        <w:rPr>
          <w:rtl/>
        </w:rPr>
        <w:t xml:space="preserve"> ישירה </w:t>
      </w:r>
      <w:r w:rsidR="00333799" w:rsidRPr="001213CD">
        <w:rPr>
          <w:rFonts w:hint="eastAsia"/>
          <w:rtl/>
        </w:rPr>
        <w:t>של</w:t>
      </w:r>
      <w:r w:rsidR="00333799" w:rsidRPr="001213CD">
        <w:rPr>
          <w:rtl/>
        </w:rPr>
        <w:t xml:space="preserve"> </w:t>
      </w:r>
      <w:r w:rsidR="00333799" w:rsidRPr="001213CD">
        <w:rPr>
          <w:rFonts w:hint="eastAsia"/>
          <w:rtl/>
        </w:rPr>
        <w:t>גוף</w:t>
      </w:r>
      <w:r w:rsidR="00333799" w:rsidRPr="001213CD">
        <w:rPr>
          <w:rtl/>
        </w:rPr>
        <w:t xml:space="preserve"> </w:t>
      </w:r>
      <w:r w:rsidR="00333799" w:rsidRPr="001213CD">
        <w:rPr>
          <w:rFonts w:hint="eastAsia"/>
          <w:rtl/>
        </w:rPr>
        <w:t>כלשהו</w:t>
      </w:r>
      <w:r w:rsidR="00333799" w:rsidRPr="001213CD">
        <w:rPr>
          <w:rtl/>
        </w:rPr>
        <w:t xml:space="preserve"> </w:t>
      </w:r>
      <w:r w:rsidR="00333799" w:rsidRPr="001213CD">
        <w:rPr>
          <w:rFonts w:hint="eastAsia"/>
          <w:rtl/>
        </w:rPr>
        <w:t>למעשים</w:t>
      </w:r>
      <w:r w:rsidR="00333799" w:rsidRPr="001213CD">
        <w:rPr>
          <w:rtl/>
        </w:rPr>
        <w:t xml:space="preserve"> </w:t>
      </w:r>
      <w:r w:rsidR="00333799" w:rsidRPr="001213CD">
        <w:rPr>
          <w:rFonts w:hint="eastAsia"/>
          <w:rtl/>
        </w:rPr>
        <w:t>אלו</w:t>
      </w:r>
      <w:r w:rsidR="0088014E" w:rsidRPr="001213CD">
        <w:rPr>
          <w:rtl/>
        </w:rPr>
        <w:t xml:space="preserve">. כמו כן, </w:t>
      </w:r>
      <w:r w:rsidRPr="001213CD">
        <w:rPr>
          <w:rFonts w:hint="eastAsia"/>
          <w:rtl/>
        </w:rPr>
        <w:t>אין</w:t>
      </w:r>
      <w:r w:rsidRPr="001213CD">
        <w:rPr>
          <w:rtl/>
        </w:rPr>
        <w:t xml:space="preserve"> יריבות </w:t>
      </w:r>
      <w:r w:rsidR="00333799" w:rsidRPr="001213CD">
        <w:rPr>
          <w:rFonts w:hint="eastAsia"/>
          <w:rtl/>
        </w:rPr>
        <w:t>לא</w:t>
      </w:r>
      <w:r w:rsidR="00333799" w:rsidRPr="001213CD">
        <w:rPr>
          <w:rtl/>
        </w:rPr>
        <w:t xml:space="preserve"> </w:t>
      </w:r>
      <w:r w:rsidR="00333799" w:rsidRPr="001213CD">
        <w:rPr>
          <w:rFonts w:hint="eastAsia"/>
          <w:rtl/>
        </w:rPr>
        <w:t>בין</w:t>
      </w:r>
      <w:r w:rsidR="00333799" w:rsidRPr="001213CD">
        <w:rPr>
          <w:rtl/>
        </w:rPr>
        <w:t xml:space="preserve"> </w:t>
      </w:r>
      <w:r w:rsidR="00333799" w:rsidRPr="001213CD">
        <w:rPr>
          <w:rFonts w:hint="eastAsia"/>
          <w:rtl/>
        </w:rPr>
        <w:t>ה</w:t>
      </w:r>
      <w:r w:rsidR="0088014E" w:rsidRPr="001213CD">
        <w:rPr>
          <w:rFonts w:hint="eastAsia"/>
          <w:rtl/>
        </w:rPr>
        <w:t>מוסד</w:t>
      </w:r>
      <w:r w:rsidR="0088014E" w:rsidRPr="001213CD">
        <w:rPr>
          <w:rtl/>
        </w:rPr>
        <w:t xml:space="preserve"> </w:t>
      </w:r>
      <w:r w:rsidR="0088014E" w:rsidRPr="001213CD">
        <w:rPr>
          <w:rFonts w:hint="eastAsia"/>
          <w:rtl/>
        </w:rPr>
        <w:t>לביטוח</w:t>
      </w:r>
      <w:r w:rsidR="0088014E" w:rsidRPr="001213CD">
        <w:rPr>
          <w:rtl/>
        </w:rPr>
        <w:t xml:space="preserve"> </w:t>
      </w:r>
      <w:r w:rsidR="0088014E" w:rsidRPr="001213CD">
        <w:rPr>
          <w:rFonts w:hint="eastAsia"/>
          <w:rtl/>
        </w:rPr>
        <w:t>לאומי</w:t>
      </w:r>
      <w:r w:rsidR="00333799" w:rsidRPr="001213CD">
        <w:rPr>
          <w:rtl/>
        </w:rPr>
        <w:t xml:space="preserve"> </w:t>
      </w:r>
      <w:r w:rsidR="00311B0A" w:rsidRPr="001213CD">
        <w:rPr>
          <w:rFonts w:hint="eastAsia"/>
          <w:rtl/>
        </w:rPr>
        <w:t>לבין</w:t>
      </w:r>
      <w:r w:rsidR="00311B0A" w:rsidRPr="001213CD">
        <w:rPr>
          <w:rtl/>
        </w:rPr>
        <w:t xml:space="preserve"> </w:t>
      </w:r>
      <w:r w:rsidR="00311B0A" w:rsidRPr="001213CD">
        <w:rPr>
          <w:rFonts w:hint="eastAsia"/>
          <w:rtl/>
        </w:rPr>
        <w:t>התובעת</w:t>
      </w:r>
      <w:r w:rsidR="00311B0A" w:rsidRPr="001213CD">
        <w:rPr>
          <w:rtl/>
        </w:rPr>
        <w:t xml:space="preserve"> </w:t>
      </w:r>
      <w:r w:rsidR="00311B0A" w:rsidRPr="001213CD">
        <w:rPr>
          <w:rFonts w:hint="eastAsia"/>
          <w:rtl/>
        </w:rPr>
        <w:t>בשל</w:t>
      </w:r>
      <w:r w:rsidR="00311B0A" w:rsidRPr="001213CD">
        <w:rPr>
          <w:rtl/>
        </w:rPr>
        <w:t xml:space="preserve"> </w:t>
      </w:r>
      <w:r w:rsidR="00311B0A" w:rsidRPr="001213CD">
        <w:rPr>
          <w:rFonts w:hint="eastAsia"/>
          <w:rtl/>
        </w:rPr>
        <w:t>החלטות</w:t>
      </w:r>
      <w:r w:rsidR="00311B0A" w:rsidRPr="001213CD">
        <w:rPr>
          <w:rtl/>
        </w:rPr>
        <w:t xml:space="preserve"> </w:t>
      </w:r>
      <w:r w:rsidR="00311B0A" w:rsidRPr="001213CD">
        <w:rPr>
          <w:rFonts w:hint="eastAsia"/>
          <w:rtl/>
        </w:rPr>
        <w:t>הוועדה</w:t>
      </w:r>
      <w:r w:rsidRPr="001213CD">
        <w:rPr>
          <w:rtl/>
        </w:rPr>
        <w:t xml:space="preserve">, </w:t>
      </w:r>
      <w:r w:rsidR="00333799" w:rsidRPr="001213CD">
        <w:rPr>
          <w:rFonts w:hint="eastAsia"/>
          <w:rtl/>
        </w:rPr>
        <w:t>ולא</w:t>
      </w:r>
      <w:r w:rsidR="00333799" w:rsidRPr="001213CD">
        <w:rPr>
          <w:rtl/>
        </w:rPr>
        <w:t xml:space="preserve"> בין גוף אחר לבין התובעת בשל החלטות הוועדה, </w:t>
      </w:r>
      <w:r w:rsidR="00703B32" w:rsidRPr="001213CD">
        <w:rPr>
          <w:rFonts w:hint="eastAsia"/>
          <w:rtl/>
        </w:rPr>
        <w:t>ולא</w:t>
      </w:r>
      <w:r w:rsidR="00703B32" w:rsidRPr="001213CD">
        <w:rPr>
          <w:rtl/>
        </w:rPr>
        <w:t xml:space="preserve"> תקום אחריות </w:t>
      </w:r>
      <w:r w:rsidR="00703B32" w:rsidRPr="001213CD">
        <w:rPr>
          <w:rFonts w:hint="eastAsia"/>
          <w:rtl/>
        </w:rPr>
        <w:t>בנזיקין</w:t>
      </w:r>
      <w:r w:rsidR="00703B32" w:rsidRPr="001213CD">
        <w:rPr>
          <w:rtl/>
        </w:rPr>
        <w:t xml:space="preserve"> למעשיהן של הוועדות</w:t>
      </w:r>
      <w:r w:rsidRPr="001213CD">
        <w:rPr>
          <w:rtl/>
        </w:rPr>
        <w:t xml:space="preserve">. </w:t>
      </w:r>
    </w:p>
    <w:p w:rsidR="002502FF" w:rsidRDefault="002502FF" w:rsidP="000B020F">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הדרך</w:t>
      </w:r>
      <w:r w:rsidRPr="001213CD">
        <w:rPr>
          <w:rtl/>
        </w:rPr>
        <w:t xml:space="preserve"> </w:t>
      </w:r>
      <w:r w:rsidRPr="001213CD">
        <w:rPr>
          <w:rFonts w:hint="eastAsia"/>
          <w:rtl/>
        </w:rPr>
        <w:t>לתקוף</w:t>
      </w:r>
      <w:r w:rsidRPr="001213CD">
        <w:rPr>
          <w:rtl/>
        </w:rPr>
        <w:t xml:space="preserve"> </w:t>
      </w:r>
      <w:r w:rsidRPr="001213CD">
        <w:rPr>
          <w:rFonts w:hint="eastAsia"/>
          <w:rtl/>
        </w:rPr>
        <w:t>החלט</w:t>
      </w:r>
      <w:r w:rsidR="00F521E6" w:rsidRPr="001213CD">
        <w:rPr>
          <w:rFonts w:hint="eastAsia"/>
          <w:rtl/>
        </w:rPr>
        <w:t>ה</w:t>
      </w:r>
      <w:r w:rsidR="00F521E6" w:rsidRPr="001213CD">
        <w:rPr>
          <w:rtl/>
        </w:rPr>
        <w:t xml:space="preserve"> של </w:t>
      </w:r>
      <w:r w:rsidRPr="001213CD">
        <w:rPr>
          <w:rFonts w:hint="eastAsia"/>
          <w:rtl/>
        </w:rPr>
        <w:t>הוועדה</w:t>
      </w:r>
      <w:r w:rsidRPr="001213CD">
        <w:rPr>
          <w:rtl/>
        </w:rPr>
        <w:t xml:space="preserve"> הרפואית </w:t>
      </w:r>
      <w:r w:rsidRPr="001213CD">
        <w:rPr>
          <w:rFonts w:hint="eastAsia"/>
          <w:rtl/>
        </w:rPr>
        <w:t>לעררים</w:t>
      </w:r>
      <w:r w:rsidR="00F521E6" w:rsidRPr="001213CD">
        <w:rPr>
          <w:rtl/>
        </w:rPr>
        <w:t xml:space="preserve"> </w:t>
      </w:r>
      <w:r w:rsidRPr="001213CD">
        <w:rPr>
          <w:rFonts w:hint="eastAsia"/>
          <w:rtl/>
        </w:rPr>
        <w:t>היא</w:t>
      </w:r>
      <w:r w:rsidRPr="001213CD">
        <w:rPr>
          <w:rtl/>
        </w:rPr>
        <w:t xml:space="preserve"> באמצעות הגשת ערעור לבית הדין האזורי לעבודה בשאלה משפטית. כאמור לעיל, בית הדין מוסמך לדון במסגרת הערעור גם בהחלטה השוללת ליווי או ייצוג מבוטח </w:t>
      </w:r>
      <w:r w:rsidR="000C688C" w:rsidRPr="001213CD">
        <w:rPr>
          <w:rFonts w:hint="eastAsia"/>
          <w:rtl/>
        </w:rPr>
        <w:t>ב</w:t>
      </w:r>
      <w:r w:rsidRPr="001213CD">
        <w:rPr>
          <w:rFonts w:hint="eastAsia"/>
          <w:rtl/>
        </w:rPr>
        <w:t>שעת</w:t>
      </w:r>
      <w:r w:rsidRPr="001213CD">
        <w:rPr>
          <w:rtl/>
        </w:rPr>
        <w:t xml:space="preserve"> בדיקה. </w:t>
      </w:r>
    </w:p>
    <w:p w:rsidR="00DE29DD" w:rsidRPr="001213CD" w:rsidRDefault="00DE29DD" w:rsidP="00DE29DD">
      <w:pPr>
        <w:pStyle w:val="afa"/>
        <w:keepLines w:val="0"/>
        <w:tabs>
          <w:tab w:val="left" w:pos="1440"/>
          <w:tab w:val="left" w:pos="2160"/>
          <w:tab w:val="left" w:pos="2880"/>
        </w:tabs>
        <w:spacing w:before="120" w:after="120"/>
        <w:ind w:left="425"/>
        <w:contextualSpacing w:val="0"/>
      </w:pPr>
    </w:p>
    <w:p w:rsidR="00D60104" w:rsidRPr="001213CD" w:rsidRDefault="00D60104" w:rsidP="00540246">
      <w:pPr>
        <w:pStyle w:val="afa"/>
        <w:keepLines w:val="0"/>
        <w:numPr>
          <w:ilvl w:val="0"/>
          <w:numId w:val="14"/>
        </w:numPr>
        <w:tabs>
          <w:tab w:val="left" w:pos="2160"/>
          <w:tab w:val="left" w:pos="2880"/>
        </w:tabs>
        <w:spacing w:before="120" w:after="120"/>
        <w:ind w:left="709"/>
        <w:contextualSpacing w:val="0"/>
        <w:rPr>
          <w:b/>
          <w:bCs/>
          <w:sz w:val="24"/>
          <w:u w:val="single"/>
          <w:rtl/>
        </w:rPr>
      </w:pPr>
      <w:r w:rsidRPr="001213CD">
        <w:rPr>
          <w:rFonts w:hint="eastAsia"/>
          <w:b/>
          <w:bCs/>
          <w:sz w:val="24"/>
          <w:u w:val="single"/>
          <w:rtl/>
        </w:rPr>
        <w:t>תליית</w:t>
      </w:r>
      <w:r w:rsidRPr="001213CD">
        <w:rPr>
          <w:b/>
          <w:bCs/>
          <w:sz w:val="24"/>
          <w:u w:val="single"/>
          <w:rtl/>
        </w:rPr>
        <w:t xml:space="preserve"> </w:t>
      </w:r>
      <w:r w:rsidRPr="001213CD">
        <w:rPr>
          <w:rFonts w:hint="eastAsia"/>
          <w:b/>
          <w:bCs/>
          <w:sz w:val="24"/>
          <w:u w:val="single"/>
          <w:rtl/>
        </w:rPr>
        <w:t>השלטים</w:t>
      </w:r>
      <w:r w:rsidRPr="001213CD">
        <w:rPr>
          <w:b/>
          <w:bCs/>
          <w:sz w:val="24"/>
          <w:u w:val="single"/>
          <w:rtl/>
        </w:rPr>
        <w:t xml:space="preserve"> </w:t>
      </w:r>
      <w:r w:rsidRPr="001213CD">
        <w:rPr>
          <w:rFonts w:hint="eastAsia"/>
          <w:b/>
          <w:bCs/>
          <w:sz w:val="24"/>
          <w:u w:val="single"/>
          <w:rtl/>
        </w:rPr>
        <w:t>על</w:t>
      </w:r>
      <w:r w:rsidRPr="001213CD">
        <w:rPr>
          <w:b/>
          <w:bCs/>
          <w:sz w:val="24"/>
          <w:u w:val="single"/>
          <w:rtl/>
        </w:rPr>
        <w:t xml:space="preserve"> </w:t>
      </w:r>
      <w:r w:rsidRPr="001213CD">
        <w:rPr>
          <w:rFonts w:hint="eastAsia"/>
          <w:b/>
          <w:bCs/>
          <w:sz w:val="24"/>
          <w:u w:val="single"/>
          <w:rtl/>
        </w:rPr>
        <w:t>קירות</w:t>
      </w:r>
      <w:r w:rsidRPr="001213CD">
        <w:rPr>
          <w:b/>
          <w:bCs/>
          <w:sz w:val="24"/>
          <w:u w:val="single"/>
          <w:rtl/>
        </w:rPr>
        <w:t xml:space="preserve"> </w:t>
      </w:r>
      <w:r w:rsidRPr="001213CD">
        <w:rPr>
          <w:rFonts w:hint="eastAsia"/>
          <w:b/>
          <w:bCs/>
          <w:sz w:val="24"/>
          <w:u w:val="single"/>
          <w:rtl/>
        </w:rPr>
        <w:t>המוסד</w:t>
      </w:r>
      <w:r w:rsidRPr="001213CD">
        <w:rPr>
          <w:b/>
          <w:bCs/>
          <w:sz w:val="24"/>
          <w:u w:val="single"/>
          <w:rtl/>
        </w:rPr>
        <w:t xml:space="preserve"> </w:t>
      </w:r>
      <w:r w:rsidRPr="001213CD">
        <w:rPr>
          <w:rFonts w:hint="eastAsia"/>
          <w:b/>
          <w:bCs/>
          <w:sz w:val="24"/>
          <w:u w:val="single"/>
          <w:rtl/>
        </w:rPr>
        <w:t>לביטוח</w:t>
      </w:r>
      <w:r w:rsidRPr="001213CD">
        <w:rPr>
          <w:b/>
          <w:bCs/>
          <w:sz w:val="24"/>
          <w:u w:val="single"/>
          <w:rtl/>
        </w:rPr>
        <w:t xml:space="preserve"> </w:t>
      </w:r>
      <w:r w:rsidRPr="001213CD">
        <w:rPr>
          <w:rFonts w:hint="eastAsia"/>
          <w:b/>
          <w:bCs/>
          <w:sz w:val="24"/>
          <w:u w:val="single"/>
          <w:rtl/>
        </w:rPr>
        <w:t>לאומי</w:t>
      </w:r>
      <w:r w:rsidR="0042194E" w:rsidRPr="001213CD">
        <w:rPr>
          <w:b/>
          <w:bCs/>
          <w:sz w:val="24"/>
          <w:u w:val="single"/>
          <w:rtl/>
        </w:rPr>
        <w:t xml:space="preserve"> בקשר לנוכחות אדם נוסף בזמן בדיקה</w:t>
      </w:r>
    </w:p>
    <w:p w:rsidR="00CF7F5E" w:rsidRPr="001213CD" w:rsidRDefault="00D60104" w:rsidP="00703B32">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rPr>
          <w:rtl/>
        </w:rPr>
      </w:pPr>
      <w:r w:rsidRPr="001213CD">
        <w:rPr>
          <w:rFonts w:hint="eastAsia"/>
          <w:rtl/>
        </w:rPr>
        <w:t>כאמור</w:t>
      </w:r>
      <w:r w:rsidRPr="001213CD">
        <w:rPr>
          <w:rtl/>
        </w:rPr>
        <w:t xml:space="preserve">, </w:t>
      </w:r>
      <w:r w:rsidRPr="001213CD">
        <w:rPr>
          <w:rFonts w:hint="eastAsia"/>
          <w:rtl/>
        </w:rPr>
        <w:t>במסגרת</w:t>
      </w:r>
      <w:r w:rsidRPr="001213CD">
        <w:rPr>
          <w:rtl/>
        </w:rPr>
        <w:t xml:space="preserve"> </w:t>
      </w:r>
      <w:r w:rsidRPr="001213CD">
        <w:rPr>
          <w:rFonts w:hint="eastAsia"/>
          <w:rtl/>
        </w:rPr>
        <w:t>הבקשה</w:t>
      </w:r>
      <w:r w:rsidRPr="001213CD">
        <w:rPr>
          <w:rtl/>
        </w:rPr>
        <w:t xml:space="preserve"> </w:t>
      </w:r>
      <w:r w:rsidRPr="001213CD">
        <w:rPr>
          <w:rFonts w:hint="eastAsia"/>
          <w:rtl/>
        </w:rPr>
        <w:t>והתובענה</w:t>
      </w:r>
      <w:r w:rsidRPr="001213CD">
        <w:rPr>
          <w:rtl/>
        </w:rPr>
        <w:t xml:space="preserve"> </w:t>
      </w:r>
      <w:r w:rsidRPr="001213CD">
        <w:rPr>
          <w:rFonts w:hint="eastAsia"/>
          <w:rtl/>
        </w:rPr>
        <w:t>טוענת</w:t>
      </w:r>
      <w:r w:rsidRPr="001213CD">
        <w:rPr>
          <w:rtl/>
        </w:rPr>
        <w:t xml:space="preserve"> </w:t>
      </w:r>
      <w:r w:rsidRPr="001213CD">
        <w:rPr>
          <w:rFonts w:hint="eastAsia"/>
          <w:rtl/>
        </w:rPr>
        <w:t>המבקשת</w:t>
      </w:r>
      <w:r w:rsidR="00616291">
        <w:rPr>
          <w:rFonts w:hint="cs"/>
          <w:rtl/>
        </w:rPr>
        <w:t>,</w:t>
      </w:r>
      <w:r w:rsidRPr="001213CD">
        <w:rPr>
          <w:rtl/>
        </w:rPr>
        <w:t xml:space="preserve"> כי </w:t>
      </w:r>
      <w:r w:rsidR="000153CE" w:rsidRPr="001213CD">
        <w:rPr>
          <w:rFonts w:hint="eastAsia"/>
          <w:rtl/>
        </w:rPr>
        <w:t>המוסד</w:t>
      </w:r>
      <w:r w:rsidR="000153CE" w:rsidRPr="001213CD">
        <w:rPr>
          <w:rtl/>
        </w:rPr>
        <w:t xml:space="preserve"> לביטוח לאומי תלה שלטים על קירות </w:t>
      </w:r>
      <w:r w:rsidR="00CF7F5E" w:rsidRPr="001213CD">
        <w:rPr>
          <w:rFonts w:hint="eastAsia"/>
          <w:rtl/>
        </w:rPr>
        <w:t>סניפיו</w:t>
      </w:r>
      <w:r w:rsidR="000153CE" w:rsidRPr="001213CD">
        <w:rPr>
          <w:rtl/>
        </w:rPr>
        <w:t xml:space="preserve">, עליהם כתב: </w:t>
      </w:r>
      <w:r w:rsidR="000153CE" w:rsidRPr="003539EF">
        <w:rPr>
          <w:rtl/>
        </w:rPr>
        <w:t>"</w:t>
      </w:r>
      <w:r w:rsidR="00CF7F5E" w:rsidRPr="001213CD">
        <w:rPr>
          <w:rFonts w:hint="eastAsia"/>
          <w:b/>
          <w:bCs/>
          <w:rtl/>
        </w:rPr>
        <w:t>כל</w:t>
      </w:r>
      <w:r w:rsidR="00CF7F5E" w:rsidRPr="001213CD">
        <w:rPr>
          <w:b/>
          <w:bCs/>
          <w:rtl/>
        </w:rPr>
        <w:t xml:space="preserve"> נבדק רשאי לבקש נוכחות של אדם נוסף בשעת הבדיקה הגופנית בוועדה </w:t>
      </w:r>
      <w:r w:rsidR="00CF7F5E" w:rsidRPr="001213CD">
        <w:rPr>
          <w:rFonts w:hint="eastAsia"/>
          <w:b/>
          <w:bCs/>
          <w:rtl/>
        </w:rPr>
        <w:t>למעט</w:t>
      </w:r>
      <w:r w:rsidR="00CF7F5E" w:rsidRPr="001213CD">
        <w:rPr>
          <w:b/>
          <w:bCs/>
          <w:rtl/>
        </w:rPr>
        <w:t xml:space="preserve"> </w:t>
      </w:r>
      <w:r w:rsidR="00CF7F5E" w:rsidRPr="001213CD">
        <w:rPr>
          <w:rFonts w:hint="eastAsia"/>
          <w:b/>
          <w:bCs/>
          <w:rtl/>
        </w:rPr>
        <w:t>בדיקה</w:t>
      </w:r>
      <w:r w:rsidR="00CF7F5E" w:rsidRPr="001213CD">
        <w:rPr>
          <w:b/>
          <w:bCs/>
          <w:rtl/>
        </w:rPr>
        <w:t xml:space="preserve"> </w:t>
      </w:r>
      <w:r w:rsidR="00CF7F5E" w:rsidRPr="001213CD">
        <w:rPr>
          <w:rFonts w:hint="eastAsia"/>
          <w:b/>
          <w:bCs/>
          <w:rtl/>
        </w:rPr>
        <w:t>פסיכיאטרית</w:t>
      </w:r>
      <w:r w:rsidR="00CF7F5E" w:rsidRPr="003539EF">
        <w:rPr>
          <w:rtl/>
        </w:rPr>
        <w:t>"</w:t>
      </w:r>
      <w:r w:rsidR="00571930" w:rsidRPr="003539EF">
        <w:rPr>
          <w:rtl/>
        </w:rPr>
        <w:t>.</w:t>
      </w:r>
      <w:r w:rsidR="00571930" w:rsidRPr="001213CD">
        <w:rPr>
          <w:b/>
          <w:bCs/>
          <w:rtl/>
        </w:rPr>
        <w:t xml:space="preserve"> </w:t>
      </w:r>
    </w:p>
    <w:p w:rsidR="00CF7F5E" w:rsidRPr="001213CD" w:rsidRDefault="00CF7F5E" w:rsidP="004F1819">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המוסד</w:t>
      </w:r>
      <w:r w:rsidRPr="001213CD">
        <w:rPr>
          <w:rtl/>
        </w:rPr>
        <w:t xml:space="preserve"> לביטוח לאומי טען מצדו כי </w:t>
      </w:r>
      <w:r w:rsidR="002223F5" w:rsidRPr="001213CD">
        <w:rPr>
          <w:rFonts w:hint="eastAsia"/>
          <w:rtl/>
        </w:rPr>
        <w:t>מבירור</w:t>
      </w:r>
      <w:r w:rsidR="002223F5" w:rsidRPr="001213CD">
        <w:rPr>
          <w:rtl/>
        </w:rPr>
        <w:t xml:space="preserve"> </w:t>
      </w:r>
      <w:r w:rsidR="002223F5" w:rsidRPr="001213CD">
        <w:rPr>
          <w:rFonts w:hint="eastAsia"/>
          <w:rtl/>
        </w:rPr>
        <w:t>שערך</w:t>
      </w:r>
      <w:r w:rsidR="002223F5" w:rsidRPr="001213CD">
        <w:rPr>
          <w:rtl/>
        </w:rPr>
        <w:t xml:space="preserve"> </w:t>
      </w:r>
      <w:r w:rsidR="002223F5" w:rsidRPr="001213CD">
        <w:rPr>
          <w:rFonts w:hint="eastAsia"/>
          <w:rtl/>
        </w:rPr>
        <w:t>עלה</w:t>
      </w:r>
      <w:r w:rsidR="00AB0196" w:rsidRPr="001213CD">
        <w:rPr>
          <w:rtl/>
        </w:rPr>
        <w:t>,</w:t>
      </w:r>
      <w:r w:rsidR="002223F5" w:rsidRPr="001213CD">
        <w:rPr>
          <w:rtl/>
        </w:rPr>
        <w:t xml:space="preserve"> כי שלטים בנוסח הנ"ל היו קיימים רק ב-2 מתוך 23 </w:t>
      </w:r>
      <w:r w:rsidR="00AB0196" w:rsidRPr="001213CD">
        <w:rPr>
          <w:rFonts w:hint="eastAsia"/>
          <w:rtl/>
        </w:rPr>
        <w:t>הסניפים</w:t>
      </w:r>
      <w:r w:rsidR="00AB0196" w:rsidRPr="001213CD">
        <w:rPr>
          <w:rtl/>
        </w:rPr>
        <w:t xml:space="preserve"> </w:t>
      </w:r>
      <w:r w:rsidR="004F1819">
        <w:rPr>
          <w:rFonts w:hint="cs"/>
          <w:rtl/>
        </w:rPr>
        <w:t>ש</w:t>
      </w:r>
      <w:r w:rsidR="004F1819" w:rsidRPr="001213CD">
        <w:rPr>
          <w:rFonts w:hint="eastAsia"/>
          <w:rtl/>
        </w:rPr>
        <w:t>מ</w:t>
      </w:r>
      <w:r w:rsidR="004F1819">
        <w:rPr>
          <w:rFonts w:hint="cs"/>
          <w:rtl/>
        </w:rPr>
        <w:t>ת</w:t>
      </w:r>
      <w:r w:rsidR="004F1819" w:rsidRPr="001213CD">
        <w:rPr>
          <w:rFonts w:hint="eastAsia"/>
          <w:rtl/>
        </w:rPr>
        <w:t>קיימים</w:t>
      </w:r>
      <w:r w:rsidR="004F1819">
        <w:rPr>
          <w:rFonts w:hint="cs"/>
          <w:rtl/>
        </w:rPr>
        <w:t xml:space="preserve"> </w:t>
      </w:r>
      <w:r w:rsidR="00616291">
        <w:rPr>
          <w:rFonts w:hint="cs"/>
          <w:rtl/>
        </w:rPr>
        <w:t>בהם</w:t>
      </w:r>
      <w:r w:rsidR="00AB0196" w:rsidRPr="001213CD">
        <w:rPr>
          <w:rtl/>
        </w:rPr>
        <w:t xml:space="preserve"> ועדות רפואיות, והם הוסרו. כמו כן, טען המוסד לביטוח לאומי</w:t>
      </w:r>
      <w:r w:rsidR="00616291">
        <w:rPr>
          <w:rFonts w:hint="cs"/>
          <w:rtl/>
        </w:rPr>
        <w:t>,</w:t>
      </w:r>
      <w:r w:rsidR="00AB0196" w:rsidRPr="001213CD">
        <w:rPr>
          <w:rtl/>
        </w:rPr>
        <w:t xml:space="preserve"> כי </w:t>
      </w:r>
      <w:r w:rsidRPr="001213CD">
        <w:rPr>
          <w:rFonts w:hint="eastAsia"/>
          <w:rtl/>
        </w:rPr>
        <w:t>תליית</w:t>
      </w:r>
      <w:r w:rsidRPr="001213CD">
        <w:rPr>
          <w:rtl/>
        </w:rPr>
        <w:t xml:space="preserve"> </w:t>
      </w:r>
      <w:r w:rsidRPr="001213CD">
        <w:rPr>
          <w:rFonts w:hint="eastAsia"/>
          <w:rtl/>
        </w:rPr>
        <w:t>השלטים</w:t>
      </w:r>
      <w:r w:rsidRPr="001213CD">
        <w:rPr>
          <w:rtl/>
        </w:rPr>
        <w:t xml:space="preserve"> </w:t>
      </w:r>
      <w:r w:rsidRPr="001213CD">
        <w:rPr>
          <w:rFonts w:hint="eastAsia"/>
          <w:rtl/>
        </w:rPr>
        <w:t>מנוגדת</w:t>
      </w:r>
      <w:r w:rsidRPr="001213CD">
        <w:rPr>
          <w:rtl/>
        </w:rPr>
        <w:t xml:space="preserve"> </w:t>
      </w:r>
      <w:r w:rsidRPr="001213CD">
        <w:rPr>
          <w:rFonts w:hint="eastAsia"/>
          <w:rtl/>
        </w:rPr>
        <w:t>למדיניות</w:t>
      </w:r>
      <w:r w:rsidRPr="001213CD">
        <w:rPr>
          <w:rtl/>
        </w:rPr>
        <w:t xml:space="preserve"> </w:t>
      </w:r>
      <w:r w:rsidRPr="001213CD">
        <w:rPr>
          <w:rFonts w:hint="eastAsia"/>
          <w:rtl/>
        </w:rPr>
        <w:t>המוסד</w:t>
      </w:r>
      <w:r w:rsidRPr="001213CD">
        <w:rPr>
          <w:rtl/>
        </w:rPr>
        <w:t xml:space="preserve"> "</w:t>
      </w:r>
      <w:r w:rsidRPr="001213CD">
        <w:rPr>
          <w:rFonts w:hint="eastAsia"/>
          <w:b/>
          <w:bCs/>
          <w:rtl/>
        </w:rPr>
        <w:t>ומקורם</w:t>
      </w:r>
      <w:r w:rsidRPr="001213CD">
        <w:rPr>
          <w:b/>
          <w:bCs/>
          <w:rtl/>
        </w:rPr>
        <w:t xml:space="preserve"> </w:t>
      </w:r>
      <w:r w:rsidRPr="001213CD">
        <w:rPr>
          <w:rFonts w:hint="eastAsia"/>
          <w:b/>
          <w:bCs/>
          <w:rtl/>
        </w:rPr>
        <w:t>בטעות</w:t>
      </w:r>
      <w:r w:rsidRPr="001213CD">
        <w:rPr>
          <w:b/>
          <w:bCs/>
          <w:rtl/>
        </w:rPr>
        <w:t xml:space="preserve"> </w:t>
      </w:r>
      <w:r w:rsidRPr="001213CD">
        <w:rPr>
          <w:rFonts w:hint="eastAsia"/>
          <w:b/>
          <w:bCs/>
          <w:rtl/>
        </w:rPr>
        <w:t>נקודתית</w:t>
      </w:r>
      <w:r w:rsidRPr="001213CD">
        <w:rPr>
          <w:b/>
          <w:bCs/>
          <w:rtl/>
        </w:rPr>
        <w:t xml:space="preserve"> </w:t>
      </w:r>
      <w:r w:rsidRPr="001213CD">
        <w:rPr>
          <w:rFonts w:hint="eastAsia"/>
          <w:b/>
          <w:bCs/>
          <w:rtl/>
        </w:rPr>
        <w:t>בלבד</w:t>
      </w:r>
      <w:r w:rsidRPr="001213CD">
        <w:rPr>
          <w:b/>
          <w:bCs/>
          <w:rtl/>
        </w:rPr>
        <w:t xml:space="preserve">, </w:t>
      </w:r>
      <w:r w:rsidRPr="001213CD">
        <w:rPr>
          <w:rFonts w:hint="eastAsia"/>
          <w:b/>
          <w:bCs/>
          <w:rtl/>
        </w:rPr>
        <w:t>אשר</w:t>
      </w:r>
      <w:r w:rsidRPr="001213CD">
        <w:rPr>
          <w:b/>
          <w:bCs/>
          <w:rtl/>
        </w:rPr>
        <w:t xml:space="preserve"> </w:t>
      </w:r>
      <w:r w:rsidRPr="001213CD">
        <w:rPr>
          <w:rFonts w:hint="eastAsia"/>
          <w:b/>
          <w:bCs/>
          <w:rtl/>
        </w:rPr>
        <w:t>כאמור</w:t>
      </w:r>
      <w:r w:rsidRPr="001213CD">
        <w:rPr>
          <w:b/>
          <w:bCs/>
          <w:rtl/>
        </w:rPr>
        <w:t xml:space="preserve"> </w:t>
      </w:r>
      <w:r w:rsidRPr="001213CD">
        <w:rPr>
          <w:rFonts w:hint="eastAsia"/>
          <w:b/>
          <w:bCs/>
          <w:rtl/>
        </w:rPr>
        <w:t>אינה</w:t>
      </w:r>
      <w:r w:rsidRPr="001213CD">
        <w:rPr>
          <w:b/>
          <w:bCs/>
          <w:rtl/>
        </w:rPr>
        <w:t xml:space="preserve"> </w:t>
      </w:r>
      <w:r w:rsidRPr="001213CD">
        <w:rPr>
          <w:rFonts w:hint="eastAsia"/>
          <w:b/>
          <w:bCs/>
          <w:rtl/>
        </w:rPr>
        <w:t>מייצגת</w:t>
      </w:r>
      <w:r w:rsidRPr="001213CD">
        <w:rPr>
          <w:b/>
          <w:bCs/>
          <w:rtl/>
        </w:rPr>
        <w:t xml:space="preserve"> </w:t>
      </w:r>
      <w:r w:rsidRPr="001213CD">
        <w:rPr>
          <w:rFonts w:hint="eastAsia"/>
          <w:b/>
          <w:bCs/>
          <w:rtl/>
        </w:rPr>
        <w:t>את</w:t>
      </w:r>
      <w:r w:rsidRPr="001213CD">
        <w:rPr>
          <w:b/>
          <w:bCs/>
          <w:rtl/>
        </w:rPr>
        <w:t xml:space="preserve"> </w:t>
      </w:r>
      <w:r w:rsidRPr="001213CD">
        <w:rPr>
          <w:rFonts w:hint="eastAsia"/>
          <w:b/>
          <w:bCs/>
          <w:rtl/>
        </w:rPr>
        <w:t>עמדת</w:t>
      </w:r>
      <w:r w:rsidRPr="001213CD">
        <w:rPr>
          <w:b/>
          <w:bCs/>
          <w:rtl/>
        </w:rPr>
        <w:t xml:space="preserve"> </w:t>
      </w:r>
      <w:r w:rsidRPr="001213CD">
        <w:rPr>
          <w:rFonts w:hint="eastAsia"/>
          <w:b/>
          <w:bCs/>
          <w:rtl/>
        </w:rPr>
        <w:t>המוסד</w:t>
      </w:r>
      <w:r w:rsidRPr="001213CD">
        <w:rPr>
          <w:b/>
          <w:bCs/>
          <w:rtl/>
        </w:rPr>
        <w:t>...</w:t>
      </w:r>
      <w:r w:rsidRPr="001213CD">
        <w:rPr>
          <w:rtl/>
        </w:rPr>
        <w:t xml:space="preserve">" (ראו </w:t>
      </w:r>
      <w:r w:rsidRPr="001213CD">
        <w:rPr>
          <w:rFonts w:hint="eastAsia"/>
          <w:rtl/>
        </w:rPr>
        <w:t>סעי</w:t>
      </w:r>
      <w:r w:rsidR="00AB0196" w:rsidRPr="001213CD">
        <w:rPr>
          <w:rFonts w:hint="eastAsia"/>
          <w:rtl/>
        </w:rPr>
        <w:t>פים</w:t>
      </w:r>
      <w:r w:rsidR="00AB0196" w:rsidRPr="001213CD">
        <w:rPr>
          <w:rtl/>
        </w:rPr>
        <w:t xml:space="preserve"> 56 </w:t>
      </w:r>
      <w:r w:rsidR="00AB0196" w:rsidRPr="001213CD">
        <w:rPr>
          <w:rFonts w:hint="eastAsia"/>
          <w:rtl/>
        </w:rPr>
        <w:t>ו</w:t>
      </w:r>
      <w:r w:rsidR="00AB0196" w:rsidRPr="001213CD">
        <w:rPr>
          <w:rtl/>
        </w:rPr>
        <w:t>-</w:t>
      </w:r>
      <w:r w:rsidRPr="001213CD">
        <w:rPr>
          <w:rtl/>
        </w:rPr>
        <w:t xml:space="preserve"> 58 לתגובת המוסד לבקשה לאישור </w:t>
      </w:r>
      <w:r w:rsidR="00616291">
        <w:rPr>
          <w:rFonts w:hint="cs"/>
          <w:rtl/>
        </w:rPr>
        <w:t>ניהול ה</w:t>
      </w:r>
      <w:r w:rsidRPr="001213CD">
        <w:rPr>
          <w:rFonts w:hint="eastAsia"/>
          <w:rtl/>
        </w:rPr>
        <w:t>תובענה</w:t>
      </w:r>
      <w:r w:rsidRPr="001213CD">
        <w:rPr>
          <w:rtl/>
        </w:rPr>
        <w:t xml:space="preserve"> </w:t>
      </w:r>
      <w:r w:rsidR="00616291">
        <w:rPr>
          <w:rFonts w:hint="cs"/>
          <w:rtl/>
        </w:rPr>
        <w:t>כ</w:t>
      </w:r>
      <w:r w:rsidRPr="001213CD">
        <w:rPr>
          <w:rFonts w:hint="eastAsia"/>
          <w:rtl/>
        </w:rPr>
        <w:t>ייצוגית</w:t>
      </w:r>
      <w:r w:rsidRPr="001213CD">
        <w:rPr>
          <w:rtl/>
        </w:rPr>
        <w:t xml:space="preserve"> </w:t>
      </w:r>
      <w:r w:rsidRPr="001213CD">
        <w:rPr>
          <w:rFonts w:hint="eastAsia"/>
          <w:rtl/>
        </w:rPr>
        <w:t>ולבקשה</w:t>
      </w:r>
      <w:r w:rsidRPr="001213CD">
        <w:rPr>
          <w:rtl/>
        </w:rPr>
        <w:t xml:space="preserve"> </w:t>
      </w:r>
      <w:r w:rsidRPr="001213CD">
        <w:rPr>
          <w:rFonts w:hint="eastAsia"/>
          <w:rtl/>
        </w:rPr>
        <w:t>לסילוק</w:t>
      </w:r>
      <w:r w:rsidRPr="001213CD">
        <w:rPr>
          <w:rtl/>
        </w:rPr>
        <w:t xml:space="preserve"> </w:t>
      </w:r>
      <w:r w:rsidRPr="001213CD">
        <w:rPr>
          <w:rFonts w:hint="eastAsia"/>
          <w:rtl/>
        </w:rPr>
        <w:t>על</w:t>
      </w:r>
      <w:r w:rsidRPr="001213CD">
        <w:rPr>
          <w:rtl/>
        </w:rPr>
        <w:t xml:space="preserve"> </w:t>
      </w:r>
      <w:r w:rsidRPr="001213CD">
        <w:rPr>
          <w:rFonts w:hint="eastAsia"/>
          <w:rtl/>
        </w:rPr>
        <w:t>הסף</w:t>
      </w:r>
      <w:r w:rsidRPr="001213CD">
        <w:rPr>
          <w:rtl/>
        </w:rPr>
        <w:t>)</w:t>
      </w:r>
      <w:r w:rsidR="005A409D" w:rsidRPr="001213CD">
        <w:rPr>
          <w:rtl/>
        </w:rPr>
        <w:t>.</w:t>
      </w:r>
    </w:p>
    <w:p w:rsidR="00A07902" w:rsidRPr="001213CD" w:rsidRDefault="00A07902" w:rsidP="00A07902">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rPr>
          <w:rtl/>
        </w:rPr>
      </w:pPr>
      <w:r w:rsidRPr="001213CD">
        <w:rPr>
          <w:rtl/>
        </w:rPr>
        <w:t xml:space="preserve">לעמדת היועץ המשפטי לממשלה, </w:t>
      </w:r>
      <w:r w:rsidRPr="001213CD">
        <w:rPr>
          <w:rFonts w:hint="eastAsia"/>
          <w:rtl/>
        </w:rPr>
        <w:t>הנחיות</w:t>
      </w:r>
      <w:r w:rsidRPr="001213CD">
        <w:rPr>
          <w:rtl/>
        </w:rPr>
        <w:t xml:space="preserve"> או הצבת שלטים הקובעים איסור גורף על כניסת מלווים לוועדות הרפואיות נוגד</w:t>
      </w:r>
      <w:r w:rsidRPr="001213CD">
        <w:rPr>
          <w:rFonts w:hint="eastAsia"/>
          <w:rtl/>
        </w:rPr>
        <w:t>ו</w:t>
      </w:r>
      <w:r w:rsidRPr="001213CD">
        <w:rPr>
          <w:rtl/>
        </w:rPr>
        <w:t xml:space="preserve">ת את הוראות הדין הקבועות בחוק השוויון והתקנות לפיו. עניין הצבת השלטים אינו חוסה תחת החסינות השיפוטית </w:t>
      </w:r>
      <w:r w:rsidRPr="001213CD">
        <w:rPr>
          <w:rFonts w:hint="eastAsia"/>
          <w:rtl/>
        </w:rPr>
        <w:t>ו</w:t>
      </w:r>
      <w:r w:rsidRPr="001213CD">
        <w:rPr>
          <w:rtl/>
        </w:rPr>
        <w:t xml:space="preserve">זאת, משמדובר בפעולות </w:t>
      </w:r>
      <w:r w:rsidRPr="001213CD">
        <w:rPr>
          <w:rFonts w:hint="eastAsia"/>
          <w:rtl/>
        </w:rPr>
        <w:t>המיוחסות</w:t>
      </w:r>
      <w:r w:rsidRPr="001213CD">
        <w:rPr>
          <w:rtl/>
        </w:rPr>
        <w:t xml:space="preserve"> </w:t>
      </w:r>
      <w:r w:rsidRPr="001213CD">
        <w:rPr>
          <w:rFonts w:hint="eastAsia"/>
          <w:rtl/>
        </w:rPr>
        <w:t>ל</w:t>
      </w:r>
      <w:r w:rsidRPr="001213CD">
        <w:rPr>
          <w:rtl/>
        </w:rPr>
        <w:t xml:space="preserve">מוסד שנעשו במישור המינהלי כנותן שירות, ומכל מקום אינה חלק מהחלטה שיפוטית או מביצוע תפקיד שיפוטי כזה או אחר של מי מחברי הוועדה. </w:t>
      </w:r>
    </w:p>
    <w:p w:rsidR="00A07902" w:rsidRPr="001213CD" w:rsidRDefault="00A07902" w:rsidP="00A07902">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rPr>
          <w:rtl/>
        </w:rPr>
      </w:pPr>
      <w:r w:rsidRPr="001213CD">
        <w:rPr>
          <w:rtl/>
        </w:rPr>
        <w:t xml:space="preserve">כפועל יוצא, טענות בקשר להצבת השלטים </w:t>
      </w:r>
      <w:r w:rsidRPr="001213CD">
        <w:rPr>
          <w:rFonts w:hint="eastAsia"/>
          <w:rtl/>
        </w:rPr>
        <w:t>בסניפי</w:t>
      </w:r>
      <w:r w:rsidRPr="001213CD">
        <w:rPr>
          <w:rtl/>
        </w:rPr>
        <w:t xml:space="preserve"> המוסד לביטוח לאומי מקומן להתברר בין המבקשת למוסד לביטוח לאומי במישרין ובמסגרת המשפטית המתאימה.</w:t>
      </w:r>
    </w:p>
    <w:p w:rsidR="00F73D2F" w:rsidRPr="001213CD" w:rsidRDefault="00F73D2F" w:rsidP="00540246">
      <w:pPr>
        <w:pStyle w:val="afa"/>
        <w:keepLines w:val="0"/>
        <w:numPr>
          <w:ilvl w:val="0"/>
          <w:numId w:val="14"/>
        </w:numPr>
        <w:tabs>
          <w:tab w:val="left" w:pos="2160"/>
          <w:tab w:val="left" w:pos="2880"/>
        </w:tabs>
        <w:spacing w:before="120" w:after="120"/>
        <w:ind w:left="709"/>
        <w:contextualSpacing w:val="0"/>
        <w:rPr>
          <w:b/>
          <w:bCs/>
          <w:sz w:val="24"/>
          <w:u w:val="single"/>
        </w:rPr>
      </w:pPr>
      <w:r w:rsidRPr="001213CD">
        <w:rPr>
          <w:rFonts w:hint="eastAsia"/>
          <w:b/>
          <w:bCs/>
          <w:sz w:val="24"/>
          <w:u w:val="single"/>
          <w:rtl/>
        </w:rPr>
        <w:t>סיכום</w:t>
      </w:r>
      <w:r w:rsidRPr="001213CD">
        <w:rPr>
          <w:b/>
          <w:bCs/>
          <w:sz w:val="24"/>
          <w:u w:val="single"/>
          <w:rtl/>
        </w:rPr>
        <w:t xml:space="preserve"> </w:t>
      </w:r>
    </w:p>
    <w:p w:rsidR="00F73D2F" w:rsidRPr="001213CD" w:rsidRDefault="005A409D" w:rsidP="003539EF">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לפנינו</w:t>
      </w:r>
      <w:r w:rsidRPr="001213CD">
        <w:rPr>
          <w:rtl/>
        </w:rPr>
        <w:t xml:space="preserve"> </w:t>
      </w:r>
      <w:r w:rsidR="00BC29FE" w:rsidRPr="001213CD">
        <w:rPr>
          <w:rFonts w:hint="eastAsia"/>
          <w:rtl/>
        </w:rPr>
        <w:t>תובענה</w:t>
      </w:r>
      <w:r w:rsidR="00BC29FE" w:rsidRPr="001213CD">
        <w:rPr>
          <w:rtl/>
        </w:rPr>
        <w:t xml:space="preserve"> ולצדה בקשה לאישור </w:t>
      </w:r>
      <w:r w:rsidR="00616291">
        <w:rPr>
          <w:rFonts w:hint="cs"/>
          <w:rtl/>
        </w:rPr>
        <w:t xml:space="preserve">ניהול </w:t>
      </w:r>
      <w:r w:rsidR="004B01D7" w:rsidRPr="001213CD">
        <w:rPr>
          <w:rFonts w:hint="eastAsia"/>
          <w:rtl/>
        </w:rPr>
        <w:t>תובענה</w:t>
      </w:r>
      <w:r w:rsidR="004B01D7" w:rsidRPr="001213CD">
        <w:rPr>
          <w:rtl/>
        </w:rPr>
        <w:t xml:space="preserve"> </w:t>
      </w:r>
      <w:r w:rsidR="00616291">
        <w:rPr>
          <w:rFonts w:hint="cs"/>
          <w:rtl/>
        </w:rPr>
        <w:t>כ</w:t>
      </w:r>
      <w:r w:rsidR="004B01D7" w:rsidRPr="001213CD">
        <w:rPr>
          <w:rFonts w:hint="eastAsia"/>
          <w:rtl/>
        </w:rPr>
        <w:t>ייצוגית</w:t>
      </w:r>
      <w:r w:rsidR="004B01D7" w:rsidRPr="001213CD">
        <w:rPr>
          <w:rtl/>
        </w:rPr>
        <w:t xml:space="preserve"> </w:t>
      </w:r>
      <w:r w:rsidR="00897537" w:rsidRPr="001213CD">
        <w:rPr>
          <w:rFonts w:hint="eastAsia"/>
          <w:rtl/>
        </w:rPr>
        <w:t>נגד</w:t>
      </w:r>
      <w:r w:rsidR="00897537" w:rsidRPr="001213CD">
        <w:rPr>
          <w:rtl/>
        </w:rPr>
        <w:t xml:space="preserve"> המוסד לביטוח לאומי, </w:t>
      </w:r>
      <w:r w:rsidR="004B01D7" w:rsidRPr="001213CD">
        <w:rPr>
          <w:rFonts w:hint="eastAsia"/>
          <w:rtl/>
        </w:rPr>
        <w:t>אשר</w:t>
      </w:r>
      <w:r w:rsidR="004B01D7" w:rsidRPr="001213CD">
        <w:rPr>
          <w:rtl/>
        </w:rPr>
        <w:t xml:space="preserve"> עיקרה בהחלטת הוועדה הרפואית </w:t>
      </w:r>
      <w:r w:rsidR="004B01D7" w:rsidRPr="001213CD">
        <w:rPr>
          <w:rFonts w:hint="eastAsia"/>
          <w:rtl/>
        </w:rPr>
        <w:t>לעררים</w:t>
      </w:r>
      <w:r w:rsidR="00897537" w:rsidRPr="001213CD">
        <w:rPr>
          <w:rtl/>
        </w:rPr>
        <w:t xml:space="preserve"> – נפגעי עבודה, מכוח תקנות הביטוח הלאומי</w:t>
      </w:r>
      <w:r w:rsidR="004B01D7" w:rsidRPr="001213CD">
        <w:rPr>
          <w:rtl/>
        </w:rPr>
        <w:t xml:space="preserve"> שלא להתיר נוכחות מלווה (במקרה זה, ב</w:t>
      </w:r>
      <w:r w:rsidR="00616291">
        <w:rPr>
          <w:rFonts w:hint="cs"/>
          <w:rtl/>
        </w:rPr>
        <w:t>א-כוח</w:t>
      </w:r>
      <w:r w:rsidR="004B01D7" w:rsidRPr="001213CD">
        <w:rPr>
          <w:rtl/>
        </w:rPr>
        <w:t xml:space="preserve"> מייצג) במסגרת הבדיקה הרפואית שנערכה בתחום הנפשי.</w:t>
      </w:r>
    </w:p>
    <w:p w:rsidR="00D81625" w:rsidRPr="001213CD" w:rsidRDefault="00897537" w:rsidP="003539EF">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tl/>
        </w:rPr>
        <w:t>עמדת היועץ המשפטי לממשלה</w:t>
      </w:r>
      <w:r w:rsidR="004F1819" w:rsidRPr="004F1819">
        <w:rPr>
          <w:rFonts w:hint="eastAsia"/>
          <w:rtl/>
        </w:rPr>
        <w:t xml:space="preserve"> </w:t>
      </w:r>
      <w:r w:rsidR="004F1819" w:rsidRPr="001213CD">
        <w:rPr>
          <w:rFonts w:hint="eastAsia"/>
          <w:rtl/>
        </w:rPr>
        <w:t>התבקשה</w:t>
      </w:r>
      <w:r w:rsidRPr="001213CD">
        <w:rPr>
          <w:rtl/>
        </w:rPr>
        <w:t xml:space="preserve"> בשאלה מיהו היריב הנכון </w:t>
      </w:r>
      <w:r w:rsidR="00616291">
        <w:rPr>
          <w:rFonts w:hint="cs"/>
          <w:rtl/>
        </w:rPr>
        <w:t>בהליך</w:t>
      </w:r>
      <w:r w:rsidRPr="001213CD">
        <w:rPr>
          <w:rtl/>
        </w:rPr>
        <w:t>.</w:t>
      </w:r>
    </w:p>
    <w:p w:rsidR="004B01D7" w:rsidRPr="001213CD" w:rsidRDefault="004B01D7" w:rsidP="003539EF">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לעמדת</w:t>
      </w:r>
      <w:r w:rsidRPr="001213CD">
        <w:rPr>
          <w:rtl/>
        </w:rPr>
        <w:t xml:space="preserve"> </w:t>
      </w:r>
      <w:r w:rsidRPr="001213CD">
        <w:rPr>
          <w:rFonts w:hint="eastAsia"/>
          <w:rtl/>
        </w:rPr>
        <w:t>היועץ</w:t>
      </w:r>
      <w:r w:rsidRPr="001213CD">
        <w:rPr>
          <w:rtl/>
        </w:rPr>
        <w:t xml:space="preserve"> </w:t>
      </w:r>
      <w:r w:rsidRPr="001213CD">
        <w:rPr>
          <w:rFonts w:hint="eastAsia"/>
          <w:rtl/>
        </w:rPr>
        <w:t>המשפטי</w:t>
      </w:r>
      <w:r w:rsidRPr="001213CD">
        <w:rPr>
          <w:rtl/>
        </w:rPr>
        <w:t xml:space="preserve"> </w:t>
      </w:r>
      <w:r w:rsidRPr="001213CD">
        <w:rPr>
          <w:rFonts w:hint="eastAsia"/>
          <w:rtl/>
        </w:rPr>
        <w:t>לממשלה</w:t>
      </w:r>
      <w:r w:rsidRPr="001213CD">
        <w:rPr>
          <w:rtl/>
        </w:rPr>
        <w:t xml:space="preserve">, </w:t>
      </w:r>
      <w:r w:rsidRPr="001213CD">
        <w:rPr>
          <w:rFonts w:hint="eastAsia"/>
          <w:rtl/>
        </w:rPr>
        <w:t>ככלל</w:t>
      </w:r>
      <w:r w:rsidRPr="001213CD">
        <w:rPr>
          <w:rtl/>
        </w:rPr>
        <w:t xml:space="preserve">, </w:t>
      </w:r>
      <w:r w:rsidRPr="001213CD">
        <w:rPr>
          <w:rFonts w:hint="eastAsia"/>
          <w:rtl/>
        </w:rPr>
        <w:t>יש</w:t>
      </w:r>
      <w:r w:rsidRPr="001213CD">
        <w:rPr>
          <w:rtl/>
        </w:rPr>
        <w:t xml:space="preserve"> </w:t>
      </w:r>
      <w:r w:rsidRPr="001213CD">
        <w:rPr>
          <w:rFonts w:hint="eastAsia"/>
          <w:rtl/>
        </w:rPr>
        <w:t>לאפשר</w:t>
      </w:r>
      <w:r w:rsidRPr="001213CD">
        <w:rPr>
          <w:rtl/>
        </w:rPr>
        <w:t xml:space="preserve"> </w:t>
      </w:r>
      <w:r w:rsidRPr="001213CD">
        <w:rPr>
          <w:rFonts w:hint="eastAsia"/>
          <w:rtl/>
        </w:rPr>
        <w:t>את</w:t>
      </w:r>
      <w:r w:rsidRPr="001213CD">
        <w:rPr>
          <w:rtl/>
        </w:rPr>
        <w:t xml:space="preserve"> </w:t>
      </w:r>
      <w:r w:rsidRPr="001213CD">
        <w:rPr>
          <w:rFonts w:hint="eastAsia"/>
          <w:rtl/>
        </w:rPr>
        <w:t>הזכות</w:t>
      </w:r>
      <w:r w:rsidRPr="001213CD">
        <w:rPr>
          <w:rtl/>
        </w:rPr>
        <w:t xml:space="preserve"> </w:t>
      </w:r>
      <w:r w:rsidRPr="001213CD">
        <w:rPr>
          <w:rFonts w:hint="eastAsia"/>
          <w:rtl/>
        </w:rPr>
        <w:t>לנגישות</w:t>
      </w:r>
      <w:r w:rsidRPr="001213CD">
        <w:rPr>
          <w:rtl/>
        </w:rPr>
        <w:t xml:space="preserve"> </w:t>
      </w:r>
      <w:r w:rsidRPr="001213CD">
        <w:rPr>
          <w:rFonts w:hint="eastAsia"/>
          <w:rtl/>
        </w:rPr>
        <w:t>באמצעות</w:t>
      </w:r>
      <w:r w:rsidRPr="001213CD">
        <w:rPr>
          <w:rtl/>
        </w:rPr>
        <w:t xml:space="preserve"> </w:t>
      </w:r>
      <w:r w:rsidRPr="001213CD">
        <w:rPr>
          <w:rFonts w:hint="eastAsia"/>
          <w:rtl/>
        </w:rPr>
        <w:t>הסתייעות</w:t>
      </w:r>
      <w:r w:rsidRPr="001213CD">
        <w:rPr>
          <w:rtl/>
        </w:rPr>
        <w:t xml:space="preserve"> </w:t>
      </w:r>
      <w:r w:rsidRPr="001213CD">
        <w:rPr>
          <w:rFonts w:hint="eastAsia"/>
          <w:rtl/>
        </w:rPr>
        <w:t>במלווה</w:t>
      </w:r>
      <w:r w:rsidR="00F04E11" w:rsidRPr="001213CD">
        <w:rPr>
          <w:rtl/>
        </w:rPr>
        <w:t xml:space="preserve">, שכן לאור פרשנות תקנה 9 לתקנות הביטוח הלאומי והוראות תקנות נגישות השירות, ברירת המחדל היא מתן אפשרות לנוכחות מלווים במהלך הבדיקה הרפואית, לרבות בדיקה פסיכיאטרית. </w:t>
      </w:r>
      <w:r w:rsidR="00F04E11" w:rsidRPr="001213CD">
        <w:rPr>
          <w:rFonts w:hint="eastAsia"/>
          <w:rtl/>
        </w:rPr>
        <w:t>עם</w:t>
      </w:r>
      <w:r w:rsidR="00F04E11" w:rsidRPr="001213CD">
        <w:rPr>
          <w:rtl/>
        </w:rPr>
        <w:t xml:space="preserve"> </w:t>
      </w:r>
      <w:r w:rsidR="00F04E11" w:rsidRPr="001213CD">
        <w:rPr>
          <w:rFonts w:hint="eastAsia"/>
          <w:rtl/>
        </w:rPr>
        <w:t>זאת</w:t>
      </w:r>
      <w:r w:rsidR="00F04E11" w:rsidRPr="001213CD">
        <w:rPr>
          <w:rtl/>
        </w:rPr>
        <w:t xml:space="preserve">, </w:t>
      </w:r>
      <w:r w:rsidR="00F04E11" w:rsidRPr="001213CD">
        <w:rPr>
          <w:rFonts w:hint="eastAsia"/>
          <w:rtl/>
        </w:rPr>
        <w:t>אין</w:t>
      </w:r>
      <w:r w:rsidR="00F04E11" w:rsidRPr="001213CD">
        <w:rPr>
          <w:rtl/>
        </w:rPr>
        <w:t xml:space="preserve"> </w:t>
      </w:r>
      <w:r w:rsidR="00F04E11" w:rsidRPr="001213CD">
        <w:rPr>
          <w:rFonts w:hint="eastAsia"/>
          <w:rtl/>
        </w:rPr>
        <w:t>הדבר</w:t>
      </w:r>
      <w:r w:rsidR="00F04E11" w:rsidRPr="001213CD">
        <w:rPr>
          <w:rtl/>
        </w:rPr>
        <w:t xml:space="preserve"> </w:t>
      </w:r>
      <w:r w:rsidR="00F04E11" w:rsidRPr="001213CD">
        <w:rPr>
          <w:rFonts w:hint="eastAsia"/>
          <w:rtl/>
        </w:rPr>
        <w:t>מונע</w:t>
      </w:r>
      <w:r w:rsidR="00F04E11" w:rsidRPr="001213CD">
        <w:rPr>
          <w:rtl/>
        </w:rPr>
        <w:t>,</w:t>
      </w:r>
      <w:r w:rsidR="008B5E45" w:rsidRPr="001213CD">
        <w:rPr>
          <w:rtl/>
        </w:rPr>
        <w:t xml:space="preserve"> במקרים </w:t>
      </w:r>
      <w:r w:rsidR="00F04E11" w:rsidRPr="001213CD">
        <w:rPr>
          <w:rFonts w:hint="eastAsia"/>
          <w:rtl/>
        </w:rPr>
        <w:t>חריגים</w:t>
      </w:r>
      <w:r w:rsidR="00F04E11" w:rsidRPr="001213CD">
        <w:rPr>
          <w:rtl/>
        </w:rPr>
        <w:t xml:space="preserve"> המצדיקים זאת, את </w:t>
      </w:r>
      <w:r w:rsidR="00AA5493" w:rsidRPr="001213CD">
        <w:rPr>
          <w:rFonts w:hint="eastAsia"/>
          <w:rtl/>
        </w:rPr>
        <w:t>הגבלת</w:t>
      </w:r>
      <w:r w:rsidR="00AA5493" w:rsidRPr="001213CD">
        <w:rPr>
          <w:rtl/>
        </w:rPr>
        <w:t xml:space="preserve"> </w:t>
      </w:r>
      <w:r w:rsidR="00F04E11" w:rsidRPr="001213CD">
        <w:rPr>
          <w:rFonts w:hint="eastAsia"/>
          <w:rtl/>
        </w:rPr>
        <w:t>נוכחות</w:t>
      </w:r>
      <w:r w:rsidR="00F04E11" w:rsidRPr="001213CD">
        <w:rPr>
          <w:rtl/>
        </w:rPr>
        <w:t xml:space="preserve"> המלווה. כך למשל, מקום שבו </w:t>
      </w:r>
      <w:r w:rsidR="005678EA" w:rsidRPr="001213CD">
        <w:rPr>
          <w:rFonts w:hint="eastAsia"/>
          <w:rtl/>
        </w:rPr>
        <w:t>מצאה</w:t>
      </w:r>
      <w:r w:rsidR="005678EA" w:rsidRPr="001213CD">
        <w:rPr>
          <w:rtl/>
        </w:rPr>
        <w:t xml:space="preserve"> הוועדה </w:t>
      </w:r>
      <w:r w:rsidR="00F04E11" w:rsidRPr="001213CD">
        <w:rPr>
          <w:rFonts w:hint="eastAsia"/>
          <w:rtl/>
        </w:rPr>
        <w:t>הרפואית</w:t>
      </w:r>
      <w:r w:rsidR="00616291">
        <w:rPr>
          <w:rFonts w:hint="cs"/>
          <w:rtl/>
        </w:rPr>
        <w:t>,</w:t>
      </w:r>
      <w:r w:rsidR="00F04E11" w:rsidRPr="001213CD">
        <w:rPr>
          <w:rtl/>
        </w:rPr>
        <w:t xml:space="preserve"> </w:t>
      </w:r>
      <w:r w:rsidR="005678EA" w:rsidRPr="001213CD">
        <w:rPr>
          <w:rFonts w:hint="eastAsia"/>
          <w:rtl/>
        </w:rPr>
        <w:t>כי</w:t>
      </w:r>
      <w:r w:rsidR="005678EA" w:rsidRPr="001213CD">
        <w:rPr>
          <w:rtl/>
        </w:rPr>
        <w:t xml:space="preserve"> </w:t>
      </w:r>
      <w:r w:rsidR="00F04E11" w:rsidRPr="001213CD">
        <w:rPr>
          <w:rFonts w:hint="eastAsia"/>
          <w:rtl/>
        </w:rPr>
        <w:t>המלווה</w:t>
      </w:r>
      <w:r w:rsidR="00F04E11" w:rsidRPr="001213CD">
        <w:rPr>
          <w:rtl/>
        </w:rPr>
        <w:t xml:space="preserve"> </w:t>
      </w:r>
      <w:r w:rsidR="00F04E11" w:rsidRPr="001213CD">
        <w:rPr>
          <w:rFonts w:hint="eastAsia"/>
          <w:rtl/>
        </w:rPr>
        <w:t>מפריע</w:t>
      </w:r>
      <w:r w:rsidR="00F04E11" w:rsidRPr="001213CD">
        <w:rPr>
          <w:rtl/>
        </w:rPr>
        <w:t xml:space="preserve"> </w:t>
      </w:r>
      <w:r w:rsidR="00F04E11" w:rsidRPr="001213CD">
        <w:rPr>
          <w:rFonts w:hint="eastAsia"/>
          <w:rtl/>
        </w:rPr>
        <w:t>לביצוע</w:t>
      </w:r>
      <w:r w:rsidR="00F04E11" w:rsidRPr="001213CD">
        <w:rPr>
          <w:rtl/>
        </w:rPr>
        <w:t xml:space="preserve"> </w:t>
      </w:r>
      <w:r w:rsidR="00F04E11" w:rsidRPr="001213CD">
        <w:rPr>
          <w:rFonts w:hint="eastAsia"/>
          <w:rtl/>
        </w:rPr>
        <w:t>התקין</w:t>
      </w:r>
      <w:r w:rsidR="00F04E11" w:rsidRPr="001213CD">
        <w:rPr>
          <w:rtl/>
        </w:rPr>
        <w:t xml:space="preserve"> </w:t>
      </w:r>
      <w:r w:rsidR="00F04E11" w:rsidRPr="001213CD">
        <w:rPr>
          <w:rFonts w:hint="eastAsia"/>
          <w:rtl/>
        </w:rPr>
        <w:t>של</w:t>
      </w:r>
      <w:r w:rsidR="00F04E11" w:rsidRPr="001213CD">
        <w:rPr>
          <w:rtl/>
        </w:rPr>
        <w:t xml:space="preserve"> </w:t>
      </w:r>
      <w:r w:rsidR="00F04E11" w:rsidRPr="001213CD">
        <w:rPr>
          <w:rFonts w:hint="eastAsia"/>
          <w:rtl/>
        </w:rPr>
        <w:t>הבדיקה</w:t>
      </w:r>
      <w:r w:rsidR="00F04E11" w:rsidRPr="001213CD">
        <w:rPr>
          <w:rtl/>
        </w:rPr>
        <w:t xml:space="preserve">. </w:t>
      </w:r>
      <w:r w:rsidR="00F04E11" w:rsidRPr="001213CD">
        <w:rPr>
          <w:rFonts w:hint="eastAsia"/>
          <w:rtl/>
        </w:rPr>
        <w:t>מכל</w:t>
      </w:r>
      <w:r w:rsidR="00F04E11" w:rsidRPr="001213CD">
        <w:rPr>
          <w:rtl/>
        </w:rPr>
        <w:t xml:space="preserve"> </w:t>
      </w:r>
      <w:r w:rsidR="00F04E11" w:rsidRPr="001213CD">
        <w:rPr>
          <w:rFonts w:hint="eastAsia"/>
          <w:rtl/>
        </w:rPr>
        <w:t>מקום</w:t>
      </w:r>
      <w:r w:rsidR="00F04E11" w:rsidRPr="001213CD">
        <w:rPr>
          <w:rtl/>
        </w:rPr>
        <w:t xml:space="preserve">, </w:t>
      </w:r>
      <w:r w:rsidR="00F04E11" w:rsidRPr="001213CD">
        <w:rPr>
          <w:rFonts w:hint="eastAsia"/>
          <w:rtl/>
        </w:rPr>
        <w:t>במקרה</w:t>
      </w:r>
      <w:r w:rsidR="00F04E11" w:rsidRPr="001213CD">
        <w:rPr>
          <w:rtl/>
        </w:rPr>
        <w:t xml:space="preserve"> </w:t>
      </w:r>
      <w:r w:rsidR="00F04E11" w:rsidRPr="001213CD">
        <w:rPr>
          <w:rFonts w:hint="eastAsia"/>
          <w:rtl/>
        </w:rPr>
        <w:t>כזה</w:t>
      </w:r>
      <w:r w:rsidR="008B614E" w:rsidRPr="001213CD">
        <w:rPr>
          <w:rtl/>
        </w:rPr>
        <w:t xml:space="preserve"> </w:t>
      </w:r>
      <w:r w:rsidR="008B5E45" w:rsidRPr="001213CD">
        <w:rPr>
          <w:rFonts w:hint="eastAsia"/>
          <w:rtl/>
        </w:rPr>
        <w:t>על</w:t>
      </w:r>
      <w:r w:rsidR="008B5E45" w:rsidRPr="001213CD">
        <w:rPr>
          <w:rtl/>
        </w:rPr>
        <w:t xml:space="preserve"> הוועדה </w:t>
      </w:r>
      <w:r w:rsidR="008B614E" w:rsidRPr="001213CD">
        <w:rPr>
          <w:rFonts w:hint="eastAsia"/>
          <w:rtl/>
        </w:rPr>
        <w:t>לתעד</w:t>
      </w:r>
      <w:r w:rsidR="008B614E" w:rsidRPr="001213CD">
        <w:rPr>
          <w:rtl/>
        </w:rPr>
        <w:t xml:space="preserve"> </w:t>
      </w:r>
      <w:r w:rsidR="00F26EB0" w:rsidRPr="001213CD">
        <w:rPr>
          <w:rFonts w:hint="eastAsia"/>
          <w:rtl/>
        </w:rPr>
        <w:t>ולנמק</w:t>
      </w:r>
      <w:r w:rsidR="00F26EB0" w:rsidRPr="001213CD">
        <w:rPr>
          <w:rtl/>
        </w:rPr>
        <w:t xml:space="preserve"> </w:t>
      </w:r>
      <w:r w:rsidR="00F04E11" w:rsidRPr="001213CD">
        <w:rPr>
          <w:rFonts w:hint="eastAsia"/>
          <w:rtl/>
        </w:rPr>
        <w:t>את</w:t>
      </w:r>
      <w:r w:rsidR="00F04E11" w:rsidRPr="001213CD">
        <w:rPr>
          <w:rtl/>
        </w:rPr>
        <w:t xml:space="preserve"> </w:t>
      </w:r>
      <w:r w:rsidR="00F04E11" w:rsidRPr="001213CD">
        <w:rPr>
          <w:rFonts w:hint="eastAsia"/>
          <w:rtl/>
        </w:rPr>
        <w:t>החלטת</w:t>
      </w:r>
      <w:r w:rsidR="00AA5493" w:rsidRPr="001213CD">
        <w:rPr>
          <w:rFonts w:hint="eastAsia"/>
          <w:rtl/>
        </w:rPr>
        <w:t>ה</w:t>
      </w:r>
      <w:r w:rsidR="00F04E11" w:rsidRPr="001213CD">
        <w:rPr>
          <w:rtl/>
        </w:rPr>
        <w:t xml:space="preserve"> זו בפרוטוקול הדיון</w:t>
      </w:r>
      <w:r w:rsidRPr="001213CD">
        <w:rPr>
          <w:rtl/>
        </w:rPr>
        <w:t>.</w:t>
      </w:r>
      <w:r w:rsidR="00F04E11" w:rsidRPr="001213CD">
        <w:rPr>
          <w:rtl/>
        </w:rPr>
        <w:t xml:space="preserve"> </w:t>
      </w:r>
      <w:r w:rsidR="00897537" w:rsidRPr="001213CD">
        <w:rPr>
          <w:rFonts w:hint="eastAsia"/>
          <w:rtl/>
        </w:rPr>
        <w:t>הדרך</w:t>
      </w:r>
      <w:r w:rsidR="00897537" w:rsidRPr="001213CD">
        <w:rPr>
          <w:rtl/>
        </w:rPr>
        <w:t xml:space="preserve"> </w:t>
      </w:r>
      <w:r w:rsidR="00897537" w:rsidRPr="001213CD">
        <w:rPr>
          <w:rFonts w:hint="eastAsia"/>
          <w:rtl/>
        </w:rPr>
        <w:t>לתקוף</w:t>
      </w:r>
      <w:r w:rsidR="00897537" w:rsidRPr="001213CD">
        <w:rPr>
          <w:rtl/>
        </w:rPr>
        <w:t xml:space="preserve"> </w:t>
      </w:r>
      <w:r w:rsidR="00897537" w:rsidRPr="001213CD">
        <w:rPr>
          <w:rFonts w:hint="eastAsia"/>
          <w:rtl/>
        </w:rPr>
        <w:t>את</w:t>
      </w:r>
      <w:r w:rsidR="00897537" w:rsidRPr="001213CD">
        <w:rPr>
          <w:rtl/>
        </w:rPr>
        <w:t xml:space="preserve"> </w:t>
      </w:r>
      <w:r w:rsidR="00897537" w:rsidRPr="001213CD">
        <w:rPr>
          <w:rFonts w:hint="eastAsia"/>
          <w:rtl/>
        </w:rPr>
        <w:t>החלטת</w:t>
      </w:r>
      <w:r w:rsidR="00897537" w:rsidRPr="001213CD">
        <w:rPr>
          <w:rtl/>
        </w:rPr>
        <w:t xml:space="preserve"> </w:t>
      </w:r>
      <w:r w:rsidR="00897537" w:rsidRPr="001213CD">
        <w:rPr>
          <w:rFonts w:hint="eastAsia"/>
          <w:rtl/>
        </w:rPr>
        <w:t>הוועדה</w:t>
      </w:r>
      <w:r w:rsidRPr="001213CD">
        <w:rPr>
          <w:rtl/>
        </w:rPr>
        <w:t xml:space="preserve"> הרפואית </w:t>
      </w:r>
      <w:r w:rsidR="008B5E45" w:rsidRPr="001213CD">
        <w:rPr>
          <w:rFonts w:hint="eastAsia"/>
          <w:rtl/>
        </w:rPr>
        <w:t>לעררים</w:t>
      </w:r>
      <w:r w:rsidR="00AA5493" w:rsidRPr="001213CD">
        <w:rPr>
          <w:rtl/>
        </w:rPr>
        <w:t xml:space="preserve"> בשאלה משפטית</w:t>
      </w:r>
      <w:r w:rsidRPr="001213CD">
        <w:rPr>
          <w:rtl/>
        </w:rPr>
        <w:t xml:space="preserve"> היא באמצעות הגשת ערעור לבית הדין האזורי לעבודה</w:t>
      </w:r>
      <w:r w:rsidR="008B614E" w:rsidRPr="001213CD">
        <w:rPr>
          <w:rtl/>
        </w:rPr>
        <w:t xml:space="preserve"> </w:t>
      </w:r>
      <w:r w:rsidR="005678EA" w:rsidRPr="001213CD">
        <w:rPr>
          <w:rFonts w:hint="eastAsia"/>
          <w:rtl/>
        </w:rPr>
        <w:t>בהתאם</w:t>
      </w:r>
      <w:r w:rsidR="005678EA" w:rsidRPr="001213CD">
        <w:rPr>
          <w:rtl/>
        </w:rPr>
        <w:t xml:space="preserve"> </w:t>
      </w:r>
      <w:r w:rsidR="005678EA" w:rsidRPr="001213CD">
        <w:rPr>
          <w:rFonts w:hint="eastAsia"/>
          <w:rtl/>
        </w:rPr>
        <w:t>להוראת</w:t>
      </w:r>
      <w:r w:rsidR="005678EA" w:rsidRPr="001213CD">
        <w:rPr>
          <w:rtl/>
        </w:rPr>
        <w:t xml:space="preserve"> </w:t>
      </w:r>
      <w:r w:rsidR="005678EA" w:rsidRPr="001213CD">
        <w:rPr>
          <w:rFonts w:hint="eastAsia"/>
          <w:rtl/>
        </w:rPr>
        <w:t>סעיף</w:t>
      </w:r>
      <w:r w:rsidR="005678EA" w:rsidRPr="001213CD">
        <w:rPr>
          <w:rtl/>
        </w:rPr>
        <w:t xml:space="preserve"> 123 </w:t>
      </w:r>
      <w:r w:rsidR="005678EA" w:rsidRPr="001213CD">
        <w:rPr>
          <w:rFonts w:hint="eastAsia"/>
          <w:rtl/>
        </w:rPr>
        <w:t>לחוק</w:t>
      </w:r>
      <w:r w:rsidR="005678EA" w:rsidRPr="001213CD">
        <w:rPr>
          <w:rtl/>
        </w:rPr>
        <w:t xml:space="preserve"> </w:t>
      </w:r>
      <w:r w:rsidR="005678EA" w:rsidRPr="001213CD">
        <w:rPr>
          <w:rFonts w:hint="eastAsia"/>
          <w:rtl/>
        </w:rPr>
        <w:t>הביטוח</w:t>
      </w:r>
      <w:r w:rsidR="005678EA" w:rsidRPr="001213CD">
        <w:rPr>
          <w:rtl/>
        </w:rPr>
        <w:t xml:space="preserve"> </w:t>
      </w:r>
      <w:r w:rsidR="005678EA" w:rsidRPr="001213CD">
        <w:rPr>
          <w:rFonts w:hint="eastAsia"/>
          <w:rtl/>
        </w:rPr>
        <w:t>הלאומי</w:t>
      </w:r>
      <w:r w:rsidRPr="001213CD">
        <w:rPr>
          <w:rtl/>
        </w:rPr>
        <w:t>.</w:t>
      </w:r>
      <w:r w:rsidR="008B614E" w:rsidRPr="001213CD">
        <w:rPr>
          <w:rtl/>
        </w:rPr>
        <w:t xml:space="preserve"> כאמור, בית הדין מוסמך לדון גם במקרים בהם ועדה רפואית טעתה בשאלה שבחוק, חרגה מסמכותה, הסתמכה על שיקולים זרים או התעלמה מההוראה </w:t>
      </w:r>
      <w:r w:rsidR="008B614E" w:rsidRPr="001213CD">
        <w:rPr>
          <w:rFonts w:hint="eastAsia"/>
          <w:rtl/>
        </w:rPr>
        <w:t>בדין</w:t>
      </w:r>
      <w:r w:rsidR="008B614E" w:rsidRPr="001213CD">
        <w:rPr>
          <w:rtl/>
        </w:rPr>
        <w:t xml:space="preserve"> המחייבת אותה.</w:t>
      </w:r>
      <w:r w:rsidR="00843D94" w:rsidRPr="001213CD">
        <w:rPr>
          <w:rtl/>
        </w:rPr>
        <w:t xml:space="preserve"> זאת</w:t>
      </w:r>
      <w:r w:rsidR="004F1819">
        <w:rPr>
          <w:rFonts w:hint="cs"/>
          <w:rtl/>
        </w:rPr>
        <w:t>,</w:t>
      </w:r>
      <w:r w:rsidR="00843D94" w:rsidRPr="001213CD">
        <w:rPr>
          <w:rtl/>
        </w:rPr>
        <w:t xml:space="preserve"> מבלי להידרש לשאלת האפשרות להגשת ערעור במקרה שלפינו. </w:t>
      </w:r>
    </w:p>
    <w:p w:rsidR="004B01D7" w:rsidRPr="001213CD" w:rsidRDefault="004B01D7" w:rsidP="00A729A8">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היועץ</w:t>
      </w:r>
      <w:r w:rsidRPr="001213CD">
        <w:rPr>
          <w:rtl/>
        </w:rPr>
        <w:t xml:space="preserve"> </w:t>
      </w:r>
      <w:r w:rsidR="00C04249" w:rsidRPr="001213CD">
        <w:rPr>
          <w:rFonts w:hint="eastAsia"/>
          <w:rtl/>
        </w:rPr>
        <w:t>המשפטי</w:t>
      </w:r>
      <w:r w:rsidR="00C04249" w:rsidRPr="001213CD">
        <w:rPr>
          <w:rtl/>
        </w:rPr>
        <w:t xml:space="preserve"> </w:t>
      </w:r>
      <w:r w:rsidR="00C04249" w:rsidRPr="001213CD">
        <w:rPr>
          <w:rFonts w:hint="eastAsia"/>
          <w:rtl/>
        </w:rPr>
        <w:t>לממשלה</w:t>
      </w:r>
      <w:r w:rsidRPr="001213CD">
        <w:rPr>
          <w:rtl/>
        </w:rPr>
        <w:t xml:space="preserve"> סבור</w:t>
      </w:r>
      <w:r w:rsidR="00616291">
        <w:rPr>
          <w:rFonts w:hint="cs"/>
          <w:rtl/>
        </w:rPr>
        <w:t>,</w:t>
      </w:r>
      <w:r w:rsidRPr="001213CD">
        <w:rPr>
          <w:rtl/>
        </w:rPr>
        <w:t xml:space="preserve"> כי על החלטה כאמור לא ניתן להגיש תביעה נזיקית נפרדת, שכן, </w:t>
      </w:r>
      <w:r w:rsidR="00333799" w:rsidRPr="001213CD">
        <w:rPr>
          <w:rFonts w:hint="eastAsia"/>
          <w:rtl/>
        </w:rPr>
        <w:t>ב</w:t>
      </w:r>
      <w:r w:rsidR="00C04249" w:rsidRPr="001213CD">
        <w:rPr>
          <w:rFonts w:hint="eastAsia"/>
          <w:rtl/>
        </w:rPr>
        <w:t>מכלול</w:t>
      </w:r>
      <w:r w:rsidR="00C04249" w:rsidRPr="001213CD">
        <w:rPr>
          <w:rtl/>
        </w:rPr>
        <w:t xml:space="preserve"> השיקולים </w:t>
      </w:r>
      <w:r w:rsidR="00333799" w:rsidRPr="001213CD">
        <w:rPr>
          <w:rFonts w:hint="eastAsia"/>
          <w:rtl/>
        </w:rPr>
        <w:t>יש</w:t>
      </w:r>
      <w:r w:rsidR="00333799" w:rsidRPr="001213CD">
        <w:rPr>
          <w:rtl/>
        </w:rPr>
        <w:t xml:space="preserve"> </w:t>
      </w:r>
      <w:r w:rsidR="00333799" w:rsidRPr="001213CD">
        <w:rPr>
          <w:rFonts w:hint="eastAsia"/>
          <w:rtl/>
        </w:rPr>
        <w:t>לקבוע</w:t>
      </w:r>
      <w:r w:rsidR="00616291">
        <w:rPr>
          <w:rFonts w:hint="cs"/>
          <w:rtl/>
        </w:rPr>
        <w:t>,</w:t>
      </w:r>
      <w:r w:rsidR="00333799" w:rsidRPr="001213CD">
        <w:rPr>
          <w:rtl/>
        </w:rPr>
        <w:t xml:space="preserve"> כי</w:t>
      </w:r>
      <w:r w:rsidR="00C04249" w:rsidRPr="001213CD">
        <w:rPr>
          <w:rtl/>
        </w:rPr>
        <w:t xml:space="preserve"> </w:t>
      </w:r>
      <w:r w:rsidRPr="001213CD">
        <w:rPr>
          <w:rFonts w:hint="eastAsia"/>
          <w:rtl/>
        </w:rPr>
        <w:t>עומדת</w:t>
      </w:r>
      <w:r w:rsidRPr="001213CD">
        <w:rPr>
          <w:rtl/>
        </w:rPr>
        <w:t xml:space="preserve"> </w:t>
      </w:r>
      <w:r w:rsidRPr="001213CD">
        <w:rPr>
          <w:rFonts w:hint="eastAsia"/>
          <w:rtl/>
        </w:rPr>
        <w:t>ל</w:t>
      </w:r>
      <w:r w:rsidR="003304A6" w:rsidRPr="001213CD">
        <w:rPr>
          <w:rFonts w:hint="eastAsia"/>
          <w:rtl/>
        </w:rPr>
        <w:t>וועדה</w:t>
      </w:r>
      <w:r w:rsidR="003304A6" w:rsidRPr="001213CD">
        <w:rPr>
          <w:rtl/>
        </w:rPr>
        <w:t xml:space="preserve"> הרפואית </w:t>
      </w:r>
      <w:r w:rsidR="003304A6" w:rsidRPr="001213CD">
        <w:rPr>
          <w:rFonts w:hint="eastAsia"/>
          <w:rtl/>
        </w:rPr>
        <w:t>לעררים</w:t>
      </w:r>
      <w:r w:rsidR="003304A6" w:rsidRPr="001213CD">
        <w:rPr>
          <w:rtl/>
        </w:rPr>
        <w:t xml:space="preserve"> </w:t>
      </w:r>
      <w:r w:rsidRPr="001213CD">
        <w:rPr>
          <w:rFonts w:hint="eastAsia"/>
          <w:rtl/>
        </w:rPr>
        <w:t>חסינות</w:t>
      </w:r>
      <w:r w:rsidRPr="001213CD">
        <w:rPr>
          <w:rtl/>
        </w:rPr>
        <w:t xml:space="preserve"> שיפוטית בגין </w:t>
      </w:r>
      <w:r w:rsidR="003304A6" w:rsidRPr="001213CD">
        <w:rPr>
          <w:rFonts w:hint="eastAsia"/>
          <w:rtl/>
        </w:rPr>
        <w:t>המעשים</w:t>
      </w:r>
      <w:r w:rsidR="003304A6" w:rsidRPr="001213CD">
        <w:rPr>
          <w:rtl/>
        </w:rPr>
        <w:t xml:space="preserve"> </w:t>
      </w:r>
      <w:r w:rsidR="003304A6" w:rsidRPr="001213CD">
        <w:rPr>
          <w:rFonts w:hint="eastAsia"/>
          <w:rtl/>
        </w:rPr>
        <w:t>של</w:t>
      </w:r>
      <w:r w:rsidR="003304A6" w:rsidRPr="001213CD">
        <w:rPr>
          <w:rtl/>
        </w:rPr>
        <w:t xml:space="preserve"> </w:t>
      </w:r>
      <w:r w:rsidR="003304A6" w:rsidRPr="001213CD">
        <w:rPr>
          <w:rFonts w:hint="eastAsia"/>
          <w:rtl/>
        </w:rPr>
        <w:t>חבריה</w:t>
      </w:r>
      <w:r w:rsidR="003304A6" w:rsidRPr="001213CD">
        <w:rPr>
          <w:rtl/>
        </w:rPr>
        <w:t>,</w:t>
      </w:r>
      <w:r w:rsidRPr="001213CD">
        <w:rPr>
          <w:rtl/>
        </w:rPr>
        <w:t xml:space="preserve"> במסגרת מילוי תפקידם השיפוטי. </w:t>
      </w:r>
    </w:p>
    <w:p w:rsidR="00633934" w:rsidRPr="001213CD" w:rsidRDefault="00633934" w:rsidP="00D07E7C">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החסינות</w:t>
      </w:r>
      <w:r w:rsidRPr="001213CD">
        <w:rPr>
          <w:rtl/>
        </w:rPr>
        <w:t xml:space="preserve"> היא מהותית בהתאם להלכת </w:t>
      </w:r>
      <w:r w:rsidRPr="001213CD">
        <w:rPr>
          <w:rFonts w:hint="eastAsia"/>
          <w:b/>
          <w:bCs/>
          <w:rtl/>
        </w:rPr>
        <w:t>עלי</w:t>
      </w:r>
      <w:r w:rsidRPr="001213CD">
        <w:rPr>
          <w:b/>
          <w:bCs/>
          <w:rtl/>
        </w:rPr>
        <w:t xml:space="preserve"> </w:t>
      </w:r>
      <w:r w:rsidRPr="001213CD">
        <w:rPr>
          <w:rFonts w:hint="eastAsia"/>
          <w:b/>
          <w:bCs/>
          <w:rtl/>
        </w:rPr>
        <w:t>אדם</w:t>
      </w:r>
      <w:r w:rsidRPr="001213CD">
        <w:rPr>
          <w:rtl/>
        </w:rPr>
        <w:t xml:space="preserve">, כך, שלא תקום אחריות </w:t>
      </w:r>
      <w:r w:rsidRPr="001213CD">
        <w:rPr>
          <w:rFonts w:hint="eastAsia"/>
          <w:rtl/>
        </w:rPr>
        <w:t>בנזיקין</w:t>
      </w:r>
      <w:r w:rsidRPr="001213CD">
        <w:rPr>
          <w:rtl/>
        </w:rPr>
        <w:t xml:space="preserve"> ולא ניתן יהיה לתבוע </w:t>
      </w:r>
      <w:r w:rsidR="00D07E7C" w:rsidRPr="001213CD">
        <w:rPr>
          <w:rFonts w:hint="eastAsia"/>
          <w:rtl/>
        </w:rPr>
        <w:t>תובעת</w:t>
      </w:r>
      <w:r w:rsidRPr="001213CD">
        <w:rPr>
          <w:rtl/>
        </w:rPr>
        <w:t xml:space="preserve"> כלשהו בגין מעשים אלה</w:t>
      </w:r>
      <w:r w:rsidR="000F0FE3" w:rsidRPr="001213CD">
        <w:rPr>
          <w:rtl/>
        </w:rPr>
        <w:t xml:space="preserve"> באחריות </w:t>
      </w:r>
      <w:r w:rsidR="000F0FE3" w:rsidRPr="001213CD">
        <w:rPr>
          <w:rFonts w:hint="eastAsia"/>
          <w:rtl/>
        </w:rPr>
        <w:t>שילוחית</w:t>
      </w:r>
      <w:r w:rsidR="000F0FE3" w:rsidRPr="001213CD">
        <w:rPr>
          <w:rtl/>
        </w:rPr>
        <w:t xml:space="preserve"> או באחריות ישירה</w:t>
      </w:r>
      <w:r w:rsidRPr="001213CD">
        <w:rPr>
          <w:rtl/>
        </w:rPr>
        <w:t>.</w:t>
      </w:r>
    </w:p>
    <w:p w:rsidR="00F73D2F" w:rsidRDefault="00C04249" w:rsidP="003539EF">
      <w:pPr>
        <w:pStyle w:val="afa"/>
        <w:keepLines w:val="0"/>
        <w:numPr>
          <w:ilvl w:val="6"/>
          <w:numId w:val="9"/>
        </w:numPr>
        <w:tabs>
          <w:tab w:val="clear" w:pos="2517"/>
          <w:tab w:val="num" w:pos="498"/>
          <w:tab w:val="left" w:pos="1440"/>
          <w:tab w:val="left" w:pos="2160"/>
          <w:tab w:val="left" w:pos="2880"/>
        </w:tabs>
        <w:spacing w:before="120" w:after="120"/>
        <w:ind w:left="425" w:hanging="425"/>
        <w:contextualSpacing w:val="0"/>
      </w:pPr>
      <w:r w:rsidRPr="001213CD">
        <w:rPr>
          <w:rFonts w:hint="eastAsia"/>
          <w:rtl/>
        </w:rPr>
        <w:t>לצד</w:t>
      </w:r>
      <w:r w:rsidRPr="001213CD">
        <w:rPr>
          <w:rtl/>
        </w:rPr>
        <w:t xml:space="preserve"> האמור, </w:t>
      </w:r>
      <w:r w:rsidR="00F95159" w:rsidRPr="001213CD">
        <w:rPr>
          <w:rFonts w:hint="eastAsia"/>
          <w:rtl/>
        </w:rPr>
        <w:t>האכסניה</w:t>
      </w:r>
      <w:r w:rsidR="00F95159" w:rsidRPr="001213CD">
        <w:rPr>
          <w:rtl/>
        </w:rPr>
        <w:t xml:space="preserve"> המתאימה לבירור </w:t>
      </w:r>
      <w:r w:rsidR="008B614E" w:rsidRPr="001213CD">
        <w:rPr>
          <w:rFonts w:hint="eastAsia"/>
          <w:rtl/>
        </w:rPr>
        <w:t>ה</w:t>
      </w:r>
      <w:r w:rsidR="00F95159" w:rsidRPr="001213CD">
        <w:rPr>
          <w:rFonts w:hint="eastAsia"/>
          <w:rtl/>
        </w:rPr>
        <w:t>התנהלות</w:t>
      </w:r>
      <w:r w:rsidR="00AA5493" w:rsidRPr="001213CD">
        <w:rPr>
          <w:rtl/>
        </w:rPr>
        <w:t xml:space="preserve"> </w:t>
      </w:r>
      <w:r w:rsidR="008B614E" w:rsidRPr="001213CD">
        <w:rPr>
          <w:rFonts w:hint="eastAsia"/>
          <w:rtl/>
        </w:rPr>
        <w:t>המיוחסת</w:t>
      </w:r>
      <w:r w:rsidR="008B614E" w:rsidRPr="001213CD">
        <w:rPr>
          <w:rtl/>
        </w:rPr>
        <w:t xml:space="preserve"> </w:t>
      </w:r>
      <w:r w:rsidR="008B614E" w:rsidRPr="001213CD">
        <w:rPr>
          <w:rFonts w:hint="eastAsia"/>
          <w:rtl/>
        </w:rPr>
        <w:t>ל</w:t>
      </w:r>
      <w:r w:rsidR="00633934" w:rsidRPr="001213CD">
        <w:rPr>
          <w:rFonts w:hint="eastAsia"/>
          <w:rtl/>
        </w:rPr>
        <w:t>מוסד</w:t>
      </w:r>
      <w:r w:rsidR="00633934" w:rsidRPr="001213CD">
        <w:rPr>
          <w:rtl/>
        </w:rPr>
        <w:t xml:space="preserve"> </w:t>
      </w:r>
      <w:r w:rsidR="00633934" w:rsidRPr="001213CD">
        <w:rPr>
          <w:rFonts w:hint="eastAsia"/>
          <w:rtl/>
        </w:rPr>
        <w:t>לביטוח</w:t>
      </w:r>
      <w:r w:rsidR="00633934" w:rsidRPr="001213CD">
        <w:rPr>
          <w:rtl/>
        </w:rPr>
        <w:t xml:space="preserve"> </w:t>
      </w:r>
      <w:r w:rsidR="00633934" w:rsidRPr="001213CD">
        <w:rPr>
          <w:rFonts w:hint="eastAsia"/>
          <w:rtl/>
        </w:rPr>
        <w:t>לאומי</w:t>
      </w:r>
      <w:r w:rsidR="00633934" w:rsidRPr="001213CD">
        <w:rPr>
          <w:rtl/>
        </w:rPr>
        <w:t xml:space="preserve"> </w:t>
      </w:r>
      <w:r w:rsidR="00633934" w:rsidRPr="001213CD">
        <w:rPr>
          <w:rFonts w:hint="eastAsia"/>
          <w:rtl/>
        </w:rPr>
        <w:t>ב</w:t>
      </w:r>
      <w:r w:rsidR="00F95159" w:rsidRPr="001213CD">
        <w:rPr>
          <w:rFonts w:hint="eastAsia"/>
          <w:rtl/>
        </w:rPr>
        <w:t>כל</w:t>
      </w:r>
      <w:r w:rsidR="00F95159" w:rsidRPr="001213CD">
        <w:rPr>
          <w:rtl/>
        </w:rPr>
        <w:t xml:space="preserve"> </w:t>
      </w:r>
      <w:r w:rsidR="00F95159" w:rsidRPr="001213CD">
        <w:rPr>
          <w:rFonts w:hint="eastAsia"/>
          <w:rtl/>
        </w:rPr>
        <w:t>הנוגע</w:t>
      </w:r>
      <w:r w:rsidR="00F95159" w:rsidRPr="001213CD">
        <w:rPr>
          <w:rtl/>
        </w:rPr>
        <w:t xml:space="preserve"> </w:t>
      </w:r>
      <w:r w:rsidR="00F95159" w:rsidRPr="001213CD">
        <w:rPr>
          <w:rFonts w:hint="eastAsia"/>
          <w:rtl/>
        </w:rPr>
        <w:t>ל</w:t>
      </w:r>
      <w:r w:rsidR="00633934" w:rsidRPr="001213CD">
        <w:rPr>
          <w:rFonts w:hint="eastAsia"/>
          <w:rtl/>
        </w:rPr>
        <w:t>תליית</w:t>
      </w:r>
      <w:r w:rsidR="00633934" w:rsidRPr="001213CD">
        <w:rPr>
          <w:rtl/>
        </w:rPr>
        <w:t xml:space="preserve"> </w:t>
      </w:r>
      <w:r w:rsidR="00633934" w:rsidRPr="001213CD">
        <w:rPr>
          <w:rFonts w:hint="eastAsia"/>
          <w:rtl/>
        </w:rPr>
        <w:t>השלטים</w:t>
      </w:r>
      <w:r w:rsidR="00F95159" w:rsidRPr="001213CD">
        <w:rPr>
          <w:rtl/>
        </w:rPr>
        <w:t>,</w:t>
      </w:r>
      <w:r w:rsidR="00633934" w:rsidRPr="001213CD">
        <w:rPr>
          <w:rtl/>
        </w:rPr>
        <w:t xml:space="preserve"> </w:t>
      </w:r>
      <w:r w:rsidR="008B614E" w:rsidRPr="001213CD">
        <w:rPr>
          <w:rFonts w:hint="eastAsia"/>
          <w:rtl/>
        </w:rPr>
        <w:t>מקומה</w:t>
      </w:r>
      <w:r w:rsidR="008B614E" w:rsidRPr="001213CD">
        <w:rPr>
          <w:rtl/>
        </w:rPr>
        <w:t xml:space="preserve"> </w:t>
      </w:r>
      <w:r w:rsidR="008B614E" w:rsidRPr="001213CD">
        <w:rPr>
          <w:rFonts w:hint="eastAsia"/>
          <w:rtl/>
        </w:rPr>
        <w:t>ב</w:t>
      </w:r>
      <w:r w:rsidR="00F95159" w:rsidRPr="001213CD">
        <w:rPr>
          <w:rFonts w:hint="eastAsia"/>
          <w:rtl/>
        </w:rPr>
        <w:t>הליך</w:t>
      </w:r>
      <w:r w:rsidR="00F95159" w:rsidRPr="001213CD">
        <w:rPr>
          <w:rtl/>
        </w:rPr>
        <w:t xml:space="preserve"> </w:t>
      </w:r>
      <w:r w:rsidR="00633934" w:rsidRPr="001213CD">
        <w:rPr>
          <w:rFonts w:hint="eastAsia"/>
          <w:rtl/>
        </w:rPr>
        <w:t>נגד</w:t>
      </w:r>
      <w:r w:rsidR="00633934" w:rsidRPr="001213CD">
        <w:rPr>
          <w:rtl/>
        </w:rPr>
        <w:t xml:space="preserve"> </w:t>
      </w:r>
      <w:r w:rsidR="00633934" w:rsidRPr="001213CD">
        <w:rPr>
          <w:rFonts w:hint="eastAsia"/>
          <w:rtl/>
        </w:rPr>
        <w:t>המוסד</w:t>
      </w:r>
      <w:r w:rsidR="00633934" w:rsidRPr="001213CD">
        <w:rPr>
          <w:rtl/>
        </w:rPr>
        <w:t xml:space="preserve"> </w:t>
      </w:r>
      <w:r w:rsidR="00633934" w:rsidRPr="001213CD">
        <w:rPr>
          <w:rFonts w:hint="eastAsia"/>
          <w:rtl/>
        </w:rPr>
        <w:t>לביטוח</w:t>
      </w:r>
      <w:r w:rsidR="00633934" w:rsidRPr="001213CD">
        <w:rPr>
          <w:rtl/>
        </w:rPr>
        <w:t xml:space="preserve"> </w:t>
      </w:r>
      <w:r w:rsidR="00633934" w:rsidRPr="001213CD">
        <w:rPr>
          <w:rFonts w:hint="eastAsia"/>
          <w:rtl/>
        </w:rPr>
        <w:t>לאומי</w:t>
      </w:r>
      <w:r w:rsidR="00633934" w:rsidRPr="001213CD">
        <w:rPr>
          <w:rtl/>
        </w:rPr>
        <w:t xml:space="preserve"> </w:t>
      </w:r>
      <w:r w:rsidR="00633934" w:rsidRPr="001213CD">
        <w:rPr>
          <w:rFonts w:hint="eastAsia"/>
          <w:rtl/>
        </w:rPr>
        <w:t>במישרין</w:t>
      </w:r>
      <w:r w:rsidR="00905BC7" w:rsidRPr="001213CD">
        <w:rPr>
          <w:rtl/>
        </w:rPr>
        <w:t xml:space="preserve">, </w:t>
      </w:r>
      <w:r w:rsidR="00905BC7" w:rsidRPr="001213CD">
        <w:rPr>
          <w:rFonts w:hint="eastAsia"/>
          <w:rtl/>
        </w:rPr>
        <w:t>ובמסגרת</w:t>
      </w:r>
      <w:r w:rsidR="00905BC7" w:rsidRPr="001213CD">
        <w:rPr>
          <w:rtl/>
        </w:rPr>
        <w:t xml:space="preserve"> </w:t>
      </w:r>
      <w:r w:rsidR="00905BC7" w:rsidRPr="001213CD">
        <w:rPr>
          <w:rFonts w:hint="eastAsia"/>
          <w:rtl/>
        </w:rPr>
        <w:t>המשפטית</w:t>
      </w:r>
      <w:r w:rsidR="00905BC7" w:rsidRPr="001213CD">
        <w:rPr>
          <w:rtl/>
        </w:rPr>
        <w:t xml:space="preserve"> </w:t>
      </w:r>
      <w:r w:rsidR="00905BC7" w:rsidRPr="001213CD">
        <w:rPr>
          <w:rFonts w:hint="eastAsia"/>
          <w:rtl/>
        </w:rPr>
        <w:t>המתאימה</w:t>
      </w:r>
      <w:r w:rsidR="00633934" w:rsidRPr="001213CD">
        <w:rPr>
          <w:rtl/>
        </w:rPr>
        <w:t xml:space="preserve">. </w:t>
      </w:r>
      <w:r w:rsidRPr="001213CD">
        <w:rPr>
          <w:rFonts w:hint="eastAsia"/>
          <w:rtl/>
        </w:rPr>
        <w:t>ה</w:t>
      </w:r>
      <w:r w:rsidR="00633934" w:rsidRPr="001213CD">
        <w:rPr>
          <w:rFonts w:hint="eastAsia"/>
          <w:rtl/>
        </w:rPr>
        <w:t>מעשים</w:t>
      </w:r>
      <w:r w:rsidR="00633934" w:rsidRPr="001213CD">
        <w:rPr>
          <w:rtl/>
        </w:rPr>
        <w:t xml:space="preserve"> </w:t>
      </w:r>
      <w:r w:rsidRPr="001213CD">
        <w:rPr>
          <w:rFonts w:hint="eastAsia"/>
          <w:rtl/>
        </w:rPr>
        <w:t>הנטענים</w:t>
      </w:r>
      <w:r w:rsidR="00633934" w:rsidRPr="001213CD">
        <w:rPr>
          <w:rtl/>
        </w:rPr>
        <w:t xml:space="preserve"> </w:t>
      </w:r>
      <w:r w:rsidRPr="001213CD">
        <w:rPr>
          <w:rFonts w:hint="eastAsia"/>
          <w:rtl/>
        </w:rPr>
        <w:t>נוגעים</w:t>
      </w:r>
      <w:r w:rsidRPr="001213CD">
        <w:rPr>
          <w:rtl/>
        </w:rPr>
        <w:t xml:space="preserve"> לביצוע </w:t>
      </w:r>
      <w:r w:rsidR="00633934" w:rsidRPr="001213CD">
        <w:rPr>
          <w:rFonts w:hint="eastAsia"/>
          <w:rtl/>
        </w:rPr>
        <w:t>תפקידו</w:t>
      </w:r>
      <w:r w:rsidR="00633934" w:rsidRPr="001213CD">
        <w:rPr>
          <w:rtl/>
        </w:rPr>
        <w:t xml:space="preserve"> </w:t>
      </w:r>
      <w:r w:rsidR="00633934" w:rsidRPr="001213CD">
        <w:rPr>
          <w:rFonts w:hint="eastAsia"/>
          <w:rtl/>
        </w:rPr>
        <w:t>המינהלי</w:t>
      </w:r>
      <w:r w:rsidR="00633934" w:rsidRPr="001213CD">
        <w:rPr>
          <w:rtl/>
        </w:rPr>
        <w:t xml:space="preserve"> של המוסד כנותן שירות ואינם חוסים תחת עיקרון החסינות השיפוטית של חברי הוועדה</w:t>
      </w:r>
      <w:r w:rsidR="00021F83" w:rsidRPr="001213CD">
        <w:rPr>
          <w:rtl/>
        </w:rPr>
        <w:t>.</w:t>
      </w:r>
    </w:p>
    <w:p w:rsidR="001C2133" w:rsidRPr="001213CD" w:rsidRDefault="001C2133" w:rsidP="001C2133">
      <w:pPr>
        <w:pStyle w:val="afa"/>
        <w:keepLines w:val="0"/>
        <w:tabs>
          <w:tab w:val="left" w:pos="1440"/>
          <w:tab w:val="left" w:pos="2160"/>
          <w:tab w:val="left" w:pos="2880"/>
        </w:tabs>
        <w:spacing w:before="120" w:after="120"/>
        <w:ind w:left="1797"/>
        <w:contextualSpacing w:val="0"/>
      </w:pPr>
      <w:r>
        <w:rPr>
          <w:noProof/>
          <w:rtl/>
        </w:rPr>
        <w:drawing>
          <wp:anchor distT="0" distB="0" distL="114300" distR="114300" simplePos="0" relativeHeight="251659264" behindDoc="1" locked="0" layoutInCell="1" allowOverlap="1" wp14:anchorId="3C03B6F0" wp14:editId="758DE6EE">
            <wp:simplePos x="0" y="0"/>
            <wp:positionH relativeFrom="column">
              <wp:posOffset>676332</wp:posOffset>
            </wp:positionH>
            <wp:positionV relativeFrom="paragraph">
              <wp:posOffset>227245</wp:posOffset>
            </wp:positionV>
            <wp:extent cx="790575" cy="685800"/>
            <wp:effectExtent l="0" t="0" r="952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790575" cy="685800"/>
                    </a:xfrm>
                    <a:prstGeom prst="rect">
                      <a:avLst/>
                    </a:prstGeom>
                  </pic:spPr>
                </pic:pic>
              </a:graphicData>
            </a:graphic>
          </wp:anchor>
        </w:drawing>
      </w:r>
    </w:p>
    <w:p w:rsidR="001C2133" w:rsidRDefault="001C2133" w:rsidP="001C2133"/>
    <w:p w:rsidR="003A65FF" w:rsidRPr="001213CD" w:rsidRDefault="003A65FF" w:rsidP="003A65FF">
      <w:pPr>
        <w:pStyle w:val="afa"/>
        <w:keepLines w:val="0"/>
        <w:tabs>
          <w:tab w:val="left" w:pos="1440"/>
          <w:tab w:val="left" w:pos="2160"/>
          <w:tab w:val="left" w:pos="2880"/>
        </w:tabs>
        <w:spacing w:before="120" w:after="120"/>
        <w:ind w:left="425"/>
        <w:contextualSpacing w:val="0"/>
      </w:pPr>
    </w:p>
    <w:p w:rsidR="003A65FF" w:rsidRPr="001213CD" w:rsidRDefault="003A65FF" w:rsidP="003A65FF">
      <w:pPr>
        <w:ind w:left="5760"/>
        <w:rPr>
          <w:rFonts w:ascii="David" w:hAnsi="David"/>
          <w:b/>
          <w:bCs/>
          <w:sz w:val="24"/>
          <w:rtl/>
        </w:rPr>
      </w:pPr>
      <w:r w:rsidRPr="001213CD">
        <w:rPr>
          <w:rFonts w:ascii="David" w:hAnsi="David"/>
          <w:b/>
          <w:bCs/>
          <w:sz w:val="24"/>
          <w:rtl/>
        </w:rPr>
        <w:t>_________________________</w:t>
      </w:r>
    </w:p>
    <w:p w:rsidR="003A65FF" w:rsidRPr="001213CD" w:rsidRDefault="003A65FF" w:rsidP="003A65FF">
      <w:pPr>
        <w:ind w:left="5760"/>
        <w:rPr>
          <w:rFonts w:ascii="David" w:hAnsi="David"/>
          <w:b/>
          <w:bCs/>
          <w:sz w:val="24"/>
          <w:rtl/>
        </w:rPr>
      </w:pPr>
      <w:r w:rsidRPr="001213CD">
        <w:rPr>
          <w:rFonts w:ascii="David" w:hAnsi="David"/>
          <w:b/>
          <w:bCs/>
          <w:sz w:val="24"/>
          <w:rtl/>
        </w:rPr>
        <w:t xml:space="preserve">                 הדר מורג, עו"ד</w:t>
      </w:r>
    </w:p>
    <w:p w:rsidR="003A65FF" w:rsidRPr="001213CD" w:rsidRDefault="003A65FF" w:rsidP="007F4683">
      <w:pPr>
        <w:ind w:left="5760"/>
        <w:rPr>
          <w:rFonts w:ascii="David" w:hAnsi="David"/>
          <w:b/>
          <w:bCs/>
          <w:sz w:val="24"/>
          <w:rtl/>
        </w:rPr>
      </w:pPr>
      <w:r w:rsidRPr="001213CD">
        <w:rPr>
          <w:rFonts w:ascii="David" w:hAnsi="David"/>
          <w:b/>
          <w:bCs/>
          <w:sz w:val="24"/>
          <w:rtl/>
        </w:rPr>
        <w:t xml:space="preserve">  בפרקליטות מחוז מרכז</w:t>
      </w:r>
      <w:r w:rsidR="005B2FB8">
        <w:rPr>
          <w:rFonts w:ascii="David" w:hAnsi="David" w:hint="cs"/>
          <w:b/>
          <w:bCs/>
          <w:sz w:val="24"/>
          <w:rtl/>
        </w:rPr>
        <w:t>-</w:t>
      </w:r>
      <w:r w:rsidRPr="001213CD">
        <w:rPr>
          <w:rFonts w:ascii="David" w:hAnsi="David" w:hint="eastAsia"/>
          <w:b/>
          <w:bCs/>
          <w:sz w:val="24"/>
          <w:rtl/>
        </w:rPr>
        <w:t>אזרחי</w:t>
      </w:r>
      <w:r w:rsidRPr="001213CD">
        <w:rPr>
          <w:rFonts w:ascii="David" w:hAnsi="David"/>
          <w:b/>
          <w:bCs/>
          <w:sz w:val="24"/>
          <w:rtl/>
        </w:rPr>
        <w:t xml:space="preserve"> </w:t>
      </w:r>
    </w:p>
    <w:p w:rsidR="003A65FF" w:rsidRDefault="003A65FF" w:rsidP="003A65FF">
      <w:pPr>
        <w:pStyle w:val="afa"/>
        <w:keepLines w:val="0"/>
        <w:tabs>
          <w:tab w:val="left" w:pos="1440"/>
          <w:tab w:val="left" w:pos="2160"/>
          <w:tab w:val="left" w:pos="2880"/>
        </w:tabs>
        <w:spacing w:before="120" w:after="120"/>
        <w:ind w:left="425"/>
        <w:contextualSpacing w:val="0"/>
      </w:pPr>
    </w:p>
    <w:p w:rsidR="00BA4D8F" w:rsidRPr="00946949" w:rsidRDefault="00BA4D8F" w:rsidP="00946949">
      <w:pPr>
        <w:rPr>
          <w:szCs w:val="22"/>
          <w:rtl/>
        </w:rPr>
      </w:pPr>
    </w:p>
    <w:sectPr w:rsidR="00BA4D8F" w:rsidRPr="00946949" w:rsidSect="003D2621">
      <w:headerReference w:type="even" r:id="rId21"/>
      <w:headerReference w:type="default" r:id="rId22"/>
      <w:endnotePr>
        <w:numFmt w:val="lowerLetter"/>
      </w:endnotePr>
      <w:pgSz w:w="11909" w:h="16834"/>
      <w:pgMar w:top="1418" w:right="1418" w:bottom="1418" w:left="1418" w:header="709" w:footer="709" w:gutter="0"/>
      <w:cols w:space="709"/>
      <w:titlePg/>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F3A" w:rsidRDefault="00340F3A">
      <w:r>
        <w:separator/>
      </w:r>
    </w:p>
  </w:endnote>
  <w:endnote w:type="continuationSeparator" w:id="0">
    <w:p w:rsidR="00340F3A" w:rsidRDefault="00340F3A">
      <w:r>
        <w:continuationSeparator/>
      </w:r>
    </w:p>
  </w:endnote>
  <w:endnote w:type="continuationNotice" w:id="1">
    <w:p w:rsidR="00340F3A" w:rsidRDefault="00340F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F3A" w:rsidRDefault="00340F3A">
      <w:r>
        <w:separator/>
      </w:r>
    </w:p>
  </w:footnote>
  <w:footnote w:type="continuationSeparator" w:id="0">
    <w:p w:rsidR="00340F3A" w:rsidRDefault="00340F3A">
      <w:r>
        <w:continuationSeparator/>
      </w:r>
    </w:p>
  </w:footnote>
  <w:footnote w:type="continuationNotice" w:id="1">
    <w:p w:rsidR="00340F3A" w:rsidRDefault="00340F3A">
      <w:pPr>
        <w:spacing w:line="240" w:lineRule="auto"/>
      </w:pPr>
    </w:p>
  </w:footnote>
  <w:footnote w:id="2">
    <w:p w:rsidR="00553FA5" w:rsidRPr="00F82394" w:rsidRDefault="00553FA5" w:rsidP="00F82394">
      <w:pPr>
        <w:pStyle w:val="af0"/>
        <w:rPr>
          <w:rFonts w:ascii="David" w:hAnsi="David"/>
        </w:rPr>
      </w:pPr>
      <w:r w:rsidRPr="00F82394">
        <w:rPr>
          <w:rStyle w:val="ac"/>
          <w:rFonts w:ascii="David" w:hAnsi="David"/>
        </w:rPr>
        <w:footnoteRef/>
      </w:r>
      <w:r w:rsidRPr="00F82394">
        <w:rPr>
          <w:rFonts w:ascii="David" w:hAnsi="David"/>
          <w:rtl/>
        </w:rPr>
        <w:t xml:space="preserve"> באותו מקרה הופצו הנחיות המוסד לביטוח לאומי בעניין קביעת דרגת נכות בגין מחלה מסוימת גם לוועדות הרפואיות לעררים, המוסד הבהיר במסגרת ההליך</w:t>
      </w:r>
      <w:r>
        <w:rPr>
          <w:rFonts w:ascii="David" w:hAnsi="David" w:hint="cs"/>
          <w:rtl/>
        </w:rPr>
        <w:t>,</w:t>
      </w:r>
      <w:r w:rsidRPr="00F82394">
        <w:rPr>
          <w:rFonts w:ascii="David" w:hAnsi="David"/>
          <w:rtl/>
        </w:rPr>
        <w:t xml:space="preserve"> כי ההנחיות בטלות ככל שהן מופנות כלפי הפוסקים בוועדות הרפואיות.  </w:t>
      </w:r>
    </w:p>
  </w:footnote>
  <w:footnote w:id="3">
    <w:p w:rsidR="00553FA5" w:rsidRPr="00F82394" w:rsidRDefault="00553FA5">
      <w:pPr>
        <w:pStyle w:val="af0"/>
        <w:rPr>
          <w:rFonts w:ascii="David" w:hAnsi="David"/>
          <w:rtl/>
        </w:rPr>
      </w:pPr>
      <w:r w:rsidRPr="00F82394">
        <w:rPr>
          <w:rStyle w:val="ac"/>
          <w:rFonts w:ascii="David" w:hAnsi="David"/>
        </w:rPr>
        <w:footnoteRef/>
      </w:r>
      <w:r w:rsidRPr="00F82394">
        <w:rPr>
          <w:rFonts w:ascii="David" w:hAnsi="David"/>
          <w:rtl/>
        </w:rPr>
        <w:t xml:space="preserve"> תקנה 11 המוזכרת קובעת</w:t>
      </w:r>
      <w:r>
        <w:rPr>
          <w:rFonts w:ascii="David" w:hAnsi="David" w:hint="cs"/>
          <w:rtl/>
        </w:rPr>
        <w:t>,</w:t>
      </w:r>
      <w:r w:rsidRPr="00F82394">
        <w:rPr>
          <w:rFonts w:ascii="David" w:hAnsi="David"/>
          <w:rtl/>
        </w:rPr>
        <w:t xml:space="preserve"> כי "</w:t>
      </w:r>
      <w:r w:rsidRPr="00F82394">
        <w:rPr>
          <w:rFonts w:ascii="David" w:hAnsi="David"/>
          <w:b/>
          <w:bCs/>
          <w:rtl/>
        </w:rPr>
        <w:t>חייב יתאים את נוהלי השירות, הליכיו ונהגיו כך שאדם עם מוגבלות יוכל להשתמש בשירות ציבורי תוך הסתייעות במלווה מטעמו של האדם עם המוגבלות</w:t>
      </w:r>
      <w:r w:rsidRPr="009E1015">
        <w:rPr>
          <w:rFonts w:ascii="David" w:hAnsi="David"/>
          <w:rtl/>
        </w:rPr>
        <w:t>".</w:t>
      </w:r>
    </w:p>
  </w:footnote>
  <w:footnote w:id="4">
    <w:p w:rsidR="00553FA5" w:rsidRPr="00F82394" w:rsidRDefault="00553FA5" w:rsidP="007F4683">
      <w:pPr>
        <w:pStyle w:val="af0"/>
        <w:rPr>
          <w:rFonts w:ascii="David" w:hAnsi="David"/>
          <w:rtl/>
        </w:rPr>
      </w:pPr>
      <w:r w:rsidRPr="00C006FD">
        <w:rPr>
          <w:rFonts w:ascii="David" w:hAnsi="David"/>
          <w:vertAlign w:val="superscript"/>
        </w:rPr>
        <w:footnoteRef/>
      </w:r>
      <w:r>
        <w:rPr>
          <w:rFonts w:ascii="David" w:hAnsi="David" w:hint="cs"/>
          <w:rtl/>
        </w:rPr>
        <w:t xml:space="preserve"> </w:t>
      </w:r>
      <w:r w:rsidRPr="00F82394">
        <w:rPr>
          <w:rFonts w:ascii="David" w:hAnsi="David"/>
          <w:rtl/>
        </w:rPr>
        <w:t>החלטת הממשלה מס</w:t>
      </w:r>
      <w:r>
        <w:rPr>
          <w:rFonts w:ascii="David" w:hAnsi="David" w:hint="cs"/>
          <w:rtl/>
        </w:rPr>
        <w:t>פר</w:t>
      </w:r>
      <w:r w:rsidRPr="00F82394">
        <w:rPr>
          <w:rFonts w:ascii="David" w:hAnsi="David"/>
          <w:rtl/>
        </w:rPr>
        <w:t xml:space="preserve"> 5100 מיום 10</w:t>
      </w:r>
      <w:r>
        <w:rPr>
          <w:rFonts w:ascii="David" w:hAnsi="David" w:hint="cs"/>
          <w:rtl/>
        </w:rPr>
        <w:t>.</w:t>
      </w:r>
      <w:r w:rsidRPr="00F82394">
        <w:rPr>
          <w:rFonts w:ascii="David" w:hAnsi="David"/>
          <w:rtl/>
        </w:rPr>
        <w:t>9</w:t>
      </w:r>
      <w:r>
        <w:rPr>
          <w:rFonts w:ascii="David" w:hAnsi="David" w:hint="cs"/>
          <w:rtl/>
        </w:rPr>
        <w:t>.</w:t>
      </w:r>
      <w:r w:rsidRPr="00F82394">
        <w:rPr>
          <w:rFonts w:ascii="David" w:hAnsi="David"/>
          <w:rtl/>
        </w:rPr>
        <w:t xml:space="preserve">2012. נוסח ההחלטה זמין בכתובת: </w:t>
      </w:r>
      <w:hyperlink r:id="rId1" w:history="1">
        <w:r w:rsidRPr="00F82394">
          <w:rPr>
            <w:rFonts w:ascii="David" w:hAnsi="David"/>
          </w:rPr>
          <w:t>http://www.pmo.gov.il/Secretary/GovDecisions/2012/Pages/des5100.aspx</w:t>
        </w:r>
      </w:hyperlink>
      <w:r w:rsidRPr="00F82394">
        <w:rPr>
          <w:rFonts w:ascii="David" w:hAnsi="David"/>
          <w:rtl/>
        </w:rPr>
        <w:t xml:space="preserve"> </w:t>
      </w:r>
    </w:p>
    <w:p w:rsidR="00553FA5" w:rsidRPr="00744D94" w:rsidRDefault="00553FA5" w:rsidP="0077143C">
      <w:pPr>
        <w:pStyle w:val="af0"/>
        <w:rPr>
          <w:rStyle w:val="ac"/>
          <w:rtl/>
        </w:rPr>
      </w:pPr>
      <w:r w:rsidRPr="00F82394">
        <w:rPr>
          <w:rFonts w:ascii="David" w:hAnsi="David"/>
          <w:rtl/>
        </w:rPr>
        <w:t>נוסח האמנה המלא מצוי באתר נציבות שוויון זכויות לאנשים עם מוגבלות בכתובת:</w:t>
      </w:r>
      <w:r w:rsidRPr="00F82394">
        <w:rPr>
          <w:rFonts w:ascii="David" w:hAnsi="David"/>
        </w:rPr>
        <w:t xml:space="preserve"> </w:t>
      </w:r>
      <w:hyperlink r:id="rId2" w:history="1">
        <w:r w:rsidRPr="00F82394">
          <w:rPr>
            <w:rFonts w:ascii="David" w:hAnsi="David"/>
          </w:rPr>
          <w:t>http://www.justice.gov.il/Units/NetzivutShivyon/mishpati/Pages/Amana.aspx</w:t>
        </w:r>
      </w:hyperlink>
      <w:r>
        <w:rPr>
          <w:rFonts w:hint="cs"/>
          <w:rtl/>
        </w:rPr>
        <w:t xml:space="preserve"> </w:t>
      </w:r>
    </w:p>
  </w:footnote>
  <w:footnote w:id="5">
    <w:p w:rsidR="00553FA5" w:rsidRPr="00F82394" w:rsidRDefault="00553FA5" w:rsidP="007F4683">
      <w:pPr>
        <w:pStyle w:val="af0"/>
        <w:rPr>
          <w:rFonts w:ascii="David" w:hAnsi="David"/>
        </w:rPr>
      </w:pPr>
      <w:r w:rsidRPr="00C006FD">
        <w:rPr>
          <w:rFonts w:ascii="David" w:hAnsi="David"/>
          <w:vertAlign w:val="superscript"/>
        </w:rPr>
        <w:footnoteRef/>
      </w:r>
      <w:r w:rsidRPr="00C006FD">
        <w:rPr>
          <w:rFonts w:ascii="David" w:hAnsi="David"/>
          <w:vertAlign w:val="superscript"/>
          <w:rtl/>
        </w:rPr>
        <w:t xml:space="preserve"> </w:t>
      </w:r>
      <w:r w:rsidRPr="00F82394">
        <w:rPr>
          <w:rFonts w:ascii="David" w:hAnsi="David"/>
          <w:rtl/>
        </w:rPr>
        <w:t xml:space="preserve">למען שלמות התמונה, </w:t>
      </w:r>
      <w:r>
        <w:rPr>
          <w:rFonts w:ascii="David" w:hAnsi="David" w:hint="cs"/>
          <w:rtl/>
        </w:rPr>
        <w:t>י</w:t>
      </w:r>
      <w:r w:rsidRPr="00F82394">
        <w:rPr>
          <w:rFonts w:ascii="David" w:hAnsi="David"/>
          <w:rtl/>
        </w:rPr>
        <w:t>ציין</w:t>
      </w:r>
      <w:r>
        <w:rPr>
          <w:rFonts w:ascii="David" w:hAnsi="David" w:hint="cs"/>
          <w:rtl/>
        </w:rPr>
        <w:t xml:space="preserve"> היועץ המשפטי לממשלה</w:t>
      </w:r>
      <w:r w:rsidRPr="00F82394">
        <w:rPr>
          <w:rFonts w:ascii="David" w:hAnsi="David"/>
          <w:rtl/>
        </w:rPr>
        <w:t xml:space="preserve"> את הנחיית פרקליט המדינה מספר 16.15 – </w:t>
      </w:r>
      <w:r>
        <w:rPr>
          <w:rFonts w:ascii="David" w:hAnsi="David" w:hint="cs"/>
          <w:rtl/>
        </w:rPr>
        <w:t>"</w:t>
      </w:r>
      <w:r w:rsidRPr="00F82394">
        <w:rPr>
          <w:rFonts w:ascii="David" w:hAnsi="David"/>
          <w:rtl/>
        </w:rPr>
        <w:t>חסינות שיפוטית מפני תביעות בנזיקין</w:t>
      </w:r>
      <w:r>
        <w:rPr>
          <w:rFonts w:ascii="David" w:hAnsi="David" w:hint="cs"/>
          <w:rtl/>
        </w:rPr>
        <w:t>"</w:t>
      </w:r>
      <w:r w:rsidRPr="00F82394">
        <w:rPr>
          <w:rFonts w:ascii="David" w:hAnsi="David"/>
          <w:rtl/>
        </w:rPr>
        <w:t xml:space="preserve">  מיום 4.7.2019, אשר מטרתה להבטיח ייצוג הולם ראוי במסגרת תביעות נזיקין נגד ממלא תפקיד שיפוטי בגין מעשה שבוצע במילוי תפקידו השיפוטי, בין אם התביעה מוגשת נגד אותו גורם ובין אם היא מוגשת נגד המדינה, כאמור בהנחיה ביתר פירוט.</w:t>
      </w:r>
    </w:p>
    <w:p w:rsidR="00553FA5" w:rsidRPr="00021F83" w:rsidRDefault="00553FA5">
      <w:pPr>
        <w:pStyle w:val="af0"/>
        <w:rPr>
          <w:rtl/>
        </w:rPr>
      </w:pPr>
    </w:p>
  </w:footnote>
  <w:footnote w:id="6">
    <w:p w:rsidR="00553FA5" w:rsidRPr="00F82394" w:rsidRDefault="00553FA5">
      <w:pPr>
        <w:pStyle w:val="af0"/>
        <w:rPr>
          <w:rFonts w:ascii="David" w:hAnsi="David"/>
        </w:rPr>
      </w:pPr>
      <w:r w:rsidRPr="00F82394">
        <w:rPr>
          <w:rStyle w:val="ac"/>
          <w:rFonts w:ascii="David" w:hAnsi="David"/>
        </w:rPr>
        <w:footnoteRef/>
      </w:r>
      <w:r w:rsidRPr="00F82394">
        <w:rPr>
          <w:rFonts w:ascii="David" w:hAnsi="David"/>
          <w:rtl/>
        </w:rPr>
        <w:t xml:space="preserve"> </w:t>
      </w:r>
      <w:hyperlink r:id="rId3" w:history="1">
        <w:r w:rsidRPr="00F82394">
          <w:rPr>
            <w:rFonts w:ascii="David" w:hAnsi="David"/>
            <w:rtl/>
          </w:rPr>
          <w:t xml:space="preserve">ע"א 219/79 </w:t>
        </w:r>
        <w:r w:rsidRPr="00F82394">
          <w:rPr>
            <w:rFonts w:ascii="David" w:hAnsi="David"/>
            <w:b/>
            <w:bCs/>
            <w:rtl/>
          </w:rPr>
          <w:t>ירמלוביץ נ' חובב</w:t>
        </w:r>
        <w:r w:rsidRPr="00F82394">
          <w:rPr>
            <w:rFonts w:ascii="David" w:hAnsi="David"/>
            <w:rtl/>
          </w:rPr>
          <w:t>, פ"ד לה</w:t>
        </w:r>
      </w:hyperlink>
      <w:r w:rsidRPr="00F82394">
        <w:rPr>
          <w:rFonts w:ascii="David" w:hAnsi="David"/>
          <w:rtl/>
        </w:rPr>
        <w:t>(3) 766, פסקה 2 (1980).</w:t>
      </w:r>
    </w:p>
  </w:footnote>
  <w:footnote w:id="7">
    <w:p w:rsidR="00553FA5" w:rsidRDefault="00553FA5">
      <w:pPr>
        <w:pStyle w:val="af0"/>
      </w:pPr>
      <w:r w:rsidRPr="00F82394">
        <w:rPr>
          <w:rStyle w:val="ac"/>
          <w:rFonts w:ascii="David" w:hAnsi="David"/>
        </w:rPr>
        <w:footnoteRef/>
      </w:r>
      <w:r w:rsidRPr="00F82394">
        <w:rPr>
          <w:rFonts w:ascii="David" w:hAnsi="David"/>
          <w:rtl/>
        </w:rPr>
        <w:t xml:space="preserve"> </w:t>
      </w:r>
      <w:hyperlink r:id="rId4" w:history="1">
        <w:r w:rsidRPr="00F82394">
          <w:rPr>
            <w:rFonts w:ascii="David" w:hAnsi="David"/>
            <w:rtl/>
          </w:rPr>
          <w:t>רע"א 1992/15</w:t>
        </w:r>
      </w:hyperlink>
      <w:r w:rsidRPr="00F82394">
        <w:rPr>
          <w:rFonts w:ascii="David" w:hAnsi="David"/>
          <w:rtl/>
        </w:rPr>
        <w:t xml:space="preserve"> </w:t>
      </w:r>
      <w:r w:rsidRPr="00F82394">
        <w:rPr>
          <w:rFonts w:ascii="David" w:hAnsi="David"/>
          <w:b/>
          <w:bCs/>
          <w:rtl/>
        </w:rPr>
        <w:t>מ.ע.ג.ן</w:t>
      </w:r>
      <w:r>
        <w:rPr>
          <w:rFonts w:ascii="David" w:hAnsi="David" w:hint="cs"/>
          <w:b/>
          <w:bCs/>
          <w:rtl/>
        </w:rPr>
        <w:t>.</w:t>
      </w:r>
      <w:r w:rsidRPr="00F82394">
        <w:rPr>
          <w:rFonts w:ascii="David" w:hAnsi="David"/>
          <w:b/>
          <w:bCs/>
          <w:rtl/>
        </w:rPr>
        <w:t xml:space="preserve"> ייעוץ וניהול נכסים בע"מ נ' ליפה</w:t>
      </w:r>
      <w:r w:rsidRPr="00F82394">
        <w:rPr>
          <w:rFonts w:ascii="David" w:hAnsi="David"/>
          <w:rtl/>
        </w:rPr>
        <w:t>, פסקה 10 (פורסם בנבו, 6.8.2015).</w:t>
      </w:r>
    </w:p>
  </w:footnote>
  <w:footnote w:id="8">
    <w:p w:rsidR="00553FA5" w:rsidRPr="00BA483E" w:rsidRDefault="00553FA5" w:rsidP="00C006FD">
      <w:pPr>
        <w:pStyle w:val="af0"/>
        <w:rPr>
          <w:rFonts w:ascii="David" w:hAnsi="David"/>
          <w:rtl/>
        </w:rPr>
      </w:pPr>
      <w:r w:rsidRPr="00BA483E">
        <w:rPr>
          <w:rFonts w:ascii="David" w:hAnsi="David"/>
          <w:vertAlign w:val="superscript"/>
        </w:rPr>
        <w:footnoteRef/>
      </w:r>
      <w:r w:rsidRPr="00BA483E">
        <w:rPr>
          <w:rFonts w:ascii="David" w:hAnsi="David"/>
          <w:vertAlign w:val="superscript"/>
          <w:rtl/>
        </w:rPr>
        <w:t xml:space="preserve"> </w:t>
      </w:r>
      <w:r w:rsidRPr="00BA483E">
        <w:rPr>
          <w:rFonts w:ascii="David" w:hAnsi="David"/>
          <w:rtl/>
        </w:rPr>
        <w:t>השוו הגדרת המונחים "בית דין מינהלי" / "בית דין" ו"סמכות שפיטה" בחוק</w:t>
      </w:r>
      <w:r>
        <w:rPr>
          <w:rFonts w:ascii="David" w:hAnsi="David" w:hint="cs"/>
          <w:rtl/>
        </w:rPr>
        <w:t xml:space="preserve"> </w:t>
      </w:r>
      <w:r w:rsidRPr="00BA483E">
        <w:rPr>
          <w:rFonts w:ascii="David" w:hAnsi="David"/>
          <w:rtl/>
        </w:rPr>
        <w:t xml:space="preserve">בתי דין מינהליים, </w:t>
      </w:r>
      <w:r>
        <w:rPr>
          <w:rFonts w:ascii="David" w:hAnsi="David" w:hint="cs"/>
          <w:rtl/>
        </w:rPr>
        <w:t>ה</w:t>
      </w:r>
      <w:r w:rsidRPr="00BA483E">
        <w:rPr>
          <w:rFonts w:ascii="David" w:hAnsi="David"/>
          <w:rtl/>
        </w:rPr>
        <w:t xml:space="preserve">תשנ"ב-1992.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A5" w:rsidRDefault="00553FA5" w:rsidP="0031610A">
    <w:pPr>
      <w:pStyle w:val="a3"/>
      <w:framePr w:wrap="around" w:vAnchor="text" w:hAnchor="margin" w:xAlign="center" w:y="1"/>
      <w:rPr>
        <w:rStyle w:val="a4"/>
      </w:rPr>
    </w:pPr>
    <w:r>
      <w:rPr>
        <w:rStyle w:val="a4"/>
        <w:rtl/>
      </w:rPr>
      <w:fldChar w:fldCharType="begin"/>
    </w:r>
    <w:r>
      <w:rPr>
        <w:rStyle w:val="a4"/>
      </w:rPr>
      <w:instrText xml:space="preserve">PAGE  </w:instrText>
    </w:r>
    <w:r>
      <w:rPr>
        <w:rStyle w:val="a4"/>
        <w:rtl/>
      </w:rPr>
      <w:fldChar w:fldCharType="separate"/>
    </w:r>
    <w:r>
      <w:rPr>
        <w:rStyle w:val="a4"/>
        <w:noProof/>
        <w:rtl/>
      </w:rPr>
      <w:t>2</w:t>
    </w:r>
    <w:r>
      <w:rPr>
        <w:rStyle w:val="a4"/>
        <w:rtl/>
      </w:rPr>
      <w:fldChar w:fldCharType="end"/>
    </w:r>
  </w:p>
  <w:p w:rsidR="00553FA5" w:rsidRDefault="00553FA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A5" w:rsidRPr="00A16643" w:rsidRDefault="00553FA5" w:rsidP="00BA4D8F">
    <w:pPr>
      <w:pStyle w:val="a3"/>
      <w:framePr w:wrap="around" w:vAnchor="text" w:hAnchor="margin" w:xAlign="center" w:y="1"/>
      <w:rPr>
        <w:rStyle w:val="a4"/>
        <w:rtl/>
      </w:rPr>
    </w:pPr>
    <w:r w:rsidRPr="00A16643">
      <w:rPr>
        <w:rStyle w:val="a4"/>
      </w:rPr>
      <w:fldChar w:fldCharType="begin"/>
    </w:r>
    <w:r w:rsidRPr="00A16643">
      <w:rPr>
        <w:rStyle w:val="a4"/>
      </w:rPr>
      <w:instrText xml:space="preserve">PAGE  </w:instrText>
    </w:r>
    <w:r w:rsidRPr="00A16643">
      <w:rPr>
        <w:rStyle w:val="a4"/>
      </w:rPr>
      <w:fldChar w:fldCharType="separate"/>
    </w:r>
    <w:r w:rsidR="00831B19">
      <w:rPr>
        <w:rStyle w:val="a4"/>
        <w:noProof/>
        <w:rtl/>
      </w:rPr>
      <w:t>20</w:t>
    </w:r>
    <w:r w:rsidRPr="00A16643">
      <w:rPr>
        <w:rStyle w:val="a4"/>
      </w:rPr>
      <w:fldChar w:fldCharType="end"/>
    </w:r>
  </w:p>
  <w:p w:rsidR="00553FA5" w:rsidRPr="00A16643" w:rsidRDefault="00553FA5" w:rsidP="00A16643">
    <w:pPr>
      <w:pStyle w:val="a3"/>
      <w:jc w:val="cent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BE8"/>
    <w:multiLevelType w:val="hybridMultilevel"/>
    <w:tmpl w:val="1C4008A6"/>
    <w:lvl w:ilvl="0" w:tplc="04090013">
      <w:start w:val="1"/>
      <w:numFmt w:val="hebrew1"/>
      <w:lvlText w:val="%1."/>
      <w:lvlJc w:val="center"/>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 w15:restartNumberingAfterBreak="0">
    <w:nsid w:val="08A6001B"/>
    <w:multiLevelType w:val="hybridMultilevel"/>
    <w:tmpl w:val="53FA1796"/>
    <w:lvl w:ilvl="0" w:tplc="58E264B6">
      <w:start w:val="1"/>
      <w:numFmt w:val="decimal"/>
      <w:pStyle w:val="Ruller4"/>
      <w:lvlText w:val="%1."/>
      <w:lvlJc w:val="left"/>
      <w:pPr>
        <w:tabs>
          <w:tab w:val="num" w:pos="907"/>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B528B2"/>
    <w:multiLevelType w:val="hybridMultilevel"/>
    <w:tmpl w:val="D7FEEA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687286"/>
    <w:multiLevelType w:val="hybridMultilevel"/>
    <w:tmpl w:val="E05CE5A2"/>
    <w:lvl w:ilvl="0" w:tplc="0409000F">
      <w:start w:val="1"/>
      <w:numFmt w:val="decimal"/>
      <w:lvlText w:val="%1."/>
      <w:lvlJc w:val="left"/>
      <w:pPr>
        <w:tabs>
          <w:tab w:val="num" w:pos="731"/>
        </w:tabs>
        <w:ind w:left="731" w:hanging="360"/>
      </w:pPr>
    </w:lvl>
    <w:lvl w:ilvl="1" w:tplc="04090013">
      <w:start w:val="1"/>
      <w:numFmt w:val="hebrew1"/>
      <w:lvlText w:val="%2."/>
      <w:lvlJc w:val="center"/>
      <w:pPr>
        <w:tabs>
          <w:tab w:val="num" w:pos="1451"/>
        </w:tabs>
        <w:ind w:left="1451" w:hanging="360"/>
      </w:pPr>
    </w:lvl>
    <w:lvl w:ilvl="2" w:tplc="0409001B" w:tentative="1">
      <w:start w:val="1"/>
      <w:numFmt w:val="lowerRoman"/>
      <w:lvlText w:val="%3."/>
      <w:lvlJc w:val="right"/>
      <w:pPr>
        <w:tabs>
          <w:tab w:val="num" w:pos="2171"/>
        </w:tabs>
        <w:ind w:left="2171" w:hanging="180"/>
      </w:pPr>
    </w:lvl>
    <w:lvl w:ilvl="3" w:tplc="0409000F" w:tentative="1">
      <w:start w:val="1"/>
      <w:numFmt w:val="decimal"/>
      <w:lvlText w:val="%4."/>
      <w:lvlJc w:val="left"/>
      <w:pPr>
        <w:tabs>
          <w:tab w:val="num" w:pos="2891"/>
        </w:tabs>
        <w:ind w:left="2891" w:hanging="360"/>
      </w:pPr>
    </w:lvl>
    <w:lvl w:ilvl="4" w:tplc="04090019" w:tentative="1">
      <w:start w:val="1"/>
      <w:numFmt w:val="lowerLetter"/>
      <w:lvlText w:val="%5."/>
      <w:lvlJc w:val="left"/>
      <w:pPr>
        <w:tabs>
          <w:tab w:val="num" w:pos="3611"/>
        </w:tabs>
        <w:ind w:left="3611" w:hanging="360"/>
      </w:pPr>
    </w:lvl>
    <w:lvl w:ilvl="5" w:tplc="0409001B" w:tentative="1">
      <w:start w:val="1"/>
      <w:numFmt w:val="lowerRoman"/>
      <w:lvlText w:val="%6."/>
      <w:lvlJc w:val="right"/>
      <w:pPr>
        <w:tabs>
          <w:tab w:val="num" w:pos="4331"/>
        </w:tabs>
        <w:ind w:left="4331" w:hanging="180"/>
      </w:pPr>
    </w:lvl>
    <w:lvl w:ilvl="6" w:tplc="0409000F" w:tentative="1">
      <w:start w:val="1"/>
      <w:numFmt w:val="decimal"/>
      <w:lvlText w:val="%7."/>
      <w:lvlJc w:val="left"/>
      <w:pPr>
        <w:tabs>
          <w:tab w:val="num" w:pos="5051"/>
        </w:tabs>
        <w:ind w:left="5051" w:hanging="360"/>
      </w:pPr>
    </w:lvl>
    <w:lvl w:ilvl="7" w:tplc="04090019" w:tentative="1">
      <w:start w:val="1"/>
      <w:numFmt w:val="lowerLetter"/>
      <w:lvlText w:val="%8."/>
      <w:lvlJc w:val="left"/>
      <w:pPr>
        <w:tabs>
          <w:tab w:val="num" w:pos="5771"/>
        </w:tabs>
        <w:ind w:left="5771" w:hanging="360"/>
      </w:pPr>
    </w:lvl>
    <w:lvl w:ilvl="8" w:tplc="0409001B" w:tentative="1">
      <w:start w:val="1"/>
      <w:numFmt w:val="lowerRoman"/>
      <w:lvlText w:val="%9."/>
      <w:lvlJc w:val="right"/>
      <w:pPr>
        <w:tabs>
          <w:tab w:val="num" w:pos="6491"/>
        </w:tabs>
        <w:ind w:left="6491" w:hanging="180"/>
      </w:pPr>
    </w:lvl>
  </w:abstractNum>
  <w:abstractNum w:abstractNumId="4" w15:restartNumberingAfterBreak="0">
    <w:nsid w:val="0C32039D"/>
    <w:multiLevelType w:val="multilevel"/>
    <w:tmpl w:val="0BA8ABA4"/>
    <w:lvl w:ilvl="0">
      <w:start w:val="1"/>
      <w:numFmt w:val="decimal"/>
      <w:lvlRestart w:val="0"/>
      <w:lvlText w:val="%1."/>
      <w:lvlJc w:val="left"/>
      <w:pPr>
        <w:tabs>
          <w:tab w:val="num" w:pos="720"/>
        </w:tabs>
        <w:ind w:left="720" w:hanging="720"/>
      </w:pPr>
      <w:rPr>
        <w:rFonts w:cs="David"/>
        <w:bCs w:val="0"/>
        <w:iCs w:val="0"/>
        <w:color w:val="auto"/>
        <w:sz w:val="24"/>
        <w:szCs w:val="24"/>
      </w:rPr>
    </w:lvl>
    <w:lvl w:ilvl="1">
      <w:start w:val="1"/>
      <w:numFmt w:val="hebrew1"/>
      <w:lvlText w:val="%2."/>
      <w:lvlJc w:val="left"/>
      <w:pPr>
        <w:tabs>
          <w:tab w:val="num" w:pos="1440"/>
        </w:tabs>
        <w:ind w:left="1440" w:hanging="720"/>
      </w:pPr>
      <w:rPr>
        <w:rFonts w:cs="David"/>
        <w:bCs w:val="0"/>
        <w:iCs w:val="0"/>
        <w:color w:val="auto"/>
        <w:sz w:val="24"/>
        <w:szCs w:val="24"/>
      </w:rPr>
    </w:lvl>
    <w:lvl w:ilvl="2">
      <w:start w:val="1"/>
      <w:numFmt w:val="decimal"/>
      <w:lvlText w:val="%3)"/>
      <w:lvlJc w:val="left"/>
      <w:pPr>
        <w:tabs>
          <w:tab w:val="num" w:pos="2160"/>
        </w:tabs>
        <w:ind w:left="2160" w:hanging="720"/>
      </w:pPr>
      <w:rPr>
        <w:rFonts w:cs="David"/>
        <w:bCs w:val="0"/>
        <w:iCs w:val="0"/>
        <w:color w:val="auto"/>
        <w:sz w:val="24"/>
        <w:szCs w:val="24"/>
      </w:rPr>
    </w:lvl>
    <w:lvl w:ilvl="3">
      <w:start w:val="1"/>
      <w:numFmt w:val="hebrew1"/>
      <w:lvlText w:val="%4)"/>
      <w:lvlJc w:val="left"/>
      <w:pPr>
        <w:tabs>
          <w:tab w:val="num" w:pos="2880"/>
        </w:tabs>
        <w:ind w:left="2880" w:hanging="720"/>
      </w:pPr>
      <w:rPr>
        <w:rFonts w:cs="David"/>
        <w:bCs w:val="0"/>
        <w:iCs w:val="0"/>
        <w:color w:val="auto"/>
        <w:sz w:val="24"/>
        <w:szCs w:val="24"/>
      </w:r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5" w15:restartNumberingAfterBreak="0">
    <w:nsid w:val="1516245E"/>
    <w:multiLevelType w:val="multilevel"/>
    <w:tmpl w:val="739CB95C"/>
    <w:lvl w:ilvl="0">
      <w:start w:val="1"/>
      <w:numFmt w:val="decimal"/>
      <w:lvlRestart w:val="0"/>
      <w:lvlText w:val="%1."/>
      <w:lvlJc w:val="left"/>
      <w:pPr>
        <w:tabs>
          <w:tab w:val="num" w:pos="720"/>
        </w:tabs>
        <w:ind w:left="720" w:hanging="720"/>
      </w:pPr>
      <w:rPr>
        <w:rFonts w:cs="David"/>
        <w:bCs w:val="0"/>
        <w:iCs w:val="0"/>
        <w:color w:val="auto"/>
        <w:sz w:val="24"/>
        <w:szCs w:val="24"/>
      </w:rPr>
    </w:lvl>
    <w:lvl w:ilvl="1">
      <w:start w:val="1"/>
      <w:numFmt w:val="hebrew1"/>
      <w:lvlText w:val="%2."/>
      <w:lvlJc w:val="left"/>
      <w:pPr>
        <w:tabs>
          <w:tab w:val="num" w:pos="1440"/>
        </w:tabs>
        <w:ind w:left="1440" w:hanging="720"/>
      </w:pPr>
      <w:rPr>
        <w:rFonts w:cs="David"/>
        <w:bCs w:val="0"/>
        <w:iCs w:val="0"/>
        <w:color w:val="auto"/>
        <w:sz w:val="24"/>
        <w:szCs w:val="24"/>
      </w:rPr>
    </w:lvl>
    <w:lvl w:ilvl="2">
      <w:start w:val="1"/>
      <w:numFmt w:val="decimal"/>
      <w:lvlText w:val="%3)"/>
      <w:lvlJc w:val="left"/>
      <w:pPr>
        <w:tabs>
          <w:tab w:val="num" w:pos="2160"/>
        </w:tabs>
        <w:ind w:left="2160" w:hanging="720"/>
      </w:pPr>
      <w:rPr>
        <w:rFonts w:cs="David"/>
        <w:bCs w:val="0"/>
        <w:iCs w:val="0"/>
        <w:color w:val="auto"/>
        <w:sz w:val="24"/>
        <w:szCs w:val="24"/>
      </w:rPr>
    </w:lvl>
    <w:lvl w:ilvl="3">
      <w:start w:val="1"/>
      <w:numFmt w:val="hebrew1"/>
      <w:lvlText w:val="%4)"/>
      <w:lvlJc w:val="left"/>
      <w:pPr>
        <w:tabs>
          <w:tab w:val="num" w:pos="2880"/>
        </w:tabs>
        <w:ind w:left="2880" w:hanging="720"/>
      </w:pPr>
      <w:rPr>
        <w:rFonts w:cs="David"/>
        <w:bCs w:val="0"/>
        <w:iCs w:val="0"/>
        <w:color w:val="auto"/>
        <w:sz w:val="24"/>
        <w:szCs w:val="24"/>
      </w:r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rPr>
        <w:b w:val="0"/>
        <w:bCs w:val="0"/>
      </w:r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6" w15:restartNumberingAfterBreak="0">
    <w:nsid w:val="15C01C81"/>
    <w:multiLevelType w:val="hybridMultilevel"/>
    <w:tmpl w:val="1A08F376"/>
    <w:lvl w:ilvl="0" w:tplc="21E0E532">
      <w:start w:val="1"/>
      <w:numFmt w:val="decimal"/>
      <w:lvlText w:val="%1."/>
      <w:lvlJc w:val="left"/>
      <w:pPr>
        <w:ind w:left="720" w:hanging="360"/>
      </w:pPr>
      <w:rPr>
        <w:rFonts w:hint="default"/>
        <w:sz w:val="24"/>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75B34"/>
    <w:multiLevelType w:val="hybridMultilevel"/>
    <w:tmpl w:val="9E1E63D6"/>
    <w:lvl w:ilvl="0" w:tplc="41444572">
      <w:start w:val="3"/>
      <w:numFmt w:val="bullet"/>
      <w:lvlText w:val="-"/>
      <w:lvlJc w:val="left"/>
      <w:pPr>
        <w:tabs>
          <w:tab w:val="num" w:pos="2280"/>
        </w:tabs>
        <w:ind w:left="2280" w:hanging="360"/>
      </w:pPr>
      <w:rPr>
        <w:rFonts w:ascii="Times New Roman" w:eastAsia="Times New Roman" w:hAnsi="Times New Roman" w:cs="David" w:hint="default"/>
        <w:b/>
      </w:rPr>
    </w:lvl>
    <w:lvl w:ilvl="1" w:tplc="04090003" w:tentative="1">
      <w:start w:val="1"/>
      <w:numFmt w:val="bullet"/>
      <w:lvlText w:val="o"/>
      <w:lvlJc w:val="left"/>
      <w:pPr>
        <w:tabs>
          <w:tab w:val="num" w:pos="3000"/>
        </w:tabs>
        <w:ind w:left="3000" w:hanging="360"/>
      </w:pPr>
      <w:rPr>
        <w:rFonts w:ascii="Courier New" w:hAnsi="Courier New" w:cs="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8" w15:restartNumberingAfterBreak="0">
    <w:nsid w:val="1A5E45B3"/>
    <w:multiLevelType w:val="multilevel"/>
    <w:tmpl w:val="DAF8F026"/>
    <w:lvl w:ilvl="0">
      <w:start w:val="1"/>
      <w:numFmt w:val="decimal"/>
      <w:lvlRestart w:val="0"/>
      <w:lvlText w:val="%1."/>
      <w:lvlJc w:val="left"/>
      <w:pPr>
        <w:tabs>
          <w:tab w:val="num" w:pos="720"/>
        </w:tabs>
        <w:ind w:left="720" w:hanging="720"/>
      </w:pPr>
      <w:rPr>
        <w:rFonts w:cs="David"/>
        <w:bCs w:val="0"/>
        <w:iCs w:val="0"/>
        <w:color w:val="auto"/>
        <w:sz w:val="24"/>
        <w:szCs w:val="24"/>
      </w:rPr>
    </w:lvl>
    <w:lvl w:ilvl="1">
      <w:start w:val="1"/>
      <w:numFmt w:val="hebrew1"/>
      <w:lvlText w:val="%2."/>
      <w:lvlJc w:val="left"/>
      <w:pPr>
        <w:tabs>
          <w:tab w:val="num" w:pos="1440"/>
        </w:tabs>
        <w:ind w:left="1440" w:hanging="720"/>
      </w:pPr>
      <w:rPr>
        <w:rFonts w:cs="David"/>
        <w:bCs w:val="0"/>
        <w:iCs w:val="0"/>
        <w:color w:val="auto"/>
        <w:sz w:val="24"/>
        <w:szCs w:val="24"/>
      </w:rPr>
    </w:lvl>
    <w:lvl w:ilvl="2">
      <w:start w:val="1"/>
      <w:numFmt w:val="decimal"/>
      <w:lvlText w:val="%3)"/>
      <w:lvlJc w:val="left"/>
      <w:pPr>
        <w:tabs>
          <w:tab w:val="num" w:pos="2160"/>
        </w:tabs>
        <w:ind w:left="2160" w:hanging="720"/>
      </w:pPr>
      <w:rPr>
        <w:rFonts w:cs="David"/>
        <w:bCs w:val="0"/>
        <w:iCs w:val="0"/>
        <w:color w:val="auto"/>
        <w:sz w:val="24"/>
        <w:szCs w:val="24"/>
      </w:rPr>
    </w:lvl>
    <w:lvl w:ilvl="3">
      <w:start w:val="1"/>
      <w:numFmt w:val="hebrew1"/>
      <w:lvlText w:val="%4)"/>
      <w:lvlJc w:val="left"/>
      <w:pPr>
        <w:tabs>
          <w:tab w:val="num" w:pos="2880"/>
        </w:tabs>
        <w:ind w:left="2880" w:hanging="720"/>
      </w:pPr>
      <w:rPr>
        <w:rFonts w:cs="David"/>
        <w:bCs w:val="0"/>
        <w:iCs w:val="0"/>
        <w:color w:val="auto"/>
        <w:sz w:val="24"/>
        <w:szCs w:val="24"/>
      </w:r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9" w15:restartNumberingAfterBreak="0">
    <w:nsid w:val="1D1C681F"/>
    <w:multiLevelType w:val="multilevel"/>
    <w:tmpl w:val="0BA8ABA4"/>
    <w:lvl w:ilvl="0">
      <w:start w:val="1"/>
      <w:numFmt w:val="decimal"/>
      <w:lvlRestart w:val="0"/>
      <w:lvlText w:val="%1."/>
      <w:lvlJc w:val="left"/>
      <w:pPr>
        <w:tabs>
          <w:tab w:val="num" w:pos="720"/>
        </w:tabs>
        <w:ind w:left="720" w:hanging="720"/>
      </w:pPr>
      <w:rPr>
        <w:rFonts w:cs="David"/>
        <w:bCs w:val="0"/>
        <w:iCs w:val="0"/>
        <w:color w:val="auto"/>
        <w:sz w:val="24"/>
        <w:szCs w:val="24"/>
      </w:rPr>
    </w:lvl>
    <w:lvl w:ilvl="1">
      <w:start w:val="1"/>
      <w:numFmt w:val="hebrew1"/>
      <w:lvlText w:val="%2."/>
      <w:lvlJc w:val="left"/>
      <w:pPr>
        <w:tabs>
          <w:tab w:val="num" w:pos="1440"/>
        </w:tabs>
        <w:ind w:left="1440" w:hanging="720"/>
      </w:pPr>
      <w:rPr>
        <w:rFonts w:cs="David"/>
        <w:bCs w:val="0"/>
        <w:iCs w:val="0"/>
        <w:color w:val="auto"/>
        <w:sz w:val="24"/>
        <w:szCs w:val="24"/>
      </w:rPr>
    </w:lvl>
    <w:lvl w:ilvl="2">
      <w:start w:val="1"/>
      <w:numFmt w:val="decimal"/>
      <w:lvlText w:val="%3)"/>
      <w:lvlJc w:val="left"/>
      <w:pPr>
        <w:tabs>
          <w:tab w:val="num" w:pos="2160"/>
        </w:tabs>
        <w:ind w:left="2160" w:hanging="720"/>
      </w:pPr>
      <w:rPr>
        <w:rFonts w:cs="David"/>
        <w:bCs w:val="0"/>
        <w:iCs w:val="0"/>
        <w:color w:val="auto"/>
        <w:sz w:val="24"/>
        <w:szCs w:val="24"/>
      </w:rPr>
    </w:lvl>
    <w:lvl w:ilvl="3">
      <w:start w:val="1"/>
      <w:numFmt w:val="hebrew1"/>
      <w:lvlText w:val="%4)"/>
      <w:lvlJc w:val="left"/>
      <w:pPr>
        <w:tabs>
          <w:tab w:val="num" w:pos="2880"/>
        </w:tabs>
        <w:ind w:left="2880" w:hanging="720"/>
      </w:pPr>
      <w:rPr>
        <w:rFonts w:cs="David"/>
        <w:bCs w:val="0"/>
        <w:iCs w:val="0"/>
        <w:color w:val="auto"/>
        <w:sz w:val="24"/>
        <w:szCs w:val="24"/>
      </w:r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0" w15:restartNumberingAfterBreak="0">
    <w:nsid w:val="244527C3"/>
    <w:multiLevelType w:val="hybridMultilevel"/>
    <w:tmpl w:val="2CC04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5060C07"/>
    <w:multiLevelType w:val="multilevel"/>
    <w:tmpl w:val="7BFAC282"/>
    <w:lvl w:ilvl="0">
      <w:start w:val="1"/>
      <w:numFmt w:val="decimal"/>
      <w:lvlRestart w:val="0"/>
      <w:lvlText w:val="%1."/>
      <w:lvlJc w:val="left"/>
      <w:pPr>
        <w:tabs>
          <w:tab w:val="num" w:pos="720"/>
        </w:tabs>
        <w:ind w:left="720" w:hanging="720"/>
      </w:pPr>
      <w:rPr>
        <w:rFonts w:cs="David" w:hint="default"/>
        <w:bCs w:val="0"/>
        <w:iCs w:val="0"/>
        <w:color w:val="auto"/>
        <w:sz w:val="24"/>
        <w:szCs w:val="24"/>
      </w:rPr>
    </w:lvl>
    <w:lvl w:ilvl="1">
      <w:start w:val="2"/>
      <w:numFmt w:val="hebrew1"/>
      <w:lvlText w:val="%2."/>
      <w:lvlJc w:val="left"/>
      <w:pPr>
        <w:tabs>
          <w:tab w:val="num" w:pos="1440"/>
        </w:tabs>
        <w:ind w:left="1440" w:hanging="720"/>
      </w:pPr>
      <w:rPr>
        <w:rFonts w:cs="David" w:hint="default"/>
        <w:b w:val="0"/>
        <w:bCs/>
        <w:iCs w:val="0"/>
        <w:color w:val="auto"/>
        <w:sz w:val="24"/>
        <w:szCs w:val="24"/>
      </w:rPr>
    </w:lvl>
    <w:lvl w:ilvl="2">
      <w:start w:val="1"/>
      <w:numFmt w:val="decimal"/>
      <w:lvlText w:val="%3)"/>
      <w:lvlJc w:val="left"/>
      <w:pPr>
        <w:tabs>
          <w:tab w:val="num" w:pos="2160"/>
        </w:tabs>
        <w:ind w:left="2160" w:hanging="720"/>
      </w:pPr>
      <w:rPr>
        <w:rFonts w:cs="David" w:hint="default"/>
        <w:bCs w:val="0"/>
        <w:iCs w:val="0"/>
        <w:color w:val="auto"/>
        <w:sz w:val="24"/>
        <w:szCs w:val="24"/>
      </w:rPr>
    </w:lvl>
    <w:lvl w:ilvl="3">
      <w:start w:val="1"/>
      <w:numFmt w:val="hebrew1"/>
      <w:lvlText w:val="%4)"/>
      <w:lvlJc w:val="left"/>
      <w:pPr>
        <w:tabs>
          <w:tab w:val="num" w:pos="2880"/>
        </w:tabs>
        <w:ind w:left="2880" w:hanging="720"/>
      </w:pPr>
      <w:rPr>
        <w:rFonts w:cs="David" w:hint="default"/>
        <w:bCs w:val="0"/>
        <w:iCs w:val="0"/>
        <w:color w:val="auto"/>
        <w:sz w:val="24"/>
        <w:szCs w:val="24"/>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7"/>
      <w:numFmt w:val="decimal"/>
      <w:lvlText w:val="%7."/>
      <w:lvlJc w:val="left"/>
      <w:pPr>
        <w:tabs>
          <w:tab w:val="num" w:pos="498"/>
        </w:tabs>
        <w:ind w:left="498" w:hanging="357"/>
      </w:pPr>
      <w:rPr>
        <w:rFonts w:cs="David" w:hint="default"/>
        <w:b w:val="0"/>
        <w:bCs w:val="0"/>
        <w:sz w:val="24"/>
        <w:szCs w:val="24"/>
        <w:lang w:val="en-US"/>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2" w15:restartNumberingAfterBreak="0">
    <w:nsid w:val="28B3034E"/>
    <w:multiLevelType w:val="multilevel"/>
    <w:tmpl w:val="1D3A94C8"/>
    <w:lvl w:ilvl="0">
      <w:start w:val="1"/>
      <w:numFmt w:val="decimal"/>
      <w:lvlRestart w:val="0"/>
      <w:lvlText w:val="%1."/>
      <w:lvlJc w:val="left"/>
      <w:pPr>
        <w:tabs>
          <w:tab w:val="num" w:pos="861"/>
        </w:tabs>
        <w:ind w:left="861" w:hanging="720"/>
      </w:pPr>
      <w:rPr>
        <w:rFonts w:cs="David" w:hint="default"/>
        <w:bCs w:val="0"/>
        <w:iCs w:val="0"/>
        <w:color w:val="auto"/>
        <w:sz w:val="24"/>
        <w:szCs w:val="24"/>
      </w:rPr>
    </w:lvl>
    <w:lvl w:ilvl="1">
      <w:start w:val="2"/>
      <w:numFmt w:val="hebrew1"/>
      <w:lvlText w:val="%2."/>
      <w:lvlJc w:val="left"/>
      <w:pPr>
        <w:tabs>
          <w:tab w:val="num" w:pos="1440"/>
        </w:tabs>
        <w:ind w:left="1440" w:hanging="720"/>
      </w:pPr>
      <w:rPr>
        <w:rFonts w:cs="David" w:hint="default"/>
        <w:b w:val="0"/>
        <w:bCs/>
        <w:iCs w:val="0"/>
        <w:color w:val="auto"/>
        <w:sz w:val="24"/>
        <w:szCs w:val="24"/>
      </w:rPr>
    </w:lvl>
    <w:lvl w:ilvl="2">
      <w:start w:val="1"/>
      <w:numFmt w:val="decimal"/>
      <w:lvlText w:val="%3)"/>
      <w:lvlJc w:val="left"/>
      <w:pPr>
        <w:tabs>
          <w:tab w:val="num" w:pos="2160"/>
        </w:tabs>
        <w:ind w:left="2160" w:hanging="720"/>
      </w:pPr>
      <w:rPr>
        <w:rFonts w:cs="David" w:hint="default"/>
        <w:bCs w:val="0"/>
        <w:iCs w:val="0"/>
        <w:color w:val="auto"/>
        <w:sz w:val="24"/>
        <w:szCs w:val="24"/>
      </w:rPr>
    </w:lvl>
    <w:lvl w:ilvl="3">
      <w:start w:val="1"/>
      <w:numFmt w:val="hebrew1"/>
      <w:lvlText w:val="%4)"/>
      <w:lvlJc w:val="left"/>
      <w:pPr>
        <w:tabs>
          <w:tab w:val="num" w:pos="2880"/>
        </w:tabs>
        <w:ind w:left="2880" w:hanging="720"/>
      </w:pPr>
      <w:rPr>
        <w:rFonts w:cs="David" w:hint="default"/>
        <w:bCs w:val="0"/>
        <w:iCs w:val="0"/>
        <w:color w:val="auto"/>
        <w:sz w:val="24"/>
        <w:szCs w:val="24"/>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7"/>
      <w:numFmt w:val="decimal"/>
      <w:lvlText w:val="%7."/>
      <w:lvlJc w:val="left"/>
      <w:pPr>
        <w:tabs>
          <w:tab w:val="num" w:pos="498"/>
        </w:tabs>
        <w:ind w:left="498"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3" w15:restartNumberingAfterBreak="0">
    <w:nsid w:val="3D4A1244"/>
    <w:multiLevelType w:val="multilevel"/>
    <w:tmpl w:val="A8DCB18E"/>
    <w:lvl w:ilvl="0">
      <w:start w:val="1"/>
      <w:numFmt w:val="decimal"/>
      <w:lvlText w:val="%1."/>
      <w:lvlJc w:val="left"/>
      <w:pPr>
        <w:tabs>
          <w:tab w:val="num" w:pos="731"/>
        </w:tabs>
        <w:ind w:left="731" w:hanging="360"/>
      </w:pPr>
    </w:lvl>
    <w:lvl w:ilvl="1">
      <w:start w:val="1"/>
      <w:numFmt w:val="lowerLetter"/>
      <w:lvlText w:val="%2."/>
      <w:lvlJc w:val="left"/>
      <w:pPr>
        <w:tabs>
          <w:tab w:val="num" w:pos="1451"/>
        </w:tabs>
        <w:ind w:left="1451" w:hanging="360"/>
      </w:pPr>
    </w:lvl>
    <w:lvl w:ilvl="2">
      <w:start w:val="1"/>
      <w:numFmt w:val="lowerRoman"/>
      <w:lvlText w:val="%3."/>
      <w:lvlJc w:val="right"/>
      <w:pPr>
        <w:tabs>
          <w:tab w:val="num" w:pos="2171"/>
        </w:tabs>
        <w:ind w:left="2171" w:hanging="180"/>
      </w:pPr>
    </w:lvl>
    <w:lvl w:ilvl="3">
      <w:start w:val="1"/>
      <w:numFmt w:val="decimal"/>
      <w:lvlText w:val="%4."/>
      <w:lvlJc w:val="left"/>
      <w:pPr>
        <w:tabs>
          <w:tab w:val="num" w:pos="2891"/>
        </w:tabs>
        <w:ind w:left="2891" w:hanging="360"/>
      </w:pPr>
    </w:lvl>
    <w:lvl w:ilvl="4">
      <w:start w:val="1"/>
      <w:numFmt w:val="lowerLetter"/>
      <w:lvlText w:val="%5."/>
      <w:lvlJc w:val="left"/>
      <w:pPr>
        <w:tabs>
          <w:tab w:val="num" w:pos="3611"/>
        </w:tabs>
        <w:ind w:left="3611" w:hanging="360"/>
      </w:pPr>
    </w:lvl>
    <w:lvl w:ilvl="5">
      <w:start w:val="1"/>
      <w:numFmt w:val="lowerRoman"/>
      <w:lvlText w:val="%6."/>
      <w:lvlJc w:val="right"/>
      <w:pPr>
        <w:tabs>
          <w:tab w:val="num" w:pos="4331"/>
        </w:tabs>
        <w:ind w:left="4331" w:hanging="180"/>
      </w:pPr>
    </w:lvl>
    <w:lvl w:ilvl="6">
      <w:start w:val="1"/>
      <w:numFmt w:val="decimal"/>
      <w:lvlText w:val="%7."/>
      <w:lvlJc w:val="left"/>
      <w:pPr>
        <w:tabs>
          <w:tab w:val="num" w:pos="5051"/>
        </w:tabs>
        <w:ind w:left="5051" w:hanging="360"/>
      </w:pPr>
    </w:lvl>
    <w:lvl w:ilvl="7">
      <w:start w:val="1"/>
      <w:numFmt w:val="lowerLetter"/>
      <w:lvlText w:val="%8."/>
      <w:lvlJc w:val="left"/>
      <w:pPr>
        <w:tabs>
          <w:tab w:val="num" w:pos="5771"/>
        </w:tabs>
        <w:ind w:left="5771" w:hanging="360"/>
      </w:pPr>
    </w:lvl>
    <w:lvl w:ilvl="8">
      <w:start w:val="1"/>
      <w:numFmt w:val="lowerRoman"/>
      <w:lvlText w:val="%9."/>
      <w:lvlJc w:val="right"/>
      <w:pPr>
        <w:tabs>
          <w:tab w:val="num" w:pos="6491"/>
        </w:tabs>
        <w:ind w:left="6491" w:hanging="180"/>
      </w:pPr>
    </w:lvl>
  </w:abstractNum>
  <w:abstractNum w:abstractNumId="14" w15:restartNumberingAfterBreak="0">
    <w:nsid w:val="45145788"/>
    <w:multiLevelType w:val="multilevel"/>
    <w:tmpl w:val="485A2DCE"/>
    <w:lvl w:ilvl="0">
      <w:start w:val="1"/>
      <w:numFmt w:val="decimal"/>
      <w:lvlRestart w:val="0"/>
      <w:lvlText w:val="%1."/>
      <w:lvlJc w:val="left"/>
      <w:pPr>
        <w:tabs>
          <w:tab w:val="num" w:pos="720"/>
        </w:tabs>
        <w:ind w:left="720" w:hanging="720"/>
      </w:pPr>
      <w:rPr>
        <w:rFonts w:cs="David" w:hint="default"/>
        <w:bCs w:val="0"/>
        <w:iCs w:val="0"/>
        <w:color w:val="auto"/>
        <w:sz w:val="24"/>
        <w:szCs w:val="24"/>
      </w:rPr>
    </w:lvl>
    <w:lvl w:ilvl="1">
      <w:start w:val="2"/>
      <w:numFmt w:val="hebrew1"/>
      <w:lvlText w:val="%2."/>
      <w:lvlJc w:val="left"/>
      <w:pPr>
        <w:tabs>
          <w:tab w:val="num" w:pos="1440"/>
        </w:tabs>
        <w:ind w:left="1440" w:hanging="720"/>
      </w:pPr>
      <w:rPr>
        <w:rFonts w:cs="David" w:hint="default"/>
        <w:bCs w:val="0"/>
        <w:iCs w:val="0"/>
        <w:color w:val="auto"/>
        <w:sz w:val="24"/>
        <w:szCs w:val="24"/>
      </w:rPr>
    </w:lvl>
    <w:lvl w:ilvl="2">
      <w:start w:val="1"/>
      <w:numFmt w:val="decimal"/>
      <w:lvlText w:val="%3)"/>
      <w:lvlJc w:val="left"/>
      <w:pPr>
        <w:tabs>
          <w:tab w:val="num" w:pos="2160"/>
        </w:tabs>
        <w:ind w:left="2160" w:hanging="720"/>
      </w:pPr>
      <w:rPr>
        <w:rFonts w:cs="David" w:hint="default"/>
        <w:bCs w:val="0"/>
        <w:iCs w:val="0"/>
        <w:color w:val="auto"/>
        <w:sz w:val="24"/>
        <w:szCs w:val="24"/>
      </w:rPr>
    </w:lvl>
    <w:lvl w:ilvl="3">
      <w:start w:val="1"/>
      <w:numFmt w:val="hebrew1"/>
      <w:lvlText w:val="%4)"/>
      <w:lvlJc w:val="left"/>
      <w:pPr>
        <w:tabs>
          <w:tab w:val="num" w:pos="2880"/>
        </w:tabs>
        <w:ind w:left="2880" w:hanging="720"/>
      </w:pPr>
      <w:rPr>
        <w:rFonts w:cs="David" w:hint="default"/>
        <w:bCs w:val="0"/>
        <w:iCs w:val="0"/>
        <w:color w:val="auto"/>
        <w:sz w:val="24"/>
        <w:szCs w:val="24"/>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20"/>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num w:numId="1">
    <w:abstractNumId w:val="7"/>
  </w:num>
  <w:num w:numId="2">
    <w:abstractNumId w:va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3"/>
  </w:num>
  <w:num w:numId="7">
    <w:abstractNumId w:val="4"/>
  </w:num>
  <w:num w:numId="8">
    <w:abstractNumId w:val="9"/>
  </w:num>
  <w:num w:numId="9">
    <w:abstractNumId w:val="5"/>
  </w:num>
  <w:num w:numId="10">
    <w:abstractNumId w:val="12"/>
  </w:num>
  <w:num w:numId="11">
    <w:abstractNumId w:val="11"/>
  </w:num>
  <w:num w:numId="12">
    <w:abstractNumId w:val="1"/>
  </w:num>
  <w:num w:numId="13">
    <w:abstractNumId w:val="14"/>
  </w:num>
  <w:num w:numId="14">
    <w:abstractNumId w:val="0"/>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D70"/>
    <w:rsid w:val="0000331E"/>
    <w:rsid w:val="000052AF"/>
    <w:rsid w:val="00011B9E"/>
    <w:rsid w:val="00012612"/>
    <w:rsid w:val="00013039"/>
    <w:rsid w:val="00014BBB"/>
    <w:rsid w:val="00014FF1"/>
    <w:rsid w:val="000153CE"/>
    <w:rsid w:val="0001693B"/>
    <w:rsid w:val="00017C86"/>
    <w:rsid w:val="00021F83"/>
    <w:rsid w:val="00021FCF"/>
    <w:rsid w:val="000240F2"/>
    <w:rsid w:val="000246BB"/>
    <w:rsid w:val="00026E04"/>
    <w:rsid w:val="00027EE0"/>
    <w:rsid w:val="000314A5"/>
    <w:rsid w:val="000350BE"/>
    <w:rsid w:val="000363EA"/>
    <w:rsid w:val="00041A8A"/>
    <w:rsid w:val="00044026"/>
    <w:rsid w:val="00045C41"/>
    <w:rsid w:val="000465BA"/>
    <w:rsid w:val="000467E1"/>
    <w:rsid w:val="000513E6"/>
    <w:rsid w:val="000518C1"/>
    <w:rsid w:val="00054742"/>
    <w:rsid w:val="000567B8"/>
    <w:rsid w:val="00056E9B"/>
    <w:rsid w:val="00060057"/>
    <w:rsid w:val="00061D0B"/>
    <w:rsid w:val="00063428"/>
    <w:rsid w:val="00067BD2"/>
    <w:rsid w:val="00075C50"/>
    <w:rsid w:val="000765E9"/>
    <w:rsid w:val="000768DE"/>
    <w:rsid w:val="000808DB"/>
    <w:rsid w:val="00081DD0"/>
    <w:rsid w:val="00082642"/>
    <w:rsid w:val="000851E9"/>
    <w:rsid w:val="000868BC"/>
    <w:rsid w:val="00086AA2"/>
    <w:rsid w:val="00091E08"/>
    <w:rsid w:val="00091FDC"/>
    <w:rsid w:val="00094ACA"/>
    <w:rsid w:val="000A0A2A"/>
    <w:rsid w:val="000A2D78"/>
    <w:rsid w:val="000A38BF"/>
    <w:rsid w:val="000A437F"/>
    <w:rsid w:val="000A5D66"/>
    <w:rsid w:val="000A5FA5"/>
    <w:rsid w:val="000A7ECD"/>
    <w:rsid w:val="000B020F"/>
    <w:rsid w:val="000B05D4"/>
    <w:rsid w:val="000B2531"/>
    <w:rsid w:val="000B3EB7"/>
    <w:rsid w:val="000B42B3"/>
    <w:rsid w:val="000B50E1"/>
    <w:rsid w:val="000B672F"/>
    <w:rsid w:val="000B734C"/>
    <w:rsid w:val="000C3C9E"/>
    <w:rsid w:val="000C5050"/>
    <w:rsid w:val="000C51DB"/>
    <w:rsid w:val="000C688C"/>
    <w:rsid w:val="000C7179"/>
    <w:rsid w:val="000C7ED7"/>
    <w:rsid w:val="000D47B4"/>
    <w:rsid w:val="000D5984"/>
    <w:rsid w:val="000D61D8"/>
    <w:rsid w:val="000D74C0"/>
    <w:rsid w:val="000E3F2C"/>
    <w:rsid w:val="000E427E"/>
    <w:rsid w:val="000E4AEC"/>
    <w:rsid w:val="000E64DA"/>
    <w:rsid w:val="000E7F1C"/>
    <w:rsid w:val="000F0FE3"/>
    <w:rsid w:val="000F4F89"/>
    <w:rsid w:val="000F57C8"/>
    <w:rsid w:val="001020A0"/>
    <w:rsid w:val="0011077F"/>
    <w:rsid w:val="00111D91"/>
    <w:rsid w:val="00112D60"/>
    <w:rsid w:val="00115C61"/>
    <w:rsid w:val="001213CD"/>
    <w:rsid w:val="0012301A"/>
    <w:rsid w:val="00127689"/>
    <w:rsid w:val="00132FE7"/>
    <w:rsid w:val="00135F24"/>
    <w:rsid w:val="001408C2"/>
    <w:rsid w:val="00141CC8"/>
    <w:rsid w:val="001476C0"/>
    <w:rsid w:val="00147B8A"/>
    <w:rsid w:val="001515FC"/>
    <w:rsid w:val="001525A8"/>
    <w:rsid w:val="001537BF"/>
    <w:rsid w:val="00153B9C"/>
    <w:rsid w:val="00155371"/>
    <w:rsid w:val="0016102F"/>
    <w:rsid w:val="001628FC"/>
    <w:rsid w:val="001636F4"/>
    <w:rsid w:val="00164281"/>
    <w:rsid w:val="00164B70"/>
    <w:rsid w:val="00175CE3"/>
    <w:rsid w:val="00175D7D"/>
    <w:rsid w:val="0018551F"/>
    <w:rsid w:val="001858B0"/>
    <w:rsid w:val="00190291"/>
    <w:rsid w:val="00191889"/>
    <w:rsid w:val="00193ACD"/>
    <w:rsid w:val="00195823"/>
    <w:rsid w:val="00195E28"/>
    <w:rsid w:val="00196567"/>
    <w:rsid w:val="00197A9F"/>
    <w:rsid w:val="00197B2F"/>
    <w:rsid w:val="00197C53"/>
    <w:rsid w:val="001A16DC"/>
    <w:rsid w:val="001A3C25"/>
    <w:rsid w:val="001A544F"/>
    <w:rsid w:val="001A6672"/>
    <w:rsid w:val="001A6925"/>
    <w:rsid w:val="001B1624"/>
    <w:rsid w:val="001B169E"/>
    <w:rsid w:val="001B183D"/>
    <w:rsid w:val="001B23DE"/>
    <w:rsid w:val="001B2B8E"/>
    <w:rsid w:val="001B3FBC"/>
    <w:rsid w:val="001B440C"/>
    <w:rsid w:val="001C0960"/>
    <w:rsid w:val="001C1414"/>
    <w:rsid w:val="001C1EDD"/>
    <w:rsid w:val="001C2133"/>
    <w:rsid w:val="001D020D"/>
    <w:rsid w:val="001D0E72"/>
    <w:rsid w:val="001D358A"/>
    <w:rsid w:val="001D4B07"/>
    <w:rsid w:val="001D4D75"/>
    <w:rsid w:val="001D5879"/>
    <w:rsid w:val="001D5915"/>
    <w:rsid w:val="001E54D0"/>
    <w:rsid w:val="001F3E8E"/>
    <w:rsid w:val="002000A2"/>
    <w:rsid w:val="00202D17"/>
    <w:rsid w:val="002032EB"/>
    <w:rsid w:val="0020379E"/>
    <w:rsid w:val="00207B61"/>
    <w:rsid w:val="00210C83"/>
    <w:rsid w:val="00211F38"/>
    <w:rsid w:val="00214D84"/>
    <w:rsid w:val="00215F12"/>
    <w:rsid w:val="00216588"/>
    <w:rsid w:val="00220718"/>
    <w:rsid w:val="002223F5"/>
    <w:rsid w:val="002236F8"/>
    <w:rsid w:val="002262D6"/>
    <w:rsid w:val="00230868"/>
    <w:rsid w:val="0023240B"/>
    <w:rsid w:val="00233746"/>
    <w:rsid w:val="00234AAD"/>
    <w:rsid w:val="00236A2A"/>
    <w:rsid w:val="00236E13"/>
    <w:rsid w:val="00240A99"/>
    <w:rsid w:val="00243C03"/>
    <w:rsid w:val="00244AFD"/>
    <w:rsid w:val="002502FF"/>
    <w:rsid w:val="00252B59"/>
    <w:rsid w:val="00255849"/>
    <w:rsid w:val="00256F37"/>
    <w:rsid w:val="0025753B"/>
    <w:rsid w:val="0026007C"/>
    <w:rsid w:val="00260200"/>
    <w:rsid w:val="00262001"/>
    <w:rsid w:val="00264EC5"/>
    <w:rsid w:val="00270286"/>
    <w:rsid w:val="002710CA"/>
    <w:rsid w:val="002738C8"/>
    <w:rsid w:val="00275419"/>
    <w:rsid w:val="0028178E"/>
    <w:rsid w:val="00281E0A"/>
    <w:rsid w:val="002821D6"/>
    <w:rsid w:val="00284BF6"/>
    <w:rsid w:val="002851BB"/>
    <w:rsid w:val="0028629B"/>
    <w:rsid w:val="00287B47"/>
    <w:rsid w:val="0029144B"/>
    <w:rsid w:val="00293080"/>
    <w:rsid w:val="002944D3"/>
    <w:rsid w:val="002A31E8"/>
    <w:rsid w:val="002A4392"/>
    <w:rsid w:val="002A7337"/>
    <w:rsid w:val="002B020A"/>
    <w:rsid w:val="002B301F"/>
    <w:rsid w:val="002B4CEB"/>
    <w:rsid w:val="002B5641"/>
    <w:rsid w:val="002B6110"/>
    <w:rsid w:val="002C04A3"/>
    <w:rsid w:val="002C0594"/>
    <w:rsid w:val="002C075F"/>
    <w:rsid w:val="002C13C3"/>
    <w:rsid w:val="002C3927"/>
    <w:rsid w:val="002C41BA"/>
    <w:rsid w:val="002D0D2E"/>
    <w:rsid w:val="002D24EE"/>
    <w:rsid w:val="002D378C"/>
    <w:rsid w:val="002D5E77"/>
    <w:rsid w:val="002E1FBF"/>
    <w:rsid w:val="002F10AF"/>
    <w:rsid w:val="002F11D9"/>
    <w:rsid w:val="00302FF8"/>
    <w:rsid w:val="00305050"/>
    <w:rsid w:val="00305E3E"/>
    <w:rsid w:val="00310A41"/>
    <w:rsid w:val="00311B0A"/>
    <w:rsid w:val="00314E01"/>
    <w:rsid w:val="0031610A"/>
    <w:rsid w:val="0032039A"/>
    <w:rsid w:val="00322DD6"/>
    <w:rsid w:val="00322EC5"/>
    <w:rsid w:val="00322F8D"/>
    <w:rsid w:val="00323CD5"/>
    <w:rsid w:val="00324F01"/>
    <w:rsid w:val="00326077"/>
    <w:rsid w:val="003304A6"/>
    <w:rsid w:val="00331A52"/>
    <w:rsid w:val="003328F6"/>
    <w:rsid w:val="00333799"/>
    <w:rsid w:val="00336FD7"/>
    <w:rsid w:val="003378C1"/>
    <w:rsid w:val="00340EB1"/>
    <w:rsid w:val="00340F3A"/>
    <w:rsid w:val="00343B8E"/>
    <w:rsid w:val="003463B9"/>
    <w:rsid w:val="003539EF"/>
    <w:rsid w:val="00353D9F"/>
    <w:rsid w:val="00362DFC"/>
    <w:rsid w:val="00362F4F"/>
    <w:rsid w:val="00364CFB"/>
    <w:rsid w:val="00367060"/>
    <w:rsid w:val="00367535"/>
    <w:rsid w:val="003720BD"/>
    <w:rsid w:val="00374669"/>
    <w:rsid w:val="003762B2"/>
    <w:rsid w:val="00376D23"/>
    <w:rsid w:val="003774E0"/>
    <w:rsid w:val="0038058B"/>
    <w:rsid w:val="0038140F"/>
    <w:rsid w:val="00385278"/>
    <w:rsid w:val="00386A9F"/>
    <w:rsid w:val="00391075"/>
    <w:rsid w:val="00393B54"/>
    <w:rsid w:val="00394A79"/>
    <w:rsid w:val="00397772"/>
    <w:rsid w:val="003A0A79"/>
    <w:rsid w:val="003A10B7"/>
    <w:rsid w:val="003A4E96"/>
    <w:rsid w:val="003A65FF"/>
    <w:rsid w:val="003A7FD4"/>
    <w:rsid w:val="003B02BC"/>
    <w:rsid w:val="003B0E31"/>
    <w:rsid w:val="003B33C7"/>
    <w:rsid w:val="003C0BD3"/>
    <w:rsid w:val="003C332F"/>
    <w:rsid w:val="003D2621"/>
    <w:rsid w:val="003D4081"/>
    <w:rsid w:val="003D4C63"/>
    <w:rsid w:val="003D6BEE"/>
    <w:rsid w:val="003E268F"/>
    <w:rsid w:val="003E6243"/>
    <w:rsid w:val="003F23E6"/>
    <w:rsid w:val="003F2487"/>
    <w:rsid w:val="003F383F"/>
    <w:rsid w:val="003F3AFD"/>
    <w:rsid w:val="003F52D0"/>
    <w:rsid w:val="003F6795"/>
    <w:rsid w:val="0040023C"/>
    <w:rsid w:val="004010CE"/>
    <w:rsid w:val="004018C2"/>
    <w:rsid w:val="00401B7B"/>
    <w:rsid w:val="00403368"/>
    <w:rsid w:val="00403AAB"/>
    <w:rsid w:val="00404CB1"/>
    <w:rsid w:val="00404F9D"/>
    <w:rsid w:val="004051B0"/>
    <w:rsid w:val="0040603B"/>
    <w:rsid w:val="004078A4"/>
    <w:rsid w:val="004104E7"/>
    <w:rsid w:val="004114EA"/>
    <w:rsid w:val="00412D82"/>
    <w:rsid w:val="004142B7"/>
    <w:rsid w:val="00415B69"/>
    <w:rsid w:val="00416A1A"/>
    <w:rsid w:val="0041762E"/>
    <w:rsid w:val="00417644"/>
    <w:rsid w:val="0042194E"/>
    <w:rsid w:val="00421E2E"/>
    <w:rsid w:val="00427478"/>
    <w:rsid w:val="004301F8"/>
    <w:rsid w:val="00431198"/>
    <w:rsid w:val="00435460"/>
    <w:rsid w:val="00436E18"/>
    <w:rsid w:val="00444CBD"/>
    <w:rsid w:val="004472C9"/>
    <w:rsid w:val="00451C3E"/>
    <w:rsid w:val="004553C4"/>
    <w:rsid w:val="00456F87"/>
    <w:rsid w:val="00463A69"/>
    <w:rsid w:val="00463DF1"/>
    <w:rsid w:val="00464948"/>
    <w:rsid w:val="00465106"/>
    <w:rsid w:val="0046645F"/>
    <w:rsid w:val="00472D8B"/>
    <w:rsid w:val="00473045"/>
    <w:rsid w:val="004805F4"/>
    <w:rsid w:val="00486D34"/>
    <w:rsid w:val="00490788"/>
    <w:rsid w:val="0049272E"/>
    <w:rsid w:val="00493721"/>
    <w:rsid w:val="004A32BD"/>
    <w:rsid w:val="004A482C"/>
    <w:rsid w:val="004A7879"/>
    <w:rsid w:val="004A7D70"/>
    <w:rsid w:val="004B01D7"/>
    <w:rsid w:val="004B022C"/>
    <w:rsid w:val="004B1BFB"/>
    <w:rsid w:val="004B3F36"/>
    <w:rsid w:val="004B600B"/>
    <w:rsid w:val="004B6DE2"/>
    <w:rsid w:val="004B727E"/>
    <w:rsid w:val="004C3048"/>
    <w:rsid w:val="004C30E8"/>
    <w:rsid w:val="004C3AB3"/>
    <w:rsid w:val="004C3E9A"/>
    <w:rsid w:val="004C4ACC"/>
    <w:rsid w:val="004C660A"/>
    <w:rsid w:val="004D00E1"/>
    <w:rsid w:val="004D1C4A"/>
    <w:rsid w:val="004D1EC1"/>
    <w:rsid w:val="004D1F54"/>
    <w:rsid w:val="004D266F"/>
    <w:rsid w:val="004D465F"/>
    <w:rsid w:val="004E3813"/>
    <w:rsid w:val="004E5539"/>
    <w:rsid w:val="004E6B82"/>
    <w:rsid w:val="004F1819"/>
    <w:rsid w:val="004F5D99"/>
    <w:rsid w:val="00502BA6"/>
    <w:rsid w:val="00507C83"/>
    <w:rsid w:val="00511895"/>
    <w:rsid w:val="005147F6"/>
    <w:rsid w:val="00517AF3"/>
    <w:rsid w:val="0052254F"/>
    <w:rsid w:val="00524A3B"/>
    <w:rsid w:val="0052668B"/>
    <w:rsid w:val="005270A7"/>
    <w:rsid w:val="00527D2D"/>
    <w:rsid w:val="00530A34"/>
    <w:rsid w:val="00531137"/>
    <w:rsid w:val="00531B03"/>
    <w:rsid w:val="00532F1E"/>
    <w:rsid w:val="005375DB"/>
    <w:rsid w:val="00540246"/>
    <w:rsid w:val="00540334"/>
    <w:rsid w:val="005425AB"/>
    <w:rsid w:val="00544996"/>
    <w:rsid w:val="00545119"/>
    <w:rsid w:val="00545802"/>
    <w:rsid w:val="005466DC"/>
    <w:rsid w:val="00551002"/>
    <w:rsid w:val="0055389A"/>
    <w:rsid w:val="00553FA5"/>
    <w:rsid w:val="0055404A"/>
    <w:rsid w:val="005561A2"/>
    <w:rsid w:val="00556AF5"/>
    <w:rsid w:val="00562DDF"/>
    <w:rsid w:val="005635F7"/>
    <w:rsid w:val="0056399C"/>
    <w:rsid w:val="00565B86"/>
    <w:rsid w:val="005678EA"/>
    <w:rsid w:val="00570D96"/>
    <w:rsid w:val="00571930"/>
    <w:rsid w:val="0057798E"/>
    <w:rsid w:val="005803D7"/>
    <w:rsid w:val="00581617"/>
    <w:rsid w:val="00581925"/>
    <w:rsid w:val="0058256E"/>
    <w:rsid w:val="00583828"/>
    <w:rsid w:val="00584764"/>
    <w:rsid w:val="0058649E"/>
    <w:rsid w:val="00587C0F"/>
    <w:rsid w:val="00590C17"/>
    <w:rsid w:val="0059175C"/>
    <w:rsid w:val="00597304"/>
    <w:rsid w:val="005A0FF6"/>
    <w:rsid w:val="005A409D"/>
    <w:rsid w:val="005A5355"/>
    <w:rsid w:val="005B2FB8"/>
    <w:rsid w:val="005B5C3F"/>
    <w:rsid w:val="005C1D1F"/>
    <w:rsid w:val="005C4855"/>
    <w:rsid w:val="005C4CD2"/>
    <w:rsid w:val="005C5374"/>
    <w:rsid w:val="005C78F9"/>
    <w:rsid w:val="005D27F8"/>
    <w:rsid w:val="005D44C1"/>
    <w:rsid w:val="005D52A8"/>
    <w:rsid w:val="005D56B9"/>
    <w:rsid w:val="005D5D31"/>
    <w:rsid w:val="005D763E"/>
    <w:rsid w:val="005E23F7"/>
    <w:rsid w:val="005E3FC0"/>
    <w:rsid w:val="005F01A5"/>
    <w:rsid w:val="005F2736"/>
    <w:rsid w:val="005F45EA"/>
    <w:rsid w:val="005F48E2"/>
    <w:rsid w:val="0060317F"/>
    <w:rsid w:val="00604692"/>
    <w:rsid w:val="0060474A"/>
    <w:rsid w:val="006063E5"/>
    <w:rsid w:val="00610713"/>
    <w:rsid w:val="00616291"/>
    <w:rsid w:val="006228E9"/>
    <w:rsid w:val="006267A8"/>
    <w:rsid w:val="006274CC"/>
    <w:rsid w:val="00627993"/>
    <w:rsid w:val="00630EB8"/>
    <w:rsid w:val="00633934"/>
    <w:rsid w:val="00635DC2"/>
    <w:rsid w:val="00637923"/>
    <w:rsid w:val="006422C4"/>
    <w:rsid w:val="006428D9"/>
    <w:rsid w:val="006450A2"/>
    <w:rsid w:val="00656339"/>
    <w:rsid w:val="0066437F"/>
    <w:rsid w:val="0066471E"/>
    <w:rsid w:val="00667A03"/>
    <w:rsid w:val="0067047C"/>
    <w:rsid w:val="00672C9F"/>
    <w:rsid w:val="00676B1B"/>
    <w:rsid w:val="0068163E"/>
    <w:rsid w:val="0068285A"/>
    <w:rsid w:val="00685402"/>
    <w:rsid w:val="00685AAB"/>
    <w:rsid w:val="00686DE2"/>
    <w:rsid w:val="00687C4D"/>
    <w:rsid w:val="006926DF"/>
    <w:rsid w:val="00694C10"/>
    <w:rsid w:val="00695CA1"/>
    <w:rsid w:val="00697A14"/>
    <w:rsid w:val="006A129E"/>
    <w:rsid w:val="006A326B"/>
    <w:rsid w:val="006A37FA"/>
    <w:rsid w:val="006A3E8D"/>
    <w:rsid w:val="006B0142"/>
    <w:rsid w:val="006B0E0E"/>
    <w:rsid w:val="006B3762"/>
    <w:rsid w:val="006B5934"/>
    <w:rsid w:val="006C1F8B"/>
    <w:rsid w:val="006C32DA"/>
    <w:rsid w:val="006C35B8"/>
    <w:rsid w:val="006C39BC"/>
    <w:rsid w:val="006C4F58"/>
    <w:rsid w:val="006D03D8"/>
    <w:rsid w:val="006D3A46"/>
    <w:rsid w:val="006D466C"/>
    <w:rsid w:val="006D51EE"/>
    <w:rsid w:val="006D574E"/>
    <w:rsid w:val="006D587B"/>
    <w:rsid w:val="006D62E7"/>
    <w:rsid w:val="006D7CE7"/>
    <w:rsid w:val="006E33B4"/>
    <w:rsid w:val="006E360A"/>
    <w:rsid w:val="006E50F5"/>
    <w:rsid w:val="006E6427"/>
    <w:rsid w:val="006E6683"/>
    <w:rsid w:val="006E6B99"/>
    <w:rsid w:val="006E7873"/>
    <w:rsid w:val="006F06EB"/>
    <w:rsid w:val="006F0840"/>
    <w:rsid w:val="006F102B"/>
    <w:rsid w:val="006F2153"/>
    <w:rsid w:val="006F38F3"/>
    <w:rsid w:val="006F454F"/>
    <w:rsid w:val="006F5393"/>
    <w:rsid w:val="006F5B68"/>
    <w:rsid w:val="00701844"/>
    <w:rsid w:val="0070244E"/>
    <w:rsid w:val="00702BD7"/>
    <w:rsid w:val="00703B32"/>
    <w:rsid w:val="00703F07"/>
    <w:rsid w:val="00703FED"/>
    <w:rsid w:val="00704DBA"/>
    <w:rsid w:val="00706148"/>
    <w:rsid w:val="00706251"/>
    <w:rsid w:val="00711FA8"/>
    <w:rsid w:val="007141B6"/>
    <w:rsid w:val="00716632"/>
    <w:rsid w:val="00717193"/>
    <w:rsid w:val="0072035C"/>
    <w:rsid w:val="00720BD5"/>
    <w:rsid w:val="00722B19"/>
    <w:rsid w:val="0072408A"/>
    <w:rsid w:val="00726D24"/>
    <w:rsid w:val="00726D5E"/>
    <w:rsid w:val="00727DDD"/>
    <w:rsid w:val="00735A75"/>
    <w:rsid w:val="00736B06"/>
    <w:rsid w:val="00740BA5"/>
    <w:rsid w:val="00741424"/>
    <w:rsid w:val="007417DF"/>
    <w:rsid w:val="00743335"/>
    <w:rsid w:val="00744C34"/>
    <w:rsid w:val="007504E8"/>
    <w:rsid w:val="007509B7"/>
    <w:rsid w:val="00750E79"/>
    <w:rsid w:val="007550E0"/>
    <w:rsid w:val="00756957"/>
    <w:rsid w:val="00760639"/>
    <w:rsid w:val="007615F4"/>
    <w:rsid w:val="00761D7D"/>
    <w:rsid w:val="007627A0"/>
    <w:rsid w:val="007628CA"/>
    <w:rsid w:val="007638E6"/>
    <w:rsid w:val="0077143C"/>
    <w:rsid w:val="0077207E"/>
    <w:rsid w:val="00777371"/>
    <w:rsid w:val="00783881"/>
    <w:rsid w:val="00783D10"/>
    <w:rsid w:val="00794D3F"/>
    <w:rsid w:val="00797B1F"/>
    <w:rsid w:val="007A2EA7"/>
    <w:rsid w:val="007A5247"/>
    <w:rsid w:val="007A58E5"/>
    <w:rsid w:val="007A6EE4"/>
    <w:rsid w:val="007B346A"/>
    <w:rsid w:val="007B40DE"/>
    <w:rsid w:val="007B4D2B"/>
    <w:rsid w:val="007B525D"/>
    <w:rsid w:val="007B5B90"/>
    <w:rsid w:val="007C01C0"/>
    <w:rsid w:val="007C1FF3"/>
    <w:rsid w:val="007C2C96"/>
    <w:rsid w:val="007D3C58"/>
    <w:rsid w:val="007D4405"/>
    <w:rsid w:val="007D4660"/>
    <w:rsid w:val="007E346B"/>
    <w:rsid w:val="007E4876"/>
    <w:rsid w:val="007E48B8"/>
    <w:rsid w:val="007E53F9"/>
    <w:rsid w:val="007E550D"/>
    <w:rsid w:val="007E650A"/>
    <w:rsid w:val="007F0018"/>
    <w:rsid w:val="007F14BF"/>
    <w:rsid w:val="007F1AB4"/>
    <w:rsid w:val="007F2476"/>
    <w:rsid w:val="007F4683"/>
    <w:rsid w:val="007F5296"/>
    <w:rsid w:val="007F5D68"/>
    <w:rsid w:val="007F7B7F"/>
    <w:rsid w:val="00801B5B"/>
    <w:rsid w:val="00804899"/>
    <w:rsid w:val="00810907"/>
    <w:rsid w:val="00810D2C"/>
    <w:rsid w:val="00821A55"/>
    <w:rsid w:val="008224C6"/>
    <w:rsid w:val="00823EC8"/>
    <w:rsid w:val="00831B19"/>
    <w:rsid w:val="008355A5"/>
    <w:rsid w:val="00836260"/>
    <w:rsid w:val="00841747"/>
    <w:rsid w:val="00843D94"/>
    <w:rsid w:val="00846097"/>
    <w:rsid w:val="00846DE2"/>
    <w:rsid w:val="00850DE0"/>
    <w:rsid w:val="00851168"/>
    <w:rsid w:val="00853B3B"/>
    <w:rsid w:val="00855D9C"/>
    <w:rsid w:val="00855F5B"/>
    <w:rsid w:val="0085631B"/>
    <w:rsid w:val="008645E9"/>
    <w:rsid w:val="008654B7"/>
    <w:rsid w:val="008674FB"/>
    <w:rsid w:val="0087611B"/>
    <w:rsid w:val="008779DB"/>
    <w:rsid w:val="0088014E"/>
    <w:rsid w:val="0088331B"/>
    <w:rsid w:val="0088516E"/>
    <w:rsid w:val="00887CD5"/>
    <w:rsid w:val="00893ABF"/>
    <w:rsid w:val="00897537"/>
    <w:rsid w:val="008A0BBA"/>
    <w:rsid w:val="008A24C5"/>
    <w:rsid w:val="008A26E5"/>
    <w:rsid w:val="008B0B0F"/>
    <w:rsid w:val="008B0E25"/>
    <w:rsid w:val="008B5E45"/>
    <w:rsid w:val="008B614E"/>
    <w:rsid w:val="008C093A"/>
    <w:rsid w:val="008C168F"/>
    <w:rsid w:val="008C3643"/>
    <w:rsid w:val="008C63C4"/>
    <w:rsid w:val="008C6E06"/>
    <w:rsid w:val="008C7967"/>
    <w:rsid w:val="008D1A60"/>
    <w:rsid w:val="008D7185"/>
    <w:rsid w:val="008E0AC0"/>
    <w:rsid w:val="008E1A61"/>
    <w:rsid w:val="008E2EF0"/>
    <w:rsid w:val="008E3A74"/>
    <w:rsid w:val="008E4590"/>
    <w:rsid w:val="008E5A5E"/>
    <w:rsid w:val="008F35C4"/>
    <w:rsid w:val="008F3F90"/>
    <w:rsid w:val="008F4333"/>
    <w:rsid w:val="008F5F1B"/>
    <w:rsid w:val="008F5F31"/>
    <w:rsid w:val="008F67BF"/>
    <w:rsid w:val="008F78C3"/>
    <w:rsid w:val="00905839"/>
    <w:rsid w:val="00905BC7"/>
    <w:rsid w:val="00911E9E"/>
    <w:rsid w:val="009138FA"/>
    <w:rsid w:val="00913953"/>
    <w:rsid w:val="00915404"/>
    <w:rsid w:val="00915EB4"/>
    <w:rsid w:val="009164B4"/>
    <w:rsid w:val="0092143D"/>
    <w:rsid w:val="00923439"/>
    <w:rsid w:val="0092736E"/>
    <w:rsid w:val="00930730"/>
    <w:rsid w:val="00935094"/>
    <w:rsid w:val="00936092"/>
    <w:rsid w:val="0093677F"/>
    <w:rsid w:val="00937AA7"/>
    <w:rsid w:val="0094602E"/>
    <w:rsid w:val="00946949"/>
    <w:rsid w:val="009475B4"/>
    <w:rsid w:val="00947CB6"/>
    <w:rsid w:val="00953505"/>
    <w:rsid w:val="0095697E"/>
    <w:rsid w:val="00962429"/>
    <w:rsid w:val="00962769"/>
    <w:rsid w:val="0096297D"/>
    <w:rsid w:val="00963C2D"/>
    <w:rsid w:val="00965780"/>
    <w:rsid w:val="009657FD"/>
    <w:rsid w:val="009676F3"/>
    <w:rsid w:val="00967CF3"/>
    <w:rsid w:val="009707A7"/>
    <w:rsid w:val="0097294B"/>
    <w:rsid w:val="00972C24"/>
    <w:rsid w:val="00983C93"/>
    <w:rsid w:val="009918FC"/>
    <w:rsid w:val="00995AD1"/>
    <w:rsid w:val="00997A86"/>
    <w:rsid w:val="009A0D66"/>
    <w:rsid w:val="009A1BF0"/>
    <w:rsid w:val="009A22A5"/>
    <w:rsid w:val="009A26A1"/>
    <w:rsid w:val="009A3074"/>
    <w:rsid w:val="009A5B41"/>
    <w:rsid w:val="009A62C1"/>
    <w:rsid w:val="009A687C"/>
    <w:rsid w:val="009B0A4F"/>
    <w:rsid w:val="009B0E62"/>
    <w:rsid w:val="009B1B66"/>
    <w:rsid w:val="009B2D59"/>
    <w:rsid w:val="009B3357"/>
    <w:rsid w:val="009B56F5"/>
    <w:rsid w:val="009C46D3"/>
    <w:rsid w:val="009C5D5C"/>
    <w:rsid w:val="009C71A4"/>
    <w:rsid w:val="009D307A"/>
    <w:rsid w:val="009D4B40"/>
    <w:rsid w:val="009E1015"/>
    <w:rsid w:val="009E43DC"/>
    <w:rsid w:val="009E6AB9"/>
    <w:rsid w:val="009E79F3"/>
    <w:rsid w:val="009F0384"/>
    <w:rsid w:val="009F0874"/>
    <w:rsid w:val="009F0EFE"/>
    <w:rsid w:val="009F65CA"/>
    <w:rsid w:val="00A077DC"/>
    <w:rsid w:val="00A07902"/>
    <w:rsid w:val="00A07AF3"/>
    <w:rsid w:val="00A07DEB"/>
    <w:rsid w:val="00A10454"/>
    <w:rsid w:val="00A133C9"/>
    <w:rsid w:val="00A14D5E"/>
    <w:rsid w:val="00A156A7"/>
    <w:rsid w:val="00A16643"/>
    <w:rsid w:val="00A1776F"/>
    <w:rsid w:val="00A17D9E"/>
    <w:rsid w:val="00A23EC4"/>
    <w:rsid w:val="00A2562E"/>
    <w:rsid w:val="00A258EF"/>
    <w:rsid w:val="00A25ACB"/>
    <w:rsid w:val="00A323F5"/>
    <w:rsid w:val="00A33BD1"/>
    <w:rsid w:val="00A341C0"/>
    <w:rsid w:val="00A342A0"/>
    <w:rsid w:val="00A35138"/>
    <w:rsid w:val="00A40D5B"/>
    <w:rsid w:val="00A40DFD"/>
    <w:rsid w:val="00A423A9"/>
    <w:rsid w:val="00A427B1"/>
    <w:rsid w:val="00A4394A"/>
    <w:rsid w:val="00A4449F"/>
    <w:rsid w:val="00A44FA2"/>
    <w:rsid w:val="00A52668"/>
    <w:rsid w:val="00A5508E"/>
    <w:rsid w:val="00A5743D"/>
    <w:rsid w:val="00A60E19"/>
    <w:rsid w:val="00A61D70"/>
    <w:rsid w:val="00A63B95"/>
    <w:rsid w:val="00A6495B"/>
    <w:rsid w:val="00A72803"/>
    <w:rsid w:val="00A729A8"/>
    <w:rsid w:val="00A76030"/>
    <w:rsid w:val="00A77B7F"/>
    <w:rsid w:val="00A800E0"/>
    <w:rsid w:val="00A822F8"/>
    <w:rsid w:val="00A8607B"/>
    <w:rsid w:val="00A91436"/>
    <w:rsid w:val="00A9211F"/>
    <w:rsid w:val="00A92B50"/>
    <w:rsid w:val="00A96193"/>
    <w:rsid w:val="00A97820"/>
    <w:rsid w:val="00A9798B"/>
    <w:rsid w:val="00AA0D14"/>
    <w:rsid w:val="00AA105E"/>
    <w:rsid w:val="00AA5493"/>
    <w:rsid w:val="00AA5AC6"/>
    <w:rsid w:val="00AA5AE1"/>
    <w:rsid w:val="00AA76AB"/>
    <w:rsid w:val="00AB0196"/>
    <w:rsid w:val="00AB17E4"/>
    <w:rsid w:val="00AB1DA4"/>
    <w:rsid w:val="00AB2570"/>
    <w:rsid w:val="00AB55FB"/>
    <w:rsid w:val="00AB575F"/>
    <w:rsid w:val="00AC0A71"/>
    <w:rsid w:val="00AC0F6A"/>
    <w:rsid w:val="00AC1FF5"/>
    <w:rsid w:val="00AC25A3"/>
    <w:rsid w:val="00AC2E4F"/>
    <w:rsid w:val="00AC2EFE"/>
    <w:rsid w:val="00AC4855"/>
    <w:rsid w:val="00AC4DE4"/>
    <w:rsid w:val="00AC596E"/>
    <w:rsid w:val="00AC6271"/>
    <w:rsid w:val="00AD07ED"/>
    <w:rsid w:val="00AD6D38"/>
    <w:rsid w:val="00AE10FF"/>
    <w:rsid w:val="00AE2699"/>
    <w:rsid w:val="00AE3B33"/>
    <w:rsid w:val="00AE63AF"/>
    <w:rsid w:val="00AE7F53"/>
    <w:rsid w:val="00AF1B47"/>
    <w:rsid w:val="00AF25A2"/>
    <w:rsid w:val="00AF30B0"/>
    <w:rsid w:val="00AF705B"/>
    <w:rsid w:val="00B02F8F"/>
    <w:rsid w:val="00B034AE"/>
    <w:rsid w:val="00B04469"/>
    <w:rsid w:val="00B0577C"/>
    <w:rsid w:val="00B070E1"/>
    <w:rsid w:val="00B1330A"/>
    <w:rsid w:val="00B158DF"/>
    <w:rsid w:val="00B178A9"/>
    <w:rsid w:val="00B22F04"/>
    <w:rsid w:val="00B27312"/>
    <w:rsid w:val="00B307EF"/>
    <w:rsid w:val="00B3346A"/>
    <w:rsid w:val="00B33892"/>
    <w:rsid w:val="00B40AAA"/>
    <w:rsid w:val="00B40BFD"/>
    <w:rsid w:val="00B411E8"/>
    <w:rsid w:val="00B418C7"/>
    <w:rsid w:val="00B467B2"/>
    <w:rsid w:val="00B50244"/>
    <w:rsid w:val="00B50801"/>
    <w:rsid w:val="00B52422"/>
    <w:rsid w:val="00B53435"/>
    <w:rsid w:val="00B534C1"/>
    <w:rsid w:val="00B546FE"/>
    <w:rsid w:val="00B55B2E"/>
    <w:rsid w:val="00B56D7F"/>
    <w:rsid w:val="00B60201"/>
    <w:rsid w:val="00B60FD0"/>
    <w:rsid w:val="00B616EA"/>
    <w:rsid w:val="00B62FB9"/>
    <w:rsid w:val="00B63081"/>
    <w:rsid w:val="00B665ED"/>
    <w:rsid w:val="00B711AE"/>
    <w:rsid w:val="00B75CAA"/>
    <w:rsid w:val="00B76D04"/>
    <w:rsid w:val="00B77425"/>
    <w:rsid w:val="00B81128"/>
    <w:rsid w:val="00B85273"/>
    <w:rsid w:val="00B87543"/>
    <w:rsid w:val="00B94337"/>
    <w:rsid w:val="00BA2E76"/>
    <w:rsid w:val="00BA483E"/>
    <w:rsid w:val="00BA4D8F"/>
    <w:rsid w:val="00BA5BD3"/>
    <w:rsid w:val="00BA695A"/>
    <w:rsid w:val="00BA6AF6"/>
    <w:rsid w:val="00BB0043"/>
    <w:rsid w:val="00BB08AE"/>
    <w:rsid w:val="00BB25F5"/>
    <w:rsid w:val="00BB3E23"/>
    <w:rsid w:val="00BB7E34"/>
    <w:rsid w:val="00BC0DD2"/>
    <w:rsid w:val="00BC29FE"/>
    <w:rsid w:val="00BD0758"/>
    <w:rsid w:val="00BD09EB"/>
    <w:rsid w:val="00BD1E42"/>
    <w:rsid w:val="00BD21CC"/>
    <w:rsid w:val="00BD27A6"/>
    <w:rsid w:val="00BD2A52"/>
    <w:rsid w:val="00BD32F9"/>
    <w:rsid w:val="00BD359C"/>
    <w:rsid w:val="00BD459C"/>
    <w:rsid w:val="00BD7341"/>
    <w:rsid w:val="00BE0366"/>
    <w:rsid w:val="00BE06EA"/>
    <w:rsid w:val="00BE1E88"/>
    <w:rsid w:val="00BE24A3"/>
    <w:rsid w:val="00BE322E"/>
    <w:rsid w:val="00BE4C86"/>
    <w:rsid w:val="00BE7623"/>
    <w:rsid w:val="00BF2AE2"/>
    <w:rsid w:val="00BF2B3B"/>
    <w:rsid w:val="00BF2C8F"/>
    <w:rsid w:val="00BF35EB"/>
    <w:rsid w:val="00BF36E1"/>
    <w:rsid w:val="00C0055F"/>
    <w:rsid w:val="00C006FD"/>
    <w:rsid w:val="00C01F94"/>
    <w:rsid w:val="00C02EF4"/>
    <w:rsid w:val="00C03EE4"/>
    <w:rsid w:val="00C04249"/>
    <w:rsid w:val="00C04836"/>
    <w:rsid w:val="00C04F5C"/>
    <w:rsid w:val="00C121FD"/>
    <w:rsid w:val="00C12312"/>
    <w:rsid w:val="00C1371B"/>
    <w:rsid w:val="00C148F5"/>
    <w:rsid w:val="00C14FEC"/>
    <w:rsid w:val="00C167F3"/>
    <w:rsid w:val="00C228CF"/>
    <w:rsid w:val="00C23FA9"/>
    <w:rsid w:val="00C24102"/>
    <w:rsid w:val="00C30A17"/>
    <w:rsid w:val="00C33251"/>
    <w:rsid w:val="00C35E6A"/>
    <w:rsid w:val="00C37C83"/>
    <w:rsid w:val="00C44281"/>
    <w:rsid w:val="00C51BF3"/>
    <w:rsid w:val="00C52178"/>
    <w:rsid w:val="00C52B4E"/>
    <w:rsid w:val="00C52ECB"/>
    <w:rsid w:val="00C536E0"/>
    <w:rsid w:val="00C54F66"/>
    <w:rsid w:val="00C55863"/>
    <w:rsid w:val="00C55C16"/>
    <w:rsid w:val="00C62922"/>
    <w:rsid w:val="00C62B68"/>
    <w:rsid w:val="00C63556"/>
    <w:rsid w:val="00C6427D"/>
    <w:rsid w:val="00C67189"/>
    <w:rsid w:val="00C7070C"/>
    <w:rsid w:val="00C72EAC"/>
    <w:rsid w:val="00C730B4"/>
    <w:rsid w:val="00C74381"/>
    <w:rsid w:val="00C74E04"/>
    <w:rsid w:val="00C84396"/>
    <w:rsid w:val="00C875E4"/>
    <w:rsid w:val="00C95341"/>
    <w:rsid w:val="00C978F8"/>
    <w:rsid w:val="00CA1D2C"/>
    <w:rsid w:val="00CA226F"/>
    <w:rsid w:val="00CA4D6C"/>
    <w:rsid w:val="00CA535D"/>
    <w:rsid w:val="00CB0E73"/>
    <w:rsid w:val="00CB2360"/>
    <w:rsid w:val="00CB3DF3"/>
    <w:rsid w:val="00CB5755"/>
    <w:rsid w:val="00CB581A"/>
    <w:rsid w:val="00CB5ADA"/>
    <w:rsid w:val="00CB7022"/>
    <w:rsid w:val="00CB7C0B"/>
    <w:rsid w:val="00CC072F"/>
    <w:rsid w:val="00CC0DB3"/>
    <w:rsid w:val="00CC4382"/>
    <w:rsid w:val="00CC51CC"/>
    <w:rsid w:val="00CC53A5"/>
    <w:rsid w:val="00CD4B1C"/>
    <w:rsid w:val="00CD5407"/>
    <w:rsid w:val="00CE197E"/>
    <w:rsid w:val="00CE3179"/>
    <w:rsid w:val="00CE77AB"/>
    <w:rsid w:val="00CF1783"/>
    <w:rsid w:val="00CF3AAC"/>
    <w:rsid w:val="00CF7F5E"/>
    <w:rsid w:val="00D01679"/>
    <w:rsid w:val="00D034C0"/>
    <w:rsid w:val="00D05BCF"/>
    <w:rsid w:val="00D07888"/>
    <w:rsid w:val="00D07E7C"/>
    <w:rsid w:val="00D12092"/>
    <w:rsid w:val="00D12C0B"/>
    <w:rsid w:val="00D1549C"/>
    <w:rsid w:val="00D2050C"/>
    <w:rsid w:val="00D22C65"/>
    <w:rsid w:val="00D2374A"/>
    <w:rsid w:val="00D250EB"/>
    <w:rsid w:val="00D25FD3"/>
    <w:rsid w:val="00D270FF"/>
    <w:rsid w:val="00D31270"/>
    <w:rsid w:val="00D31477"/>
    <w:rsid w:val="00D33037"/>
    <w:rsid w:val="00D40456"/>
    <w:rsid w:val="00D41283"/>
    <w:rsid w:val="00D41C31"/>
    <w:rsid w:val="00D4320B"/>
    <w:rsid w:val="00D44E9A"/>
    <w:rsid w:val="00D46BEC"/>
    <w:rsid w:val="00D47AF7"/>
    <w:rsid w:val="00D51A76"/>
    <w:rsid w:val="00D55211"/>
    <w:rsid w:val="00D56E99"/>
    <w:rsid w:val="00D60104"/>
    <w:rsid w:val="00D6189A"/>
    <w:rsid w:val="00D63877"/>
    <w:rsid w:val="00D65EEE"/>
    <w:rsid w:val="00D665AC"/>
    <w:rsid w:val="00D6753F"/>
    <w:rsid w:val="00D71C26"/>
    <w:rsid w:val="00D71E22"/>
    <w:rsid w:val="00D7235A"/>
    <w:rsid w:val="00D7359A"/>
    <w:rsid w:val="00D749E2"/>
    <w:rsid w:val="00D7570F"/>
    <w:rsid w:val="00D81625"/>
    <w:rsid w:val="00D82760"/>
    <w:rsid w:val="00D8317F"/>
    <w:rsid w:val="00D84A6D"/>
    <w:rsid w:val="00D87177"/>
    <w:rsid w:val="00D87239"/>
    <w:rsid w:val="00D946C4"/>
    <w:rsid w:val="00D95656"/>
    <w:rsid w:val="00D97203"/>
    <w:rsid w:val="00DA383C"/>
    <w:rsid w:val="00DA43A6"/>
    <w:rsid w:val="00DA586C"/>
    <w:rsid w:val="00DA7347"/>
    <w:rsid w:val="00DB28FE"/>
    <w:rsid w:val="00DB3344"/>
    <w:rsid w:val="00DB4FAF"/>
    <w:rsid w:val="00DB58BE"/>
    <w:rsid w:val="00DB69F5"/>
    <w:rsid w:val="00DC070E"/>
    <w:rsid w:val="00DC6F31"/>
    <w:rsid w:val="00DC75B5"/>
    <w:rsid w:val="00DD4697"/>
    <w:rsid w:val="00DD48B1"/>
    <w:rsid w:val="00DE0EA2"/>
    <w:rsid w:val="00DE29DD"/>
    <w:rsid w:val="00DE5B5A"/>
    <w:rsid w:val="00DE7DB4"/>
    <w:rsid w:val="00DF05E8"/>
    <w:rsid w:val="00DF0E06"/>
    <w:rsid w:val="00DF27C0"/>
    <w:rsid w:val="00DF4971"/>
    <w:rsid w:val="00DF7C8B"/>
    <w:rsid w:val="00E00554"/>
    <w:rsid w:val="00E00A02"/>
    <w:rsid w:val="00E04524"/>
    <w:rsid w:val="00E054EE"/>
    <w:rsid w:val="00E0572B"/>
    <w:rsid w:val="00E063DD"/>
    <w:rsid w:val="00E06B63"/>
    <w:rsid w:val="00E1073B"/>
    <w:rsid w:val="00E13899"/>
    <w:rsid w:val="00E140E7"/>
    <w:rsid w:val="00E144B8"/>
    <w:rsid w:val="00E14F9F"/>
    <w:rsid w:val="00E15C12"/>
    <w:rsid w:val="00E17881"/>
    <w:rsid w:val="00E17C8D"/>
    <w:rsid w:val="00E221B9"/>
    <w:rsid w:val="00E222FC"/>
    <w:rsid w:val="00E2319E"/>
    <w:rsid w:val="00E234AD"/>
    <w:rsid w:val="00E2540F"/>
    <w:rsid w:val="00E32975"/>
    <w:rsid w:val="00E35575"/>
    <w:rsid w:val="00E4001A"/>
    <w:rsid w:val="00E41029"/>
    <w:rsid w:val="00E440FF"/>
    <w:rsid w:val="00E46494"/>
    <w:rsid w:val="00E46C4A"/>
    <w:rsid w:val="00E46C51"/>
    <w:rsid w:val="00E52717"/>
    <w:rsid w:val="00E529D0"/>
    <w:rsid w:val="00E52A54"/>
    <w:rsid w:val="00E52A84"/>
    <w:rsid w:val="00E54BA2"/>
    <w:rsid w:val="00E56E11"/>
    <w:rsid w:val="00E56F0F"/>
    <w:rsid w:val="00E61FDF"/>
    <w:rsid w:val="00E629FC"/>
    <w:rsid w:val="00E6320F"/>
    <w:rsid w:val="00E64660"/>
    <w:rsid w:val="00E713E7"/>
    <w:rsid w:val="00E71919"/>
    <w:rsid w:val="00E728B9"/>
    <w:rsid w:val="00E73245"/>
    <w:rsid w:val="00E861C2"/>
    <w:rsid w:val="00E96E90"/>
    <w:rsid w:val="00EA0654"/>
    <w:rsid w:val="00EA2A5C"/>
    <w:rsid w:val="00EB210D"/>
    <w:rsid w:val="00EB2E2F"/>
    <w:rsid w:val="00EB5BCF"/>
    <w:rsid w:val="00EB5DA4"/>
    <w:rsid w:val="00EB5F78"/>
    <w:rsid w:val="00EB6359"/>
    <w:rsid w:val="00EB6EA9"/>
    <w:rsid w:val="00EC3D0C"/>
    <w:rsid w:val="00ED16DB"/>
    <w:rsid w:val="00ED1CF7"/>
    <w:rsid w:val="00ED3270"/>
    <w:rsid w:val="00ED3C24"/>
    <w:rsid w:val="00ED4F32"/>
    <w:rsid w:val="00ED72F8"/>
    <w:rsid w:val="00ED7AD8"/>
    <w:rsid w:val="00EF03E2"/>
    <w:rsid w:val="00EF3830"/>
    <w:rsid w:val="00F00976"/>
    <w:rsid w:val="00F01E91"/>
    <w:rsid w:val="00F01F3F"/>
    <w:rsid w:val="00F04105"/>
    <w:rsid w:val="00F04E11"/>
    <w:rsid w:val="00F05F81"/>
    <w:rsid w:val="00F119B0"/>
    <w:rsid w:val="00F11CAE"/>
    <w:rsid w:val="00F12105"/>
    <w:rsid w:val="00F214F8"/>
    <w:rsid w:val="00F22BA1"/>
    <w:rsid w:val="00F25877"/>
    <w:rsid w:val="00F25B5A"/>
    <w:rsid w:val="00F26096"/>
    <w:rsid w:val="00F26EB0"/>
    <w:rsid w:val="00F30BFC"/>
    <w:rsid w:val="00F32200"/>
    <w:rsid w:val="00F32CE9"/>
    <w:rsid w:val="00F40536"/>
    <w:rsid w:val="00F40A21"/>
    <w:rsid w:val="00F44A92"/>
    <w:rsid w:val="00F514AD"/>
    <w:rsid w:val="00F51BB9"/>
    <w:rsid w:val="00F521E6"/>
    <w:rsid w:val="00F54518"/>
    <w:rsid w:val="00F55160"/>
    <w:rsid w:val="00F62293"/>
    <w:rsid w:val="00F64B61"/>
    <w:rsid w:val="00F64CDA"/>
    <w:rsid w:val="00F65133"/>
    <w:rsid w:val="00F67329"/>
    <w:rsid w:val="00F738D6"/>
    <w:rsid w:val="00F73D2F"/>
    <w:rsid w:val="00F768BC"/>
    <w:rsid w:val="00F8151B"/>
    <w:rsid w:val="00F81741"/>
    <w:rsid w:val="00F82394"/>
    <w:rsid w:val="00F86396"/>
    <w:rsid w:val="00F95159"/>
    <w:rsid w:val="00FA053E"/>
    <w:rsid w:val="00FA2786"/>
    <w:rsid w:val="00FA5080"/>
    <w:rsid w:val="00FA5B24"/>
    <w:rsid w:val="00FB0C65"/>
    <w:rsid w:val="00FB2947"/>
    <w:rsid w:val="00FB448D"/>
    <w:rsid w:val="00FB68F7"/>
    <w:rsid w:val="00FC09BA"/>
    <w:rsid w:val="00FC5F76"/>
    <w:rsid w:val="00FD19B2"/>
    <w:rsid w:val="00FD2DC6"/>
    <w:rsid w:val="00FD45AE"/>
    <w:rsid w:val="00FD6A41"/>
    <w:rsid w:val="00FE2BA4"/>
    <w:rsid w:val="00FE35CF"/>
    <w:rsid w:val="00FE3D51"/>
    <w:rsid w:val="00FE6F89"/>
    <w:rsid w:val="00FE7317"/>
    <w:rsid w:val="00FF0976"/>
    <w:rsid w:val="00FF1B46"/>
    <w:rsid w:val="00FF35A9"/>
    <w:rsid w:val="00FF5AB6"/>
    <w:rsid w:val="00FF5ABA"/>
    <w:rsid w:val="00FF6D09"/>
    <w:rsid w:val="00FF7C2E"/>
    <w:rsid w:val="00FF7D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25D62F-52B4-44E0-A367-C6232D64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8B8"/>
    <w:pPr>
      <w:keepLines/>
      <w:bidi/>
      <w:spacing w:line="360" w:lineRule="auto"/>
      <w:jc w:val="both"/>
    </w:pPr>
    <w:rPr>
      <w:rFonts w:cs="David"/>
      <w:sz w:val="22"/>
      <w:szCs w:val="24"/>
    </w:rPr>
  </w:style>
  <w:style w:type="paragraph" w:styleId="1">
    <w:name w:val="heading 1"/>
    <w:basedOn w:val="a"/>
    <w:next w:val="a"/>
    <w:link w:val="10"/>
    <w:qFormat/>
    <w:rsid w:val="007E48B8"/>
    <w:pPr>
      <w:keepNext/>
      <w:spacing w:before="240" w:after="60"/>
      <w:outlineLvl w:val="0"/>
    </w:pPr>
    <w:rPr>
      <w:b/>
      <w:bCs/>
      <w:kern w:val="32"/>
      <w:sz w:val="32"/>
      <w:szCs w:val="36"/>
      <w:u w:val="single"/>
    </w:rPr>
  </w:style>
  <w:style w:type="paragraph" w:styleId="2">
    <w:name w:val="heading 2"/>
    <w:basedOn w:val="a"/>
    <w:next w:val="a"/>
    <w:qFormat/>
    <w:rsid w:val="007E48B8"/>
    <w:pPr>
      <w:keepNext/>
      <w:spacing w:before="240" w:after="60"/>
      <w:outlineLvl w:val="1"/>
    </w:pPr>
    <w:rPr>
      <w:b/>
      <w:bCs/>
      <w:sz w:val="28"/>
      <w:szCs w:val="32"/>
      <w:u w:val="single"/>
    </w:rPr>
  </w:style>
  <w:style w:type="paragraph" w:styleId="3">
    <w:name w:val="heading 3"/>
    <w:basedOn w:val="a"/>
    <w:next w:val="a"/>
    <w:qFormat/>
    <w:rsid w:val="007E48B8"/>
    <w:pPr>
      <w:keepNext/>
      <w:spacing w:before="240" w:after="60"/>
      <w:outlineLvl w:val="2"/>
    </w:pPr>
    <w:rPr>
      <w:b/>
      <w:bCs/>
      <w:sz w:val="24"/>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E48B8"/>
    <w:pPr>
      <w:tabs>
        <w:tab w:val="center" w:pos="4153"/>
        <w:tab w:val="right" w:pos="8306"/>
      </w:tabs>
    </w:pPr>
  </w:style>
  <w:style w:type="character" w:styleId="a4">
    <w:name w:val="page number"/>
    <w:basedOn w:val="a0"/>
    <w:rsid w:val="007E48B8"/>
  </w:style>
  <w:style w:type="paragraph" w:styleId="a5">
    <w:name w:val="Signature"/>
    <w:basedOn w:val="a"/>
    <w:rsid w:val="007E48B8"/>
    <w:pPr>
      <w:tabs>
        <w:tab w:val="center" w:pos="6521"/>
      </w:tabs>
    </w:pPr>
  </w:style>
  <w:style w:type="paragraph" w:customStyle="1" w:styleId="11">
    <w:name w:val="רמה1"/>
    <w:basedOn w:val="a6"/>
    <w:rsid w:val="007E48B8"/>
    <w:pPr>
      <w:overflowPunct w:val="0"/>
      <w:autoSpaceDE w:val="0"/>
      <w:autoSpaceDN w:val="0"/>
      <w:adjustRightInd w:val="0"/>
      <w:ind w:left="720" w:hanging="720"/>
      <w:textAlignment w:val="baseline"/>
    </w:pPr>
  </w:style>
  <w:style w:type="paragraph" w:styleId="a7">
    <w:name w:val="Balloon Text"/>
    <w:basedOn w:val="a"/>
    <w:semiHidden/>
    <w:rsid w:val="0067047C"/>
    <w:rPr>
      <w:rFonts w:ascii="Tahoma" w:hAnsi="Tahoma" w:cs="Tahoma"/>
      <w:sz w:val="16"/>
      <w:szCs w:val="16"/>
    </w:rPr>
  </w:style>
  <w:style w:type="paragraph" w:styleId="a8">
    <w:name w:val="footer"/>
    <w:basedOn w:val="a"/>
    <w:rsid w:val="007E48B8"/>
    <w:pPr>
      <w:tabs>
        <w:tab w:val="center" w:pos="4153"/>
        <w:tab w:val="right" w:pos="8306"/>
      </w:tabs>
    </w:pPr>
  </w:style>
  <w:style w:type="table" w:styleId="a9">
    <w:name w:val="Table Grid"/>
    <w:basedOn w:val="a1"/>
    <w:rsid w:val="007E48B8"/>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rsid w:val="007E48B8"/>
    <w:pPr>
      <w:bidi w:val="0"/>
      <w:spacing w:before="100" w:beforeAutospacing="1" w:after="100" w:afterAutospacing="1"/>
    </w:pPr>
    <w:rPr>
      <w:rFonts w:cs="Times New Roman"/>
      <w:color w:val="000000"/>
    </w:rPr>
  </w:style>
  <w:style w:type="paragraph" w:customStyle="1" w:styleId="aa">
    <w:name w:val="אישי"/>
    <w:rsid w:val="007E48B8"/>
    <w:pPr>
      <w:bidi/>
    </w:pPr>
    <w:rPr>
      <w:rFonts w:cs="Times New Roman"/>
      <w:sz w:val="24"/>
      <w:szCs w:val="24"/>
    </w:rPr>
  </w:style>
  <w:style w:type="paragraph" w:customStyle="1" w:styleId="ab">
    <w:name w:val="בימש"/>
    <w:basedOn w:val="a"/>
    <w:rsid w:val="007E48B8"/>
    <w:pPr>
      <w:tabs>
        <w:tab w:val="left" w:pos="5612"/>
      </w:tabs>
    </w:pPr>
    <w:rPr>
      <w:b/>
      <w:bCs/>
      <w:color w:val="0000FF"/>
      <w:lang w:eastAsia="he-IL"/>
    </w:rPr>
  </w:style>
  <w:style w:type="character" w:styleId="ac">
    <w:name w:val="footnote reference"/>
    <w:uiPriority w:val="99"/>
    <w:rsid w:val="007E48B8"/>
    <w:rPr>
      <w:vertAlign w:val="superscript"/>
    </w:rPr>
  </w:style>
  <w:style w:type="paragraph" w:customStyle="1" w:styleId="ad">
    <w:name w:val="חינוך"/>
    <w:rsid w:val="007E48B8"/>
    <w:pPr>
      <w:overflowPunct w:val="0"/>
      <w:autoSpaceDE w:val="0"/>
      <w:autoSpaceDN w:val="0"/>
      <w:bidi/>
      <w:adjustRightInd w:val="0"/>
      <w:textAlignment w:val="baseline"/>
    </w:pPr>
    <w:rPr>
      <w:rFonts w:cs="David"/>
      <w:szCs w:val="24"/>
    </w:rPr>
  </w:style>
  <w:style w:type="table" w:styleId="ae">
    <w:name w:val="Table Professional"/>
    <w:basedOn w:val="a1"/>
    <w:rsid w:val="007E48B8"/>
    <w:pPr>
      <w:bidi/>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
    <w:name w:val="Table Contemporary"/>
    <w:basedOn w:val="a1"/>
    <w:rsid w:val="007E48B8"/>
    <w:pPr>
      <w:keepLines/>
      <w:tabs>
        <w:tab w:val="left" w:pos="720"/>
        <w:tab w:val="left" w:pos="1440"/>
        <w:tab w:val="left" w:pos="2160"/>
      </w:tabs>
      <w:bidi/>
      <w:spacing w:line="360" w:lineRule="auto"/>
      <w:jc w:val="both"/>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0">
    <w:name w:val="footnote text"/>
    <w:basedOn w:val="a"/>
    <w:link w:val="af1"/>
    <w:uiPriority w:val="99"/>
    <w:rsid w:val="007E48B8"/>
    <w:rPr>
      <w:sz w:val="20"/>
      <w:szCs w:val="20"/>
    </w:rPr>
  </w:style>
  <w:style w:type="paragraph" w:styleId="af2">
    <w:name w:val="Quote"/>
    <w:basedOn w:val="a"/>
    <w:next w:val="11"/>
    <w:link w:val="af3"/>
    <w:qFormat/>
    <w:rsid w:val="007E48B8"/>
    <w:pPr>
      <w:keepLines w:val="0"/>
      <w:spacing w:before="240"/>
      <w:ind w:left="1440" w:right="1843"/>
    </w:pPr>
    <w:rPr>
      <w:rFonts w:ascii="David" w:hAnsi="David"/>
      <w:b/>
      <w:bCs/>
      <w:sz w:val="44"/>
    </w:rPr>
  </w:style>
  <w:style w:type="paragraph" w:customStyle="1" w:styleId="a6">
    <w:name w:val="רמות"/>
    <w:basedOn w:val="a"/>
    <w:rsid w:val="007E48B8"/>
    <w:pPr>
      <w:tabs>
        <w:tab w:val="left" w:pos="720"/>
        <w:tab w:val="left" w:pos="1440"/>
        <w:tab w:val="left" w:pos="2160"/>
        <w:tab w:val="left" w:pos="2880"/>
      </w:tabs>
    </w:pPr>
    <w:rPr>
      <w:rFonts w:ascii="Times New (W1)" w:hAnsi="Times New (W1)"/>
      <w:color w:val="000000"/>
    </w:rPr>
  </w:style>
  <w:style w:type="paragraph" w:customStyle="1" w:styleId="20">
    <w:name w:val="רמה2"/>
    <w:basedOn w:val="a6"/>
    <w:rsid w:val="007E48B8"/>
    <w:pPr>
      <w:overflowPunct w:val="0"/>
      <w:autoSpaceDE w:val="0"/>
      <w:autoSpaceDN w:val="0"/>
      <w:adjustRightInd w:val="0"/>
      <w:ind w:left="1440" w:hanging="720"/>
      <w:textAlignment w:val="baseline"/>
    </w:pPr>
  </w:style>
  <w:style w:type="paragraph" w:customStyle="1" w:styleId="30">
    <w:name w:val="רמה3"/>
    <w:basedOn w:val="a6"/>
    <w:rsid w:val="007E48B8"/>
    <w:pPr>
      <w:overflowPunct w:val="0"/>
      <w:autoSpaceDE w:val="0"/>
      <w:autoSpaceDN w:val="0"/>
      <w:adjustRightInd w:val="0"/>
      <w:ind w:left="2160" w:hanging="720"/>
      <w:textAlignment w:val="baseline"/>
    </w:pPr>
  </w:style>
  <w:style w:type="paragraph" w:customStyle="1" w:styleId="4">
    <w:name w:val="רמה4"/>
    <w:basedOn w:val="a6"/>
    <w:rsid w:val="007E48B8"/>
    <w:pPr>
      <w:overflowPunct w:val="0"/>
      <w:autoSpaceDE w:val="0"/>
      <w:autoSpaceDN w:val="0"/>
      <w:adjustRightInd w:val="0"/>
      <w:ind w:left="2880" w:hanging="720"/>
      <w:textAlignment w:val="baseline"/>
    </w:pPr>
  </w:style>
  <w:style w:type="character" w:styleId="af4">
    <w:name w:val="annotation reference"/>
    <w:semiHidden/>
    <w:rsid w:val="0012301A"/>
    <w:rPr>
      <w:sz w:val="16"/>
      <w:szCs w:val="16"/>
    </w:rPr>
  </w:style>
  <w:style w:type="paragraph" w:styleId="af5">
    <w:name w:val="annotation text"/>
    <w:basedOn w:val="a"/>
    <w:link w:val="af6"/>
    <w:rsid w:val="0012301A"/>
    <w:pPr>
      <w:keepLines w:val="0"/>
    </w:pPr>
    <w:rPr>
      <w:sz w:val="20"/>
      <w:szCs w:val="20"/>
    </w:rPr>
  </w:style>
  <w:style w:type="paragraph" w:styleId="af7">
    <w:name w:val="Revision"/>
    <w:hidden/>
    <w:uiPriority w:val="99"/>
    <w:semiHidden/>
    <w:rsid w:val="00D41283"/>
    <w:rPr>
      <w:rFonts w:cs="David"/>
      <w:sz w:val="22"/>
      <w:szCs w:val="24"/>
    </w:rPr>
  </w:style>
  <w:style w:type="paragraph" w:styleId="af8">
    <w:name w:val="annotation subject"/>
    <w:basedOn w:val="af5"/>
    <w:next w:val="af5"/>
    <w:link w:val="af9"/>
    <w:rsid w:val="006D03D8"/>
    <w:pPr>
      <w:keepLines/>
    </w:pPr>
    <w:rPr>
      <w:b/>
      <w:bCs/>
    </w:rPr>
  </w:style>
  <w:style w:type="character" w:customStyle="1" w:styleId="af6">
    <w:name w:val="טקסט הערה תו"/>
    <w:link w:val="af5"/>
    <w:rsid w:val="006D03D8"/>
    <w:rPr>
      <w:rFonts w:cs="David"/>
    </w:rPr>
  </w:style>
  <w:style w:type="character" w:customStyle="1" w:styleId="af9">
    <w:name w:val="נושא הערה תו"/>
    <w:link w:val="af8"/>
    <w:rsid w:val="006D03D8"/>
    <w:rPr>
      <w:rFonts w:cs="David"/>
      <w:b/>
      <w:bCs/>
    </w:rPr>
  </w:style>
  <w:style w:type="character" w:customStyle="1" w:styleId="10">
    <w:name w:val="כותרת 1 תו"/>
    <w:basedOn w:val="a0"/>
    <w:link w:val="1"/>
    <w:rsid w:val="00F73D2F"/>
    <w:rPr>
      <w:rFonts w:cs="David"/>
      <w:b/>
      <w:bCs/>
      <w:kern w:val="32"/>
      <w:sz w:val="32"/>
      <w:szCs w:val="36"/>
      <w:u w:val="single"/>
    </w:rPr>
  </w:style>
  <w:style w:type="paragraph" w:styleId="afa">
    <w:name w:val="List Paragraph"/>
    <w:basedOn w:val="a"/>
    <w:link w:val="afb"/>
    <w:uiPriority w:val="34"/>
    <w:qFormat/>
    <w:rsid w:val="00F73D2F"/>
    <w:pPr>
      <w:ind w:left="720"/>
      <w:contextualSpacing/>
    </w:pPr>
  </w:style>
  <w:style w:type="paragraph" w:customStyle="1" w:styleId="P00">
    <w:name w:val="P00"/>
    <w:link w:val="P000"/>
    <w:rsid w:val="00F73D2F"/>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Times New Roman"/>
      <w:noProof/>
      <w:szCs w:val="26"/>
      <w:lang w:eastAsia="he-IL"/>
    </w:rPr>
  </w:style>
  <w:style w:type="paragraph" w:customStyle="1" w:styleId="P22">
    <w:name w:val="P22"/>
    <w:basedOn w:val="P00"/>
    <w:rsid w:val="00F73D2F"/>
    <w:pPr>
      <w:tabs>
        <w:tab w:val="clear" w:pos="624"/>
        <w:tab w:val="clear" w:pos="1021"/>
      </w:tabs>
      <w:ind w:right="1021"/>
    </w:pPr>
  </w:style>
  <w:style w:type="character" w:customStyle="1" w:styleId="default">
    <w:name w:val="default"/>
    <w:rsid w:val="00F73D2F"/>
    <w:rPr>
      <w:rFonts w:ascii="Times New Roman" w:hAnsi="Times New Roman" w:cs="Times New Roman"/>
      <w:sz w:val="26"/>
      <w:szCs w:val="26"/>
    </w:rPr>
  </w:style>
  <w:style w:type="character" w:customStyle="1" w:styleId="P000">
    <w:name w:val="P00 תו"/>
    <w:link w:val="P00"/>
    <w:rsid w:val="00F73D2F"/>
    <w:rPr>
      <w:rFonts w:cs="Times New Roman"/>
      <w:noProof/>
      <w:szCs w:val="26"/>
      <w:lang w:eastAsia="he-IL"/>
    </w:rPr>
  </w:style>
  <w:style w:type="character" w:customStyle="1" w:styleId="big-number">
    <w:name w:val="big-number"/>
    <w:rsid w:val="00F73D2F"/>
    <w:rPr>
      <w:rFonts w:ascii="Times New Roman" w:hAnsi="Times New Roman" w:cs="Miriam"/>
      <w:sz w:val="32"/>
      <w:szCs w:val="32"/>
    </w:rPr>
  </w:style>
  <w:style w:type="character" w:styleId="Hyperlink">
    <w:name w:val="Hyperlink"/>
    <w:rsid w:val="00F73D2F"/>
    <w:rPr>
      <w:color w:val="0000FF"/>
      <w:u w:val="single"/>
    </w:rPr>
  </w:style>
  <w:style w:type="character" w:customStyle="1" w:styleId="afb">
    <w:name w:val="פיסקת רשימה תו"/>
    <w:link w:val="afa"/>
    <w:uiPriority w:val="34"/>
    <w:rsid w:val="00F73D2F"/>
    <w:rPr>
      <w:rFonts w:cs="David"/>
      <w:sz w:val="22"/>
      <w:szCs w:val="24"/>
    </w:rPr>
  </w:style>
  <w:style w:type="character" w:customStyle="1" w:styleId="apple-converted-space">
    <w:name w:val="apple-converted-space"/>
    <w:basedOn w:val="a0"/>
    <w:rsid w:val="009A687C"/>
  </w:style>
  <w:style w:type="paragraph" w:customStyle="1" w:styleId="afc">
    <w:name w:val="כללי"/>
    <w:basedOn w:val="a"/>
    <w:rsid w:val="001020A0"/>
    <w:pPr>
      <w:keepLines w:val="0"/>
      <w:overflowPunct w:val="0"/>
      <w:autoSpaceDE w:val="0"/>
      <w:autoSpaceDN w:val="0"/>
      <w:adjustRightInd w:val="0"/>
      <w:spacing w:after="240" w:line="280" w:lineRule="exact"/>
      <w:ind w:firstLine="284"/>
      <w:textAlignment w:val="baseline"/>
    </w:pPr>
    <w:rPr>
      <w:rFonts w:cs="FrankRuehl"/>
      <w:sz w:val="20"/>
      <w:lang w:eastAsia="he-IL"/>
    </w:rPr>
  </w:style>
  <w:style w:type="paragraph" w:customStyle="1" w:styleId="Ruller4">
    <w:name w:val="Ruller 4 ממוספר"/>
    <w:basedOn w:val="a"/>
    <w:next w:val="a"/>
    <w:rsid w:val="00F65133"/>
    <w:pPr>
      <w:keepLines w:val="0"/>
      <w:numPr>
        <w:numId w:val="12"/>
      </w:numPr>
      <w:tabs>
        <w:tab w:val="clear" w:pos="907"/>
        <w:tab w:val="num" w:pos="799"/>
      </w:tabs>
    </w:pPr>
    <w:rPr>
      <w:rFonts w:ascii="Garamond" w:hAnsi="Garamond" w:cs="FrankRuehl"/>
      <w:spacing w:val="10"/>
      <w:sz w:val="24"/>
      <w:szCs w:val="28"/>
    </w:rPr>
  </w:style>
  <w:style w:type="paragraph" w:customStyle="1" w:styleId="ruller40">
    <w:name w:val="ruller40"/>
    <w:basedOn w:val="a"/>
    <w:rsid w:val="00045C41"/>
    <w:pPr>
      <w:keepLines w:val="0"/>
      <w:bidi w:val="0"/>
      <w:spacing w:before="100" w:beforeAutospacing="1" w:after="100" w:afterAutospacing="1" w:line="240" w:lineRule="auto"/>
      <w:jc w:val="left"/>
    </w:pPr>
    <w:rPr>
      <w:rFonts w:cs="Times New Roman"/>
      <w:sz w:val="24"/>
    </w:rPr>
  </w:style>
  <w:style w:type="character" w:customStyle="1" w:styleId="af1">
    <w:name w:val="טקסט הערת שוליים תו"/>
    <w:basedOn w:val="a0"/>
    <w:link w:val="af0"/>
    <w:uiPriority w:val="99"/>
    <w:rsid w:val="00B467B2"/>
    <w:rPr>
      <w:rFonts w:cs="David"/>
    </w:rPr>
  </w:style>
  <w:style w:type="paragraph" w:customStyle="1" w:styleId="ruller41">
    <w:name w:val="ruller4"/>
    <w:basedOn w:val="a"/>
    <w:rsid w:val="000F4F89"/>
    <w:pPr>
      <w:keepLines w:val="0"/>
      <w:bidi w:val="0"/>
      <w:spacing w:before="100" w:beforeAutospacing="1" w:after="100" w:afterAutospacing="1" w:line="240" w:lineRule="auto"/>
      <w:jc w:val="left"/>
    </w:pPr>
    <w:rPr>
      <w:rFonts w:cs="Times New Roman"/>
      <w:sz w:val="24"/>
    </w:rPr>
  </w:style>
  <w:style w:type="paragraph" w:customStyle="1" w:styleId="ruller5">
    <w:name w:val="ruller5"/>
    <w:basedOn w:val="a"/>
    <w:rsid w:val="000F4F89"/>
    <w:pPr>
      <w:keepLines w:val="0"/>
      <w:bidi w:val="0"/>
      <w:spacing w:before="100" w:beforeAutospacing="1" w:after="100" w:afterAutospacing="1" w:line="240" w:lineRule="auto"/>
      <w:jc w:val="left"/>
    </w:pPr>
    <w:rPr>
      <w:rFonts w:cs="Times New Roman"/>
      <w:sz w:val="24"/>
    </w:rPr>
  </w:style>
  <w:style w:type="character" w:customStyle="1" w:styleId="af3">
    <w:name w:val="ציטוט תו"/>
    <w:basedOn w:val="a0"/>
    <w:link w:val="af2"/>
    <w:rsid w:val="006E6427"/>
    <w:rPr>
      <w:rFonts w:ascii="David" w:hAnsi="David" w:cs="David"/>
      <w:b/>
      <w:bCs/>
      <w:sz w:val="44"/>
      <w:szCs w:val="24"/>
    </w:rPr>
  </w:style>
  <w:style w:type="paragraph" w:customStyle="1" w:styleId="12">
    <w:name w:val="פיסקת רשימה1"/>
    <w:basedOn w:val="a"/>
    <w:rsid w:val="00155371"/>
    <w:pPr>
      <w:keepLines w:val="0"/>
      <w:spacing w:after="160" w:line="256" w:lineRule="auto"/>
      <w:ind w:left="720"/>
      <w:contextualSpacing/>
      <w:jc w:val="left"/>
    </w:pPr>
    <w:rPr>
      <w:rFonts w:ascii="Calibri" w:eastAsia="Calibri" w:hAnsi="Calibri"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2438">
      <w:bodyDiv w:val="1"/>
      <w:marLeft w:val="0"/>
      <w:marRight w:val="0"/>
      <w:marTop w:val="0"/>
      <w:marBottom w:val="0"/>
      <w:divBdr>
        <w:top w:val="none" w:sz="0" w:space="0" w:color="auto"/>
        <w:left w:val="none" w:sz="0" w:space="0" w:color="auto"/>
        <w:bottom w:val="none" w:sz="0" w:space="0" w:color="auto"/>
        <w:right w:val="none" w:sz="0" w:space="0" w:color="auto"/>
      </w:divBdr>
    </w:div>
    <w:div w:id="87511066">
      <w:bodyDiv w:val="1"/>
      <w:marLeft w:val="0"/>
      <w:marRight w:val="0"/>
      <w:marTop w:val="0"/>
      <w:marBottom w:val="0"/>
      <w:divBdr>
        <w:top w:val="none" w:sz="0" w:space="0" w:color="auto"/>
        <w:left w:val="none" w:sz="0" w:space="0" w:color="auto"/>
        <w:bottom w:val="none" w:sz="0" w:space="0" w:color="auto"/>
        <w:right w:val="none" w:sz="0" w:space="0" w:color="auto"/>
      </w:divBdr>
    </w:div>
    <w:div w:id="170607456">
      <w:bodyDiv w:val="1"/>
      <w:marLeft w:val="0"/>
      <w:marRight w:val="0"/>
      <w:marTop w:val="0"/>
      <w:marBottom w:val="0"/>
      <w:divBdr>
        <w:top w:val="none" w:sz="0" w:space="0" w:color="auto"/>
        <w:left w:val="none" w:sz="0" w:space="0" w:color="auto"/>
        <w:bottom w:val="none" w:sz="0" w:space="0" w:color="auto"/>
        <w:right w:val="none" w:sz="0" w:space="0" w:color="auto"/>
      </w:divBdr>
    </w:div>
    <w:div w:id="308480522">
      <w:bodyDiv w:val="1"/>
      <w:marLeft w:val="0"/>
      <w:marRight w:val="0"/>
      <w:marTop w:val="0"/>
      <w:marBottom w:val="0"/>
      <w:divBdr>
        <w:top w:val="none" w:sz="0" w:space="0" w:color="auto"/>
        <w:left w:val="none" w:sz="0" w:space="0" w:color="auto"/>
        <w:bottom w:val="none" w:sz="0" w:space="0" w:color="auto"/>
        <w:right w:val="none" w:sz="0" w:space="0" w:color="auto"/>
      </w:divBdr>
    </w:div>
    <w:div w:id="382873152">
      <w:bodyDiv w:val="1"/>
      <w:marLeft w:val="0"/>
      <w:marRight w:val="0"/>
      <w:marTop w:val="0"/>
      <w:marBottom w:val="0"/>
      <w:divBdr>
        <w:top w:val="none" w:sz="0" w:space="0" w:color="auto"/>
        <w:left w:val="none" w:sz="0" w:space="0" w:color="auto"/>
        <w:bottom w:val="none" w:sz="0" w:space="0" w:color="auto"/>
        <w:right w:val="none" w:sz="0" w:space="0" w:color="auto"/>
      </w:divBdr>
    </w:div>
    <w:div w:id="383333596">
      <w:bodyDiv w:val="1"/>
      <w:marLeft w:val="0"/>
      <w:marRight w:val="0"/>
      <w:marTop w:val="0"/>
      <w:marBottom w:val="0"/>
      <w:divBdr>
        <w:top w:val="none" w:sz="0" w:space="0" w:color="auto"/>
        <w:left w:val="none" w:sz="0" w:space="0" w:color="auto"/>
        <w:bottom w:val="none" w:sz="0" w:space="0" w:color="auto"/>
        <w:right w:val="none" w:sz="0" w:space="0" w:color="auto"/>
      </w:divBdr>
    </w:div>
    <w:div w:id="443161891">
      <w:bodyDiv w:val="1"/>
      <w:marLeft w:val="0"/>
      <w:marRight w:val="0"/>
      <w:marTop w:val="0"/>
      <w:marBottom w:val="0"/>
      <w:divBdr>
        <w:top w:val="none" w:sz="0" w:space="0" w:color="auto"/>
        <w:left w:val="none" w:sz="0" w:space="0" w:color="auto"/>
        <w:bottom w:val="none" w:sz="0" w:space="0" w:color="auto"/>
        <w:right w:val="none" w:sz="0" w:space="0" w:color="auto"/>
      </w:divBdr>
    </w:div>
    <w:div w:id="545029695">
      <w:bodyDiv w:val="1"/>
      <w:marLeft w:val="0"/>
      <w:marRight w:val="0"/>
      <w:marTop w:val="0"/>
      <w:marBottom w:val="0"/>
      <w:divBdr>
        <w:top w:val="none" w:sz="0" w:space="0" w:color="auto"/>
        <w:left w:val="none" w:sz="0" w:space="0" w:color="auto"/>
        <w:bottom w:val="none" w:sz="0" w:space="0" w:color="auto"/>
        <w:right w:val="none" w:sz="0" w:space="0" w:color="auto"/>
      </w:divBdr>
    </w:div>
    <w:div w:id="664745878">
      <w:bodyDiv w:val="1"/>
      <w:marLeft w:val="0"/>
      <w:marRight w:val="0"/>
      <w:marTop w:val="0"/>
      <w:marBottom w:val="0"/>
      <w:divBdr>
        <w:top w:val="none" w:sz="0" w:space="0" w:color="auto"/>
        <w:left w:val="none" w:sz="0" w:space="0" w:color="auto"/>
        <w:bottom w:val="none" w:sz="0" w:space="0" w:color="auto"/>
        <w:right w:val="none" w:sz="0" w:space="0" w:color="auto"/>
      </w:divBdr>
    </w:div>
    <w:div w:id="731276731">
      <w:bodyDiv w:val="1"/>
      <w:marLeft w:val="0"/>
      <w:marRight w:val="0"/>
      <w:marTop w:val="0"/>
      <w:marBottom w:val="0"/>
      <w:divBdr>
        <w:top w:val="none" w:sz="0" w:space="0" w:color="auto"/>
        <w:left w:val="none" w:sz="0" w:space="0" w:color="auto"/>
        <w:bottom w:val="none" w:sz="0" w:space="0" w:color="auto"/>
        <w:right w:val="none" w:sz="0" w:space="0" w:color="auto"/>
      </w:divBdr>
    </w:div>
    <w:div w:id="818574166">
      <w:bodyDiv w:val="1"/>
      <w:marLeft w:val="0"/>
      <w:marRight w:val="0"/>
      <w:marTop w:val="0"/>
      <w:marBottom w:val="0"/>
      <w:divBdr>
        <w:top w:val="none" w:sz="0" w:space="0" w:color="auto"/>
        <w:left w:val="none" w:sz="0" w:space="0" w:color="auto"/>
        <w:bottom w:val="none" w:sz="0" w:space="0" w:color="auto"/>
        <w:right w:val="none" w:sz="0" w:space="0" w:color="auto"/>
      </w:divBdr>
    </w:div>
    <w:div w:id="846600039">
      <w:bodyDiv w:val="1"/>
      <w:marLeft w:val="0"/>
      <w:marRight w:val="0"/>
      <w:marTop w:val="0"/>
      <w:marBottom w:val="0"/>
      <w:divBdr>
        <w:top w:val="none" w:sz="0" w:space="0" w:color="auto"/>
        <w:left w:val="none" w:sz="0" w:space="0" w:color="auto"/>
        <w:bottom w:val="none" w:sz="0" w:space="0" w:color="auto"/>
        <w:right w:val="none" w:sz="0" w:space="0" w:color="auto"/>
      </w:divBdr>
    </w:div>
    <w:div w:id="945886979">
      <w:bodyDiv w:val="1"/>
      <w:marLeft w:val="0"/>
      <w:marRight w:val="0"/>
      <w:marTop w:val="0"/>
      <w:marBottom w:val="0"/>
      <w:divBdr>
        <w:top w:val="none" w:sz="0" w:space="0" w:color="auto"/>
        <w:left w:val="none" w:sz="0" w:space="0" w:color="auto"/>
        <w:bottom w:val="none" w:sz="0" w:space="0" w:color="auto"/>
        <w:right w:val="none" w:sz="0" w:space="0" w:color="auto"/>
      </w:divBdr>
    </w:div>
    <w:div w:id="950012080">
      <w:bodyDiv w:val="1"/>
      <w:marLeft w:val="0"/>
      <w:marRight w:val="0"/>
      <w:marTop w:val="0"/>
      <w:marBottom w:val="0"/>
      <w:divBdr>
        <w:top w:val="none" w:sz="0" w:space="0" w:color="auto"/>
        <w:left w:val="none" w:sz="0" w:space="0" w:color="auto"/>
        <w:bottom w:val="none" w:sz="0" w:space="0" w:color="auto"/>
        <w:right w:val="none" w:sz="0" w:space="0" w:color="auto"/>
      </w:divBdr>
    </w:div>
    <w:div w:id="967126773">
      <w:bodyDiv w:val="1"/>
      <w:marLeft w:val="0"/>
      <w:marRight w:val="0"/>
      <w:marTop w:val="0"/>
      <w:marBottom w:val="0"/>
      <w:divBdr>
        <w:top w:val="none" w:sz="0" w:space="0" w:color="auto"/>
        <w:left w:val="none" w:sz="0" w:space="0" w:color="auto"/>
        <w:bottom w:val="none" w:sz="0" w:space="0" w:color="auto"/>
        <w:right w:val="none" w:sz="0" w:space="0" w:color="auto"/>
      </w:divBdr>
    </w:div>
    <w:div w:id="1071273930">
      <w:bodyDiv w:val="1"/>
      <w:marLeft w:val="0"/>
      <w:marRight w:val="0"/>
      <w:marTop w:val="0"/>
      <w:marBottom w:val="0"/>
      <w:divBdr>
        <w:top w:val="none" w:sz="0" w:space="0" w:color="auto"/>
        <w:left w:val="none" w:sz="0" w:space="0" w:color="auto"/>
        <w:bottom w:val="none" w:sz="0" w:space="0" w:color="auto"/>
        <w:right w:val="none" w:sz="0" w:space="0" w:color="auto"/>
      </w:divBdr>
    </w:div>
    <w:div w:id="1154296275">
      <w:bodyDiv w:val="1"/>
      <w:marLeft w:val="0"/>
      <w:marRight w:val="0"/>
      <w:marTop w:val="0"/>
      <w:marBottom w:val="0"/>
      <w:divBdr>
        <w:top w:val="none" w:sz="0" w:space="0" w:color="auto"/>
        <w:left w:val="none" w:sz="0" w:space="0" w:color="auto"/>
        <w:bottom w:val="none" w:sz="0" w:space="0" w:color="auto"/>
        <w:right w:val="none" w:sz="0" w:space="0" w:color="auto"/>
      </w:divBdr>
    </w:div>
    <w:div w:id="1317149770">
      <w:bodyDiv w:val="1"/>
      <w:marLeft w:val="0"/>
      <w:marRight w:val="0"/>
      <w:marTop w:val="0"/>
      <w:marBottom w:val="0"/>
      <w:divBdr>
        <w:top w:val="none" w:sz="0" w:space="0" w:color="auto"/>
        <w:left w:val="none" w:sz="0" w:space="0" w:color="auto"/>
        <w:bottom w:val="none" w:sz="0" w:space="0" w:color="auto"/>
        <w:right w:val="none" w:sz="0" w:space="0" w:color="auto"/>
      </w:divBdr>
    </w:div>
    <w:div w:id="1507018523">
      <w:bodyDiv w:val="1"/>
      <w:marLeft w:val="0"/>
      <w:marRight w:val="0"/>
      <w:marTop w:val="0"/>
      <w:marBottom w:val="0"/>
      <w:divBdr>
        <w:top w:val="none" w:sz="0" w:space="0" w:color="auto"/>
        <w:left w:val="none" w:sz="0" w:space="0" w:color="auto"/>
        <w:bottom w:val="none" w:sz="0" w:space="0" w:color="auto"/>
        <w:right w:val="none" w:sz="0" w:space="0" w:color="auto"/>
      </w:divBdr>
    </w:div>
    <w:div w:id="1639602400">
      <w:bodyDiv w:val="1"/>
      <w:marLeft w:val="0"/>
      <w:marRight w:val="0"/>
      <w:marTop w:val="0"/>
      <w:marBottom w:val="0"/>
      <w:divBdr>
        <w:top w:val="none" w:sz="0" w:space="0" w:color="auto"/>
        <w:left w:val="none" w:sz="0" w:space="0" w:color="auto"/>
        <w:bottom w:val="none" w:sz="0" w:space="0" w:color="auto"/>
        <w:right w:val="none" w:sz="0" w:space="0" w:color="auto"/>
      </w:divBdr>
    </w:div>
    <w:div w:id="1666349468">
      <w:bodyDiv w:val="1"/>
      <w:marLeft w:val="0"/>
      <w:marRight w:val="0"/>
      <w:marTop w:val="0"/>
      <w:marBottom w:val="0"/>
      <w:divBdr>
        <w:top w:val="none" w:sz="0" w:space="0" w:color="auto"/>
        <w:left w:val="none" w:sz="0" w:space="0" w:color="auto"/>
        <w:bottom w:val="none" w:sz="0" w:space="0" w:color="auto"/>
        <w:right w:val="none" w:sz="0" w:space="0" w:color="auto"/>
      </w:divBdr>
    </w:div>
    <w:div w:id="1698313572">
      <w:bodyDiv w:val="1"/>
      <w:marLeft w:val="0"/>
      <w:marRight w:val="0"/>
      <w:marTop w:val="0"/>
      <w:marBottom w:val="0"/>
      <w:divBdr>
        <w:top w:val="none" w:sz="0" w:space="0" w:color="auto"/>
        <w:left w:val="none" w:sz="0" w:space="0" w:color="auto"/>
        <w:bottom w:val="none" w:sz="0" w:space="0" w:color="auto"/>
        <w:right w:val="none" w:sz="0" w:space="0" w:color="auto"/>
      </w:divBdr>
    </w:div>
    <w:div w:id="1776944991">
      <w:bodyDiv w:val="1"/>
      <w:marLeft w:val="0"/>
      <w:marRight w:val="0"/>
      <w:marTop w:val="0"/>
      <w:marBottom w:val="0"/>
      <w:divBdr>
        <w:top w:val="none" w:sz="0" w:space="0" w:color="auto"/>
        <w:left w:val="none" w:sz="0" w:space="0" w:color="auto"/>
        <w:bottom w:val="none" w:sz="0" w:space="0" w:color="auto"/>
        <w:right w:val="none" w:sz="0" w:space="0" w:color="auto"/>
      </w:divBdr>
    </w:div>
    <w:div w:id="1802915904">
      <w:bodyDiv w:val="1"/>
      <w:marLeft w:val="0"/>
      <w:marRight w:val="0"/>
      <w:marTop w:val="0"/>
      <w:marBottom w:val="0"/>
      <w:divBdr>
        <w:top w:val="none" w:sz="0" w:space="0" w:color="auto"/>
        <w:left w:val="none" w:sz="0" w:space="0" w:color="auto"/>
        <w:bottom w:val="none" w:sz="0" w:space="0" w:color="auto"/>
        <w:right w:val="none" w:sz="0" w:space="0" w:color="auto"/>
      </w:divBdr>
    </w:div>
    <w:div w:id="181680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o.co.il/case/4084197" TargetMode="External"/><Relationship Id="rId13" Type="http://schemas.openxmlformats.org/officeDocument/2006/relationships/hyperlink" Target="http://www.nevo.co.il/links/psika/?link=&#1491;&#1489;&#1506;%20&#1504;&#1491;/01-14" TargetMode="External"/><Relationship Id="rId18" Type="http://schemas.openxmlformats.org/officeDocument/2006/relationships/hyperlink" Target="http://www.nevo.co.il/case/1792987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nevo.co.il/law/74505" TargetMode="External"/><Relationship Id="rId17" Type="http://schemas.openxmlformats.org/officeDocument/2006/relationships/hyperlink" Target="http://www.nevo.co.il/law/73015/8" TargetMode="External"/><Relationship Id="rId2" Type="http://schemas.openxmlformats.org/officeDocument/2006/relationships/numbering" Target="numbering.xml"/><Relationship Id="rId16" Type="http://schemas.openxmlformats.org/officeDocument/2006/relationships/hyperlink" Target="http://www.nevo.co.il/case/5589954"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o.co.il/law/7490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evo.co.il/safrut/book/24515" TargetMode="External"/><Relationship Id="rId23" Type="http://schemas.openxmlformats.org/officeDocument/2006/relationships/fontTable" Target="fontTable.xml"/><Relationship Id="rId10" Type="http://schemas.openxmlformats.org/officeDocument/2006/relationships/hyperlink" Target="http://www.nevo.co.il/law/74880" TargetMode="External"/><Relationship Id="rId19" Type="http://schemas.openxmlformats.org/officeDocument/2006/relationships/hyperlink" Target="http://www.nevo.co.il/law/74505" TargetMode="External"/><Relationship Id="rId4" Type="http://schemas.openxmlformats.org/officeDocument/2006/relationships/settings" Target="settings.xml"/><Relationship Id="rId9" Type="http://schemas.openxmlformats.org/officeDocument/2006/relationships/hyperlink" Target="http://www.nevo.co.il/law/74880" TargetMode="External"/><Relationship Id="rId14" Type="http://schemas.openxmlformats.org/officeDocument/2006/relationships/hyperlink" Target="http://www.nevo.co.il/law/74515/9"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nevo.co.il/case/17937719" TargetMode="External"/><Relationship Id="rId2" Type="http://schemas.openxmlformats.org/officeDocument/2006/relationships/hyperlink" Target="http://www.justice.gov.il/Units/NetzivutShivyon/mishpati/Pages/Amana.aspx" TargetMode="External"/><Relationship Id="rId1" Type="http://schemas.openxmlformats.org/officeDocument/2006/relationships/hyperlink" Target="http://www.pmo.gov.il/Secretary/GovDecisions/2012/Pages/des5100.aspx" TargetMode="External"/><Relationship Id="rId4" Type="http://schemas.openxmlformats.org/officeDocument/2006/relationships/hyperlink" Target="http://www.nevo.co.il/case/20131360"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0713F22-9A3B-4F66-BAEC-59629B75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8018</Words>
  <Characters>40095</Characters>
  <Application>Microsoft Office Word</Application>
  <DocSecurity>0</DocSecurity>
  <Lines>334</Lines>
  <Paragraphs>96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vt:lpstr>
      <vt:lpstr>ב</vt:lpstr>
    </vt:vector>
  </TitlesOfParts>
  <Company>משרד המשפטים</Company>
  <LinksUpToDate>false</LinksUpToDate>
  <CharactersWithSpaces>48017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dc:title>
  <dc:creator>IdoA</dc:creator>
  <cp:lastModifiedBy>Hadar Morag</cp:lastModifiedBy>
  <cp:revision>5</cp:revision>
  <cp:lastPrinted>2020-01-01T08:08:00Z</cp:lastPrinted>
  <dcterms:created xsi:type="dcterms:W3CDTF">2020-01-01T07:29:00Z</dcterms:created>
  <dcterms:modified xsi:type="dcterms:W3CDTF">2020-01-01T18:03:00Z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mFieldsUpdated">
    <vt:bool>true</vt:bool>
  </property>
  <property fmtid="{D5CDD505-2E9C-101B-9397-08002B2CF9AE}" pid="3" name="ExtDataSourceURL">
    <vt:lpwstr>http://crm.justice.gov.il/tnufacivil/WebResources/moj_templatefordummyfields.xml</vt:lpwstr>
  </property>
  <property fmtid="{D5CDD505-2E9C-101B-9397-08002B2CF9AE}" pid="4" name="tnufa_case.tnufa_courtid">
    <vt:lpwstr>ביתמשפט</vt:lpwstr>
  </property>
  <property fmtid="{D5CDD505-2E9C-101B-9397-08002B2CF9AE}" pid="5" name="tnufa_case.tnufa_bamacasetype">
    <vt:lpwstr>סמלתיקבימש</vt:lpwstr>
  </property>
  <property fmtid="{D5CDD505-2E9C-101B-9397-08002B2CF9AE}" pid="6" name="tnufa_case.tnufa_bamacasenumber">
    <vt:lpwstr>מספרתיקבימש</vt:lpwstr>
  </property>
  <property fmtid="{D5CDD505-2E9C-101B-9397-08002B2CF9AE}" pid="7" name="tnufa_calc_closestdiscussiondate">
    <vt:lpwstr/>
  </property>
  <property fmtid="{D5CDD505-2E9C-101B-9397-08002B2CF9AE}" pid="8" name="tnufa_calc_closestdiscussiontime">
    <vt:lpwstr/>
  </property>
  <property fmtid="{D5CDD505-2E9C-101B-9397-08002B2CF9AE}" pid="9" name="tnufa_discussion.tnufa_judgeid">
    <vt:lpwstr>שופט</vt:lpwstr>
  </property>
  <property fmtid="{D5CDD505-2E9C-101B-9397-08002B2CF9AE}" pid="10" name="tnufa_calc_versus">
    <vt:lpwstr/>
  </property>
  <property fmtid="{D5CDD505-2E9C-101B-9397-08002B2CF9AE}" pid="11" name="tnufa_name">
    <vt:lpwstr>הודעה בקשה כתב בי-דין כללי</vt:lpwstr>
  </property>
  <property fmtid="{D5CDD505-2E9C-101B-9397-08002B2CF9AE}" pid="12" name="systemuser.fullname">
    <vt:lpwstr>יעל קלטניק</vt:lpwstr>
  </property>
  <property fmtid="{D5CDD505-2E9C-101B-9397-08002B2CF9AE}" pid="13" name="systemuser.tnufa_title">
    <vt:lpwstr/>
  </property>
  <property fmtid="{D5CDD505-2E9C-101B-9397-08002B2CF9AE}" pid="14" name="systemuser.tnufa_role">
    <vt:lpwstr>בפרקליטות מחוז</vt:lpwstr>
  </property>
  <property fmtid="{D5CDD505-2E9C-101B-9397-08002B2CF9AE}" pid="15" name="businessunit.tnufa_longname">
    <vt:lpwstr>שםארוך</vt:lpwstr>
  </property>
  <property fmtid="{D5CDD505-2E9C-101B-9397-08002B2CF9AE}" pid="16" name="businessunit.tnufa_city">
    <vt:lpwstr>תל אביב</vt:lpwstr>
  </property>
  <property fmtid="{D5CDD505-2E9C-101B-9397-08002B2CF9AE}" pid="17" name="tnufa_calc_createdonhebrew">
    <vt:lpwstr>י' באב תשע"ט</vt:lpwstr>
  </property>
  <property fmtid="{D5CDD505-2E9C-101B-9397-08002B2CF9AE}" pid="18" name="tnufa_calc_createdon">
    <vt:lpwstr>11 באוגוסט 2019</vt:lpwstr>
  </property>
  <property fmtid="{D5CDD505-2E9C-101B-9397-08002B2CF9AE}" pid="19" name="businessunit.name">
    <vt:lpwstr>פמ"מ</vt:lpwstr>
  </property>
  <property fmtid="{D5CDD505-2E9C-101B-9397-08002B2CF9AE}" pid="20" name="account.accountnumber">
    <vt:lpwstr>53/00000443/19</vt:lpwstr>
  </property>
  <property fmtid="{D5CDD505-2E9C-101B-9397-08002B2CF9AE}" pid="21" name="systemuser.tnufa_initials">
    <vt:lpwstr/>
  </property>
  <property fmtid="{D5CDD505-2E9C-101B-9397-08002B2CF9AE}" pid="22" name="tnufa_reference">
    <vt:lpwstr>331646/2019</vt:lpwstr>
  </property>
  <property fmtid="{D5CDD505-2E9C-101B-9397-08002B2CF9AE}" pid="23" name="tnufa_case.tnufa_judgeid">
    <vt:lpwstr>שופט</vt:lpwstr>
  </property>
  <property fmtid="{D5CDD505-2E9C-101B-9397-08002B2CF9AE}" pid="24" name="cs1_documentid">
    <vt:lpwstr>{de16c4b7-497f-4b5a-8095-ca8325073604}</vt:lpwstr>
  </property>
  <property fmtid="{D5CDD505-2E9C-101B-9397-08002B2CF9AE}" pid="25" name="systemuser.tnufa_city">
    <vt:lpwstr>עיר</vt:lpwstr>
  </property>
  <property fmtid="{D5CDD505-2E9C-101B-9397-08002B2CF9AE}" pid="26" name="positiona_col1">
    <vt:lpwstr>צד א עמודה א</vt:lpwstr>
  </property>
  <property fmtid="{D5CDD505-2E9C-101B-9397-08002B2CF9AE}" pid="27" name="positiona_col2">
    <vt:lpwstr>צד א עמודה ב</vt:lpwstr>
  </property>
  <property fmtid="{D5CDD505-2E9C-101B-9397-08002B2CF9AE}" pid="28" name="positiona_col3">
    <vt:lpwstr>צד א עמודה ג</vt:lpwstr>
  </property>
  <property fmtid="{D5CDD505-2E9C-101B-9397-08002B2CF9AE}" pid="29" name="positionb_col1">
    <vt:lpwstr>צד ב עמודה א</vt:lpwstr>
  </property>
  <property fmtid="{D5CDD505-2E9C-101B-9397-08002B2CF9AE}" pid="30" name="positionb_col2">
    <vt:lpwstr>צד ב עמודה ב</vt:lpwstr>
  </property>
  <property fmtid="{D5CDD505-2E9C-101B-9397-08002B2CF9AE}" pid="31" name="positionb_col3">
    <vt:lpwstr>צד ב עמודה ג</vt:lpwstr>
  </property>
  <property fmtid="{D5CDD505-2E9C-101B-9397-08002B2CF9AE}" pid="32" name="positiono_col1">
    <vt:lpwstr>צד אחר עמודה א</vt:lpwstr>
  </property>
  <property fmtid="{D5CDD505-2E9C-101B-9397-08002B2CF9AE}" pid="33" name="positiono_col2">
    <vt:lpwstr>צד אחר עמודה ב</vt:lpwstr>
  </property>
  <property fmtid="{D5CDD505-2E9C-101B-9397-08002B2CF9AE}" pid="34" name="positiono_col3">
    <vt:lpwstr>צד אחר עמודה ג</vt:lpwstr>
  </property>
  <property fmtid="{D5CDD505-2E9C-101B-9397-08002B2CF9AE}" pid="35" name="account.tnufa_courtcasenumber">
    <vt:lpwstr>38746-08-17</vt:lpwstr>
  </property>
  <property fmtid="{D5CDD505-2E9C-101B-9397-08002B2CF9AE}" pid="36" name="businessunit.tnufa_nameforsigning">
    <vt:lpwstr>מרכז - אזרחי</vt:lpwstr>
  </property>
  <property fmtid="{D5CDD505-2E9C-101B-9397-08002B2CF9AE}" pid="37" name="tnufa_judge.tnufa_courtrole">
    <vt:lpwstr/>
  </property>
  <property fmtid="{D5CDD505-2E9C-101B-9397-08002B2CF9AE}" pid="38" name="tnufa_judge.tnufa_title">
    <vt:lpwstr/>
  </property>
  <property fmtid="{D5CDD505-2E9C-101B-9397-08002B2CF9AE}" pid="39" name="account.moj_courtid">
    <vt:lpwstr>בית משפט המחוזי מרכז</vt:lpwstr>
  </property>
  <property fmtid="{D5CDD505-2E9C-101B-9397-08002B2CF9AE}" pid="40" name="account.moj_judgeid">
    <vt:lpwstr/>
  </property>
  <property fmtid="{D5CDD505-2E9C-101B-9397-08002B2CF9AE}" pid="41" name="account.tnufa_bamacasetypeid">
    <vt:lpwstr>ת"צ</vt:lpwstr>
  </property>
  <property fmtid="{D5CDD505-2E9C-101B-9397-08002B2CF9AE}" pid="42" name="discussion.tnufa_judgeid">
    <vt:lpwstr/>
  </property>
</Properties>
</file>