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9" w:rsidRDefault="005D4AB9" w:rsidP="005D4AB9">
      <w:pPr>
        <w:tabs>
          <w:tab w:val="left" w:pos="5245"/>
        </w:tabs>
        <w:rPr>
          <w:b/>
          <w:bCs/>
          <w:rtl/>
        </w:rPr>
      </w:pPr>
      <w:r w:rsidRPr="00162336">
        <w:rPr>
          <w:rFonts w:hint="cs"/>
          <w:b/>
          <w:bCs/>
          <w:sz w:val="28"/>
          <w:szCs w:val="28"/>
          <w:u w:val="single"/>
          <w:rtl/>
        </w:rPr>
        <w:t>ב</w:t>
      </w:r>
      <w:r w:rsidRPr="00162336">
        <w:rPr>
          <w:b/>
          <w:bCs/>
          <w:sz w:val="28"/>
          <w:szCs w:val="28"/>
          <w:u w:val="single"/>
          <w:rtl/>
        </w:rPr>
        <w:t xml:space="preserve">בית </w:t>
      </w:r>
      <w:r>
        <w:rPr>
          <w:rFonts w:hint="cs"/>
          <w:b/>
          <w:bCs/>
          <w:sz w:val="28"/>
          <w:szCs w:val="28"/>
          <w:u w:val="single"/>
          <w:rtl/>
        </w:rPr>
        <w:t>ה</w:t>
      </w:r>
      <w:r w:rsidRPr="00162336">
        <w:rPr>
          <w:b/>
          <w:bCs/>
          <w:sz w:val="28"/>
          <w:szCs w:val="28"/>
          <w:u w:val="single"/>
          <w:rtl/>
        </w:rPr>
        <w:t xml:space="preserve">משפט </w:t>
      </w:r>
      <w:r w:rsidR="00EE3A10">
        <w:rPr>
          <w:rFonts w:hint="cs"/>
          <w:b/>
          <w:bCs/>
          <w:sz w:val="28"/>
          <w:szCs w:val="28"/>
          <w:u w:val="single"/>
          <w:rtl/>
        </w:rPr>
        <w:t xml:space="preserve">המחוזי </w:t>
      </w:r>
      <w:r>
        <w:rPr>
          <w:rFonts w:hint="cs"/>
          <w:b/>
          <w:bCs/>
          <w:sz w:val="28"/>
          <w:szCs w:val="28"/>
          <w:u w:val="single"/>
          <w:rtl/>
        </w:rPr>
        <w:t>מרכז</w:t>
      </w:r>
      <w:r w:rsidRPr="00162336">
        <w:rPr>
          <w:rFonts w:hint="cs"/>
          <w:b/>
          <w:bCs/>
          <w:sz w:val="28"/>
          <w:szCs w:val="28"/>
          <w:rtl/>
        </w:rPr>
        <w:tab/>
        <w:t xml:space="preserve">       </w:t>
      </w:r>
      <w:r w:rsidRPr="00162336">
        <w:rPr>
          <w:b/>
          <w:bCs/>
          <w:sz w:val="28"/>
          <w:szCs w:val="28"/>
          <w:rtl/>
        </w:rPr>
        <w:t>ת</w:t>
      </w:r>
      <w:r>
        <w:rPr>
          <w:rFonts w:hint="cs"/>
          <w:b/>
          <w:bCs/>
          <w:sz w:val="28"/>
          <w:szCs w:val="28"/>
          <w:rtl/>
        </w:rPr>
        <w:t xml:space="preserve">פ"ח 18 - 12 - </w:t>
      </w:r>
      <w:r w:rsidRPr="00162336">
        <w:rPr>
          <w:rFonts w:hint="cs"/>
          <w:b/>
          <w:bCs/>
          <w:sz w:val="28"/>
          <w:szCs w:val="28"/>
          <w:rtl/>
        </w:rPr>
        <w:t xml:space="preserve"> </w:t>
      </w:r>
    </w:p>
    <w:p w:rsidR="005D4AB9" w:rsidRDefault="00965638" w:rsidP="005D4AB9">
      <w:pPr>
        <w:tabs>
          <w:tab w:val="left" w:pos="5245"/>
        </w:tabs>
        <w:rPr>
          <w:b/>
          <w:bCs/>
          <w:rtl/>
        </w:rPr>
      </w:pPr>
      <w:r>
        <w:rPr>
          <w:rFonts w:hint="cs"/>
          <w:b/>
          <w:bCs/>
          <w:rtl/>
        </w:rPr>
        <w:tab/>
        <w:t xml:space="preserve">       </w:t>
      </w:r>
      <w:r w:rsidR="005D4AB9">
        <w:rPr>
          <w:rFonts w:hint="cs"/>
          <w:b/>
          <w:bCs/>
          <w:rtl/>
        </w:rPr>
        <w:t>בפני דן יחיד</w:t>
      </w:r>
      <w:r w:rsidR="005D4AB9">
        <w:rPr>
          <w:rFonts w:hint="cs"/>
          <w:b/>
          <w:bCs/>
          <w:rtl/>
        </w:rPr>
        <w:tab/>
      </w:r>
      <w:r w:rsidR="005D4AB9">
        <w:rPr>
          <w:rFonts w:hint="cs"/>
          <w:b/>
          <w:bCs/>
          <w:rtl/>
        </w:rPr>
        <w:tab/>
      </w:r>
      <w:r w:rsidR="005D4AB9">
        <w:rPr>
          <w:rFonts w:hint="cs"/>
          <w:b/>
          <w:bCs/>
          <w:rtl/>
        </w:rPr>
        <w:tab/>
      </w:r>
    </w:p>
    <w:p w:rsidR="005D4AB9" w:rsidRPr="00162336" w:rsidRDefault="005D4AB9" w:rsidP="005D4AB9">
      <w:pPr>
        <w:tabs>
          <w:tab w:val="left" w:pos="5245"/>
        </w:tabs>
        <w:rPr>
          <w:b/>
          <w:bCs/>
          <w:rtl/>
        </w:rPr>
      </w:pPr>
    </w:p>
    <w:p w:rsidR="005D4AB9" w:rsidRPr="00162336" w:rsidRDefault="005D4AB9" w:rsidP="005D4AB9">
      <w:pPr>
        <w:tabs>
          <w:tab w:val="left" w:pos="2186"/>
        </w:tabs>
        <w:rPr>
          <w:b/>
          <w:bCs/>
          <w:rtl/>
        </w:rPr>
      </w:pPr>
      <w:r w:rsidRPr="00162336">
        <w:rPr>
          <w:b/>
          <w:bCs/>
          <w:u w:val="single"/>
          <w:rtl/>
        </w:rPr>
        <w:t>המאשימה</w:t>
      </w:r>
      <w:r w:rsidRPr="002469D5">
        <w:rPr>
          <w:rFonts w:hint="cs"/>
          <w:b/>
          <w:bCs/>
          <w:rtl/>
        </w:rPr>
        <w:t>:</w:t>
      </w:r>
      <w:r w:rsidRPr="00162336">
        <w:rPr>
          <w:rFonts w:hint="cs"/>
          <w:b/>
          <w:bCs/>
          <w:rtl/>
        </w:rPr>
        <w:tab/>
        <w:t>מדינת ישראל</w:t>
      </w:r>
    </w:p>
    <w:p w:rsidR="005D4AB9" w:rsidRPr="00162336" w:rsidRDefault="005D4AB9" w:rsidP="005D4AB9">
      <w:pPr>
        <w:tabs>
          <w:tab w:val="left" w:pos="2186"/>
        </w:tabs>
        <w:rPr>
          <w:rtl/>
        </w:rPr>
      </w:pPr>
      <w:r w:rsidRPr="00162336">
        <w:rPr>
          <w:rFonts w:hint="cs"/>
          <w:rtl/>
        </w:rPr>
        <w:tab/>
        <w:t xml:space="preserve">באמצעות פרקליטות </w:t>
      </w:r>
      <w:r w:rsidRPr="00162336">
        <w:rPr>
          <w:rtl/>
        </w:rPr>
        <w:t>מחוז מרכז</w:t>
      </w:r>
    </w:p>
    <w:p w:rsidR="005D4AB9" w:rsidRPr="00162336" w:rsidRDefault="005D4AB9" w:rsidP="005D4AB9">
      <w:pPr>
        <w:tabs>
          <w:tab w:val="left" w:pos="2186"/>
        </w:tabs>
        <w:rPr>
          <w:rtl/>
        </w:rPr>
      </w:pPr>
      <w:r w:rsidRPr="00162336">
        <w:rPr>
          <w:rFonts w:hint="cs"/>
          <w:rtl/>
        </w:rPr>
        <w:tab/>
        <w:t>רח'</w:t>
      </w:r>
      <w:r w:rsidRPr="00162336">
        <w:rPr>
          <w:rtl/>
        </w:rPr>
        <w:t xml:space="preserve"> הנר</w:t>
      </w:r>
      <w:r>
        <w:rPr>
          <w:rFonts w:hint="cs"/>
          <w:rtl/>
        </w:rPr>
        <w:t>י</w:t>
      </w:r>
      <w:r w:rsidRPr="00162336">
        <w:rPr>
          <w:rtl/>
        </w:rPr>
        <w:t>יטה סולד</w:t>
      </w:r>
      <w:r w:rsidRPr="00162336">
        <w:rPr>
          <w:rFonts w:hint="cs"/>
          <w:rtl/>
        </w:rPr>
        <w:t xml:space="preserve"> </w:t>
      </w:r>
      <w:r w:rsidRPr="00162336">
        <w:rPr>
          <w:rtl/>
        </w:rPr>
        <w:t>1</w:t>
      </w:r>
      <w:r w:rsidRPr="00162336">
        <w:rPr>
          <w:rFonts w:hint="cs"/>
          <w:rtl/>
        </w:rPr>
        <w:t xml:space="preserve"> </w:t>
      </w:r>
      <w:r w:rsidRPr="00162336">
        <w:rPr>
          <w:rtl/>
        </w:rPr>
        <w:t>תל-אביב</w:t>
      </w:r>
      <w:r w:rsidRPr="00162336">
        <w:rPr>
          <w:rFonts w:hint="cs"/>
          <w:rtl/>
        </w:rPr>
        <w:t xml:space="preserve">, מיקוד </w:t>
      </w:r>
      <w:r w:rsidRPr="00162336">
        <w:rPr>
          <w:rtl/>
        </w:rPr>
        <w:t>61330</w:t>
      </w:r>
    </w:p>
    <w:p w:rsidR="005D4AB9" w:rsidRPr="00162336" w:rsidRDefault="005D4AB9" w:rsidP="005D4AB9">
      <w:pPr>
        <w:tabs>
          <w:tab w:val="left" w:pos="2186"/>
        </w:tabs>
        <w:rPr>
          <w:rtl/>
        </w:rPr>
      </w:pPr>
      <w:r w:rsidRPr="00162336">
        <w:rPr>
          <w:rFonts w:hint="cs"/>
          <w:rtl/>
        </w:rPr>
        <w:tab/>
        <w:t xml:space="preserve">טלפון: </w:t>
      </w:r>
      <w:r w:rsidRPr="00162336">
        <w:rPr>
          <w:rtl/>
        </w:rPr>
        <w:t>03-6970222</w:t>
      </w:r>
      <w:r>
        <w:rPr>
          <w:rFonts w:hint="cs"/>
          <w:rtl/>
        </w:rPr>
        <w:t>,</w:t>
      </w:r>
      <w:r w:rsidRPr="00162336">
        <w:rPr>
          <w:rFonts w:hint="cs"/>
          <w:rtl/>
        </w:rPr>
        <w:t xml:space="preserve"> פקס: </w:t>
      </w:r>
      <w:r w:rsidRPr="00162336">
        <w:rPr>
          <w:rtl/>
        </w:rPr>
        <w:t>03-6959567</w:t>
      </w:r>
    </w:p>
    <w:p w:rsidR="005D4AB9" w:rsidRPr="00162336" w:rsidRDefault="005D4AB9" w:rsidP="005D4AB9">
      <w:pPr>
        <w:rPr>
          <w:b/>
          <w:bCs/>
          <w:rtl/>
        </w:rPr>
      </w:pPr>
    </w:p>
    <w:p w:rsidR="005D4AB9" w:rsidRPr="00162336" w:rsidRDefault="005D4AB9" w:rsidP="005D4AB9">
      <w:pPr>
        <w:jc w:val="center"/>
        <w:rPr>
          <w:b/>
          <w:bCs/>
          <w:rtl/>
        </w:rPr>
      </w:pPr>
      <w:r w:rsidRPr="00162336">
        <w:rPr>
          <w:rFonts w:hint="cs"/>
          <w:b/>
          <w:bCs/>
          <w:rtl/>
        </w:rPr>
        <w:t>-   נ  ג  ד   -</w:t>
      </w:r>
    </w:p>
    <w:p w:rsidR="005D4AB9" w:rsidRDefault="005D4AB9" w:rsidP="005D4AB9">
      <w:pPr>
        <w:rPr>
          <w:b/>
          <w:bCs/>
        </w:rPr>
      </w:pPr>
    </w:p>
    <w:p w:rsidR="005D4AB9" w:rsidRPr="00D6501B" w:rsidRDefault="005D4AB9" w:rsidP="005D4AB9">
      <w:pPr>
        <w:rPr>
          <w:b/>
          <w:bCs/>
        </w:rPr>
      </w:pPr>
      <w:r w:rsidRPr="003B3CC2">
        <w:rPr>
          <w:rFonts w:hint="cs"/>
          <w:b/>
          <w:bCs/>
          <w:u w:val="single"/>
          <w:rtl/>
        </w:rPr>
        <w:t>הנאשמים</w:t>
      </w:r>
      <w:r>
        <w:rPr>
          <w:rFonts w:hint="cs"/>
          <w:b/>
          <w:bCs/>
          <w:rtl/>
        </w:rPr>
        <w:t>:</w:t>
      </w:r>
      <w:r>
        <w:rPr>
          <w:rFonts w:hint="cs"/>
          <w:b/>
          <w:bCs/>
          <w:rtl/>
        </w:rPr>
        <w:tab/>
      </w:r>
      <w:r w:rsidRPr="00D6501B">
        <w:rPr>
          <w:rFonts w:hint="cs"/>
          <w:b/>
          <w:bCs/>
          <w:rtl/>
        </w:rPr>
        <w:tab/>
        <w:t xml:space="preserve">1. </w:t>
      </w:r>
      <w:proofErr w:type="spellStart"/>
      <w:r w:rsidRPr="00D6501B">
        <w:rPr>
          <w:rFonts w:hint="cs"/>
          <w:b/>
          <w:bCs/>
          <w:rtl/>
        </w:rPr>
        <w:t>בלסם</w:t>
      </w:r>
      <w:proofErr w:type="spellEnd"/>
      <w:r w:rsidRPr="00D6501B">
        <w:rPr>
          <w:rFonts w:hint="cs"/>
          <w:b/>
          <w:bCs/>
          <w:rtl/>
        </w:rPr>
        <w:t xml:space="preserve"> בת </w:t>
      </w:r>
      <w:r>
        <w:rPr>
          <w:rFonts w:hint="cs"/>
          <w:b/>
          <w:bCs/>
          <w:rtl/>
        </w:rPr>
        <w:t>יוסף</w:t>
      </w:r>
      <w:r w:rsidRPr="00D6501B">
        <w:rPr>
          <w:rFonts w:hint="cs"/>
          <w:b/>
          <w:bCs/>
          <w:rtl/>
        </w:rPr>
        <w:t xml:space="preserve"> </w:t>
      </w:r>
      <w:proofErr w:type="spellStart"/>
      <w:r w:rsidRPr="00D6501B">
        <w:rPr>
          <w:rFonts w:hint="cs"/>
          <w:b/>
          <w:bCs/>
          <w:rtl/>
        </w:rPr>
        <w:t>שראיעה</w:t>
      </w:r>
      <w:proofErr w:type="spellEnd"/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ת"ז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>, ילידת 1985</w:t>
      </w:r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רחוב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>, לוד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(</w:t>
      </w:r>
      <w:r w:rsidRPr="00D6501B">
        <w:rPr>
          <w:rFonts w:hint="cs"/>
          <w:u w:val="single"/>
          <w:rtl/>
        </w:rPr>
        <w:t>עתה במעצר מיום 12.11.18</w:t>
      </w:r>
      <w:r w:rsidRPr="00D6501B">
        <w:rPr>
          <w:rFonts w:hint="cs"/>
          <w:rtl/>
        </w:rPr>
        <w:t>)</w:t>
      </w:r>
    </w:p>
    <w:p w:rsidR="005D4AB9" w:rsidRPr="00D6501B" w:rsidRDefault="005D4AB9" w:rsidP="005D4AB9">
      <w:pPr>
        <w:pStyle w:val="afd"/>
        <w:tabs>
          <w:tab w:val="left" w:pos="1466"/>
          <w:tab w:val="left" w:pos="2186"/>
        </w:tabs>
        <w:ind w:left="2520"/>
        <w:rPr>
          <w:b/>
          <w:bCs/>
          <w:sz w:val="24"/>
        </w:rPr>
      </w:pPr>
    </w:p>
    <w:p w:rsidR="005D4AB9" w:rsidRPr="00D6501B" w:rsidRDefault="005D4AB9" w:rsidP="005D4AB9">
      <w:pPr>
        <w:pStyle w:val="afd"/>
        <w:keepLines w:val="0"/>
        <w:numPr>
          <w:ilvl w:val="0"/>
          <w:numId w:val="44"/>
        </w:numPr>
        <w:contextualSpacing w:val="0"/>
        <w:jc w:val="left"/>
        <w:rPr>
          <w:b/>
          <w:bCs/>
          <w:sz w:val="24"/>
          <w:rtl/>
        </w:rPr>
      </w:pPr>
      <w:proofErr w:type="spellStart"/>
      <w:r w:rsidRPr="00D6501B">
        <w:rPr>
          <w:rFonts w:hint="cs"/>
          <w:b/>
          <w:bCs/>
          <w:sz w:val="24"/>
          <w:rtl/>
        </w:rPr>
        <w:t>טימוטי</w:t>
      </w:r>
      <w:proofErr w:type="spellEnd"/>
      <w:r w:rsidRPr="00D6501B">
        <w:rPr>
          <w:rFonts w:hint="cs"/>
          <w:b/>
          <w:bCs/>
          <w:sz w:val="24"/>
          <w:rtl/>
        </w:rPr>
        <w:t xml:space="preserve"> מרק בן רמון ברנרד</w:t>
      </w:r>
    </w:p>
    <w:p w:rsidR="005D4AB9" w:rsidRPr="00D6501B" w:rsidRDefault="005D4AB9" w:rsidP="00A14EBC">
      <w:pPr>
        <w:pStyle w:val="afd"/>
        <w:tabs>
          <w:tab w:val="left" w:pos="1466"/>
          <w:tab w:val="left" w:pos="2186"/>
        </w:tabs>
        <w:ind w:left="2520"/>
        <w:rPr>
          <w:sz w:val="24"/>
          <w:rtl/>
        </w:rPr>
      </w:pPr>
      <w:r w:rsidRPr="00D6501B">
        <w:rPr>
          <w:rFonts w:hint="cs"/>
          <w:sz w:val="24"/>
          <w:rtl/>
        </w:rPr>
        <w:t xml:space="preserve">ת"ז </w:t>
      </w:r>
      <w:r w:rsidR="00A14EBC">
        <w:rPr>
          <w:rFonts w:hint="cs"/>
          <w:sz w:val="24"/>
          <w:rtl/>
        </w:rPr>
        <w:t>...</w:t>
      </w:r>
      <w:r w:rsidRPr="00D6501B">
        <w:rPr>
          <w:rFonts w:hint="cs"/>
          <w:sz w:val="24"/>
          <w:rtl/>
        </w:rPr>
        <w:t>, יליד 1962</w:t>
      </w:r>
    </w:p>
    <w:p w:rsidR="005D4AB9" w:rsidRPr="00D6501B" w:rsidRDefault="005D4AB9" w:rsidP="00A14EBC">
      <w:pPr>
        <w:pStyle w:val="afd"/>
        <w:tabs>
          <w:tab w:val="left" w:pos="1466"/>
          <w:tab w:val="left" w:pos="2186"/>
        </w:tabs>
        <w:ind w:left="2520"/>
        <w:rPr>
          <w:sz w:val="24"/>
          <w:rtl/>
        </w:rPr>
      </w:pPr>
      <w:r w:rsidRPr="00D6501B">
        <w:rPr>
          <w:rFonts w:hint="cs"/>
          <w:sz w:val="24"/>
          <w:rtl/>
        </w:rPr>
        <w:t xml:space="preserve">רחוב </w:t>
      </w:r>
      <w:r w:rsidR="00A14EBC">
        <w:rPr>
          <w:rFonts w:hint="cs"/>
          <w:sz w:val="24"/>
          <w:rtl/>
        </w:rPr>
        <w:t>...</w:t>
      </w:r>
      <w:r w:rsidRPr="00D6501B">
        <w:rPr>
          <w:rFonts w:hint="cs"/>
          <w:sz w:val="24"/>
          <w:rtl/>
        </w:rPr>
        <w:t>, לוד</w:t>
      </w:r>
    </w:p>
    <w:p w:rsidR="005D4AB9" w:rsidRPr="00D6501B" w:rsidRDefault="005D4AB9" w:rsidP="005D4AB9">
      <w:pPr>
        <w:pStyle w:val="afd"/>
        <w:tabs>
          <w:tab w:val="left" w:pos="1466"/>
          <w:tab w:val="left" w:pos="2186"/>
        </w:tabs>
        <w:ind w:left="2520"/>
        <w:rPr>
          <w:sz w:val="24"/>
          <w:u w:val="single"/>
          <w:rtl/>
        </w:rPr>
      </w:pPr>
      <w:r w:rsidRPr="00D6501B">
        <w:rPr>
          <w:rFonts w:hint="cs"/>
          <w:sz w:val="24"/>
          <w:u w:val="single"/>
          <w:rtl/>
        </w:rPr>
        <w:t>(עתה במעצר מיום 12.11.18</w:t>
      </w:r>
      <w:r w:rsidRPr="00D6501B">
        <w:rPr>
          <w:rFonts w:hint="cs"/>
          <w:sz w:val="24"/>
          <w:rtl/>
        </w:rPr>
        <w:t>)</w:t>
      </w:r>
    </w:p>
    <w:p w:rsidR="005D4AB9" w:rsidRDefault="005D4AB9" w:rsidP="005D4AB9">
      <w:pPr>
        <w:pStyle w:val="afd"/>
        <w:tabs>
          <w:tab w:val="left" w:pos="1466"/>
          <w:tab w:val="left" w:pos="2186"/>
        </w:tabs>
        <w:ind w:left="2520"/>
        <w:rPr>
          <w:b/>
          <w:bCs/>
          <w:sz w:val="24"/>
        </w:rPr>
      </w:pPr>
    </w:p>
    <w:p w:rsidR="005D4AB9" w:rsidRPr="00D6501B" w:rsidRDefault="00FD2055" w:rsidP="00FD2055">
      <w:pPr>
        <w:pStyle w:val="afd"/>
        <w:keepLines w:val="0"/>
        <w:numPr>
          <w:ilvl w:val="0"/>
          <w:numId w:val="44"/>
        </w:numPr>
        <w:tabs>
          <w:tab w:val="left" w:pos="1466"/>
          <w:tab w:val="left" w:pos="2186"/>
        </w:tabs>
        <w:contextualSpacing w:val="0"/>
        <w:jc w:val="left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באיסור פרסום</w:t>
      </w:r>
    </w:p>
    <w:p w:rsidR="005D4AB9" w:rsidRPr="00D6501B" w:rsidRDefault="005D4AB9" w:rsidP="00FD2055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 (</w:t>
      </w:r>
      <w:r w:rsidRPr="00D6501B">
        <w:rPr>
          <w:rFonts w:hint="cs"/>
          <w:u w:val="single"/>
          <w:rtl/>
        </w:rPr>
        <w:t>עתה במעצר מיום 12.11.18</w:t>
      </w:r>
      <w:r w:rsidRPr="00D6501B">
        <w:rPr>
          <w:rFonts w:hint="cs"/>
          <w:rtl/>
        </w:rPr>
        <w:t>)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rtl/>
        </w:rPr>
      </w:pPr>
    </w:p>
    <w:p w:rsidR="005D4AB9" w:rsidRPr="00D6501B" w:rsidRDefault="005D4AB9" w:rsidP="005D4AB9">
      <w:pPr>
        <w:pStyle w:val="afd"/>
        <w:keepLines w:val="0"/>
        <w:numPr>
          <w:ilvl w:val="0"/>
          <w:numId w:val="44"/>
        </w:numPr>
        <w:tabs>
          <w:tab w:val="left" w:pos="1466"/>
          <w:tab w:val="left" w:pos="2186"/>
        </w:tabs>
        <w:contextualSpacing w:val="0"/>
        <w:jc w:val="left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יוסף</w:t>
      </w:r>
      <w:r w:rsidRPr="00D6501B">
        <w:rPr>
          <w:rFonts w:hint="cs"/>
          <w:b/>
          <w:bCs/>
          <w:sz w:val="24"/>
          <w:rtl/>
        </w:rPr>
        <w:t xml:space="preserve"> בן שפיק עבד </w:t>
      </w:r>
      <w:proofErr w:type="spellStart"/>
      <w:r w:rsidRPr="00D6501B">
        <w:rPr>
          <w:rFonts w:hint="cs"/>
          <w:b/>
          <w:bCs/>
          <w:sz w:val="24"/>
          <w:rtl/>
        </w:rPr>
        <w:t>אלכרים</w:t>
      </w:r>
      <w:proofErr w:type="spellEnd"/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  <w:t xml:space="preserve">      </w:t>
      </w:r>
      <w:r w:rsidRPr="00D6501B">
        <w:rPr>
          <w:rFonts w:hint="cs"/>
          <w:rtl/>
        </w:rPr>
        <w:tab/>
        <w:t xml:space="preserve">      ת"ז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>, יליד 1979</w:t>
      </w:r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 xml:space="preserve">, </w:t>
      </w:r>
      <w:r>
        <w:rPr>
          <w:rFonts w:hint="cs"/>
          <w:rtl/>
        </w:rPr>
        <w:t>יהודה ושומרון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(</w:t>
      </w:r>
      <w:r w:rsidRPr="00D6501B">
        <w:rPr>
          <w:rFonts w:hint="cs"/>
          <w:u w:val="single"/>
          <w:rtl/>
        </w:rPr>
        <w:t>עתה במעצר מיום 13.11.18</w:t>
      </w:r>
      <w:r w:rsidRPr="00D6501B">
        <w:rPr>
          <w:rFonts w:hint="cs"/>
          <w:rtl/>
        </w:rPr>
        <w:t>)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b/>
          <w:bCs/>
          <w:rtl/>
        </w:rPr>
      </w:pPr>
    </w:p>
    <w:p w:rsidR="005D4AB9" w:rsidRPr="00D6501B" w:rsidRDefault="005D4AB9" w:rsidP="005D4AB9">
      <w:pPr>
        <w:pStyle w:val="afd"/>
        <w:keepLines w:val="0"/>
        <w:numPr>
          <w:ilvl w:val="0"/>
          <w:numId w:val="44"/>
        </w:numPr>
        <w:tabs>
          <w:tab w:val="left" w:pos="1466"/>
          <w:tab w:val="left" w:pos="2186"/>
        </w:tabs>
        <w:contextualSpacing w:val="0"/>
        <w:jc w:val="left"/>
        <w:rPr>
          <w:b/>
          <w:bCs/>
          <w:sz w:val="24"/>
          <w:rtl/>
        </w:rPr>
      </w:pPr>
      <w:proofErr w:type="spellStart"/>
      <w:r>
        <w:rPr>
          <w:rFonts w:hint="cs"/>
          <w:b/>
          <w:bCs/>
          <w:sz w:val="24"/>
          <w:rtl/>
        </w:rPr>
        <w:t>מג'די</w:t>
      </w:r>
      <w:proofErr w:type="spellEnd"/>
      <w:r w:rsidRPr="00D6501B">
        <w:rPr>
          <w:rFonts w:hint="cs"/>
          <w:b/>
          <w:bCs/>
          <w:sz w:val="24"/>
          <w:rtl/>
        </w:rPr>
        <w:t xml:space="preserve"> בן יאסר </w:t>
      </w:r>
      <w:proofErr w:type="spellStart"/>
      <w:r w:rsidRPr="00D6501B">
        <w:rPr>
          <w:rFonts w:hint="cs"/>
          <w:b/>
          <w:bCs/>
          <w:sz w:val="24"/>
          <w:rtl/>
        </w:rPr>
        <w:t>עווד</w:t>
      </w:r>
      <w:proofErr w:type="spellEnd"/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 ת"ז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>, יליד 1981</w:t>
      </w:r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 xml:space="preserve">, </w:t>
      </w:r>
      <w:r>
        <w:rPr>
          <w:rFonts w:hint="cs"/>
          <w:rtl/>
        </w:rPr>
        <w:t>יהודה ושומרון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(</w:t>
      </w:r>
      <w:r w:rsidRPr="00D6501B">
        <w:rPr>
          <w:rFonts w:hint="cs"/>
          <w:u w:val="single"/>
          <w:rtl/>
        </w:rPr>
        <w:t>עתה במעצר מיום 14.11.18</w:t>
      </w:r>
      <w:r w:rsidRPr="00D6501B">
        <w:rPr>
          <w:rFonts w:hint="cs"/>
          <w:rtl/>
        </w:rPr>
        <w:t>)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b/>
          <w:bCs/>
          <w:rtl/>
        </w:rPr>
      </w:pPr>
    </w:p>
    <w:p w:rsidR="005D4AB9" w:rsidRPr="00D6501B" w:rsidRDefault="005D4AB9" w:rsidP="005D4AB9">
      <w:pPr>
        <w:pStyle w:val="afd"/>
        <w:keepLines w:val="0"/>
        <w:numPr>
          <w:ilvl w:val="0"/>
          <w:numId w:val="44"/>
        </w:numPr>
        <w:tabs>
          <w:tab w:val="left" w:pos="1466"/>
          <w:tab w:val="left" w:pos="2186"/>
        </w:tabs>
        <w:contextualSpacing w:val="0"/>
        <w:jc w:val="left"/>
        <w:rPr>
          <w:b/>
          <w:bCs/>
          <w:sz w:val="24"/>
          <w:rtl/>
        </w:rPr>
      </w:pPr>
      <w:r w:rsidRPr="00D6501B">
        <w:rPr>
          <w:rFonts w:hint="cs"/>
          <w:b/>
          <w:bCs/>
          <w:sz w:val="24"/>
          <w:rtl/>
        </w:rPr>
        <w:t xml:space="preserve"> </w:t>
      </w:r>
      <w:r>
        <w:rPr>
          <w:rFonts w:hint="cs"/>
          <w:b/>
          <w:bCs/>
          <w:sz w:val="24"/>
          <w:rtl/>
        </w:rPr>
        <w:t>אסי</w:t>
      </w:r>
      <w:r w:rsidRPr="00D6501B">
        <w:rPr>
          <w:rFonts w:hint="cs"/>
          <w:b/>
          <w:bCs/>
          <w:sz w:val="24"/>
          <w:rtl/>
        </w:rPr>
        <w:t xml:space="preserve"> בן </w:t>
      </w:r>
      <w:proofErr w:type="spellStart"/>
      <w:r w:rsidRPr="00D6501B">
        <w:rPr>
          <w:rFonts w:hint="cs"/>
          <w:b/>
          <w:bCs/>
          <w:sz w:val="24"/>
          <w:rtl/>
        </w:rPr>
        <w:t>פאיז</w:t>
      </w:r>
      <w:proofErr w:type="spellEnd"/>
      <w:r w:rsidRPr="00D6501B">
        <w:rPr>
          <w:rFonts w:hint="cs"/>
          <w:b/>
          <w:bCs/>
          <w:sz w:val="24"/>
          <w:rtl/>
        </w:rPr>
        <w:t xml:space="preserve"> </w:t>
      </w:r>
      <w:proofErr w:type="spellStart"/>
      <w:r w:rsidRPr="00D6501B">
        <w:rPr>
          <w:rFonts w:hint="cs"/>
          <w:b/>
          <w:bCs/>
          <w:sz w:val="24"/>
          <w:rtl/>
        </w:rPr>
        <w:t>רוחאנא</w:t>
      </w:r>
      <w:proofErr w:type="spellEnd"/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  ת"ז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>, יליד 1978</w:t>
      </w:r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 xml:space="preserve">, </w:t>
      </w:r>
      <w:proofErr w:type="spellStart"/>
      <w:r w:rsidRPr="00D6501B">
        <w:rPr>
          <w:rFonts w:hint="cs"/>
          <w:rtl/>
        </w:rPr>
        <w:t>עספיא</w:t>
      </w:r>
      <w:proofErr w:type="spellEnd"/>
    </w:p>
    <w:p w:rsidR="005D4AB9" w:rsidRPr="00D6501B" w:rsidRDefault="005D4AB9" w:rsidP="005D4AB9">
      <w:pPr>
        <w:tabs>
          <w:tab w:val="left" w:pos="1466"/>
          <w:tab w:val="left" w:pos="2186"/>
        </w:tabs>
        <w:rPr>
          <w:b/>
          <w:bCs/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(</w:t>
      </w:r>
      <w:r w:rsidRPr="00D6501B">
        <w:rPr>
          <w:rFonts w:hint="cs"/>
          <w:u w:val="single"/>
          <w:rtl/>
        </w:rPr>
        <w:t>עתה במעצר מיום 21.11.18</w:t>
      </w:r>
      <w:r w:rsidRPr="00D6501B">
        <w:rPr>
          <w:rFonts w:hint="cs"/>
          <w:rtl/>
        </w:rPr>
        <w:t>)</w:t>
      </w:r>
      <w:r w:rsidRPr="00D6501B">
        <w:rPr>
          <w:rFonts w:hint="cs"/>
          <w:b/>
          <w:bCs/>
          <w:rtl/>
        </w:rPr>
        <w:tab/>
      </w:r>
      <w:r w:rsidRPr="00D6501B">
        <w:rPr>
          <w:rFonts w:hint="cs"/>
          <w:b/>
          <w:bCs/>
          <w:rtl/>
        </w:rPr>
        <w:tab/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b/>
          <w:bCs/>
          <w:rtl/>
        </w:rPr>
      </w:pPr>
    </w:p>
    <w:p w:rsidR="005D4AB9" w:rsidRPr="00D6501B" w:rsidRDefault="005D4AB9" w:rsidP="005D4AB9">
      <w:pPr>
        <w:pStyle w:val="afd"/>
        <w:keepLines w:val="0"/>
        <w:numPr>
          <w:ilvl w:val="0"/>
          <w:numId w:val="44"/>
        </w:numPr>
        <w:tabs>
          <w:tab w:val="left" w:pos="1466"/>
          <w:tab w:val="left" w:pos="2186"/>
        </w:tabs>
        <w:contextualSpacing w:val="0"/>
        <w:jc w:val="left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>אחמד</w:t>
      </w:r>
      <w:r w:rsidRPr="00D6501B">
        <w:rPr>
          <w:rFonts w:hint="cs"/>
          <w:b/>
          <w:bCs/>
          <w:sz w:val="24"/>
          <w:rtl/>
        </w:rPr>
        <w:t xml:space="preserve"> בן גמעה אבו גזר</w:t>
      </w:r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 ת"ז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>, יליד 1985</w:t>
      </w:r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</w:t>
      </w:r>
      <w:r w:rsidR="00A14EBC">
        <w:rPr>
          <w:rFonts w:hint="cs"/>
          <w:rtl/>
        </w:rPr>
        <w:t>...</w:t>
      </w:r>
      <w:r w:rsidRPr="00D6501B">
        <w:rPr>
          <w:rFonts w:hint="cs"/>
          <w:rtl/>
        </w:rPr>
        <w:t>, עזה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</w:t>
      </w:r>
      <w:r w:rsidRPr="00615374">
        <w:rPr>
          <w:rFonts w:hint="cs"/>
          <w:rtl/>
        </w:rPr>
        <w:t>(</w:t>
      </w:r>
      <w:r w:rsidRPr="00615374">
        <w:rPr>
          <w:rFonts w:hint="cs"/>
          <w:u w:val="single"/>
          <w:rtl/>
        </w:rPr>
        <w:t>עתה במעצר מיום 19.11.18</w:t>
      </w:r>
      <w:r w:rsidRPr="00615374">
        <w:rPr>
          <w:rFonts w:hint="cs"/>
          <w:rtl/>
        </w:rPr>
        <w:t>)</w:t>
      </w:r>
      <w:r w:rsidRPr="00D6501B">
        <w:rPr>
          <w:rFonts w:hint="cs"/>
          <w:rtl/>
        </w:rPr>
        <w:tab/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b/>
          <w:bCs/>
          <w:rtl/>
        </w:rPr>
      </w:pPr>
    </w:p>
    <w:p w:rsidR="005D4AB9" w:rsidRPr="00D6501B" w:rsidRDefault="005D4AB9" w:rsidP="005D4AB9">
      <w:pPr>
        <w:pStyle w:val="afd"/>
        <w:keepLines w:val="0"/>
        <w:numPr>
          <w:ilvl w:val="0"/>
          <w:numId w:val="44"/>
        </w:numPr>
        <w:tabs>
          <w:tab w:val="left" w:pos="1466"/>
          <w:tab w:val="left" w:pos="2186"/>
        </w:tabs>
        <w:contextualSpacing w:val="0"/>
        <w:jc w:val="left"/>
        <w:rPr>
          <w:b/>
          <w:bCs/>
          <w:sz w:val="24"/>
          <w:rtl/>
        </w:rPr>
      </w:pPr>
      <w:proofErr w:type="spellStart"/>
      <w:r>
        <w:rPr>
          <w:rFonts w:hint="cs"/>
          <w:b/>
          <w:bCs/>
          <w:sz w:val="24"/>
          <w:rtl/>
        </w:rPr>
        <w:t>עות</w:t>
      </w:r>
      <w:r w:rsidRPr="00D6501B">
        <w:rPr>
          <w:rFonts w:hint="cs"/>
          <w:b/>
          <w:bCs/>
          <w:sz w:val="24"/>
          <w:rtl/>
        </w:rPr>
        <w:t>מאן</w:t>
      </w:r>
      <w:proofErr w:type="spellEnd"/>
      <w:r w:rsidRPr="00D6501B">
        <w:rPr>
          <w:rFonts w:hint="cs"/>
          <w:b/>
          <w:bCs/>
          <w:sz w:val="24"/>
          <w:rtl/>
        </w:rPr>
        <w:t xml:space="preserve"> בן</w:t>
      </w:r>
      <w:r>
        <w:rPr>
          <w:rFonts w:hint="cs"/>
          <w:b/>
          <w:bCs/>
          <w:sz w:val="24"/>
          <w:rtl/>
        </w:rPr>
        <w:t xml:space="preserve"> סעיד</w:t>
      </w:r>
      <w:r w:rsidRPr="00D6501B">
        <w:rPr>
          <w:rFonts w:hint="cs"/>
          <w:b/>
          <w:bCs/>
          <w:sz w:val="24"/>
          <w:rtl/>
        </w:rPr>
        <w:t xml:space="preserve"> </w:t>
      </w:r>
      <w:proofErr w:type="spellStart"/>
      <w:r w:rsidRPr="00D6501B">
        <w:rPr>
          <w:rFonts w:hint="cs"/>
          <w:b/>
          <w:bCs/>
          <w:sz w:val="24"/>
          <w:rtl/>
        </w:rPr>
        <w:t>סעיד</w:t>
      </w:r>
      <w:proofErr w:type="spellEnd"/>
    </w:p>
    <w:p w:rsidR="005D4AB9" w:rsidRPr="00D6501B" w:rsidRDefault="005D4AB9" w:rsidP="00A14EBC">
      <w:pPr>
        <w:tabs>
          <w:tab w:val="left" w:pos="1466"/>
          <w:tab w:val="left" w:pos="2186"/>
        </w:tabs>
        <w:rPr>
          <w:highlight w:val="cyan"/>
          <w:rtl/>
        </w:rPr>
      </w:pPr>
      <w:r w:rsidRPr="00D6501B">
        <w:rPr>
          <w:rFonts w:hint="cs"/>
          <w:rtl/>
        </w:rPr>
        <w:tab/>
        <w:t xml:space="preserve">  </w:t>
      </w:r>
      <w:r w:rsidRPr="00D6501B">
        <w:rPr>
          <w:rFonts w:hint="cs"/>
          <w:rtl/>
        </w:rPr>
        <w:tab/>
        <w:t xml:space="preserve">      </w:t>
      </w:r>
      <w:r w:rsidRPr="00615374">
        <w:rPr>
          <w:rFonts w:hint="cs"/>
          <w:rtl/>
        </w:rPr>
        <w:t xml:space="preserve">ת"ז </w:t>
      </w:r>
      <w:r w:rsidR="00A14EBC">
        <w:rPr>
          <w:rFonts w:hint="cs"/>
          <w:rtl/>
        </w:rPr>
        <w:t>...</w:t>
      </w:r>
      <w:r w:rsidRPr="00615374">
        <w:rPr>
          <w:rFonts w:hint="cs"/>
          <w:rtl/>
        </w:rPr>
        <w:t>, יליד 1975</w:t>
      </w:r>
    </w:p>
    <w:p w:rsidR="005D4AB9" w:rsidRPr="00D6501B" w:rsidRDefault="005D4AB9" w:rsidP="00A14EBC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</w:t>
      </w:r>
      <w:r w:rsidR="00A14EBC">
        <w:rPr>
          <w:rFonts w:hint="cs"/>
          <w:rtl/>
        </w:rPr>
        <w:t>...</w:t>
      </w:r>
      <w:r>
        <w:rPr>
          <w:rFonts w:hint="cs"/>
          <w:rtl/>
        </w:rPr>
        <w:t>, אזור יהודה ושומרון</w:t>
      </w:r>
    </w:p>
    <w:p w:rsidR="005D4AB9" w:rsidRPr="00D6501B" w:rsidRDefault="005D4AB9" w:rsidP="005D4AB9">
      <w:pPr>
        <w:tabs>
          <w:tab w:val="left" w:pos="1466"/>
          <w:tab w:val="left" w:pos="2186"/>
        </w:tabs>
        <w:rPr>
          <w:rtl/>
        </w:rPr>
      </w:pPr>
      <w:r w:rsidRPr="00D6501B">
        <w:rPr>
          <w:rFonts w:hint="cs"/>
          <w:rtl/>
        </w:rPr>
        <w:tab/>
      </w:r>
      <w:r w:rsidRPr="00D6501B">
        <w:rPr>
          <w:rFonts w:hint="cs"/>
          <w:rtl/>
        </w:rPr>
        <w:tab/>
        <w:t xml:space="preserve">     (</w:t>
      </w:r>
      <w:r w:rsidRPr="00D6501B">
        <w:rPr>
          <w:rFonts w:hint="cs"/>
          <w:u w:val="single"/>
          <w:rtl/>
        </w:rPr>
        <w:t>עתה במאסר בכלא "גלבוע"</w:t>
      </w:r>
      <w:r w:rsidRPr="00D6501B">
        <w:rPr>
          <w:rFonts w:hint="cs"/>
          <w:rtl/>
        </w:rPr>
        <w:t>)</w:t>
      </w:r>
      <w:r w:rsidRPr="00D6501B">
        <w:rPr>
          <w:rFonts w:hint="cs"/>
          <w:rtl/>
        </w:rPr>
        <w:tab/>
      </w:r>
    </w:p>
    <w:p w:rsidR="005D4AB9" w:rsidRDefault="005D4AB9" w:rsidP="005D4AB9">
      <w:pPr>
        <w:tabs>
          <w:tab w:val="left" w:pos="2186"/>
        </w:tabs>
        <w:rPr>
          <w:b/>
          <w:bCs/>
          <w:u w:val="single"/>
          <w:rtl/>
        </w:rPr>
      </w:pPr>
    </w:p>
    <w:p w:rsidR="005D4AB9" w:rsidRPr="003B3CC2" w:rsidRDefault="005D4AB9" w:rsidP="005D4AB9">
      <w:pPr>
        <w:spacing w:before="240" w:after="240"/>
        <w:jc w:val="center"/>
        <w:rPr>
          <w:b/>
          <w:bCs/>
          <w:sz w:val="40"/>
          <w:szCs w:val="40"/>
          <w:u w:val="single"/>
          <w:rtl/>
        </w:rPr>
      </w:pPr>
      <w:r w:rsidRPr="003B3CC2">
        <w:rPr>
          <w:b/>
          <w:bCs/>
          <w:sz w:val="40"/>
          <w:szCs w:val="40"/>
          <w:u w:val="single"/>
          <w:rtl/>
        </w:rPr>
        <w:t>כתב</w:t>
      </w:r>
      <w:r w:rsidRPr="003B3CC2">
        <w:rPr>
          <w:rFonts w:hint="cs"/>
          <w:b/>
          <w:bCs/>
          <w:sz w:val="40"/>
          <w:szCs w:val="40"/>
          <w:u w:val="single"/>
          <w:rtl/>
        </w:rPr>
        <w:t xml:space="preserve"> אישום</w:t>
      </w:r>
    </w:p>
    <w:p w:rsidR="005D4AB9" w:rsidRPr="003B3CC2" w:rsidRDefault="005D4AB9" w:rsidP="005D4AB9">
      <w:pPr>
        <w:spacing w:before="240" w:after="240"/>
        <w:rPr>
          <w:sz w:val="28"/>
          <w:szCs w:val="28"/>
          <w:rtl/>
        </w:rPr>
      </w:pPr>
      <w:r w:rsidRPr="003B3CC2">
        <w:rPr>
          <w:rFonts w:hint="cs"/>
          <w:b/>
          <w:bCs/>
          <w:sz w:val="28"/>
          <w:szCs w:val="28"/>
          <w:u w:val="single"/>
          <w:rtl/>
        </w:rPr>
        <w:t>חלק כללי</w:t>
      </w:r>
      <w:r w:rsidRPr="003B3CC2">
        <w:rPr>
          <w:rFonts w:hint="cs"/>
          <w:b/>
          <w:bCs/>
          <w:sz w:val="28"/>
          <w:szCs w:val="28"/>
          <w:rtl/>
        </w:rPr>
        <w:t xml:space="preserve"> (</w:t>
      </w:r>
      <w:proofErr w:type="spellStart"/>
      <w:r w:rsidRPr="003B3CC2">
        <w:rPr>
          <w:rFonts w:hint="cs"/>
          <w:b/>
          <w:bCs/>
          <w:sz w:val="28"/>
          <w:szCs w:val="28"/>
          <w:rtl/>
        </w:rPr>
        <w:t>פל"א</w:t>
      </w:r>
      <w:proofErr w:type="spellEnd"/>
      <w:r w:rsidRPr="003B3CC2">
        <w:rPr>
          <w:rFonts w:hint="cs"/>
          <w:b/>
          <w:bCs/>
          <w:sz w:val="28"/>
          <w:szCs w:val="28"/>
          <w:rtl/>
        </w:rPr>
        <w:t xml:space="preserve"> 443159/2018)</w:t>
      </w:r>
      <w:r w:rsidRPr="003B3CC2">
        <w:rPr>
          <w:sz w:val="28"/>
          <w:szCs w:val="28"/>
          <w:rtl/>
        </w:rPr>
        <w:tab/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כלא "</w:t>
      </w:r>
      <w:proofErr w:type="spellStart"/>
      <w:r>
        <w:rPr>
          <w:rFonts w:hint="cs"/>
          <w:sz w:val="24"/>
          <w:rtl/>
        </w:rPr>
        <w:t>נפחא</w:t>
      </w:r>
      <w:proofErr w:type="spellEnd"/>
      <w:r>
        <w:rPr>
          <w:rFonts w:hint="cs"/>
          <w:sz w:val="24"/>
          <w:rtl/>
        </w:rPr>
        <w:t>" (להלן: "</w:t>
      </w:r>
      <w:r w:rsidRPr="00E843C9">
        <w:rPr>
          <w:rFonts w:hint="cs"/>
          <w:b/>
          <w:bCs/>
          <w:sz w:val="24"/>
          <w:rtl/>
        </w:rPr>
        <w:t>הכלא</w:t>
      </w:r>
      <w:r>
        <w:rPr>
          <w:rFonts w:hint="cs"/>
          <w:sz w:val="24"/>
          <w:rtl/>
        </w:rPr>
        <w:t xml:space="preserve">") הינו בית כלא ביטחוני, בו </w:t>
      </w:r>
      <w:r w:rsidRPr="004440BA">
        <w:rPr>
          <w:rFonts w:hint="cs"/>
          <w:sz w:val="24"/>
          <w:rtl/>
        </w:rPr>
        <w:t xml:space="preserve">מוחזקים </w:t>
      </w:r>
      <w:r>
        <w:rPr>
          <w:rFonts w:hint="cs"/>
          <w:sz w:val="24"/>
          <w:rtl/>
        </w:rPr>
        <w:t xml:space="preserve">אסירים המשויכים לארגוני טרור המרצים תקופות מאסר ומעצר בגין ביצוע עבירות שהן מעשה טרור או עבירות נגד ביטחון המדינה </w:t>
      </w:r>
      <w:r w:rsidRPr="004440BA">
        <w:rPr>
          <w:rFonts w:hint="cs"/>
          <w:sz w:val="24"/>
          <w:rtl/>
        </w:rPr>
        <w:t>(להלן: "</w:t>
      </w:r>
      <w:r>
        <w:rPr>
          <w:rFonts w:hint="cs"/>
          <w:b/>
          <w:bCs/>
          <w:sz w:val="24"/>
          <w:rtl/>
        </w:rPr>
        <w:t xml:space="preserve">אסירים </w:t>
      </w:r>
      <w:r w:rsidRPr="004440BA">
        <w:rPr>
          <w:rFonts w:hint="cs"/>
          <w:b/>
          <w:bCs/>
          <w:sz w:val="24"/>
          <w:rtl/>
        </w:rPr>
        <w:t>ביטחוניים</w:t>
      </w:r>
      <w:r w:rsidRPr="004440BA">
        <w:rPr>
          <w:rFonts w:hint="cs"/>
          <w:sz w:val="24"/>
          <w:rtl/>
        </w:rPr>
        <w:t>").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כלא "אשל" הינו בית כלא, בו מוחזקים גם אסירים ביטחוניים.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על אסירים ביטחוניים חל איסור להחזיק ולעשות שימוש בטלפונים סלולאריים (להלן: "</w:t>
      </w:r>
      <w:proofErr w:type="spellStart"/>
      <w:r w:rsidRPr="00F73BDF">
        <w:rPr>
          <w:rFonts w:hint="cs"/>
          <w:b/>
          <w:bCs/>
          <w:sz w:val="24"/>
          <w:rtl/>
        </w:rPr>
        <w:t>טל"סים</w:t>
      </w:r>
      <w:proofErr w:type="spellEnd"/>
      <w:r>
        <w:rPr>
          <w:rFonts w:hint="cs"/>
          <w:sz w:val="24"/>
          <w:rtl/>
        </w:rPr>
        <w:t xml:space="preserve">"). איסור זה נובע מהמציאות בה מנוצלת התקשורת באמצעות </w:t>
      </w:r>
      <w:proofErr w:type="spellStart"/>
      <w:r>
        <w:rPr>
          <w:rFonts w:hint="cs"/>
          <w:sz w:val="24"/>
          <w:rtl/>
        </w:rPr>
        <w:t>טל"סים</w:t>
      </w:r>
      <w:proofErr w:type="spellEnd"/>
      <w:r>
        <w:rPr>
          <w:rFonts w:hint="cs"/>
          <w:sz w:val="24"/>
          <w:rtl/>
        </w:rPr>
        <w:t xml:space="preserve"> להכוונת פעילות טרור מחוץ לבית הכלא נגד מטרות ישראליות, לגיוס והכוונה של תשתיות טרור חדשות מחוץ לכלא ולשימור פעילות ארגונית וצבאית בתוך הכלא. </w:t>
      </w:r>
    </w:p>
    <w:p w:rsidR="005D4AB9" w:rsidRPr="0060088A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 xml:space="preserve">כפועל יוצא מכך, </w:t>
      </w:r>
      <w:proofErr w:type="spellStart"/>
      <w:r>
        <w:rPr>
          <w:rFonts w:hint="cs"/>
          <w:sz w:val="24"/>
          <w:rtl/>
        </w:rPr>
        <w:t>טל"סים</w:t>
      </w:r>
      <w:proofErr w:type="spellEnd"/>
      <w:r>
        <w:rPr>
          <w:rFonts w:hint="cs"/>
          <w:sz w:val="24"/>
          <w:rtl/>
        </w:rPr>
        <w:t xml:space="preserve"> </w:t>
      </w:r>
      <w:r w:rsidRPr="0060088A">
        <w:rPr>
          <w:rFonts w:hint="cs"/>
          <w:sz w:val="24"/>
          <w:rtl/>
        </w:rPr>
        <w:t xml:space="preserve">המוברחים לתוך בתי הסוהר </w:t>
      </w:r>
      <w:r>
        <w:rPr>
          <w:rFonts w:hint="cs"/>
          <w:sz w:val="24"/>
          <w:rtl/>
        </w:rPr>
        <w:t>לאסירים</w:t>
      </w:r>
      <w:r w:rsidRPr="0060088A">
        <w:rPr>
          <w:rFonts w:hint="cs"/>
          <w:sz w:val="24"/>
          <w:rtl/>
        </w:rPr>
        <w:t xml:space="preserve"> הביטחוניים, משמשים את ארגוני הטרור לתיאום פעילות ארגון הטרור בתוך הכלא ומחוצה לו, לרבות הוצאה לפועל של פעילות טרור. 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נאשמת 1 ונאשם 2 הינם בני זוג, הנשואים מיולי 2016.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בין נאשם 2 לבין נאשם 3 היכרות מוקדמת, שהחלה משנת 2018 או בסמוך לכך.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בין נאשמת 1 לבין נאשם 4 היכרות מוקדמת, שהחלה משנת 2015 או בסמוך לכך.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נאשם 4 ונאשם 5 הינם בני דודים.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lastRenderedPageBreak/>
        <w:t>נאשם 5</w:t>
      </w:r>
      <w:r w:rsidRPr="006C67B8">
        <w:rPr>
          <w:rFonts w:hint="cs"/>
          <w:sz w:val="24"/>
          <w:rtl/>
        </w:rPr>
        <w:t xml:space="preserve"> הינו תושב הגדה המערבית, ובתקופה הרלוונטית לכתב האישום, נעדר אישור כניסה </w:t>
      </w:r>
      <w:r>
        <w:rPr>
          <w:rFonts w:hint="cs"/>
          <w:sz w:val="24"/>
          <w:rtl/>
        </w:rPr>
        <w:t xml:space="preserve">כדין </w:t>
      </w:r>
      <w:r w:rsidRPr="006C67B8">
        <w:rPr>
          <w:rFonts w:hint="cs"/>
          <w:sz w:val="24"/>
          <w:rtl/>
        </w:rPr>
        <w:t>לישראל.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בין נאשמת 1 לבין נאשם 6 היכרות מוקדמת, שהחלה מסוף שנת 2014 או בסמוך לכך.</w:t>
      </w:r>
    </w:p>
    <w:p w:rsidR="005D4AB9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בעת הרלוונטית לכתב האישום, נאשם 7 ונאשם 8 ריצו תקופות מאסר כאסירים ביטחוניים בכלא.</w:t>
      </w:r>
    </w:p>
    <w:p w:rsidR="005D4AB9" w:rsidRPr="00926EB0" w:rsidRDefault="005D4AB9" w:rsidP="005D4AB9">
      <w:pPr>
        <w:pStyle w:val="afd"/>
        <w:keepLines w:val="0"/>
        <w:numPr>
          <w:ilvl w:val="0"/>
          <w:numId w:val="36"/>
        </w:numPr>
        <w:spacing w:before="240" w:after="240"/>
        <w:contextualSpacing w:val="0"/>
        <w:rPr>
          <w:sz w:val="24"/>
        </w:rPr>
      </w:pPr>
      <w:r w:rsidRPr="00926EB0">
        <w:rPr>
          <w:rFonts w:hint="cs"/>
          <w:sz w:val="24"/>
          <w:rtl/>
        </w:rPr>
        <w:t xml:space="preserve">בין </w:t>
      </w:r>
      <w:r>
        <w:rPr>
          <w:rFonts w:hint="cs"/>
          <w:sz w:val="24"/>
          <w:rtl/>
        </w:rPr>
        <w:t>נאשם 4</w:t>
      </w:r>
      <w:r w:rsidRPr="00926EB0">
        <w:rPr>
          <w:rFonts w:hint="cs"/>
          <w:sz w:val="24"/>
          <w:rtl/>
        </w:rPr>
        <w:t xml:space="preserve"> לבין </w:t>
      </w:r>
      <w:r>
        <w:rPr>
          <w:rFonts w:hint="cs"/>
          <w:sz w:val="24"/>
          <w:rtl/>
        </w:rPr>
        <w:t>נאשם 7</w:t>
      </w:r>
      <w:r w:rsidRPr="00926EB0">
        <w:rPr>
          <w:rFonts w:hint="cs"/>
          <w:sz w:val="24"/>
          <w:rtl/>
        </w:rPr>
        <w:t xml:space="preserve"> היכרות מוקדמת, </w:t>
      </w:r>
      <w:r>
        <w:rPr>
          <w:rFonts w:hint="cs"/>
          <w:sz w:val="24"/>
          <w:rtl/>
        </w:rPr>
        <w:t>שהחלה מ</w:t>
      </w:r>
      <w:r w:rsidRPr="00926EB0">
        <w:rPr>
          <w:rFonts w:hint="cs"/>
          <w:sz w:val="24"/>
          <w:rtl/>
        </w:rPr>
        <w:t xml:space="preserve">שנת </w:t>
      </w:r>
      <w:r>
        <w:rPr>
          <w:rFonts w:hint="cs"/>
          <w:sz w:val="24"/>
          <w:rtl/>
        </w:rPr>
        <w:t>2012 או בסמוך לכך.</w:t>
      </w:r>
    </w:p>
    <w:p w:rsidR="005D4AB9" w:rsidRPr="001114D2" w:rsidRDefault="005D4AB9" w:rsidP="005D4AB9">
      <w:pPr>
        <w:spacing w:before="240" w:after="240"/>
        <w:rPr>
          <w:rtl/>
        </w:rPr>
      </w:pPr>
    </w:p>
    <w:p w:rsidR="005D4AB9" w:rsidRPr="00777561" w:rsidRDefault="005D4AB9" w:rsidP="005D4AB9">
      <w:pPr>
        <w:spacing w:before="240" w:after="240"/>
        <w:rPr>
          <w:b/>
          <w:bCs/>
          <w:sz w:val="28"/>
          <w:szCs w:val="28"/>
          <w:u w:val="single"/>
          <w:rtl/>
        </w:rPr>
      </w:pPr>
      <w:r w:rsidRPr="00777561">
        <w:rPr>
          <w:rFonts w:hint="cs"/>
          <w:b/>
          <w:bCs/>
          <w:sz w:val="28"/>
          <w:szCs w:val="28"/>
          <w:u w:val="single"/>
          <w:rtl/>
        </w:rPr>
        <w:t xml:space="preserve">אישום ראשון (נאשמים </w:t>
      </w: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Pr="00777561">
        <w:rPr>
          <w:rFonts w:hint="cs"/>
          <w:b/>
          <w:bCs/>
          <w:sz w:val="28"/>
          <w:szCs w:val="28"/>
          <w:u w:val="single"/>
          <w:rtl/>
        </w:rPr>
        <w:t>,4,5,6,7)</w:t>
      </w:r>
    </w:p>
    <w:p w:rsidR="005D4AB9" w:rsidRPr="00F26736" w:rsidRDefault="005D4AB9" w:rsidP="005D4AB9">
      <w:pPr>
        <w:pStyle w:val="afd"/>
        <w:keepLines w:val="0"/>
        <w:numPr>
          <w:ilvl w:val="4"/>
          <w:numId w:val="36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F26736">
        <w:rPr>
          <w:rFonts w:hint="cs"/>
          <w:b/>
          <w:bCs/>
          <w:sz w:val="24"/>
          <w:u w:val="single"/>
          <w:rtl/>
        </w:rPr>
        <w:t>העובדות</w:t>
      </w:r>
    </w:p>
    <w:p w:rsid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משלהי שנת 2014</w:t>
      </w:r>
      <w:r w:rsidRPr="00651E15">
        <w:rPr>
          <w:rFonts w:hint="cs"/>
          <w:sz w:val="24"/>
          <w:rtl/>
        </w:rPr>
        <w:t xml:space="preserve">, או בסמוך לכך, במועד שאינו ידוע במדויק </w:t>
      </w:r>
      <w:r>
        <w:rPr>
          <w:rFonts w:hint="cs"/>
          <w:sz w:val="24"/>
          <w:rtl/>
        </w:rPr>
        <w:t xml:space="preserve">למאשימה, קשרו נאשם 4 ונאשם 7 קשר להברחת </w:t>
      </w:r>
      <w:proofErr w:type="spellStart"/>
      <w:r>
        <w:rPr>
          <w:rFonts w:hint="cs"/>
          <w:sz w:val="24"/>
          <w:rtl/>
        </w:rPr>
        <w:t>טל"סים</w:t>
      </w:r>
      <w:proofErr w:type="spellEnd"/>
      <w:r>
        <w:rPr>
          <w:rFonts w:hint="cs"/>
          <w:sz w:val="24"/>
          <w:rtl/>
        </w:rPr>
        <w:t xml:space="preserve"> לאסירים ביטחוניים </w:t>
      </w:r>
      <w:r w:rsidRPr="00651E15">
        <w:rPr>
          <w:rFonts w:hint="cs"/>
          <w:sz w:val="24"/>
          <w:rtl/>
        </w:rPr>
        <w:t>בכלא (להלן באישום זה: "</w:t>
      </w:r>
      <w:r>
        <w:rPr>
          <w:rFonts w:hint="cs"/>
          <w:b/>
          <w:bCs/>
          <w:sz w:val="24"/>
          <w:rtl/>
        </w:rPr>
        <w:t>ההברחה</w:t>
      </w:r>
      <w:r w:rsidRPr="00651E15">
        <w:rPr>
          <w:rFonts w:hint="cs"/>
          <w:sz w:val="24"/>
          <w:rtl/>
        </w:rPr>
        <w:t>")</w:t>
      </w:r>
      <w:r>
        <w:rPr>
          <w:rFonts w:hint="cs"/>
          <w:sz w:val="24"/>
          <w:rtl/>
        </w:rPr>
        <w:t>; במסגרתו, פנו, בין באופן ישיר ובין באמצעות אחרים, לנאשמת 1, נאשם 5 ונאשם 6 בהצעה להצטרף לקשר, ואלו נענו (להלן באישום זה: "</w:t>
      </w:r>
      <w:r w:rsidRPr="001114D2">
        <w:rPr>
          <w:rFonts w:hint="cs"/>
          <w:b/>
          <w:bCs/>
          <w:sz w:val="24"/>
          <w:rtl/>
        </w:rPr>
        <w:t>הקשר</w:t>
      </w:r>
      <w:r>
        <w:rPr>
          <w:rFonts w:hint="cs"/>
          <w:sz w:val="24"/>
          <w:rtl/>
        </w:rPr>
        <w:t>").</w:t>
      </w:r>
    </w:p>
    <w:p w:rsid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  <w:rPr>
          <w:sz w:val="24"/>
        </w:rPr>
      </w:pPr>
      <w:r w:rsidRPr="00651E15">
        <w:rPr>
          <w:rFonts w:hint="cs"/>
          <w:sz w:val="24"/>
          <w:rtl/>
        </w:rPr>
        <w:t xml:space="preserve">במסגרת הקשר </w:t>
      </w:r>
      <w:r>
        <w:rPr>
          <w:rFonts w:hint="cs"/>
          <w:sz w:val="24"/>
          <w:rtl/>
        </w:rPr>
        <w:t>ולשם</w:t>
      </w:r>
      <w:r w:rsidRPr="00651E15">
        <w:rPr>
          <w:rFonts w:hint="cs"/>
          <w:sz w:val="24"/>
          <w:rtl/>
        </w:rPr>
        <w:t xml:space="preserve"> קידומו, במועד שאינו ידוע במדויק למאשימה, נפגשו </w:t>
      </w:r>
      <w:r>
        <w:rPr>
          <w:rFonts w:hint="cs"/>
          <w:sz w:val="24"/>
          <w:rtl/>
        </w:rPr>
        <w:t xml:space="preserve">נאשמת 1, נאשם 4, נאשם 5 ונאשם 6, </w:t>
      </w:r>
      <w:r w:rsidRPr="00651E15">
        <w:rPr>
          <w:rFonts w:hint="cs"/>
          <w:sz w:val="24"/>
          <w:rtl/>
        </w:rPr>
        <w:t xml:space="preserve">בביתו של </w:t>
      </w:r>
      <w:r>
        <w:rPr>
          <w:rFonts w:hint="cs"/>
          <w:sz w:val="24"/>
          <w:rtl/>
        </w:rPr>
        <w:t>נאשם 4,</w:t>
      </w:r>
      <w:r w:rsidRPr="00651E15">
        <w:rPr>
          <w:rFonts w:hint="cs"/>
          <w:sz w:val="24"/>
          <w:rtl/>
        </w:rPr>
        <w:t xml:space="preserve"> לצורך תכנון ההברחה </w:t>
      </w:r>
      <w:r>
        <w:rPr>
          <w:rFonts w:hint="cs"/>
          <w:sz w:val="24"/>
          <w:rtl/>
        </w:rPr>
        <w:t>וחלוקת התפקידים.</w:t>
      </w:r>
    </w:p>
    <w:p w:rsidR="005D4AB9" w:rsidRPr="000913BC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  <w:rPr>
          <w:sz w:val="24"/>
        </w:rPr>
      </w:pPr>
      <w:r w:rsidRPr="000913BC">
        <w:rPr>
          <w:rFonts w:hint="cs"/>
          <w:sz w:val="24"/>
          <w:rtl/>
        </w:rPr>
        <w:t xml:space="preserve">לשם קידום מטרת הקשר, ובהתאם לתכנית, </w:t>
      </w:r>
      <w:r>
        <w:rPr>
          <w:rFonts w:hint="cs"/>
          <w:sz w:val="24"/>
          <w:rtl/>
        </w:rPr>
        <w:t xml:space="preserve">במועד המתואר בסעיף 1 שלעיל, אספה </w:t>
      </w:r>
      <w:r w:rsidRPr="000913BC">
        <w:rPr>
          <w:rFonts w:hint="cs"/>
          <w:sz w:val="24"/>
          <w:rtl/>
        </w:rPr>
        <w:t xml:space="preserve">נאשמת 1 מנאשם 4 כ-30 </w:t>
      </w:r>
      <w:proofErr w:type="spellStart"/>
      <w:r w:rsidRPr="000913BC">
        <w:rPr>
          <w:rFonts w:hint="cs"/>
          <w:sz w:val="24"/>
          <w:rtl/>
        </w:rPr>
        <w:t>טל"סים</w:t>
      </w:r>
      <w:proofErr w:type="spellEnd"/>
      <w:r w:rsidRPr="000913BC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(להלן באישום זה: "</w:t>
      </w:r>
      <w:proofErr w:type="spellStart"/>
      <w:r w:rsidRPr="00A91226">
        <w:rPr>
          <w:rFonts w:hint="cs"/>
          <w:b/>
          <w:bCs/>
          <w:sz w:val="24"/>
          <w:rtl/>
        </w:rPr>
        <w:t>הטלס"ים</w:t>
      </w:r>
      <w:proofErr w:type="spellEnd"/>
      <w:r>
        <w:rPr>
          <w:rFonts w:hint="cs"/>
          <w:sz w:val="24"/>
          <w:rtl/>
        </w:rPr>
        <w:t xml:space="preserve">") </w:t>
      </w:r>
      <w:r w:rsidRPr="000913BC">
        <w:rPr>
          <w:rFonts w:hint="cs"/>
          <w:sz w:val="24"/>
          <w:rtl/>
        </w:rPr>
        <w:t>ונסעה לכפר הנוער בן שמן.</w:t>
      </w:r>
    </w:p>
    <w:p w:rsidR="005D4AB9" w:rsidRPr="00651E15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  <w:rPr>
          <w:sz w:val="24"/>
        </w:rPr>
      </w:pPr>
      <w:r w:rsidRPr="00651E15">
        <w:rPr>
          <w:rFonts w:hint="cs"/>
          <w:sz w:val="24"/>
          <w:rtl/>
        </w:rPr>
        <w:t>ב</w:t>
      </w:r>
      <w:r>
        <w:rPr>
          <w:rFonts w:hint="cs"/>
          <w:sz w:val="24"/>
          <w:rtl/>
        </w:rPr>
        <w:t>אותה עת</w:t>
      </w:r>
      <w:r w:rsidRPr="00651E15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 xml:space="preserve">הסיע נאשם 6 </w:t>
      </w:r>
      <w:r w:rsidRPr="00651E15">
        <w:rPr>
          <w:rFonts w:hint="cs"/>
          <w:sz w:val="24"/>
          <w:rtl/>
        </w:rPr>
        <w:t xml:space="preserve">את </w:t>
      </w:r>
      <w:r>
        <w:rPr>
          <w:rFonts w:hint="cs"/>
          <w:sz w:val="24"/>
          <w:rtl/>
        </w:rPr>
        <w:t>נאשם 5</w:t>
      </w:r>
      <w:r w:rsidRPr="00651E15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שלא כדין </w:t>
      </w:r>
      <w:r w:rsidRPr="00651E15">
        <w:rPr>
          <w:rFonts w:hint="cs"/>
          <w:sz w:val="24"/>
          <w:rtl/>
        </w:rPr>
        <w:t xml:space="preserve">אל תוך שטחי ישראל, והשניים </w:t>
      </w:r>
      <w:r>
        <w:rPr>
          <w:rFonts w:hint="cs"/>
          <w:sz w:val="24"/>
          <w:rtl/>
        </w:rPr>
        <w:t xml:space="preserve">הגיעו אף הם </w:t>
      </w:r>
      <w:r w:rsidRPr="00651E15">
        <w:rPr>
          <w:rFonts w:hint="cs"/>
          <w:sz w:val="24"/>
          <w:rtl/>
        </w:rPr>
        <w:t>אל כפר הנוער בן שמן.</w:t>
      </w:r>
    </w:p>
    <w:p w:rsidR="005D4AB9" w:rsidRPr="00651E15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  <w:rPr>
          <w:sz w:val="24"/>
        </w:rPr>
      </w:pPr>
      <w:r w:rsidRPr="00651E15">
        <w:rPr>
          <w:rFonts w:hint="cs"/>
          <w:sz w:val="24"/>
          <w:rtl/>
        </w:rPr>
        <w:t xml:space="preserve">בהמשך, נפגשו </w:t>
      </w:r>
      <w:r>
        <w:rPr>
          <w:rFonts w:hint="cs"/>
          <w:sz w:val="24"/>
          <w:rtl/>
        </w:rPr>
        <w:t>נאשמת 1, נאשם 5 ונאשם 6</w:t>
      </w:r>
      <w:r w:rsidRPr="00651E15">
        <w:rPr>
          <w:rFonts w:hint="cs"/>
          <w:sz w:val="24"/>
          <w:rtl/>
        </w:rPr>
        <w:t xml:space="preserve"> בכפר הנוער בן שמן, שם העבירה </w:t>
      </w:r>
      <w:r>
        <w:rPr>
          <w:rFonts w:hint="cs"/>
          <w:sz w:val="24"/>
          <w:rtl/>
        </w:rPr>
        <w:t xml:space="preserve">נאשמת 1 לידי נאשם 5 ונאשם 6 את </w:t>
      </w:r>
      <w:proofErr w:type="spellStart"/>
      <w:r>
        <w:rPr>
          <w:rFonts w:hint="cs"/>
          <w:sz w:val="24"/>
          <w:rtl/>
        </w:rPr>
        <w:t>הטל"סים</w:t>
      </w:r>
      <w:proofErr w:type="spellEnd"/>
      <w:r w:rsidRPr="00651E15">
        <w:rPr>
          <w:rFonts w:hint="cs"/>
          <w:sz w:val="24"/>
          <w:rtl/>
        </w:rPr>
        <w:t>.</w:t>
      </w:r>
    </w:p>
    <w:p w:rsidR="005D4AB9" w:rsidRPr="00651E15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  <w:rPr>
          <w:sz w:val="24"/>
        </w:rPr>
      </w:pPr>
      <w:r w:rsidRPr="00651E15">
        <w:rPr>
          <w:rFonts w:hint="cs"/>
          <w:sz w:val="24"/>
          <w:rtl/>
        </w:rPr>
        <w:t xml:space="preserve">לאחר מכן, נסעו </w:t>
      </w:r>
      <w:r>
        <w:rPr>
          <w:rFonts w:hint="cs"/>
          <w:sz w:val="24"/>
          <w:rtl/>
        </w:rPr>
        <w:t xml:space="preserve">נאשם 5 ונאשם 6 </w:t>
      </w:r>
      <w:r w:rsidRPr="00651E15">
        <w:rPr>
          <w:rFonts w:hint="cs"/>
          <w:sz w:val="24"/>
          <w:rtl/>
        </w:rPr>
        <w:t>ל</w:t>
      </w:r>
      <w:r>
        <w:rPr>
          <w:rFonts w:hint="cs"/>
          <w:sz w:val="24"/>
          <w:rtl/>
        </w:rPr>
        <w:t>אזור ה</w:t>
      </w:r>
      <w:r w:rsidRPr="00651E15">
        <w:rPr>
          <w:rFonts w:hint="cs"/>
          <w:sz w:val="24"/>
          <w:rtl/>
        </w:rPr>
        <w:t xml:space="preserve">כלא ותצפתו </w:t>
      </w:r>
      <w:r>
        <w:rPr>
          <w:rFonts w:hint="cs"/>
          <w:sz w:val="24"/>
          <w:rtl/>
        </w:rPr>
        <w:t>לעברו</w:t>
      </w:r>
      <w:r w:rsidRPr="00651E15">
        <w:rPr>
          <w:rFonts w:hint="cs"/>
          <w:sz w:val="24"/>
          <w:rtl/>
        </w:rPr>
        <w:t>.</w:t>
      </w:r>
    </w:p>
    <w:p w:rsid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  <w:rPr>
          <w:sz w:val="24"/>
        </w:rPr>
      </w:pPr>
      <w:r w:rsidRPr="00651E15">
        <w:rPr>
          <w:rFonts w:hint="cs"/>
          <w:sz w:val="24"/>
          <w:rtl/>
        </w:rPr>
        <w:t xml:space="preserve">בשעה </w:t>
      </w:r>
      <w:r>
        <w:rPr>
          <w:rFonts w:hint="cs"/>
          <w:sz w:val="24"/>
          <w:rtl/>
        </w:rPr>
        <w:t>02</w:t>
      </w:r>
      <w:r w:rsidRPr="00651E15">
        <w:rPr>
          <w:rFonts w:hint="cs"/>
          <w:sz w:val="24"/>
          <w:rtl/>
        </w:rPr>
        <w:t xml:space="preserve">:00 או בסמוך לכך, בעוד </w:t>
      </w:r>
      <w:r>
        <w:rPr>
          <w:rFonts w:hint="cs"/>
          <w:sz w:val="24"/>
          <w:rtl/>
        </w:rPr>
        <w:t>נאשם 6</w:t>
      </w:r>
      <w:r w:rsidRPr="00651E15">
        <w:rPr>
          <w:rFonts w:hint="cs"/>
          <w:sz w:val="24"/>
          <w:rtl/>
        </w:rPr>
        <w:t xml:space="preserve"> מתצפת</w:t>
      </w:r>
      <w:r>
        <w:rPr>
          <w:rFonts w:hint="cs"/>
          <w:sz w:val="24"/>
          <w:rtl/>
        </w:rPr>
        <w:t xml:space="preserve"> אל עבר הכלא</w:t>
      </w:r>
      <w:r w:rsidRPr="00651E15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>זרק נאשם 5</w:t>
      </w:r>
      <w:r w:rsidRPr="00651E15">
        <w:rPr>
          <w:rFonts w:hint="cs"/>
          <w:sz w:val="24"/>
          <w:rtl/>
        </w:rPr>
        <w:t xml:space="preserve"> את </w:t>
      </w:r>
      <w:proofErr w:type="spellStart"/>
      <w:r w:rsidRPr="00651E15">
        <w:rPr>
          <w:rFonts w:hint="cs"/>
          <w:sz w:val="24"/>
          <w:rtl/>
        </w:rPr>
        <w:t>הטל"סים</w:t>
      </w:r>
      <w:proofErr w:type="spellEnd"/>
      <w:r w:rsidRPr="00651E15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מבעד לגדרות, אל תוך </w:t>
      </w:r>
      <w:r w:rsidRPr="00651E15">
        <w:rPr>
          <w:rFonts w:hint="cs"/>
          <w:sz w:val="24"/>
          <w:rtl/>
        </w:rPr>
        <w:t xml:space="preserve">שטח </w:t>
      </w:r>
      <w:r>
        <w:rPr>
          <w:rFonts w:hint="cs"/>
          <w:sz w:val="24"/>
          <w:rtl/>
        </w:rPr>
        <w:t>הכלא.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</w:pPr>
      <w:r w:rsidRPr="005D4AB9">
        <w:rPr>
          <w:rFonts w:hint="cs"/>
          <w:rtl/>
        </w:rPr>
        <w:t>בתמורה, קיבלו נאשמים 1,4,5,6 תשלום בסך אלפי שקלים.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</w:pPr>
      <w:r w:rsidRPr="005D4AB9">
        <w:rPr>
          <w:rFonts w:hint="cs"/>
          <w:rtl/>
        </w:rPr>
        <w:t xml:space="preserve">במעשים המתוארים לעיל, הכניסו והעבירו נאשמים 1,4,5,6 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 xml:space="preserve"> אל תוך כלא, ביודעם כי מיועד לאסירים ביטחוניים והכל במטרה לפגוע בביטחון המדינה או לסייע לארגון טרור. </w:t>
      </w:r>
    </w:p>
    <w:p w:rsidR="005D4AB9" w:rsidRP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</w:pPr>
      <w:r w:rsidRPr="00702573">
        <w:rPr>
          <w:rFonts w:hint="cs"/>
          <w:sz w:val="24"/>
          <w:rtl/>
        </w:rPr>
        <w:lastRenderedPageBreak/>
        <w:t xml:space="preserve">במעשים המתוארים לעיל, </w:t>
      </w:r>
      <w:r w:rsidRPr="005D4AB9">
        <w:rPr>
          <w:rFonts w:hint="cs"/>
          <w:rtl/>
        </w:rPr>
        <w:t xml:space="preserve">קשרו נאשמים 1,4,5,6,7 ביניהם קשר לפשע, דהיינו להחדיר לכלא 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>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</w:pPr>
      <w:r w:rsidRPr="00702573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>קשרו נאשמים 1,4,5,6,7 ביניהם קשר לעוון, דהיינו להסיע שוהה בלתי חוקי בישראל (להלן: "שב"ח").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</w:pPr>
      <w:r w:rsidRPr="00926EB0">
        <w:rPr>
          <w:rFonts w:hint="cs"/>
          <w:sz w:val="24"/>
          <w:rtl/>
        </w:rPr>
        <w:t xml:space="preserve">במעשים המתוארים לעיל, </w:t>
      </w:r>
      <w:r>
        <w:rPr>
          <w:rFonts w:hint="cs"/>
          <w:sz w:val="24"/>
          <w:rtl/>
        </w:rPr>
        <w:t xml:space="preserve">נכנס </w:t>
      </w:r>
      <w:r w:rsidRPr="005D4AB9">
        <w:rPr>
          <w:rFonts w:hint="cs"/>
          <w:rtl/>
        </w:rPr>
        <w:t>נאשם 5 שלא כדין לישראל.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38"/>
        </w:numPr>
        <w:spacing w:before="240" w:after="240"/>
        <w:contextualSpacing w:val="0"/>
      </w:pPr>
      <w:r w:rsidRPr="00926EB0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>הסיע נאשם 6 את נאשם 5, ביודעו כי הוא תושב שטחים, נעדר אישור כניסה כדין לישראל.</w:t>
      </w:r>
    </w:p>
    <w:p w:rsidR="005D4AB9" w:rsidRDefault="005D4AB9" w:rsidP="005D4AB9">
      <w:pPr>
        <w:pStyle w:val="afd"/>
        <w:keepLines w:val="0"/>
        <w:numPr>
          <w:ilvl w:val="4"/>
          <w:numId w:val="36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926EB0">
        <w:rPr>
          <w:rFonts w:ascii="Arial" w:hAnsi="Arial" w:hint="cs"/>
          <w:b/>
          <w:bCs/>
          <w:sz w:val="24"/>
          <w:u w:val="single"/>
          <w:rtl/>
        </w:rPr>
        <w:t>הוראות</w:t>
      </w:r>
      <w:r w:rsidRPr="00926EB0">
        <w:rPr>
          <w:rFonts w:hint="cs"/>
          <w:b/>
          <w:bCs/>
          <w:sz w:val="24"/>
          <w:u w:val="single"/>
          <w:rtl/>
        </w:rPr>
        <w:t xml:space="preserve"> </w:t>
      </w:r>
      <w:r w:rsidRPr="00926EB0">
        <w:rPr>
          <w:rFonts w:ascii="Arial" w:hAnsi="Arial" w:hint="cs"/>
          <w:b/>
          <w:bCs/>
          <w:sz w:val="24"/>
          <w:u w:val="single"/>
          <w:rtl/>
        </w:rPr>
        <w:t>החיקוק</w:t>
      </w:r>
      <w:r w:rsidRPr="00926EB0">
        <w:rPr>
          <w:rFonts w:hint="cs"/>
          <w:b/>
          <w:bCs/>
          <w:sz w:val="24"/>
          <w:u w:val="single"/>
          <w:rtl/>
        </w:rPr>
        <w:t xml:space="preserve"> לפיהן מואשמים הנאשמים</w:t>
      </w:r>
    </w:p>
    <w:p w:rsidR="005D4AB9" w:rsidRPr="003B3CC2" w:rsidRDefault="005D4AB9" w:rsidP="005D4AB9">
      <w:pPr>
        <w:pStyle w:val="afd"/>
        <w:keepLines w:val="0"/>
        <w:numPr>
          <w:ilvl w:val="3"/>
          <w:numId w:val="37"/>
        </w:numPr>
        <w:spacing w:before="240" w:after="240"/>
        <w:contextualSpacing w:val="0"/>
        <w:rPr>
          <w:sz w:val="24"/>
        </w:rPr>
      </w:pPr>
      <w:r w:rsidRPr="003B3CC2">
        <w:rPr>
          <w:rFonts w:hint="cs"/>
          <w:b/>
          <w:bCs/>
          <w:sz w:val="24"/>
          <w:rtl/>
        </w:rPr>
        <w:t xml:space="preserve">הכנסת ציוד קצה </w:t>
      </w:r>
      <w:proofErr w:type="spellStart"/>
      <w:r w:rsidRPr="003B3CC2">
        <w:rPr>
          <w:rFonts w:hint="cs"/>
          <w:b/>
          <w:bCs/>
          <w:sz w:val="24"/>
          <w:rtl/>
        </w:rPr>
        <w:t>רט"ן</w:t>
      </w:r>
      <w:proofErr w:type="spellEnd"/>
      <w:r w:rsidRPr="003B3CC2">
        <w:rPr>
          <w:rFonts w:hint="cs"/>
          <w:b/>
          <w:bCs/>
          <w:sz w:val="24"/>
          <w:rtl/>
        </w:rPr>
        <w:t xml:space="preserve"> במטרה לפגוע בביטחון המדינה או לסייע לארגון טרור בצוותא </w:t>
      </w:r>
      <w:proofErr w:type="spellStart"/>
      <w:r w:rsidRPr="003B3CC2">
        <w:rPr>
          <w:rFonts w:hint="cs"/>
          <w:b/>
          <w:bCs/>
          <w:sz w:val="24"/>
          <w:rtl/>
        </w:rPr>
        <w:t>חדא</w:t>
      </w:r>
      <w:proofErr w:type="spellEnd"/>
      <w:r w:rsidRPr="003B3CC2">
        <w:rPr>
          <w:rFonts w:hint="cs"/>
          <w:sz w:val="24"/>
          <w:rtl/>
        </w:rPr>
        <w:t xml:space="preserve"> - עבירה לפי סעיף 52(ב)(2)(א), בנסיבות סעיף 52(ב)(3), לפקודת בתי הסוהר [נוסח חדש], תשל"ב-1971</w:t>
      </w:r>
      <w:r>
        <w:rPr>
          <w:rFonts w:hint="cs"/>
          <w:sz w:val="24"/>
          <w:rtl/>
        </w:rPr>
        <w:t xml:space="preserve"> (להלן: "</w:t>
      </w:r>
      <w:r w:rsidRPr="008B1FD0">
        <w:rPr>
          <w:rFonts w:hint="cs"/>
          <w:b/>
          <w:bCs/>
          <w:sz w:val="24"/>
          <w:rtl/>
        </w:rPr>
        <w:t>הפקודה</w:t>
      </w:r>
      <w:r>
        <w:rPr>
          <w:rFonts w:hint="cs"/>
          <w:sz w:val="24"/>
          <w:rtl/>
        </w:rPr>
        <w:t>")</w:t>
      </w:r>
      <w:r w:rsidRPr="003B3CC2">
        <w:rPr>
          <w:rFonts w:hint="cs"/>
          <w:sz w:val="24"/>
          <w:rtl/>
        </w:rPr>
        <w:t>, יחד עם סעיף 29 לחוק העונשין, התשל"ז-1977 (להלן: "</w:t>
      </w:r>
      <w:r>
        <w:rPr>
          <w:rFonts w:hint="cs"/>
          <w:b/>
          <w:bCs/>
          <w:sz w:val="24"/>
          <w:rtl/>
        </w:rPr>
        <w:t>החוק</w:t>
      </w:r>
      <w:r w:rsidRPr="003B3CC2">
        <w:rPr>
          <w:rFonts w:hint="cs"/>
          <w:sz w:val="24"/>
          <w:rtl/>
        </w:rPr>
        <w:t xml:space="preserve">"). </w:t>
      </w:r>
    </w:p>
    <w:p w:rsidR="005D4AB9" w:rsidRPr="003B3CC2" w:rsidRDefault="005D4AB9" w:rsidP="005D4AB9">
      <w:pPr>
        <w:pStyle w:val="afd"/>
        <w:numPr>
          <w:ilvl w:val="3"/>
          <w:numId w:val="37"/>
        </w:numPr>
        <w:tabs>
          <w:tab w:val="left" w:pos="720"/>
          <w:tab w:val="left" w:pos="2160"/>
        </w:tabs>
        <w:spacing w:before="240" w:after="240"/>
        <w:contextualSpacing w:val="0"/>
        <w:rPr>
          <w:sz w:val="24"/>
        </w:rPr>
      </w:pPr>
      <w:r w:rsidRPr="003B3CC2">
        <w:rPr>
          <w:rFonts w:hint="cs"/>
          <w:b/>
          <w:bCs/>
          <w:sz w:val="24"/>
          <w:rtl/>
        </w:rPr>
        <w:t>קשירת קשר לפשע</w:t>
      </w:r>
      <w:r>
        <w:rPr>
          <w:rFonts w:hint="cs"/>
          <w:sz w:val="24"/>
          <w:rtl/>
        </w:rPr>
        <w:t xml:space="preserve"> </w:t>
      </w:r>
      <w:r w:rsidRPr="003B3CC2">
        <w:rPr>
          <w:rFonts w:hint="cs"/>
          <w:sz w:val="24"/>
          <w:rtl/>
        </w:rPr>
        <w:t xml:space="preserve">- עבירה לפי סעיף 499(א)(1) </w:t>
      </w:r>
      <w:r>
        <w:rPr>
          <w:rFonts w:hint="cs"/>
          <w:sz w:val="24"/>
          <w:rtl/>
        </w:rPr>
        <w:t>לחוק</w:t>
      </w:r>
      <w:r w:rsidRPr="003B3CC2">
        <w:rPr>
          <w:rFonts w:hint="cs"/>
          <w:sz w:val="24"/>
          <w:rtl/>
        </w:rPr>
        <w:t xml:space="preserve">.  </w:t>
      </w:r>
    </w:p>
    <w:p w:rsidR="005D4AB9" w:rsidRPr="003B3CC2" w:rsidRDefault="005D4AB9" w:rsidP="005D4AB9">
      <w:pPr>
        <w:pStyle w:val="afd"/>
        <w:numPr>
          <w:ilvl w:val="3"/>
          <w:numId w:val="37"/>
        </w:numPr>
        <w:tabs>
          <w:tab w:val="left" w:pos="720"/>
          <w:tab w:val="left" w:pos="2160"/>
        </w:tabs>
        <w:spacing w:before="240" w:after="240"/>
        <w:contextualSpacing w:val="0"/>
        <w:rPr>
          <w:sz w:val="24"/>
          <w:rtl/>
        </w:rPr>
      </w:pPr>
      <w:r w:rsidRPr="003B3CC2">
        <w:rPr>
          <w:b/>
          <w:bCs/>
          <w:sz w:val="24"/>
          <w:rtl/>
        </w:rPr>
        <w:t>קשירת קשר לעוון</w:t>
      </w:r>
      <w:r w:rsidRPr="003B3CC2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</w:t>
      </w:r>
      <w:r w:rsidRPr="003B3CC2">
        <w:rPr>
          <w:sz w:val="24"/>
          <w:rtl/>
        </w:rPr>
        <w:t>עבירה לפי סעיף 499(א)(2) לחוק.</w:t>
      </w:r>
    </w:p>
    <w:p w:rsidR="005D4AB9" w:rsidRPr="00926EB0" w:rsidRDefault="005D4AB9" w:rsidP="005D4AB9">
      <w:pPr>
        <w:keepLines/>
        <w:tabs>
          <w:tab w:val="left" w:pos="720"/>
          <w:tab w:val="left" w:pos="2160"/>
        </w:tabs>
        <w:spacing w:before="240" w:after="240"/>
        <w:rPr>
          <w:b/>
          <w:bCs/>
          <w:u w:val="single"/>
          <w:rtl/>
        </w:rPr>
      </w:pPr>
      <w:r w:rsidRPr="00926EB0">
        <w:rPr>
          <w:rFonts w:hint="cs"/>
          <w:b/>
          <w:bCs/>
          <w:u w:val="single"/>
          <w:rtl/>
        </w:rPr>
        <w:t>נאשם 5 בלבד</w:t>
      </w:r>
    </w:p>
    <w:p w:rsidR="005D4AB9" w:rsidRPr="00926EB0" w:rsidRDefault="005D4AB9" w:rsidP="005D4AB9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sz w:val="24"/>
        </w:rPr>
      </w:pPr>
      <w:r w:rsidRPr="00926EB0">
        <w:rPr>
          <w:rFonts w:hint="cs"/>
          <w:b/>
          <w:bCs/>
          <w:sz w:val="24"/>
          <w:rtl/>
        </w:rPr>
        <w:t>כניסה לישראל שלא כדין</w:t>
      </w:r>
      <w:r w:rsidRPr="00926EB0">
        <w:rPr>
          <w:rFonts w:hint="cs"/>
          <w:sz w:val="24"/>
          <w:rtl/>
        </w:rPr>
        <w:t xml:space="preserve"> - עבירה לפי סעיף 12(1) לחוק הכניסה לישראל, תשי"ב-1952 (להלן: "</w:t>
      </w:r>
      <w:r w:rsidRPr="00926EB0">
        <w:rPr>
          <w:rFonts w:hint="cs"/>
          <w:b/>
          <w:bCs/>
          <w:sz w:val="24"/>
          <w:rtl/>
        </w:rPr>
        <w:t>חוק הכניסה לישראל</w:t>
      </w:r>
      <w:r w:rsidRPr="00926EB0">
        <w:rPr>
          <w:rFonts w:hint="cs"/>
          <w:sz w:val="24"/>
          <w:rtl/>
        </w:rPr>
        <w:t>").</w:t>
      </w:r>
    </w:p>
    <w:p w:rsidR="005D4AB9" w:rsidRPr="00926EB0" w:rsidRDefault="005D4AB9" w:rsidP="005D4AB9">
      <w:pPr>
        <w:keepLines/>
        <w:tabs>
          <w:tab w:val="left" w:pos="720"/>
          <w:tab w:val="left" w:pos="2160"/>
        </w:tabs>
        <w:spacing w:before="240" w:after="240"/>
        <w:rPr>
          <w:b/>
          <w:bCs/>
          <w:u w:val="single"/>
          <w:rtl/>
        </w:rPr>
      </w:pPr>
      <w:r w:rsidRPr="00926EB0">
        <w:rPr>
          <w:rFonts w:hint="cs"/>
          <w:b/>
          <w:bCs/>
          <w:u w:val="single"/>
          <w:rtl/>
        </w:rPr>
        <w:t>נאשם 6 בלבד</w:t>
      </w:r>
    </w:p>
    <w:p w:rsidR="005D4AB9" w:rsidRDefault="005D4AB9" w:rsidP="005D4AB9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sz w:val="24"/>
        </w:rPr>
      </w:pPr>
      <w:r w:rsidRPr="00926EB0">
        <w:rPr>
          <w:rFonts w:hint="cs"/>
          <w:b/>
          <w:bCs/>
          <w:sz w:val="24"/>
          <w:rtl/>
        </w:rPr>
        <w:t>הסעה שלא כדין</w:t>
      </w:r>
      <w:r w:rsidRPr="00926EB0">
        <w:rPr>
          <w:rFonts w:hint="cs"/>
          <w:sz w:val="24"/>
          <w:rtl/>
        </w:rPr>
        <w:t xml:space="preserve"> </w:t>
      </w:r>
      <w:r w:rsidRPr="00926EB0">
        <w:rPr>
          <w:sz w:val="24"/>
          <w:rtl/>
        </w:rPr>
        <w:t>–</w:t>
      </w:r>
      <w:r w:rsidRPr="00926EB0">
        <w:rPr>
          <w:rFonts w:hint="cs"/>
          <w:sz w:val="24"/>
          <w:rtl/>
        </w:rPr>
        <w:t xml:space="preserve"> עבירה לפי סעיף 12א(ג)(1) לחוק הכניסה לישראל.</w:t>
      </w:r>
    </w:p>
    <w:p w:rsidR="005D4AB9" w:rsidRDefault="005D4AB9" w:rsidP="005D4AB9">
      <w:pPr>
        <w:tabs>
          <w:tab w:val="left" w:pos="720"/>
          <w:tab w:val="left" w:pos="2160"/>
          <w:tab w:val="left" w:pos="2880"/>
        </w:tabs>
        <w:spacing w:before="240" w:after="240"/>
        <w:rPr>
          <w:b/>
          <w:bCs/>
          <w:sz w:val="28"/>
          <w:szCs w:val="28"/>
          <w:u w:val="single"/>
          <w:rtl/>
        </w:rPr>
      </w:pPr>
    </w:p>
    <w:p w:rsidR="005D4AB9" w:rsidRPr="00035D5E" w:rsidRDefault="005D4AB9" w:rsidP="005D4AB9">
      <w:pPr>
        <w:tabs>
          <w:tab w:val="left" w:pos="720"/>
          <w:tab w:val="left" w:pos="2160"/>
          <w:tab w:val="left" w:pos="2880"/>
        </w:tabs>
        <w:spacing w:before="240" w:after="240"/>
        <w:rPr>
          <w:rtl/>
        </w:rPr>
      </w:pPr>
      <w:r w:rsidRPr="002C6EDC">
        <w:rPr>
          <w:rFonts w:hint="cs"/>
          <w:b/>
          <w:bCs/>
          <w:sz w:val="28"/>
          <w:szCs w:val="28"/>
          <w:u w:val="single"/>
          <w:rtl/>
        </w:rPr>
        <w:t>אישום שני (נאשמים 4,5,6,7)</w:t>
      </w:r>
    </w:p>
    <w:p w:rsidR="005D4AB9" w:rsidRPr="00777561" w:rsidRDefault="005D4AB9" w:rsidP="005D4AB9">
      <w:pPr>
        <w:pStyle w:val="afd"/>
        <w:keepLines w:val="0"/>
        <w:numPr>
          <w:ilvl w:val="0"/>
          <w:numId w:val="40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777561">
        <w:rPr>
          <w:rFonts w:hint="cs"/>
          <w:b/>
          <w:bCs/>
          <w:sz w:val="24"/>
          <w:u w:val="single"/>
          <w:rtl/>
        </w:rPr>
        <w:t>העובדות</w:t>
      </w:r>
    </w:p>
    <w:p w:rsidR="005D4AB9" w:rsidRPr="000913BC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  <w:rPr>
          <w:sz w:val="24"/>
        </w:rPr>
      </w:pPr>
      <w:r w:rsidRPr="00066923">
        <w:rPr>
          <w:rFonts w:hint="cs"/>
          <w:sz w:val="24"/>
          <w:rtl/>
        </w:rPr>
        <w:t xml:space="preserve">במהלך שנת 2016 או בסמוך לכך, במועד שאינו ידוע במדויק למאשימה, </w:t>
      </w:r>
      <w:r>
        <w:rPr>
          <w:rFonts w:hint="cs"/>
          <w:sz w:val="24"/>
          <w:rtl/>
        </w:rPr>
        <w:t xml:space="preserve">קשרו נאשם 4 ונאשם 7 קשר להברחת </w:t>
      </w:r>
      <w:proofErr w:type="spellStart"/>
      <w:r>
        <w:rPr>
          <w:rFonts w:hint="cs"/>
          <w:sz w:val="24"/>
          <w:rtl/>
        </w:rPr>
        <w:t>טל"סים</w:t>
      </w:r>
      <w:proofErr w:type="spellEnd"/>
      <w:r>
        <w:rPr>
          <w:rFonts w:hint="cs"/>
          <w:sz w:val="24"/>
          <w:rtl/>
        </w:rPr>
        <w:t xml:space="preserve"> לאסירים ביטחוניים </w:t>
      </w:r>
      <w:r w:rsidRPr="00651E15">
        <w:rPr>
          <w:rFonts w:hint="cs"/>
          <w:sz w:val="24"/>
          <w:rtl/>
        </w:rPr>
        <w:t>בכלא</w:t>
      </w:r>
      <w:r>
        <w:rPr>
          <w:rFonts w:hint="cs"/>
          <w:sz w:val="24"/>
          <w:rtl/>
        </w:rPr>
        <w:t xml:space="preserve"> (להלן </w:t>
      </w:r>
      <w:r w:rsidRPr="00651E15">
        <w:rPr>
          <w:rFonts w:hint="cs"/>
          <w:sz w:val="24"/>
          <w:rtl/>
        </w:rPr>
        <w:t>באישום זה: "</w:t>
      </w:r>
      <w:r w:rsidRPr="00EB442A">
        <w:rPr>
          <w:rFonts w:hint="cs"/>
          <w:b/>
          <w:bCs/>
          <w:sz w:val="24"/>
          <w:rtl/>
        </w:rPr>
        <w:t>ההברחה</w:t>
      </w:r>
      <w:r w:rsidRPr="00651E15">
        <w:rPr>
          <w:rFonts w:hint="cs"/>
          <w:sz w:val="24"/>
          <w:rtl/>
        </w:rPr>
        <w:t>"</w:t>
      </w:r>
      <w:r>
        <w:rPr>
          <w:rFonts w:hint="cs"/>
          <w:sz w:val="24"/>
          <w:rtl/>
        </w:rPr>
        <w:t xml:space="preserve">); במסגרתו </w:t>
      </w:r>
      <w:r w:rsidRPr="000913BC">
        <w:rPr>
          <w:rFonts w:hint="cs"/>
          <w:sz w:val="24"/>
          <w:rtl/>
        </w:rPr>
        <w:t xml:space="preserve">פנו, בין באופן ישיר ובין באמצעות אחרים, </w:t>
      </w:r>
      <w:r>
        <w:rPr>
          <w:rFonts w:hint="cs"/>
          <w:sz w:val="24"/>
          <w:rtl/>
        </w:rPr>
        <w:t>לנ</w:t>
      </w:r>
      <w:r w:rsidRPr="000913BC">
        <w:rPr>
          <w:rFonts w:hint="cs"/>
          <w:sz w:val="24"/>
          <w:rtl/>
        </w:rPr>
        <w:t>אשם 5 ונאשם 6 בהצעה להצטרף לקשר, ואלו נענו</w:t>
      </w:r>
      <w:r>
        <w:rPr>
          <w:rFonts w:hint="cs"/>
          <w:sz w:val="24"/>
          <w:rtl/>
        </w:rPr>
        <w:t xml:space="preserve"> (להלן באישום זה: "</w:t>
      </w:r>
      <w:r w:rsidRPr="004B3DE5">
        <w:rPr>
          <w:rFonts w:hint="cs"/>
          <w:b/>
          <w:bCs/>
          <w:sz w:val="24"/>
          <w:rtl/>
        </w:rPr>
        <w:t>הקשר</w:t>
      </w:r>
      <w:r>
        <w:rPr>
          <w:rFonts w:hint="cs"/>
          <w:sz w:val="24"/>
          <w:rtl/>
        </w:rPr>
        <w:t>")</w:t>
      </w:r>
      <w:r w:rsidRPr="000913BC">
        <w:rPr>
          <w:rFonts w:hint="cs"/>
          <w:sz w:val="24"/>
          <w:rtl/>
        </w:rPr>
        <w:t>.</w:t>
      </w:r>
    </w:p>
    <w:p w:rsidR="005D4AB9" w:rsidRPr="002C6EDC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</w:pPr>
      <w:r w:rsidRPr="002C6EDC">
        <w:rPr>
          <w:rFonts w:hint="cs"/>
          <w:rtl/>
        </w:rPr>
        <w:lastRenderedPageBreak/>
        <w:t>במסגרת הקשר ולשם קידומו, במועד שאינו ידוע במדויק למאשימה, נפגשו נאשם 4, נאשם 5 ונאשם 6, בביתו של נאשם 4, לצורך תכנון ההברחה וחלוקת התפקידים.</w:t>
      </w:r>
    </w:p>
    <w:p w:rsidR="005D4AB9" w:rsidRPr="002C6EDC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</w:pPr>
      <w:r w:rsidRPr="002C6EDC">
        <w:rPr>
          <w:rFonts w:hint="cs"/>
          <w:rtl/>
        </w:rPr>
        <w:t xml:space="preserve">לשם קידום מטרת הקשר, ובהתאם לתכנית, רכשו נאשם 4 ונאשם 5 20 </w:t>
      </w:r>
      <w:proofErr w:type="spellStart"/>
      <w:r w:rsidRPr="002C6EDC">
        <w:rPr>
          <w:rFonts w:hint="cs"/>
          <w:rtl/>
        </w:rPr>
        <w:t>טל"סים</w:t>
      </w:r>
      <w:proofErr w:type="spellEnd"/>
      <w:r w:rsidRPr="002C6EDC">
        <w:rPr>
          <w:rFonts w:hint="cs"/>
          <w:rtl/>
        </w:rPr>
        <w:t xml:space="preserve"> (להלן באישום זה: "</w:t>
      </w:r>
      <w:proofErr w:type="spellStart"/>
      <w:r w:rsidRPr="002C6EDC">
        <w:rPr>
          <w:rFonts w:hint="cs"/>
          <w:b/>
          <w:bCs/>
          <w:rtl/>
        </w:rPr>
        <w:t>הטל"סים</w:t>
      </w:r>
      <w:proofErr w:type="spellEnd"/>
      <w:r w:rsidRPr="002C6EDC">
        <w:rPr>
          <w:rFonts w:hint="cs"/>
          <w:rtl/>
        </w:rPr>
        <w:t xml:space="preserve">"). </w:t>
      </w:r>
    </w:p>
    <w:p w:rsidR="005D4AB9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בהמשך,</w:t>
      </w:r>
      <w:r w:rsidRPr="00777561">
        <w:rPr>
          <w:rFonts w:hint="cs"/>
          <w:sz w:val="24"/>
          <w:rtl/>
        </w:rPr>
        <w:t xml:space="preserve"> הגיע </w:t>
      </w:r>
      <w:r>
        <w:rPr>
          <w:rFonts w:hint="cs"/>
          <w:sz w:val="24"/>
          <w:rtl/>
        </w:rPr>
        <w:t xml:space="preserve">נאשם 6 לביתו של נאשם 4, אסף את </w:t>
      </w:r>
      <w:proofErr w:type="spellStart"/>
      <w:r>
        <w:rPr>
          <w:rFonts w:hint="cs"/>
          <w:sz w:val="24"/>
          <w:rtl/>
        </w:rPr>
        <w:t>הטל"סים</w:t>
      </w:r>
      <w:proofErr w:type="spellEnd"/>
      <w:r>
        <w:rPr>
          <w:rFonts w:hint="cs"/>
          <w:sz w:val="24"/>
          <w:rtl/>
        </w:rPr>
        <w:t xml:space="preserve"> ובהמשך הכניס את נאשם 5 שלא כדין אל תוך שטח ישראל, והשניים נסעו לאזור הכלא.</w:t>
      </w:r>
    </w:p>
    <w:p w:rsidR="005D4AB9" w:rsidRPr="004372BC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  <w:rPr>
          <w:sz w:val="24"/>
        </w:rPr>
      </w:pPr>
      <w:r w:rsidRPr="004372BC">
        <w:rPr>
          <w:rFonts w:hint="cs"/>
          <w:sz w:val="24"/>
          <w:rtl/>
        </w:rPr>
        <w:t xml:space="preserve">בעודם באזור הכלא, ירד נאשם 5 מרכבו של נאשם 6, יחד עם </w:t>
      </w:r>
      <w:proofErr w:type="spellStart"/>
      <w:r w:rsidRPr="004372BC">
        <w:rPr>
          <w:rFonts w:hint="cs"/>
          <w:sz w:val="24"/>
          <w:rtl/>
        </w:rPr>
        <w:t>הטל"סים</w:t>
      </w:r>
      <w:proofErr w:type="spellEnd"/>
      <w:r w:rsidRPr="004372BC">
        <w:rPr>
          <w:rFonts w:hint="cs"/>
          <w:sz w:val="24"/>
          <w:rtl/>
        </w:rPr>
        <w:t xml:space="preserve">, וזרק את </w:t>
      </w:r>
      <w:proofErr w:type="spellStart"/>
      <w:r w:rsidRPr="004372BC">
        <w:rPr>
          <w:rFonts w:hint="cs"/>
          <w:sz w:val="24"/>
          <w:rtl/>
        </w:rPr>
        <w:t>הטל"סים</w:t>
      </w:r>
      <w:proofErr w:type="spellEnd"/>
      <w:r w:rsidRPr="004372BC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מבעד לגדרות, </w:t>
      </w:r>
      <w:r w:rsidRPr="004372BC">
        <w:rPr>
          <w:rFonts w:hint="cs"/>
          <w:sz w:val="24"/>
          <w:rtl/>
        </w:rPr>
        <w:t>אל תוך שטח הכלא.</w:t>
      </w:r>
    </w:p>
    <w:p w:rsidR="005D4AB9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  <w:rPr>
          <w:sz w:val="24"/>
        </w:rPr>
      </w:pPr>
      <w:r w:rsidRPr="00AE62A6">
        <w:rPr>
          <w:rFonts w:hint="cs"/>
          <w:sz w:val="24"/>
          <w:rtl/>
        </w:rPr>
        <w:t xml:space="preserve">בתמורה, קיבלו נאשמים 4-6 </w:t>
      </w:r>
      <w:r>
        <w:rPr>
          <w:rFonts w:hint="cs"/>
          <w:sz w:val="24"/>
          <w:rtl/>
        </w:rPr>
        <w:t>תשלום בסך עשרות אלפי שקלים.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</w:pPr>
      <w:r w:rsidRPr="005D4AB9">
        <w:rPr>
          <w:rFonts w:hint="cs"/>
          <w:rtl/>
        </w:rPr>
        <w:t xml:space="preserve">במעשים המתוארים לעיל, הכניסו והעבירו </w:t>
      </w:r>
      <w:r>
        <w:rPr>
          <w:rFonts w:hint="cs"/>
          <w:sz w:val="24"/>
          <w:rtl/>
        </w:rPr>
        <w:t>נאשמים 4-6</w:t>
      </w:r>
      <w:r w:rsidRPr="005D4AB9">
        <w:rPr>
          <w:rFonts w:hint="cs"/>
          <w:rtl/>
        </w:rPr>
        <w:t xml:space="preserve"> 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 xml:space="preserve"> אל תוך כלא, ביודעם כי מיועד לאסירים ביטחוניים והכל במטרה לפגוע בביטחון המדינה או לסייע לארגון טרור.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</w:pPr>
      <w:r w:rsidRPr="000913BC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 xml:space="preserve">קשרו נאשמים 4-7 ביניהם קשר לפשע, דהיינו להחדיר לכלא 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>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</w:pPr>
      <w:r w:rsidRPr="001A74FE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>קשרו הנאשמים 4-7 ביניהם קשר לעוון, דהיינו להכניס שב"ח שלא כדין לישראל ולהסיעו לצורך מימוש הקשר.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</w:pPr>
      <w:r w:rsidRPr="001A74FE">
        <w:rPr>
          <w:rFonts w:hint="cs"/>
          <w:sz w:val="24"/>
          <w:rtl/>
        </w:rPr>
        <w:t xml:space="preserve">במעשים המתוארים לעיל, </w:t>
      </w:r>
      <w:r>
        <w:rPr>
          <w:rFonts w:hint="cs"/>
          <w:sz w:val="24"/>
          <w:rtl/>
        </w:rPr>
        <w:t xml:space="preserve">נכנס </w:t>
      </w:r>
      <w:r w:rsidRPr="005D4AB9">
        <w:rPr>
          <w:rFonts w:hint="cs"/>
          <w:rtl/>
        </w:rPr>
        <w:t>נאשם 5 שלא כדין לישראל.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39"/>
        </w:numPr>
        <w:spacing w:before="240" w:after="240"/>
        <w:contextualSpacing w:val="0"/>
      </w:pPr>
      <w:r w:rsidRPr="001A74FE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>הסיע נאשם 6 את נאשם 5, ביודעו כי הוא תושב שטחים, נעדר אישור כניסה כדין לישראל.</w:t>
      </w:r>
    </w:p>
    <w:p w:rsidR="005D4AB9" w:rsidRPr="005A5FB1" w:rsidRDefault="005D4AB9" w:rsidP="005D4AB9">
      <w:pPr>
        <w:pStyle w:val="afd"/>
        <w:keepLines w:val="0"/>
        <w:numPr>
          <w:ilvl w:val="0"/>
          <w:numId w:val="40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5A5FB1">
        <w:rPr>
          <w:rFonts w:ascii="Arial" w:hAnsi="Arial" w:hint="cs"/>
          <w:b/>
          <w:bCs/>
          <w:sz w:val="24"/>
          <w:u w:val="single"/>
          <w:rtl/>
        </w:rPr>
        <w:t>הוראות</w:t>
      </w:r>
      <w:r w:rsidRPr="005A5FB1">
        <w:rPr>
          <w:rFonts w:hint="cs"/>
          <w:b/>
          <w:bCs/>
          <w:sz w:val="24"/>
          <w:u w:val="single"/>
          <w:rtl/>
        </w:rPr>
        <w:t xml:space="preserve"> </w:t>
      </w:r>
      <w:r w:rsidRPr="005A5FB1">
        <w:rPr>
          <w:rFonts w:ascii="Arial" w:hAnsi="Arial" w:hint="cs"/>
          <w:b/>
          <w:bCs/>
          <w:sz w:val="24"/>
          <w:u w:val="single"/>
          <w:rtl/>
        </w:rPr>
        <w:t>החיקוק</w:t>
      </w:r>
      <w:r w:rsidRPr="005A5FB1">
        <w:rPr>
          <w:rFonts w:hint="cs"/>
          <w:b/>
          <w:bCs/>
          <w:sz w:val="24"/>
          <w:u w:val="single"/>
          <w:rtl/>
        </w:rPr>
        <w:t xml:space="preserve"> לפיהן מואשמים הנאשמים</w:t>
      </w:r>
    </w:p>
    <w:p w:rsidR="005D4AB9" w:rsidRPr="003B3CC2" w:rsidRDefault="005D4AB9" w:rsidP="005D4AB9">
      <w:pPr>
        <w:pStyle w:val="afd"/>
        <w:keepLines w:val="0"/>
        <w:numPr>
          <w:ilvl w:val="0"/>
          <w:numId w:val="45"/>
        </w:numPr>
        <w:spacing w:before="240" w:after="240"/>
        <w:contextualSpacing w:val="0"/>
        <w:rPr>
          <w:sz w:val="24"/>
        </w:rPr>
      </w:pPr>
      <w:r w:rsidRPr="003B3CC2">
        <w:rPr>
          <w:rFonts w:hint="cs"/>
          <w:b/>
          <w:bCs/>
          <w:sz w:val="24"/>
          <w:rtl/>
        </w:rPr>
        <w:t xml:space="preserve">הכנסת ציוד קצה </w:t>
      </w:r>
      <w:proofErr w:type="spellStart"/>
      <w:r w:rsidRPr="003B3CC2">
        <w:rPr>
          <w:rFonts w:hint="cs"/>
          <w:b/>
          <w:bCs/>
          <w:sz w:val="24"/>
          <w:rtl/>
        </w:rPr>
        <w:t>רט"ן</w:t>
      </w:r>
      <w:proofErr w:type="spellEnd"/>
      <w:r w:rsidRPr="003B3CC2">
        <w:rPr>
          <w:rFonts w:hint="cs"/>
          <w:b/>
          <w:bCs/>
          <w:sz w:val="24"/>
          <w:rtl/>
        </w:rPr>
        <w:t xml:space="preserve"> במטרה לפגוע בביטחון המדינה או לסייע לארגון טרור בצוותא </w:t>
      </w:r>
      <w:proofErr w:type="spellStart"/>
      <w:r w:rsidRPr="003B3CC2">
        <w:rPr>
          <w:rFonts w:hint="cs"/>
          <w:b/>
          <w:bCs/>
          <w:sz w:val="24"/>
          <w:rtl/>
        </w:rPr>
        <w:t>חדא</w:t>
      </w:r>
      <w:proofErr w:type="spellEnd"/>
      <w:r w:rsidRPr="003B3CC2">
        <w:rPr>
          <w:rFonts w:hint="cs"/>
          <w:sz w:val="24"/>
          <w:rtl/>
        </w:rPr>
        <w:t xml:space="preserve"> - עבירה לפי סעיף 52(ב)(2)(א</w:t>
      </w:r>
      <w:r>
        <w:rPr>
          <w:rFonts w:hint="cs"/>
          <w:sz w:val="24"/>
          <w:rtl/>
        </w:rPr>
        <w:t>), בנסיבות סעיף 52(ב)(3), לפקודה, יחד עם סעיף 29 לחוק.</w:t>
      </w:r>
    </w:p>
    <w:p w:rsidR="005D4AB9" w:rsidRPr="003B3CC2" w:rsidRDefault="005D4AB9" w:rsidP="005D4AB9">
      <w:pPr>
        <w:pStyle w:val="afd"/>
        <w:numPr>
          <w:ilvl w:val="0"/>
          <w:numId w:val="45"/>
        </w:numPr>
        <w:tabs>
          <w:tab w:val="left" w:pos="720"/>
          <w:tab w:val="left" w:pos="2160"/>
        </w:tabs>
        <w:spacing w:before="240" w:after="240"/>
        <w:contextualSpacing w:val="0"/>
        <w:rPr>
          <w:sz w:val="24"/>
        </w:rPr>
      </w:pPr>
      <w:r w:rsidRPr="003B3CC2">
        <w:rPr>
          <w:rFonts w:hint="cs"/>
          <w:b/>
          <w:bCs/>
          <w:sz w:val="24"/>
          <w:rtl/>
        </w:rPr>
        <w:t>קשירת קשר לפשע</w:t>
      </w:r>
      <w:r>
        <w:rPr>
          <w:rFonts w:hint="cs"/>
          <w:sz w:val="24"/>
          <w:rtl/>
        </w:rPr>
        <w:t xml:space="preserve"> </w:t>
      </w:r>
      <w:r w:rsidRPr="003B3CC2">
        <w:rPr>
          <w:rFonts w:hint="cs"/>
          <w:sz w:val="24"/>
          <w:rtl/>
        </w:rPr>
        <w:t xml:space="preserve">- עבירה לפי סעיף 499(א)(1) לחוק.  </w:t>
      </w:r>
    </w:p>
    <w:p w:rsidR="005D4AB9" w:rsidRPr="003B3CC2" w:rsidRDefault="005D4AB9" w:rsidP="005D4AB9">
      <w:pPr>
        <w:pStyle w:val="afd"/>
        <w:numPr>
          <w:ilvl w:val="0"/>
          <w:numId w:val="45"/>
        </w:numPr>
        <w:tabs>
          <w:tab w:val="left" w:pos="720"/>
          <w:tab w:val="left" w:pos="2160"/>
        </w:tabs>
        <w:spacing w:before="240" w:after="240"/>
        <w:contextualSpacing w:val="0"/>
        <w:rPr>
          <w:sz w:val="24"/>
          <w:rtl/>
        </w:rPr>
      </w:pPr>
      <w:r w:rsidRPr="003B3CC2">
        <w:rPr>
          <w:b/>
          <w:bCs/>
          <w:sz w:val="24"/>
          <w:rtl/>
        </w:rPr>
        <w:t>קשירת קשר לעוון</w:t>
      </w:r>
      <w:r w:rsidRPr="003B3CC2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</w:t>
      </w:r>
      <w:r w:rsidRPr="003B3CC2">
        <w:rPr>
          <w:sz w:val="24"/>
          <w:rtl/>
        </w:rPr>
        <w:t>עבירה לפי סעיף 499(א)(2) לחוק.</w:t>
      </w:r>
    </w:p>
    <w:p w:rsidR="005D4AB9" w:rsidRPr="00926EB0" w:rsidRDefault="005D4AB9" w:rsidP="005D4AB9">
      <w:pPr>
        <w:keepLines/>
        <w:tabs>
          <w:tab w:val="left" w:pos="720"/>
          <w:tab w:val="left" w:pos="2160"/>
        </w:tabs>
        <w:spacing w:before="240" w:after="240"/>
        <w:rPr>
          <w:b/>
          <w:bCs/>
          <w:u w:val="single"/>
          <w:rtl/>
        </w:rPr>
      </w:pPr>
      <w:r w:rsidRPr="00926EB0">
        <w:rPr>
          <w:rFonts w:hint="cs"/>
          <w:b/>
          <w:bCs/>
          <w:u w:val="single"/>
          <w:rtl/>
        </w:rPr>
        <w:t>נאשם 5 בלבד</w:t>
      </w:r>
    </w:p>
    <w:p w:rsidR="005D4AB9" w:rsidRPr="00926EB0" w:rsidRDefault="005D4AB9" w:rsidP="005D4AB9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sz w:val="24"/>
        </w:rPr>
      </w:pPr>
      <w:r w:rsidRPr="00926EB0">
        <w:rPr>
          <w:rFonts w:hint="cs"/>
          <w:b/>
          <w:bCs/>
          <w:sz w:val="24"/>
          <w:rtl/>
        </w:rPr>
        <w:t>כניסה לישראל שלא כדין</w:t>
      </w:r>
      <w:r w:rsidRPr="00926EB0">
        <w:rPr>
          <w:rFonts w:hint="cs"/>
          <w:sz w:val="24"/>
          <w:rtl/>
        </w:rPr>
        <w:t xml:space="preserve"> - עבירה לפי</w:t>
      </w:r>
      <w:r>
        <w:rPr>
          <w:rFonts w:hint="cs"/>
          <w:sz w:val="24"/>
          <w:rtl/>
        </w:rPr>
        <w:t xml:space="preserve"> סעיף 12(1) לחוק הכניסה לישראל.</w:t>
      </w:r>
    </w:p>
    <w:p w:rsidR="005D4AB9" w:rsidRPr="00926EB0" w:rsidRDefault="005D4AB9" w:rsidP="005D4AB9">
      <w:pPr>
        <w:keepLines/>
        <w:tabs>
          <w:tab w:val="left" w:pos="720"/>
          <w:tab w:val="left" w:pos="2160"/>
        </w:tabs>
        <w:spacing w:before="240" w:after="240"/>
        <w:rPr>
          <w:b/>
          <w:bCs/>
          <w:u w:val="single"/>
          <w:rtl/>
        </w:rPr>
      </w:pPr>
      <w:r w:rsidRPr="00926EB0">
        <w:rPr>
          <w:rFonts w:hint="cs"/>
          <w:b/>
          <w:bCs/>
          <w:u w:val="single"/>
          <w:rtl/>
        </w:rPr>
        <w:t>נאשם 6 בלבד</w:t>
      </w:r>
    </w:p>
    <w:p w:rsidR="005D4AB9" w:rsidRDefault="005D4AB9" w:rsidP="005D4AB9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sz w:val="24"/>
        </w:rPr>
      </w:pPr>
      <w:r w:rsidRPr="00926EB0">
        <w:rPr>
          <w:rFonts w:hint="cs"/>
          <w:b/>
          <w:bCs/>
          <w:sz w:val="24"/>
          <w:rtl/>
        </w:rPr>
        <w:lastRenderedPageBreak/>
        <w:t>הסעה שלא כדין</w:t>
      </w:r>
      <w:r w:rsidRPr="00926EB0">
        <w:rPr>
          <w:rFonts w:hint="cs"/>
          <w:sz w:val="24"/>
          <w:rtl/>
        </w:rPr>
        <w:t xml:space="preserve"> </w:t>
      </w:r>
      <w:r w:rsidRPr="00926EB0">
        <w:rPr>
          <w:sz w:val="24"/>
          <w:rtl/>
        </w:rPr>
        <w:t>–</w:t>
      </w:r>
      <w:r w:rsidRPr="00926EB0">
        <w:rPr>
          <w:rFonts w:hint="cs"/>
          <w:sz w:val="24"/>
          <w:rtl/>
        </w:rPr>
        <w:t xml:space="preserve"> עבירה לפי סעיף 12א(ג)(1) לחוק הכניסה לישראל.</w:t>
      </w:r>
    </w:p>
    <w:p w:rsidR="005D4AB9" w:rsidRPr="00104986" w:rsidRDefault="005D4AB9" w:rsidP="005D4AB9">
      <w:pPr>
        <w:spacing w:before="240" w:after="240"/>
        <w:rPr>
          <w:b/>
          <w:bCs/>
          <w:sz w:val="28"/>
          <w:szCs w:val="28"/>
          <w:u w:val="single"/>
          <w:rtl/>
        </w:rPr>
      </w:pPr>
    </w:p>
    <w:p w:rsidR="005D4AB9" w:rsidRDefault="005D4AB9" w:rsidP="005D4AB9">
      <w:pPr>
        <w:spacing w:before="240" w:after="240"/>
        <w:rPr>
          <w:b/>
          <w:bCs/>
          <w:sz w:val="28"/>
          <w:szCs w:val="28"/>
          <w:u w:val="single"/>
          <w:rtl/>
        </w:rPr>
      </w:pPr>
      <w:r w:rsidRPr="00FF3E81">
        <w:rPr>
          <w:rFonts w:hint="cs"/>
          <w:b/>
          <w:bCs/>
          <w:sz w:val="28"/>
          <w:szCs w:val="28"/>
          <w:u w:val="single"/>
          <w:rtl/>
        </w:rPr>
        <w:t>אישום שלישי (נאשמים 2,4,5,6,7,8)</w:t>
      </w:r>
    </w:p>
    <w:p w:rsidR="005D4AB9" w:rsidRPr="005A5FB1" w:rsidRDefault="005D4AB9" w:rsidP="005D4AB9">
      <w:pPr>
        <w:pStyle w:val="afd"/>
        <w:keepLines w:val="0"/>
        <w:numPr>
          <w:ilvl w:val="0"/>
          <w:numId w:val="46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5A5FB1">
        <w:rPr>
          <w:rFonts w:hint="cs"/>
          <w:b/>
          <w:bCs/>
          <w:sz w:val="24"/>
          <w:u w:val="single"/>
          <w:rtl/>
        </w:rPr>
        <w:t>העובדות</w:t>
      </w:r>
    </w:p>
    <w:p w:rsidR="005D4AB9" w:rsidRPr="000913BC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  <w:rPr>
          <w:sz w:val="24"/>
        </w:rPr>
      </w:pPr>
      <w:r w:rsidRPr="00066923">
        <w:rPr>
          <w:rFonts w:hint="cs"/>
          <w:sz w:val="24"/>
          <w:rtl/>
        </w:rPr>
        <w:t xml:space="preserve">במהלך שנת 2016 או בסמוך לכך, במועד שאינו ידוע במדויק למאשימה, </w:t>
      </w:r>
      <w:r>
        <w:rPr>
          <w:rFonts w:hint="cs"/>
          <w:sz w:val="24"/>
          <w:rtl/>
        </w:rPr>
        <w:t xml:space="preserve">קשרו נאשם 4, נאשם 7 ונאשם 8 קשר להברחת </w:t>
      </w:r>
      <w:proofErr w:type="spellStart"/>
      <w:r>
        <w:rPr>
          <w:rFonts w:hint="cs"/>
          <w:sz w:val="24"/>
          <w:rtl/>
        </w:rPr>
        <w:t>טל"סים</w:t>
      </w:r>
      <w:proofErr w:type="spellEnd"/>
      <w:r>
        <w:rPr>
          <w:rFonts w:hint="cs"/>
          <w:sz w:val="24"/>
          <w:rtl/>
        </w:rPr>
        <w:t xml:space="preserve"> לאסירים ביטחוניים </w:t>
      </w:r>
      <w:r w:rsidRPr="00CF7BAA">
        <w:rPr>
          <w:rFonts w:hint="cs"/>
          <w:sz w:val="24"/>
          <w:rtl/>
        </w:rPr>
        <w:t>בכלא</w:t>
      </w:r>
      <w:r w:rsidR="00CF7BAA">
        <w:rPr>
          <w:rFonts w:hint="cs"/>
          <w:sz w:val="24"/>
          <w:rtl/>
        </w:rPr>
        <w:t xml:space="preserve"> אשל</w:t>
      </w:r>
      <w:r>
        <w:rPr>
          <w:rFonts w:hint="cs"/>
          <w:sz w:val="24"/>
          <w:rtl/>
        </w:rPr>
        <w:t xml:space="preserve"> (להלן </w:t>
      </w:r>
      <w:r w:rsidRPr="00651E15">
        <w:rPr>
          <w:rFonts w:hint="cs"/>
          <w:sz w:val="24"/>
          <w:rtl/>
        </w:rPr>
        <w:t>באישום זה: "</w:t>
      </w:r>
      <w:r w:rsidRPr="00EB442A">
        <w:rPr>
          <w:rFonts w:hint="cs"/>
          <w:b/>
          <w:bCs/>
          <w:sz w:val="24"/>
          <w:rtl/>
        </w:rPr>
        <w:t>ההברחה</w:t>
      </w:r>
      <w:r w:rsidRPr="00651E15">
        <w:rPr>
          <w:rFonts w:hint="cs"/>
          <w:sz w:val="24"/>
          <w:rtl/>
        </w:rPr>
        <w:t>")</w:t>
      </w:r>
      <w:r>
        <w:rPr>
          <w:rFonts w:hint="cs"/>
          <w:sz w:val="24"/>
          <w:rtl/>
        </w:rPr>
        <w:t xml:space="preserve">; במסגרתו </w:t>
      </w:r>
      <w:r w:rsidRPr="000913BC">
        <w:rPr>
          <w:rFonts w:hint="cs"/>
          <w:sz w:val="24"/>
          <w:rtl/>
        </w:rPr>
        <w:t xml:space="preserve">פנו, בין באופן ישיר ובין באמצעות אחרים, </w:t>
      </w:r>
      <w:r>
        <w:rPr>
          <w:rFonts w:hint="cs"/>
          <w:sz w:val="24"/>
          <w:rtl/>
        </w:rPr>
        <w:t>לנאשמת 1, נ</w:t>
      </w:r>
      <w:r w:rsidRPr="000913BC">
        <w:rPr>
          <w:rFonts w:hint="cs"/>
          <w:sz w:val="24"/>
          <w:rtl/>
        </w:rPr>
        <w:t>אשם 5</w:t>
      </w:r>
      <w:r>
        <w:rPr>
          <w:rFonts w:hint="cs"/>
          <w:sz w:val="24"/>
          <w:rtl/>
        </w:rPr>
        <w:t xml:space="preserve">, </w:t>
      </w:r>
      <w:r w:rsidRPr="000913BC">
        <w:rPr>
          <w:rFonts w:hint="cs"/>
          <w:sz w:val="24"/>
          <w:rtl/>
        </w:rPr>
        <w:t>נאשם 6</w:t>
      </w:r>
      <w:r>
        <w:rPr>
          <w:rFonts w:hint="cs"/>
          <w:sz w:val="24"/>
          <w:rtl/>
        </w:rPr>
        <w:t xml:space="preserve"> ואחר שזהותו אינה ידועה למאשימה (להלן: "</w:t>
      </w:r>
      <w:r w:rsidRPr="00285A86">
        <w:rPr>
          <w:rFonts w:hint="cs"/>
          <w:b/>
          <w:bCs/>
          <w:sz w:val="24"/>
          <w:rtl/>
        </w:rPr>
        <w:t>האחר</w:t>
      </w:r>
      <w:r>
        <w:rPr>
          <w:rFonts w:hint="cs"/>
          <w:sz w:val="24"/>
          <w:rtl/>
        </w:rPr>
        <w:t>")</w:t>
      </w:r>
      <w:r w:rsidRPr="000913BC">
        <w:rPr>
          <w:rFonts w:hint="cs"/>
          <w:sz w:val="24"/>
          <w:rtl/>
        </w:rPr>
        <w:t xml:space="preserve"> בהצעה להצטרף לקשר, ואלו נענו</w:t>
      </w:r>
      <w:r>
        <w:rPr>
          <w:rFonts w:hint="cs"/>
          <w:sz w:val="24"/>
          <w:rtl/>
        </w:rPr>
        <w:t xml:space="preserve"> (להלן באישום זה: "</w:t>
      </w:r>
      <w:r w:rsidRPr="00104986">
        <w:rPr>
          <w:rFonts w:hint="cs"/>
          <w:b/>
          <w:bCs/>
          <w:sz w:val="24"/>
          <w:rtl/>
        </w:rPr>
        <w:t>הקשר</w:t>
      </w:r>
      <w:r>
        <w:rPr>
          <w:rFonts w:hint="cs"/>
          <w:sz w:val="24"/>
          <w:rtl/>
        </w:rPr>
        <w:t>")</w:t>
      </w:r>
      <w:r w:rsidRPr="000913BC">
        <w:rPr>
          <w:rFonts w:hint="cs"/>
          <w:sz w:val="24"/>
          <w:rtl/>
        </w:rPr>
        <w:t>.</w:t>
      </w:r>
    </w:p>
    <w:p w:rsidR="005D4AB9" w:rsidRPr="002C6EDC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</w:pPr>
      <w:r w:rsidRPr="002C6EDC">
        <w:rPr>
          <w:rFonts w:hint="cs"/>
          <w:rtl/>
        </w:rPr>
        <w:t>במסגרת הקשר ולשם קידומו, במועד שאינו ידוע במדויק למאשימה, נפגשו נאשמת 1, נאשם 4, נאשם 5, נאשם 6 והאחר, בביתו של נאשם 4, לצורך תכנון ההברחה וחלוקת התפקידים.</w:t>
      </w:r>
    </w:p>
    <w:p w:rsidR="005D4AB9" w:rsidRPr="002C6EDC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</w:pPr>
      <w:r w:rsidRPr="002C6EDC">
        <w:rPr>
          <w:rFonts w:hint="cs"/>
          <w:rtl/>
        </w:rPr>
        <w:t xml:space="preserve">לשם קידום מטרת הקשר, ובהתאם לתכנית, אספה נאשמת 1 מנאשם 4 39 </w:t>
      </w:r>
      <w:proofErr w:type="spellStart"/>
      <w:r w:rsidRPr="002C6EDC">
        <w:rPr>
          <w:rFonts w:hint="cs"/>
          <w:rtl/>
        </w:rPr>
        <w:t>טל"סים</w:t>
      </w:r>
      <w:proofErr w:type="spellEnd"/>
      <w:r w:rsidRPr="002C6EDC">
        <w:rPr>
          <w:rFonts w:hint="cs"/>
          <w:rtl/>
        </w:rPr>
        <w:t xml:space="preserve"> (להלן באישום זה: "</w:t>
      </w:r>
      <w:proofErr w:type="spellStart"/>
      <w:r w:rsidRPr="002C6EDC">
        <w:rPr>
          <w:rFonts w:hint="cs"/>
          <w:b/>
          <w:bCs/>
          <w:rtl/>
        </w:rPr>
        <w:t>הטל"סים</w:t>
      </w:r>
      <w:proofErr w:type="spellEnd"/>
      <w:r w:rsidRPr="002C6EDC">
        <w:rPr>
          <w:rFonts w:hint="cs"/>
          <w:rtl/>
        </w:rPr>
        <w:t>") בתוך תיק (להלן: "</w:t>
      </w:r>
      <w:r w:rsidRPr="002C6EDC">
        <w:rPr>
          <w:rFonts w:hint="cs"/>
          <w:b/>
          <w:bCs/>
          <w:rtl/>
        </w:rPr>
        <w:t>התיק</w:t>
      </w:r>
      <w:r w:rsidRPr="002C6EDC">
        <w:rPr>
          <w:rFonts w:hint="cs"/>
          <w:rtl/>
        </w:rPr>
        <w:t xml:space="preserve">"). </w:t>
      </w:r>
    </w:p>
    <w:p w:rsid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  <w:rPr>
          <w:sz w:val="24"/>
        </w:rPr>
      </w:pPr>
      <w:r w:rsidRPr="00651E15">
        <w:rPr>
          <w:rFonts w:hint="cs"/>
          <w:sz w:val="24"/>
          <w:rtl/>
        </w:rPr>
        <w:t xml:space="preserve">בהמשך, נפגשו </w:t>
      </w:r>
      <w:r>
        <w:rPr>
          <w:rFonts w:hint="cs"/>
          <w:sz w:val="24"/>
          <w:rtl/>
        </w:rPr>
        <w:t>נאשמת 1, נאשם 5, נאשם 6</w:t>
      </w:r>
      <w:r w:rsidRPr="00651E15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והאחר במלון בבאר שבע</w:t>
      </w:r>
      <w:r w:rsidRPr="00651E15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>נסעו לאזור כלא אשל, שם הוחלט היכן יתמקמו נאשם 6 והאחר כתצפיתנים.</w:t>
      </w:r>
    </w:p>
    <w:p w:rsid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  <w:rPr>
          <w:sz w:val="24"/>
        </w:rPr>
      </w:pPr>
      <w:r w:rsidRPr="00DB79BE">
        <w:rPr>
          <w:rFonts w:hint="cs"/>
          <w:sz w:val="24"/>
          <w:rtl/>
        </w:rPr>
        <w:t xml:space="preserve">לאחר מכן, שבו למלון בבאר שבע, שם העבירה </w:t>
      </w:r>
      <w:r>
        <w:rPr>
          <w:rFonts w:hint="cs"/>
          <w:sz w:val="24"/>
          <w:rtl/>
        </w:rPr>
        <w:t>נאשמת 1</w:t>
      </w:r>
      <w:r w:rsidRPr="00DB79BE">
        <w:rPr>
          <w:rFonts w:hint="cs"/>
          <w:sz w:val="24"/>
          <w:rtl/>
        </w:rPr>
        <w:t xml:space="preserve"> לידי </w:t>
      </w:r>
      <w:r>
        <w:rPr>
          <w:rFonts w:hint="cs"/>
          <w:sz w:val="24"/>
          <w:rtl/>
        </w:rPr>
        <w:t>נאשם 5</w:t>
      </w:r>
      <w:r w:rsidRPr="00DB79BE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>נאשם 6</w:t>
      </w:r>
      <w:r w:rsidRPr="00DB79BE">
        <w:rPr>
          <w:rFonts w:hint="cs"/>
          <w:sz w:val="24"/>
          <w:rtl/>
        </w:rPr>
        <w:t xml:space="preserve"> והאחר את התיק.</w:t>
      </w:r>
    </w:p>
    <w:p w:rsid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 xml:space="preserve">יום למחרת, נסעו נאשם 5, נאשם 6 והאחר לאזור כלא אשל. </w:t>
      </w:r>
    </w:p>
    <w:p w:rsidR="005D4AB9" w:rsidRDefault="005D4AB9" w:rsidP="005D4AB9">
      <w:pPr>
        <w:pStyle w:val="afd"/>
        <w:spacing w:before="240" w:after="240"/>
        <w:ind w:left="360"/>
        <w:rPr>
          <w:sz w:val="24"/>
        </w:rPr>
      </w:pPr>
      <w:r>
        <w:rPr>
          <w:rFonts w:hint="cs"/>
          <w:sz w:val="24"/>
          <w:rtl/>
        </w:rPr>
        <w:t xml:space="preserve">בעוד נאשם 6 והאחר מתצפתים, זרק נאשם 5 את </w:t>
      </w:r>
      <w:proofErr w:type="spellStart"/>
      <w:r>
        <w:rPr>
          <w:rFonts w:hint="cs"/>
          <w:sz w:val="24"/>
          <w:rtl/>
        </w:rPr>
        <w:t>הטל"סים</w:t>
      </w:r>
      <w:proofErr w:type="spellEnd"/>
      <w:r>
        <w:rPr>
          <w:rFonts w:hint="cs"/>
          <w:sz w:val="24"/>
          <w:rtl/>
        </w:rPr>
        <w:t>, מבעד לגדרות, אל תוך שטח כלא אשל.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</w:pPr>
      <w:r w:rsidRPr="005D4AB9">
        <w:rPr>
          <w:rFonts w:hint="cs"/>
          <w:rtl/>
        </w:rPr>
        <w:t xml:space="preserve">במעשים המתוארים לעיל, הכניסו והעבירו </w:t>
      </w:r>
      <w:r>
        <w:rPr>
          <w:rFonts w:hint="cs"/>
          <w:sz w:val="24"/>
          <w:rtl/>
        </w:rPr>
        <w:t xml:space="preserve">נאשמים 1,4,5,6 </w:t>
      </w:r>
      <w:r w:rsidRPr="005D4AB9">
        <w:rPr>
          <w:rFonts w:hint="cs"/>
          <w:rtl/>
        </w:rPr>
        <w:t xml:space="preserve">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 xml:space="preserve"> אל תוך כלא, ביודעם כי מיועד לנאשם אסירים ביטחוניים והכל במטרה לפגוע בביטחון המדינה או לסייע לארגון טרור.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</w:pPr>
      <w:r w:rsidRPr="001A74FE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 xml:space="preserve">קשרו נאשמים 1,4,5,6,7,8 ביניהם קשר לפשע, דהיינו להחדיר 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>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</w:pPr>
      <w:r w:rsidRPr="001A74FE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>קשרו נאשמים 1,4,5,6,7,8 ביניהם קשר לעוון, דהיינו להסיע שב"ח.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</w:pPr>
      <w:r w:rsidRPr="001A74FE">
        <w:rPr>
          <w:rFonts w:hint="cs"/>
          <w:sz w:val="24"/>
          <w:rtl/>
        </w:rPr>
        <w:t xml:space="preserve">במעשים המתוארים לעיל, </w:t>
      </w:r>
      <w:r>
        <w:rPr>
          <w:rFonts w:hint="cs"/>
          <w:sz w:val="24"/>
          <w:rtl/>
        </w:rPr>
        <w:t xml:space="preserve">נכנס </w:t>
      </w:r>
      <w:r w:rsidRPr="005D4AB9">
        <w:rPr>
          <w:rFonts w:hint="cs"/>
          <w:rtl/>
        </w:rPr>
        <w:t>נאשם 5 שלא כדין לישראל.</w:t>
      </w:r>
    </w:p>
    <w:p w:rsidR="005D4AB9" w:rsidRPr="005D4AB9" w:rsidRDefault="005D4AB9" w:rsidP="005D4AB9">
      <w:pPr>
        <w:pStyle w:val="afd"/>
        <w:keepLines w:val="0"/>
        <w:numPr>
          <w:ilvl w:val="6"/>
          <w:numId w:val="46"/>
        </w:numPr>
        <w:spacing w:before="240" w:after="240"/>
        <w:contextualSpacing w:val="0"/>
      </w:pPr>
      <w:r w:rsidRPr="001A74FE">
        <w:rPr>
          <w:rFonts w:hint="cs"/>
          <w:sz w:val="24"/>
          <w:rtl/>
        </w:rPr>
        <w:lastRenderedPageBreak/>
        <w:t xml:space="preserve">במעשים המתוארים לעיל, </w:t>
      </w:r>
      <w:r w:rsidRPr="005D4AB9">
        <w:rPr>
          <w:rFonts w:hint="cs"/>
          <w:rtl/>
        </w:rPr>
        <w:t>הסיע נאשם 6 את נאשם 5, ביודעו כי הוא תושב שטחים, נעדר אישור כניסה כדין לישראל.</w:t>
      </w:r>
    </w:p>
    <w:p w:rsidR="005D4AB9" w:rsidRDefault="005D4AB9" w:rsidP="005D4AB9">
      <w:pPr>
        <w:pStyle w:val="afd"/>
        <w:keepLines w:val="0"/>
        <w:numPr>
          <w:ilvl w:val="0"/>
          <w:numId w:val="46"/>
        </w:numPr>
        <w:spacing w:before="240" w:after="240"/>
        <w:contextualSpacing w:val="0"/>
        <w:rPr>
          <w:b/>
          <w:bCs/>
          <w:sz w:val="24"/>
          <w:u w:val="single"/>
        </w:rPr>
      </w:pPr>
      <w:r>
        <w:rPr>
          <w:rFonts w:ascii="Arial" w:hAnsi="Arial"/>
          <w:b/>
          <w:bCs/>
          <w:sz w:val="24"/>
          <w:u w:val="single"/>
          <w:rtl/>
        </w:rPr>
        <w:br w:type="column"/>
      </w:r>
      <w:r w:rsidRPr="00926EB0">
        <w:rPr>
          <w:rFonts w:ascii="Arial" w:hAnsi="Arial" w:hint="cs"/>
          <w:b/>
          <w:bCs/>
          <w:sz w:val="24"/>
          <w:u w:val="single"/>
          <w:rtl/>
        </w:rPr>
        <w:lastRenderedPageBreak/>
        <w:t>הוראות</w:t>
      </w:r>
      <w:r w:rsidRPr="00926EB0">
        <w:rPr>
          <w:rFonts w:hint="cs"/>
          <w:b/>
          <w:bCs/>
          <w:sz w:val="24"/>
          <w:u w:val="single"/>
          <w:rtl/>
        </w:rPr>
        <w:t xml:space="preserve"> </w:t>
      </w:r>
      <w:r w:rsidRPr="00926EB0">
        <w:rPr>
          <w:rFonts w:ascii="Arial" w:hAnsi="Arial" w:hint="cs"/>
          <w:b/>
          <w:bCs/>
          <w:sz w:val="24"/>
          <w:u w:val="single"/>
          <w:rtl/>
        </w:rPr>
        <w:t>החיקוק</w:t>
      </w:r>
      <w:r w:rsidRPr="00926EB0">
        <w:rPr>
          <w:rFonts w:hint="cs"/>
          <w:b/>
          <w:bCs/>
          <w:sz w:val="24"/>
          <w:u w:val="single"/>
          <w:rtl/>
        </w:rPr>
        <w:t xml:space="preserve"> לפיהן מואשמים הנאשמים</w:t>
      </w:r>
    </w:p>
    <w:p w:rsidR="005D4AB9" w:rsidRPr="003B3CC2" w:rsidRDefault="005D4AB9" w:rsidP="005D4AB9">
      <w:pPr>
        <w:pStyle w:val="afd"/>
        <w:keepLines w:val="0"/>
        <w:numPr>
          <w:ilvl w:val="0"/>
          <w:numId w:val="48"/>
        </w:numPr>
        <w:spacing w:before="240" w:after="240"/>
        <w:contextualSpacing w:val="0"/>
        <w:rPr>
          <w:sz w:val="24"/>
        </w:rPr>
      </w:pPr>
      <w:r w:rsidRPr="003B3CC2">
        <w:rPr>
          <w:rFonts w:hint="cs"/>
          <w:b/>
          <w:bCs/>
          <w:sz w:val="24"/>
          <w:rtl/>
        </w:rPr>
        <w:t xml:space="preserve">הכנסת ציוד קצה </w:t>
      </w:r>
      <w:proofErr w:type="spellStart"/>
      <w:r w:rsidRPr="003B3CC2">
        <w:rPr>
          <w:rFonts w:hint="cs"/>
          <w:b/>
          <w:bCs/>
          <w:sz w:val="24"/>
          <w:rtl/>
        </w:rPr>
        <w:t>רט"ן</w:t>
      </w:r>
      <w:proofErr w:type="spellEnd"/>
      <w:r w:rsidRPr="003B3CC2">
        <w:rPr>
          <w:rFonts w:hint="cs"/>
          <w:b/>
          <w:bCs/>
          <w:sz w:val="24"/>
          <w:rtl/>
        </w:rPr>
        <w:t xml:space="preserve"> במטרה לפגוע בביטחון המדינה או לסייע לארגון טרור בצוותא </w:t>
      </w:r>
      <w:proofErr w:type="spellStart"/>
      <w:r w:rsidRPr="003B3CC2">
        <w:rPr>
          <w:rFonts w:hint="cs"/>
          <w:b/>
          <w:bCs/>
          <w:sz w:val="24"/>
          <w:rtl/>
        </w:rPr>
        <w:t>חדא</w:t>
      </w:r>
      <w:proofErr w:type="spellEnd"/>
      <w:r w:rsidRPr="003B3CC2">
        <w:rPr>
          <w:rFonts w:hint="cs"/>
          <w:sz w:val="24"/>
          <w:rtl/>
        </w:rPr>
        <w:t xml:space="preserve"> - עבירה לפי סעיף 52(ב)(2)(א</w:t>
      </w:r>
      <w:r>
        <w:rPr>
          <w:rFonts w:hint="cs"/>
          <w:sz w:val="24"/>
          <w:rtl/>
        </w:rPr>
        <w:t>), בנסיבות סעיף 52(ב)(3), לפקודה, יחד עם סעיף 29 לחוק.</w:t>
      </w:r>
    </w:p>
    <w:p w:rsidR="005D4AB9" w:rsidRPr="003B3CC2" w:rsidRDefault="005D4AB9" w:rsidP="005D4AB9">
      <w:pPr>
        <w:pStyle w:val="afd"/>
        <w:numPr>
          <w:ilvl w:val="0"/>
          <w:numId w:val="48"/>
        </w:numPr>
        <w:tabs>
          <w:tab w:val="left" w:pos="720"/>
          <w:tab w:val="left" w:pos="2160"/>
        </w:tabs>
        <w:spacing w:before="240" w:after="240"/>
        <w:contextualSpacing w:val="0"/>
        <w:rPr>
          <w:sz w:val="24"/>
        </w:rPr>
      </w:pPr>
      <w:r w:rsidRPr="003B3CC2">
        <w:rPr>
          <w:rFonts w:hint="cs"/>
          <w:b/>
          <w:bCs/>
          <w:sz w:val="24"/>
          <w:rtl/>
        </w:rPr>
        <w:t>קשירת קשר לפשע</w:t>
      </w:r>
      <w:r>
        <w:rPr>
          <w:rFonts w:hint="cs"/>
          <w:sz w:val="24"/>
          <w:rtl/>
        </w:rPr>
        <w:t xml:space="preserve"> </w:t>
      </w:r>
      <w:r w:rsidRPr="003B3CC2">
        <w:rPr>
          <w:rFonts w:hint="cs"/>
          <w:sz w:val="24"/>
          <w:rtl/>
        </w:rPr>
        <w:t xml:space="preserve">- עבירה לפי סעיף 499(א)(1) לחוק.  </w:t>
      </w:r>
    </w:p>
    <w:p w:rsidR="005D4AB9" w:rsidRPr="003B3CC2" w:rsidRDefault="005D4AB9" w:rsidP="005D4AB9">
      <w:pPr>
        <w:pStyle w:val="afd"/>
        <w:numPr>
          <w:ilvl w:val="0"/>
          <w:numId w:val="48"/>
        </w:numPr>
        <w:tabs>
          <w:tab w:val="left" w:pos="720"/>
          <w:tab w:val="left" w:pos="2160"/>
        </w:tabs>
        <w:spacing w:before="240" w:after="240"/>
        <w:contextualSpacing w:val="0"/>
        <w:rPr>
          <w:sz w:val="24"/>
          <w:rtl/>
        </w:rPr>
      </w:pPr>
      <w:r w:rsidRPr="003B3CC2">
        <w:rPr>
          <w:b/>
          <w:bCs/>
          <w:sz w:val="24"/>
          <w:rtl/>
        </w:rPr>
        <w:t>קשירת קשר לעוון</w:t>
      </w:r>
      <w:r w:rsidRPr="003B3CC2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- </w:t>
      </w:r>
      <w:r w:rsidRPr="003B3CC2">
        <w:rPr>
          <w:sz w:val="24"/>
          <w:rtl/>
        </w:rPr>
        <w:t>עבירה לפי סעיף 499(א)(2) לחוק.</w:t>
      </w:r>
    </w:p>
    <w:p w:rsidR="005D4AB9" w:rsidRPr="00926EB0" w:rsidRDefault="005D4AB9" w:rsidP="005D4AB9">
      <w:pPr>
        <w:keepLines/>
        <w:tabs>
          <w:tab w:val="left" w:pos="720"/>
          <w:tab w:val="left" w:pos="2160"/>
        </w:tabs>
        <w:spacing w:before="240" w:after="240"/>
        <w:rPr>
          <w:b/>
          <w:bCs/>
          <w:u w:val="single"/>
          <w:rtl/>
        </w:rPr>
      </w:pPr>
      <w:r w:rsidRPr="00926EB0">
        <w:rPr>
          <w:rFonts w:hint="cs"/>
          <w:b/>
          <w:bCs/>
          <w:u w:val="single"/>
          <w:rtl/>
        </w:rPr>
        <w:t>נאשם 5 בלבד</w:t>
      </w:r>
    </w:p>
    <w:p w:rsidR="005D4AB9" w:rsidRPr="00926EB0" w:rsidRDefault="005D4AB9" w:rsidP="005D4AB9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sz w:val="24"/>
        </w:rPr>
      </w:pPr>
      <w:r w:rsidRPr="00926EB0">
        <w:rPr>
          <w:rFonts w:hint="cs"/>
          <w:b/>
          <w:bCs/>
          <w:sz w:val="24"/>
          <w:rtl/>
        </w:rPr>
        <w:t>כניסה לישראל שלא כדין</w:t>
      </w:r>
      <w:r w:rsidRPr="00926EB0">
        <w:rPr>
          <w:rFonts w:hint="cs"/>
          <w:sz w:val="24"/>
          <w:rtl/>
        </w:rPr>
        <w:t xml:space="preserve"> - עבירה לפי</w:t>
      </w:r>
      <w:r>
        <w:rPr>
          <w:rFonts w:hint="cs"/>
          <w:sz w:val="24"/>
          <w:rtl/>
        </w:rPr>
        <w:t xml:space="preserve"> סעיף 12(1) לחוק הכניסה לישראל.</w:t>
      </w:r>
    </w:p>
    <w:p w:rsidR="005D4AB9" w:rsidRPr="00926EB0" w:rsidRDefault="005D4AB9" w:rsidP="005D4AB9">
      <w:pPr>
        <w:keepLines/>
        <w:tabs>
          <w:tab w:val="left" w:pos="720"/>
          <w:tab w:val="left" w:pos="2160"/>
        </w:tabs>
        <w:spacing w:before="240" w:after="240"/>
        <w:rPr>
          <w:b/>
          <w:bCs/>
          <w:u w:val="single"/>
          <w:rtl/>
        </w:rPr>
      </w:pPr>
      <w:r w:rsidRPr="00926EB0">
        <w:rPr>
          <w:rFonts w:hint="cs"/>
          <w:b/>
          <w:bCs/>
          <w:u w:val="single"/>
          <w:rtl/>
        </w:rPr>
        <w:t>נאשם 6 בלבד</w:t>
      </w:r>
    </w:p>
    <w:p w:rsidR="005D4AB9" w:rsidRDefault="005D4AB9" w:rsidP="005D4AB9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sz w:val="24"/>
        </w:rPr>
      </w:pPr>
      <w:r w:rsidRPr="00926EB0">
        <w:rPr>
          <w:rFonts w:hint="cs"/>
          <w:b/>
          <w:bCs/>
          <w:sz w:val="24"/>
          <w:rtl/>
        </w:rPr>
        <w:t>הסעה שלא כדין</w:t>
      </w:r>
      <w:r w:rsidRPr="00926EB0">
        <w:rPr>
          <w:rFonts w:hint="cs"/>
          <w:sz w:val="24"/>
          <w:rtl/>
        </w:rPr>
        <w:t xml:space="preserve"> </w:t>
      </w:r>
      <w:r w:rsidRPr="00926EB0">
        <w:rPr>
          <w:sz w:val="24"/>
          <w:rtl/>
        </w:rPr>
        <w:t>–</w:t>
      </w:r>
      <w:r w:rsidRPr="00926EB0">
        <w:rPr>
          <w:rFonts w:hint="cs"/>
          <w:sz w:val="24"/>
          <w:rtl/>
        </w:rPr>
        <w:t xml:space="preserve"> עבירה לפי סעיף 12א(ג)(1) לחוק הכניסה לישראל.</w:t>
      </w:r>
    </w:p>
    <w:p w:rsidR="005D4AB9" w:rsidRPr="00543E63" w:rsidRDefault="005D4AB9" w:rsidP="005D4AB9">
      <w:pPr>
        <w:spacing w:before="240" w:after="240"/>
        <w:rPr>
          <w:b/>
          <w:bCs/>
          <w:sz w:val="28"/>
          <w:szCs w:val="28"/>
          <w:u w:val="single"/>
          <w:rtl/>
        </w:rPr>
      </w:pPr>
    </w:p>
    <w:p w:rsidR="005D4AB9" w:rsidRDefault="005D4AB9" w:rsidP="005D4AB9">
      <w:pPr>
        <w:spacing w:before="240" w:after="240"/>
        <w:rPr>
          <w:b/>
          <w:bCs/>
          <w:sz w:val="28"/>
          <w:szCs w:val="28"/>
          <w:u w:val="single"/>
          <w:rtl/>
        </w:rPr>
      </w:pPr>
      <w:r w:rsidRPr="00BE17F8">
        <w:rPr>
          <w:rFonts w:hint="cs"/>
          <w:b/>
          <w:bCs/>
          <w:sz w:val="28"/>
          <w:szCs w:val="28"/>
          <w:u w:val="single"/>
          <w:rtl/>
        </w:rPr>
        <w:t>אישום רביעי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(נאשמים 1,2,3,4,5,7)</w:t>
      </w:r>
    </w:p>
    <w:p w:rsidR="005D4AB9" w:rsidRPr="005A5FB1" w:rsidRDefault="005D4AB9" w:rsidP="005D4AB9">
      <w:pPr>
        <w:pStyle w:val="afd"/>
        <w:keepLines w:val="0"/>
        <w:numPr>
          <w:ilvl w:val="0"/>
          <w:numId w:val="47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5A5FB1">
        <w:rPr>
          <w:rFonts w:hint="cs"/>
          <w:b/>
          <w:bCs/>
          <w:sz w:val="24"/>
          <w:u w:val="single"/>
          <w:rtl/>
        </w:rPr>
        <w:t>העובדות</w:t>
      </w:r>
    </w:p>
    <w:p w:rsidR="005D4AB9" w:rsidRPr="00285A86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  <w:rtl/>
        </w:rPr>
      </w:pPr>
      <w:r>
        <w:rPr>
          <w:rFonts w:hint="cs"/>
          <w:sz w:val="24"/>
          <w:rtl/>
        </w:rPr>
        <w:t>עובר לחודש אוגוסט</w:t>
      </w:r>
      <w:r w:rsidRPr="00285A86">
        <w:rPr>
          <w:sz w:val="24"/>
          <w:rtl/>
        </w:rPr>
        <w:t xml:space="preserve"> </w:t>
      </w:r>
      <w:r>
        <w:rPr>
          <w:rFonts w:hint="cs"/>
          <w:sz w:val="24"/>
          <w:rtl/>
        </w:rPr>
        <w:t xml:space="preserve">2018 </w:t>
      </w:r>
      <w:r w:rsidRPr="00285A86">
        <w:rPr>
          <w:sz w:val="24"/>
          <w:rtl/>
        </w:rPr>
        <w:t>או בסמוך לכך, במועד שאינו יד</w:t>
      </w:r>
      <w:r>
        <w:rPr>
          <w:sz w:val="24"/>
          <w:rtl/>
        </w:rPr>
        <w:t>וע במדויק למאשימה, קשרו נאשם 4</w:t>
      </w:r>
      <w:r>
        <w:rPr>
          <w:rFonts w:hint="cs"/>
          <w:sz w:val="24"/>
          <w:rtl/>
        </w:rPr>
        <w:t xml:space="preserve"> ו</w:t>
      </w:r>
      <w:r w:rsidRPr="00285A86">
        <w:rPr>
          <w:sz w:val="24"/>
          <w:rtl/>
        </w:rPr>
        <w:t xml:space="preserve">נאשם 7 קשר להברחת </w:t>
      </w:r>
      <w:proofErr w:type="spellStart"/>
      <w:r w:rsidRPr="00285A86">
        <w:rPr>
          <w:sz w:val="24"/>
          <w:rtl/>
        </w:rPr>
        <w:t>טל"סים</w:t>
      </w:r>
      <w:proofErr w:type="spellEnd"/>
      <w:r w:rsidRPr="00285A86">
        <w:rPr>
          <w:sz w:val="24"/>
          <w:rtl/>
        </w:rPr>
        <w:t xml:space="preserve"> לאסירים ביטחוניים בכלא (להלן באישום זה: "</w:t>
      </w:r>
      <w:r w:rsidRPr="006609C7">
        <w:rPr>
          <w:b/>
          <w:bCs/>
          <w:sz w:val="24"/>
          <w:rtl/>
        </w:rPr>
        <w:t>ההברחה</w:t>
      </w:r>
      <w:r w:rsidRPr="00285A86">
        <w:rPr>
          <w:sz w:val="24"/>
          <w:rtl/>
        </w:rPr>
        <w:t>"</w:t>
      </w:r>
      <w:r>
        <w:rPr>
          <w:rFonts w:hint="cs"/>
          <w:sz w:val="24"/>
          <w:rtl/>
        </w:rPr>
        <w:t>)</w:t>
      </w:r>
      <w:r w:rsidRPr="00285A86">
        <w:rPr>
          <w:sz w:val="24"/>
          <w:rtl/>
        </w:rPr>
        <w:t xml:space="preserve">; במסגרתו פנו, בין באופן ישיר ובין באמצעות אחרים, לנאשמת 1, </w:t>
      </w:r>
      <w:r>
        <w:rPr>
          <w:rFonts w:hint="cs"/>
          <w:sz w:val="24"/>
          <w:rtl/>
        </w:rPr>
        <w:t xml:space="preserve">נאשם 2, נאשם 3, </w:t>
      </w:r>
      <w:r>
        <w:rPr>
          <w:sz w:val="24"/>
          <w:rtl/>
        </w:rPr>
        <w:t xml:space="preserve">נאשם </w:t>
      </w:r>
      <w:r>
        <w:rPr>
          <w:rFonts w:hint="cs"/>
          <w:sz w:val="24"/>
          <w:rtl/>
        </w:rPr>
        <w:t>5 ו</w:t>
      </w:r>
      <w:r w:rsidRPr="00285A86">
        <w:rPr>
          <w:sz w:val="24"/>
          <w:rtl/>
        </w:rPr>
        <w:t>נאשם 6 בהצעה להצטרף לקשר, ואלו נענו</w:t>
      </w:r>
      <w:r>
        <w:rPr>
          <w:rFonts w:hint="cs"/>
          <w:sz w:val="24"/>
          <w:rtl/>
        </w:rPr>
        <w:t xml:space="preserve"> (להלן באישום זה: "</w:t>
      </w:r>
      <w:r w:rsidRPr="00543E63">
        <w:rPr>
          <w:rFonts w:hint="cs"/>
          <w:b/>
          <w:bCs/>
          <w:sz w:val="24"/>
          <w:rtl/>
        </w:rPr>
        <w:t>הקשר</w:t>
      </w:r>
      <w:r>
        <w:rPr>
          <w:rFonts w:hint="cs"/>
          <w:sz w:val="24"/>
          <w:rtl/>
        </w:rPr>
        <w:t>")</w:t>
      </w:r>
      <w:r w:rsidRPr="00285A86">
        <w:rPr>
          <w:sz w:val="24"/>
          <w:rtl/>
        </w:rPr>
        <w:t>.</w:t>
      </w:r>
    </w:p>
    <w:p w:rsidR="005D4AB9" w:rsidRPr="00285A86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  <w:rtl/>
        </w:rPr>
      </w:pPr>
      <w:r w:rsidRPr="00285A86">
        <w:rPr>
          <w:sz w:val="24"/>
          <w:rtl/>
        </w:rPr>
        <w:t xml:space="preserve">במסגרת הקשר </w:t>
      </w:r>
      <w:r>
        <w:rPr>
          <w:rFonts w:hint="cs"/>
          <w:sz w:val="24"/>
          <w:rtl/>
        </w:rPr>
        <w:t>ולשם</w:t>
      </w:r>
      <w:r w:rsidRPr="00285A86">
        <w:rPr>
          <w:sz w:val="24"/>
          <w:rtl/>
        </w:rPr>
        <w:t xml:space="preserve"> קידומו, במועד שאינו ידוע במדויק למאשימה, נפגשו </w:t>
      </w:r>
      <w:r>
        <w:rPr>
          <w:rFonts w:hint="cs"/>
          <w:sz w:val="24"/>
          <w:rtl/>
        </w:rPr>
        <w:t>נאשמים 1-6</w:t>
      </w:r>
      <w:r>
        <w:rPr>
          <w:sz w:val="24"/>
          <w:rtl/>
        </w:rPr>
        <w:t>, בביתו של נאשם 4</w:t>
      </w:r>
      <w:r>
        <w:rPr>
          <w:rFonts w:hint="cs"/>
          <w:sz w:val="24"/>
          <w:rtl/>
        </w:rPr>
        <w:t xml:space="preserve">, </w:t>
      </w:r>
      <w:r w:rsidRPr="00285A86">
        <w:rPr>
          <w:sz w:val="24"/>
          <w:rtl/>
        </w:rPr>
        <w:t>לצורך תכנון ההברח</w:t>
      </w:r>
      <w:r>
        <w:rPr>
          <w:sz w:val="24"/>
          <w:rtl/>
        </w:rPr>
        <w:t>ה וחלוקת התפקידים</w:t>
      </w:r>
      <w:r>
        <w:rPr>
          <w:rFonts w:hint="cs"/>
          <w:sz w:val="24"/>
          <w:rtl/>
        </w:rPr>
        <w:t>.</w:t>
      </w:r>
    </w:p>
    <w:p w:rsidR="005D4AB9" w:rsidRPr="007D38DF" w:rsidRDefault="005D4AB9" w:rsidP="00A14EBC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7D38DF">
        <w:rPr>
          <w:rFonts w:hint="cs"/>
          <w:sz w:val="24"/>
          <w:rtl/>
        </w:rPr>
        <w:t>לשם קידום מטרת הקשר, ובהתאם לתכנית,</w:t>
      </w:r>
      <w:r>
        <w:rPr>
          <w:rFonts w:hint="cs"/>
          <w:sz w:val="24"/>
          <w:rtl/>
        </w:rPr>
        <w:t xml:space="preserve"> </w:t>
      </w:r>
      <w:r w:rsidRPr="007D38DF">
        <w:rPr>
          <w:rFonts w:hint="cs"/>
          <w:sz w:val="24"/>
          <w:rtl/>
        </w:rPr>
        <w:t xml:space="preserve">בסוף חודש ספטמבר 2018 או בסמוך לכך, במועד שאינו ידוע במדויק למאשימה, בשלוש הזדמנויות שונות, נסעו נאשמת 1 ונאשם 4, </w:t>
      </w:r>
      <w:r>
        <w:rPr>
          <w:rFonts w:hint="cs"/>
          <w:sz w:val="24"/>
          <w:rtl/>
        </w:rPr>
        <w:t xml:space="preserve">לעיתים </w:t>
      </w:r>
      <w:r w:rsidRPr="00A91226">
        <w:rPr>
          <w:rFonts w:hint="cs"/>
          <w:sz w:val="24"/>
          <w:rtl/>
        </w:rPr>
        <w:t xml:space="preserve">ברכב מסוג סקודה, מספר לוחית זיהוי </w:t>
      </w:r>
      <w:r w:rsidR="00A14EBC">
        <w:rPr>
          <w:rFonts w:hint="cs"/>
          <w:rtl/>
        </w:rPr>
        <w:t>...</w:t>
      </w:r>
      <w:r>
        <w:rPr>
          <w:rFonts w:hint="cs"/>
          <w:sz w:val="24"/>
          <w:rtl/>
        </w:rPr>
        <w:t xml:space="preserve">, ולעיתים ברכב מסוג </w:t>
      </w:r>
      <w:r w:rsidRPr="00A91226">
        <w:rPr>
          <w:rFonts w:hint="cs"/>
          <w:sz w:val="24"/>
          <w:rtl/>
        </w:rPr>
        <w:t xml:space="preserve">סקודה, מספר לוחית זיהוי </w:t>
      </w:r>
      <w:r w:rsidR="00A14EBC">
        <w:rPr>
          <w:rFonts w:hint="cs"/>
          <w:rtl/>
        </w:rPr>
        <w:t>...</w:t>
      </w:r>
      <w:r w:rsidRPr="00A91226">
        <w:rPr>
          <w:rFonts w:hint="cs"/>
          <w:sz w:val="24"/>
          <w:rtl/>
        </w:rPr>
        <w:t>, לאסוף כסף שהעביר נאשם 7,</w:t>
      </w:r>
      <w:r w:rsidRPr="007D38DF">
        <w:rPr>
          <w:rFonts w:hint="cs"/>
          <w:sz w:val="24"/>
          <w:rtl/>
        </w:rPr>
        <w:t xml:space="preserve"> באמצעות אחרים, לצורך מימוש התכנית, בסך של </w:t>
      </w:r>
      <w:r>
        <w:rPr>
          <w:rFonts w:hint="cs"/>
          <w:sz w:val="24"/>
          <w:rtl/>
        </w:rPr>
        <w:t>כ-</w:t>
      </w:r>
      <w:r w:rsidRPr="007D38DF">
        <w:rPr>
          <w:rFonts w:hint="cs"/>
          <w:sz w:val="24"/>
          <w:rtl/>
        </w:rPr>
        <w:t>30,000₪.</w:t>
      </w:r>
    </w:p>
    <w:p w:rsidR="005D4AB9" w:rsidRPr="001E3CA6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 xml:space="preserve">במטרה לקדם את תכלית הקשר, ביצעו נאשמים 1-5 הכנות, ביניהן רכישת </w:t>
      </w:r>
      <w:proofErr w:type="spellStart"/>
      <w:r>
        <w:rPr>
          <w:rFonts w:hint="cs"/>
          <w:sz w:val="24"/>
          <w:rtl/>
        </w:rPr>
        <w:t>רחפן</w:t>
      </w:r>
      <w:proofErr w:type="spellEnd"/>
      <w:r>
        <w:rPr>
          <w:rFonts w:hint="cs"/>
          <w:sz w:val="24"/>
          <w:rtl/>
        </w:rPr>
        <w:t xml:space="preserve">, ביצוע הטסות ניסוי, איסוף מידע מתוך הכלא, ביצוע סיורי שטח באזור הכלא, רכישת עזרים לשיפור הטסת </w:t>
      </w:r>
      <w:proofErr w:type="spellStart"/>
      <w:r>
        <w:rPr>
          <w:rFonts w:hint="cs"/>
          <w:sz w:val="24"/>
          <w:rtl/>
        </w:rPr>
        <w:t>הרחפן</w:t>
      </w:r>
      <w:proofErr w:type="spellEnd"/>
      <w:r>
        <w:rPr>
          <w:rFonts w:hint="cs"/>
          <w:sz w:val="24"/>
          <w:rtl/>
        </w:rPr>
        <w:t xml:space="preserve"> </w:t>
      </w:r>
      <w:r w:rsidRPr="001E3CA6">
        <w:rPr>
          <w:rFonts w:hint="cs"/>
          <w:sz w:val="24"/>
          <w:rtl/>
        </w:rPr>
        <w:t xml:space="preserve">והכנת תכנית טיסה </w:t>
      </w:r>
      <w:proofErr w:type="spellStart"/>
      <w:r w:rsidRPr="001E3CA6">
        <w:rPr>
          <w:rFonts w:hint="cs"/>
          <w:sz w:val="24"/>
          <w:rtl/>
        </w:rPr>
        <w:t>לרחפן</w:t>
      </w:r>
      <w:proofErr w:type="spellEnd"/>
      <w:r w:rsidRPr="001E3CA6">
        <w:rPr>
          <w:rFonts w:hint="cs"/>
          <w:sz w:val="24"/>
          <w:rtl/>
        </w:rPr>
        <w:t>.</w:t>
      </w:r>
    </w:p>
    <w:p w:rsidR="005D4AB9" w:rsidRPr="0015441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154419">
        <w:rPr>
          <w:rFonts w:hint="cs"/>
          <w:sz w:val="24"/>
          <w:rtl/>
        </w:rPr>
        <w:lastRenderedPageBreak/>
        <w:t xml:space="preserve">בסוף חודש ספטמבר 2018 או בסמוך לכך, במועד שאינו ידוע במדויק למאשימה, נכנס נאשם 5 לישראל שלא כדין, ובסיועה של נאשמת 1, הגיע לביתם של נאשמת 1 ונאשם 2 בלוד, שם שהה </w:t>
      </w:r>
      <w:r>
        <w:rPr>
          <w:rFonts w:hint="cs"/>
          <w:sz w:val="24"/>
          <w:rtl/>
        </w:rPr>
        <w:t xml:space="preserve">ולן </w:t>
      </w:r>
      <w:r w:rsidRPr="00154419">
        <w:rPr>
          <w:rFonts w:hint="cs"/>
          <w:sz w:val="24"/>
          <w:rtl/>
        </w:rPr>
        <w:t>משך כשבוע ימים.</w:t>
      </w:r>
    </w:p>
    <w:p w:rsidR="005D4AB9" w:rsidRPr="001E3CA6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1E3CA6">
        <w:rPr>
          <w:rFonts w:hint="cs"/>
          <w:sz w:val="24"/>
          <w:rtl/>
        </w:rPr>
        <w:t xml:space="preserve">ביום 5.10.18, אספה נאשמת 1 מנאשם 4 כ-60  </w:t>
      </w:r>
      <w:proofErr w:type="spellStart"/>
      <w:r w:rsidRPr="001E3CA6">
        <w:rPr>
          <w:rFonts w:hint="cs"/>
          <w:sz w:val="24"/>
          <w:rtl/>
        </w:rPr>
        <w:t>טל"סים</w:t>
      </w:r>
      <w:proofErr w:type="spellEnd"/>
      <w:r w:rsidRPr="001E3CA6">
        <w:rPr>
          <w:rFonts w:hint="cs"/>
          <w:sz w:val="24"/>
          <w:rtl/>
        </w:rPr>
        <w:t xml:space="preserve"> (להלן באישום זה: "</w:t>
      </w:r>
      <w:proofErr w:type="spellStart"/>
      <w:r w:rsidRPr="001E3CA6">
        <w:rPr>
          <w:rFonts w:hint="cs"/>
          <w:b/>
          <w:bCs/>
          <w:sz w:val="24"/>
          <w:rtl/>
        </w:rPr>
        <w:t>הטל"סים</w:t>
      </w:r>
      <w:proofErr w:type="spellEnd"/>
      <w:r w:rsidRPr="001E3CA6">
        <w:rPr>
          <w:rFonts w:hint="cs"/>
          <w:sz w:val="24"/>
          <w:rtl/>
        </w:rPr>
        <w:t>") בתוך שקית</w:t>
      </w:r>
      <w:r>
        <w:rPr>
          <w:rFonts w:hint="cs"/>
          <w:sz w:val="24"/>
          <w:rtl/>
        </w:rPr>
        <w:t>.</w:t>
      </w:r>
    </w:p>
    <w:p w:rsidR="005D4AB9" w:rsidRPr="0015441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154419">
        <w:rPr>
          <w:rFonts w:hint="cs"/>
          <w:sz w:val="24"/>
          <w:rtl/>
        </w:rPr>
        <w:t>ב</w:t>
      </w:r>
      <w:r>
        <w:rPr>
          <w:rFonts w:hint="cs"/>
          <w:sz w:val="24"/>
          <w:rtl/>
        </w:rPr>
        <w:t>יום</w:t>
      </w:r>
      <w:r w:rsidRPr="00154419">
        <w:rPr>
          <w:rFonts w:hint="cs"/>
          <w:sz w:val="24"/>
          <w:rtl/>
        </w:rPr>
        <w:t xml:space="preserve"> 6.10.18, בשעות הבוקר, ארז נאשם 5 את </w:t>
      </w:r>
      <w:proofErr w:type="spellStart"/>
      <w:r w:rsidRPr="00154419">
        <w:rPr>
          <w:rFonts w:hint="cs"/>
          <w:sz w:val="24"/>
          <w:rtl/>
        </w:rPr>
        <w:t>הטל"סים</w:t>
      </w:r>
      <w:proofErr w:type="spellEnd"/>
      <w:r w:rsidRPr="00154419">
        <w:rPr>
          <w:rFonts w:hint="cs"/>
          <w:sz w:val="24"/>
          <w:rtl/>
        </w:rPr>
        <w:t xml:space="preserve"> בשני בקבוקי</w:t>
      </w:r>
      <w:r>
        <w:rPr>
          <w:rFonts w:hint="cs"/>
          <w:sz w:val="24"/>
          <w:rtl/>
        </w:rPr>
        <w:t>ם</w:t>
      </w:r>
      <w:r w:rsidRPr="00154419">
        <w:rPr>
          <w:rFonts w:hint="cs"/>
          <w:sz w:val="24"/>
          <w:rtl/>
        </w:rPr>
        <w:t xml:space="preserve">, 30 </w:t>
      </w:r>
      <w:proofErr w:type="spellStart"/>
      <w:r w:rsidRPr="00154419">
        <w:rPr>
          <w:rFonts w:hint="cs"/>
          <w:sz w:val="24"/>
          <w:rtl/>
        </w:rPr>
        <w:t>טל"סים</w:t>
      </w:r>
      <w:proofErr w:type="spellEnd"/>
      <w:r w:rsidRPr="00154419">
        <w:rPr>
          <w:rFonts w:hint="cs"/>
          <w:sz w:val="24"/>
          <w:rtl/>
        </w:rPr>
        <w:t xml:space="preserve"> בכל בקבוק והניחם בתוך שקית (להלן: "</w:t>
      </w:r>
      <w:r w:rsidRPr="00154419">
        <w:rPr>
          <w:rFonts w:hint="cs"/>
          <w:b/>
          <w:bCs/>
          <w:sz w:val="24"/>
          <w:rtl/>
        </w:rPr>
        <w:t>השקית</w:t>
      </w:r>
      <w:r w:rsidRPr="00154419">
        <w:rPr>
          <w:rFonts w:hint="cs"/>
          <w:sz w:val="24"/>
          <w:rtl/>
        </w:rPr>
        <w:t>").</w:t>
      </w:r>
    </w:p>
    <w:p w:rsidR="005D4AB9" w:rsidRPr="00063E7D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154419">
        <w:rPr>
          <w:rFonts w:hint="cs"/>
          <w:sz w:val="24"/>
          <w:rtl/>
        </w:rPr>
        <w:t xml:space="preserve">בהמשך, נסעו נאשמת 1, נאשם 2, </w:t>
      </w:r>
      <w:bookmarkStart w:id="0" w:name="_GoBack"/>
      <w:r w:rsidRPr="00154419">
        <w:rPr>
          <w:rFonts w:hint="cs"/>
          <w:sz w:val="24"/>
          <w:rtl/>
        </w:rPr>
        <w:t>נאשם 3</w:t>
      </w:r>
      <w:bookmarkEnd w:id="0"/>
      <w:r w:rsidRPr="00154419">
        <w:rPr>
          <w:rFonts w:hint="cs"/>
          <w:sz w:val="24"/>
          <w:rtl/>
        </w:rPr>
        <w:t xml:space="preserve"> ונאשם 5 </w:t>
      </w:r>
      <w:r>
        <w:rPr>
          <w:rFonts w:hint="cs"/>
          <w:sz w:val="24"/>
          <w:rtl/>
        </w:rPr>
        <w:t>ברכב (להלן: "</w:t>
      </w:r>
      <w:r w:rsidRPr="00543E63">
        <w:rPr>
          <w:rFonts w:hint="cs"/>
          <w:b/>
          <w:bCs/>
          <w:sz w:val="24"/>
          <w:rtl/>
        </w:rPr>
        <w:t>הרכב</w:t>
      </w:r>
      <w:r>
        <w:rPr>
          <w:rFonts w:hint="cs"/>
          <w:sz w:val="24"/>
          <w:rtl/>
        </w:rPr>
        <w:t xml:space="preserve">") </w:t>
      </w:r>
      <w:r w:rsidRPr="00154419">
        <w:rPr>
          <w:rFonts w:hint="cs"/>
          <w:sz w:val="24"/>
          <w:rtl/>
        </w:rPr>
        <w:t>לאזו</w:t>
      </w:r>
      <w:r>
        <w:rPr>
          <w:rFonts w:hint="cs"/>
          <w:sz w:val="24"/>
          <w:rtl/>
        </w:rPr>
        <w:t>ר הכלא, שם ביצעו הטסת ניסוי ברחפן</w:t>
      </w:r>
      <w:r w:rsidRPr="00063E7D">
        <w:rPr>
          <w:rFonts w:hint="cs"/>
          <w:sz w:val="24"/>
          <w:rtl/>
        </w:rPr>
        <w:t xml:space="preserve">, </w:t>
      </w:r>
      <w:r>
        <w:rPr>
          <w:rFonts w:hint="cs"/>
          <w:sz w:val="24"/>
          <w:rtl/>
        </w:rPr>
        <w:t>באמצעות</w:t>
      </w:r>
      <w:r w:rsidRPr="00063E7D">
        <w:rPr>
          <w:rFonts w:hint="cs"/>
          <w:sz w:val="24"/>
          <w:rtl/>
        </w:rPr>
        <w:t xml:space="preserve"> חיבור תפוחי אדמה ותפוחי עץ </w:t>
      </w:r>
      <w:proofErr w:type="spellStart"/>
      <w:r w:rsidRPr="00063E7D">
        <w:rPr>
          <w:rFonts w:hint="cs"/>
          <w:sz w:val="24"/>
          <w:rtl/>
        </w:rPr>
        <w:t>לרחפן</w:t>
      </w:r>
      <w:proofErr w:type="spellEnd"/>
      <w:r w:rsidRPr="00063E7D">
        <w:rPr>
          <w:rFonts w:hint="cs"/>
          <w:sz w:val="24"/>
          <w:rtl/>
        </w:rPr>
        <w:t xml:space="preserve"> (להלן: "</w:t>
      </w:r>
      <w:r w:rsidRPr="00063E7D">
        <w:rPr>
          <w:rFonts w:hint="cs"/>
          <w:b/>
          <w:bCs/>
          <w:sz w:val="24"/>
          <w:rtl/>
        </w:rPr>
        <w:t>הטסת הניסוי</w:t>
      </w:r>
      <w:r w:rsidRPr="00063E7D">
        <w:rPr>
          <w:rFonts w:hint="cs"/>
          <w:sz w:val="24"/>
          <w:rtl/>
        </w:rPr>
        <w:t>").</w:t>
      </w:r>
    </w:p>
    <w:p w:rsidR="005D4AB9" w:rsidRPr="0015441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154419">
        <w:rPr>
          <w:rFonts w:hint="cs"/>
          <w:sz w:val="24"/>
          <w:rtl/>
        </w:rPr>
        <w:t xml:space="preserve">במהלך הטסת הניסוי, ובשל תקלה </w:t>
      </w:r>
      <w:r>
        <w:rPr>
          <w:rFonts w:hint="cs"/>
          <w:sz w:val="24"/>
          <w:rtl/>
        </w:rPr>
        <w:t xml:space="preserve">טכנית </w:t>
      </w:r>
      <w:r w:rsidRPr="00154419">
        <w:rPr>
          <w:rFonts w:hint="cs"/>
          <w:sz w:val="24"/>
          <w:rtl/>
        </w:rPr>
        <w:t xml:space="preserve">ברחפן, החל </w:t>
      </w:r>
      <w:proofErr w:type="spellStart"/>
      <w:r w:rsidRPr="00154419">
        <w:rPr>
          <w:rFonts w:hint="cs"/>
          <w:sz w:val="24"/>
          <w:rtl/>
        </w:rPr>
        <w:t>הרחפן</w:t>
      </w:r>
      <w:proofErr w:type="spellEnd"/>
      <w:r w:rsidRPr="00154419">
        <w:rPr>
          <w:rFonts w:hint="cs"/>
          <w:sz w:val="24"/>
          <w:rtl/>
        </w:rPr>
        <w:t xml:space="preserve"> לשוב לנקודת ההמראה, אז </w:t>
      </w:r>
      <w:r>
        <w:rPr>
          <w:rFonts w:hint="cs"/>
          <w:sz w:val="24"/>
          <w:rtl/>
        </w:rPr>
        <w:t xml:space="preserve">לפתע </w:t>
      </w:r>
      <w:r w:rsidRPr="00154419">
        <w:rPr>
          <w:rFonts w:hint="cs"/>
          <w:sz w:val="24"/>
          <w:rtl/>
        </w:rPr>
        <w:t>צלל והתרסק על האדמה.</w:t>
      </w:r>
    </w:p>
    <w:p w:rsidR="005D4AB9" w:rsidRPr="00063E7D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 xml:space="preserve">בעקבות כך, שבו </w:t>
      </w:r>
      <w:r w:rsidRPr="00154419">
        <w:rPr>
          <w:rFonts w:hint="cs"/>
          <w:sz w:val="24"/>
          <w:rtl/>
        </w:rPr>
        <w:t xml:space="preserve">נאשמת 1, נאשם 2, נאשם 3 ונאשם 5 </w:t>
      </w:r>
      <w:r>
        <w:rPr>
          <w:rFonts w:hint="cs"/>
          <w:sz w:val="24"/>
          <w:rtl/>
        </w:rPr>
        <w:t xml:space="preserve">לרכב על מנת לנסוע לחפש אחר </w:t>
      </w:r>
      <w:proofErr w:type="spellStart"/>
      <w:r>
        <w:rPr>
          <w:rFonts w:hint="cs"/>
          <w:sz w:val="24"/>
          <w:rtl/>
        </w:rPr>
        <w:t>הרחפן</w:t>
      </w:r>
      <w:proofErr w:type="spellEnd"/>
      <w:r>
        <w:rPr>
          <w:rFonts w:hint="cs"/>
          <w:sz w:val="24"/>
          <w:rtl/>
        </w:rPr>
        <w:t xml:space="preserve">; אולם </w:t>
      </w:r>
      <w:r w:rsidRPr="00063E7D">
        <w:rPr>
          <w:rFonts w:hint="cs"/>
          <w:sz w:val="24"/>
          <w:rtl/>
        </w:rPr>
        <w:t>בטרם החלו בנסיעתם, החביא נאשם 3 את השקית בין סלעים בקרבת מקום.</w:t>
      </w:r>
    </w:p>
    <w:p w:rsidR="005D4AB9" w:rsidRPr="0015441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154419">
        <w:rPr>
          <w:rFonts w:hint="cs"/>
          <w:sz w:val="24"/>
          <w:rtl/>
        </w:rPr>
        <w:t xml:space="preserve">בהגיעם למקום נפילתו של </w:t>
      </w:r>
      <w:proofErr w:type="spellStart"/>
      <w:r w:rsidRPr="00154419">
        <w:rPr>
          <w:rFonts w:hint="cs"/>
          <w:sz w:val="24"/>
          <w:rtl/>
        </w:rPr>
        <w:t>הרחפן</w:t>
      </w:r>
      <w:proofErr w:type="spellEnd"/>
      <w:r w:rsidRPr="00154419">
        <w:rPr>
          <w:rFonts w:hint="cs"/>
          <w:sz w:val="24"/>
          <w:rtl/>
        </w:rPr>
        <w:t xml:space="preserve">, יצאו מן הרכב והחלו לחפש אחר </w:t>
      </w:r>
      <w:proofErr w:type="spellStart"/>
      <w:r w:rsidRPr="00154419">
        <w:rPr>
          <w:rFonts w:hint="cs"/>
          <w:sz w:val="24"/>
          <w:rtl/>
        </w:rPr>
        <w:t>הרחפן</w:t>
      </w:r>
      <w:proofErr w:type="spellEnd"/>
      <w:r w:rsidRPr="00154419">
        <w:rPr>
          <w:rFonts w:hint="cs"/>
          <w:sz w:val="24"/>
          <w:rtl/>
        </w:rPr>
        <w:t>, כאשר נאשם 5 ונאשם 3 התרחקו מהמקום, ואילו נאשמת 1 ונאשם 2 נותרו בסמוך לרכב.</w:t>
      </w:r>
    </w:p>
    <w:p w:rsidR="005D4AB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154419">
        <w:rPr>
          <w:rFonts w:hint="cs"/>
          <w:sz w:val="24"/>
          <w:rtl/>
        </w:rPr>
        <w:t>כעבור זמן קצר, הגיעו למקו</w:t>
      </w:r>
      <w:r>
        <w:rPr>
          <w:rFonts w:hint="cs"/>
          <w:sz w:val="24"/>
          <w:rtl/>
        </w:rPr>
        <w:t>ם</w:t>
      </w:r>
      <w:r w:rsidRPr="00154419">
        <w:rPr>
          <w:rFonts w:hint="cs"/>
          <w:sz w:val="24"/>
          <w:rtl/>
        </w:rPr>
        <w:t xml:space="preserve"> כוחות משטרה, אשר עצרו את נאשמת 1 ונאשם 2, בעוד </w:t>
      </w:r>
      <w:r>
        <w:rPr>
          <w:rFonts w:hint="cs"/>
          <w:sz w:val="24"/>
          <w:rtl/>
        </w:rPr>
        <w:t xml:space="preserve">נאשמים 3 ו-5 </w:t>
      </w:r>
      <w:r w:rsidRPr="00154419">
        <w:rPr>
          <w:rFonts w:hint="cs"/>
          <w:sz w:val="24"/>
          <w:rtl/>
        </w:rPr>
        <w:t>נמלטו מן המקום.</w:t>
      </w:r>
    </w:p>
    <w:p w:rsidR="005D4AB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>משנודע לנאשם 3 אודות מעצרם של נאשמת 1 ונאשם 2, מחק נאשם 3 את המידע בטלפון הסלולארי שברשותו.</w:t>
      </w:r>
    </w:p>
    <w:p w:rsidR="005D4AB9" w:rsidRPr="0015441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>
        <w:rPr>
          <w:rFonts w:hint="cs"/>
          <w:sz w:val="24"/>
          <w:rtl/>
        </w:rPr>
        <w:t xml:space="preserve">סמוך לשחרורה של נאשמת 1 ממעצר בו הייתה שרויה, פנתה לנאשם 4 בבקשה כי יעלים את </w:t>
      </w:r>
      <w:proofErr w:type="spellStart"/>
      <w:r>
        <w:rPr>
          <w:rFonts w:hint="cs"/>
          <w:sz w:val="24"/>
          <w:rtl/>
        </w:rPr>
        <w:t>הטל"סים</w:t>
      </w:r>
      <w:proofErr w:type="spellEnd"/>
      <w:r>
        <w:rPr>
          <w:rFonts w:hint="cs"/>
          <w:sz w:val="24"/>
          <w:rtl/>
        </w:rPr>
        <w:t xml:space="preserve"> מהשטח.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</w:pPr>
      <w:r w:rsidRPr="005D4AB9">
        <w:rPr>
          <w:rFonts w:hint="cs"/>
          <w:rtl/>
        </w:rPr>
        <w:t xml:space="preserve">במעשים המתוארים לעיל, ניסו </w:t>
      </w:r>
      <w:r>
        <w:rPr>
          <w:rFonts w:hint="cs"/>
          <w:sz w:val="24"/>
          <w:rtl/>
        </w:rPr>
        <w:t xml:space="preserve">נאשמים 1-5 </w:t>
      </w:r>
      <w:r w:rsidRPr="005D4AB9">
        <w:rPr>
          <w:rFonts w:hint="cs"/>
          <w:rtl/>
        </w:rPr>
        <w:t>לתת לארגון טרור שירות או ניסו להעמיד לרשותם אמצעים, ויש במתן השירות או בהעמדת האמצעים כדי לסייע לפעילות הארגון או לקדמה.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</w:pPr>
      <w:r w:rsidRPr="005D4AB9">
        <w:rPr>
          <w:rFonts w:hint="cs"/>
          <w:rtl/>
        </w:rPr>
        <w:t xml:space="preserve">במעשים המתוארים לעיל, ניסו </w:t>
      </w:r>
      <w:r>
        <w:rPr>
          <w:rFonts w:hint="cs"/>
          <w:sz w:val="24"/>
          <w:rtl/>
        </w:rPr>
        <w:t xml:space="preserve">נאשמים 1-5 </w:t>
      </w:r>
      <w:r w:rsidRPr="005D4AB9">
        <w:rPr>
          <w:rFonts w:hint="cs"/>
          <w:rtl/>
        </w:rPr>
        <w:t xml:space="preserve">להכניס ולהעביר 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 xml:space="preserve"> אל תוך כלא, ביודעם כי מיועד לאסירים ביטחוניים והכל במטרה לפגוע בביטחון המדינה או לסייע לארגון טרור.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</w:pPr>
      <w:r w:rsidRPr="007A6AE2">
        <w:rPr>
          <w:rFonts w:hint="cs"/>
          <w:sz w:val="24"/>
          <w:rtl/>
        </w:rPr>
        <w:t xml:space="preserve">במעשים המתוארים לעיל, </w:t>
      </w:r>
      <w:r w:rsidRPr="005D4AB9">
        <w:rPr>
          <w:rFonts w:hint="cs"/>
          <w:rtl/>
        </w:rPr>
        <w:t xml:space="preserve">קשרו נאשמים 1-5,7 ביניהם קשר לפשע, דהיינו להחדיר ציוד קצה </w:t>
      </w:r>
      <w:proofErr w:type="spellStart"/>
      <w:r w:rsidRPr="005D4AB9">
        <w:rPr>
          <w:rFonts w:hint="cs"/>
          <w:rtl/>
        </w:rPr>
        <w:t>רט"ן</w:t>
      </w:r>
      <w:proofErr w:type="spellEnd"/>
      <w:r w:rsidRPr="005D4AB9">
        <w:rPr>
          <w:rFonts w:hint="cs"/>
          <w:rtl/>
        </w:rPr>
        <w:t>.</w:t>
      </w:r>
    </w:p>
    <w:p w:rsidR="005D4AB9" w:rsidRPr="005D4AB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</w:pPr>
      <w:r w:rsidRPr="00777561">
        <w:rPr>
          <w:rFonts w:hint="cs"/>
          <w:sz w:val="24"/>
          <w:rtl/>
        </w:rPr>
        <w:lastRenderedPageBreak/>
        <w:t xml:space="preserve">במעשים המתוארים לעיל, </w:t>
      </w:r>
      <w:r w:rsidRPr="005D4AB9">
        <w:rPr>
          <w:rFonts w:hint="cs"/>
          <w:rtl/>
        </w:rPr>
        <w:t>קשרו נאשמים 1-5,7 ביניהם קשר לעוון, דהיינו להסיע שב"ח.</w:t>
      </w:r>
    </w:p>
    <w:p w:rsidR="005D4AB9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</w:rPr>
      </w:pPr>
      <w:r w:rsidRPr="007D38DF">
        <w:rPr>
          <w:sz w:val="24"/>
          <w:rtl/>
        </w:rPr>
        <w:t>במעשים המתוארים לעיל, נכנס נאשם 5 שלא כדין לישראל.</w:t>
      </w:r>
    </w:p>
    <w:p w:rsidR="005D4AB9" w:rsidRPr="007D38DF" w:rsidRDefault="005D4AB9" w:rsidP="005D4AB9">
      <w:pPr>
        <w:pStyle w:val="afd"/>
        <w:keepLines w:val="0"/>
        <w:numPr>
          <w:ilvl w:val="0"/>
          <w:numId w:val="41"/>
        </w:numPr>
        <w:spacing w:before="240" w:after="240"/>
        <w:contextualSpacing w:val="0"/>
        <w:rPr>
          <w:sz w:val="24"/>
          <w:rtl/>
        </w:rPr>
      </w:pPr>
      <w:r w:rsidRPr="007D38DF">
        <w:rPr>
          <w:sz w:val="24"/>
          <w:rtl/>
        </w:rPr>
        <w:t>במעשים המתוארים לעיל, הסיע נאשם 6 את נאשם 5, ביודעו כי הוא תושב שטחים, נעדר אישור כניסה כדין לישראל.</w:t>
      </w:r>
    </w:p>
    <w:p w:rsidR="005D4AB9" w:rsidRPr="005A5FB1" w:rsidRDefault="005D4AB9" w:rsidP="005D4AB9">
      <w:pPr>
        <w:pStyle w:val="afd"/>
        <w:keepLines w:val="0"/>
        <w:numPr>
          <w:ilvl w:val="0"/>
          <w:numId w:val="47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5A5FB1">
        <w:rPr>
          <w:rFonts w:ascii="Arial" w:hAnsi="Arial" w:hint="cs"/>
          <w:b/>
          <w:bCs/>
          <w:sz w:val="24"/>
          <w:u w:val="single"/>
          <w:rtl/>
        </w:rPr>
        <w:t>הוראות</w:t>
      </w:r>
      <w:r w:rsidRPr="005A5FB1">
        <w:rPr>
          <w:rFonts w:hint="cs"/>
          <w:b/>
          <w:bCs/>
          <w:sz w:val="24"/>
          <w:u w:val="single"/>
          <w:rtl/>
        </w:rPr>
        <w:t xml:space="preserve"> </w:t>
      </w:r>
      <w:r w:rsidRPr="005A5FB1">
        <w:rPr>
          <w:rFonts w:ascii="Arial" w:hAnsi="Arial" w:hint="cs"/>
          <w:b/>
          <w:bCs/>
          <w:sz w:val="24"/>
          <w:u w:val="single"/>
          <w:rtl/>
        </w:rPr>
        <w:t>החיקוק</w:t>
      </w:r>
      <w:r w:rsidRPr="005A5FB1">
        <w:rPr>
          <w:rFonts w:hint="cs"/>
          <w:b/>
          <w:bCs/>
          <w:sz w:val="24"/>
          <w:u w:val="single"/>
          <w:rtl/>
        </w:rPr>
        <w:t xml:space="preserve">  לפיהן מואשמים הנאשמים</w:t>
      </w:r>
    </w:p>
    <w:p w:rsidR="005D4AB9" w:rsidRPr="005D4AB9" w:rsidRDefault="005D4AB9" w:rsidP="005D4AB9">
      <w:pPr>
        <w:pStyle w:val="afd"/>
        <w:keepLines w:val="0"/>
        <w:numPr>
          <w:ilvl w:val="0"/>
          <w:numId w:val="43"/>
        </w:numPr>
        <w:spacing w:before="240" w:after="240"/>
        <w:contextualSpacing w:val="0"/>
      </w:pPr>
      <w:r w:rsidRPr="005D4AB9">
        <w:rPr>
          <w:rFonts w:hint="cs"/>
          <w:b/>
          <w:bCs/>
          <w:rtl/>
        </w:rPr>
        <w:t xml:space="preserve">ניסיון למתן אמצעים לארגון טרור בצוותא </w:t>
      </w:r>
      <w:proofErr w:type="spellStart"/>
      <w:r w:rsidRPr="005D4AB9">
        <w:rPr>
          <w:rFonts w:hint="cs"/>
          <w:b/>
          <w:bCs/>
          <w:rtl/>
        </w:rPr>
        <w:t>חדא</w:t>
      </w:r>
      <w:proofErr w:type="spellEnd"/>
      <w:r w:rsidRPr="005D4AB9">
        <w:rPr>
          <w:rFonts w:hint="cs"/>
          <w:rtl/>
        </w:rPr>
        <w:t xml:space="preserve"> - עבירה לפי סעיף 23 </w:t>
      </w:r>
      <w:r>
        <w:rPr>
          <w:rFonts w:hint="cs"/>
          <w:rtl/>
        </w:rPr>
        <w:t>ל</w:t>
      </w:r>
      <w:r w:rsidRPr="005D4AB9">
        <w:rPr>
          <w:rFonts w:hint="cs"/>
          <w:rtl/>
        </w:rPr>
        <w:t xml:space="preserve">חוק המאבק בטרור, התשע"ו-2016, יחד עם סעיף 29 לחוק ויחד עם סעיף 25 לחוק. </w:t>
      </w:r>
    </w:p>
    <w:p w:rsidR="005D4AB9" w:rsidRPr="005D4AB9" w:rsidRDefault="005D4AB9" w:rsidP="005D4AB9">
      <w:pPr>
        <w:pStyle w:val="afd"/>
        <w:keepLines w:val="0"/>
        <w:numPr>
          <w:ilvl w:val="0"/>
          <w:numId w:val="43"/>
        </w:numPr>
        <w:spacing w:before="240" w:after="240"/>
        <w:contextualSpacing w:val="0"/>
        <w:rPr>
          <w:sz w:val="24"/>
        </w:rPr>
      </w:pPr>
      <w:r w:rsidRPr="005D4AB9">
        <w:rPr>
          <w:rFonts w:hint="cs"/>
          <w:b/>
          <w:bCs/>
          <w:sz w:val="24"/>
          <w:rtl/>
        </w:rPr>
        <w:t xml:space="preserve">ניסיון להכנסת ציוד קצה </w:t>
      </w:r>
      <w:proofErr w:type="spellStart"/>
      <w:r w:rsidRPr="005D4AB9">
        <w:rPr>
          <w:rFonts w:hint="cs"/>
          <w:b/>
          <w:bCs/>
          <w:sz w:val="24"/>
          <w:rtl/>
        </w:rPr>
        <w:t>רט"ן</w:t>
      </w:r>
      <w:proofErr w:type="spellEnd"/>
      <w:r w:rsidRPr="005D4AB9">
        <w:rPr>
          <w:rFonts w:hint="cs"/>
          <w:b/>
          <w:bCs/>
          <w:sz w:val="24"/>
          <w:rtl/>
        </w:rPr>
        <w:t xml:space="preserve"> במטרה לפגוע בביטחון המדינה או לסייע לארגון טרור בצוותא </w:t>
      </w:r>
      <w:proofErr w:type="spellStart"/>
      <w:r w:rsidRPr="005D4AB9">
        <w:rPr>
          <w:rFonts w:hint="cs"/>
          <w:b/>
          <w:bCs/>
          <w:sz w:val="24"/>
          <w:rtl/>
        </w:rPr>
        <w:t>חדא</w:t>
      </w:r>
      <w:proofErr w:type="spellEnd"/>
      <w:r w:rsidRPr="005D4AB9">
        <w:rPr>
          <w:rFonts w:hint="cs"/>
          <w:sz w:val="24"/>
          <w:rtl/>
        </w:rPr>
        <w:t xml:space="preserve"> </w:t>
      </w:r>
      <w:r w:rsidRPr="008B1FD0">
        <w:rPr>
          <w:rFonts w:hint="cs"/>
          <w:sz w:val="24"/>
          <w:rtl/>
        </w:rPr>
        <w:t>-</w:t>
      </w:r>
      <w:r w:rsidRPr="005D4AB9">
        <w:rPr>
          <w:rFonts w:hint="cs"/>
          <w:sz w:val="24"/>
          <w:rtl/>
        </w:rPr>
        <w:t xml:space="preserve"> </w:t>
      </w:r>
      <w:r w:rsidRPr="00777561">
        <w:rPr>
          <w:rFonts w:hint="cs"/>
          <w:sz w:val="24"/>
          <w:rtl/>
        </w:rPr>
        <w:t>עבירה לפי סעיף 52(ב)(2)(א</w:t>
      </w:r>
      <w:r>
        <w:rPr>
          <w:rFonts w:hint="cs"/>
          <w:sz w:val="24"/>
          <w:rtl/>
        </w:rPr>
        <w:t>), בנסיבות סעיף 52(ב)(3), לפקודה, יחד עם סעיף 29 לחוק ויחד עם סעיף 25 לחוק.</w:t>
      </w:r>
    </w:p>
    <w:p w:rsidR="005D4AB9" w:rsidRPr="00777561" w:rsidRDefault="005D4AB9" w:rsidP="005D4AB9">
      <w:pPr>
        <w:pStyle w:val="afd"/>
        <w:keepLines w:val="0"/>
        <w:numPr>
          <w:ilvl w:val="0"/>
          <w:numId w:val="43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777561">
        <w:rPr>
          <w:rFonts w:ascii="Arial" w:hAnsi="Arial" w:hint="cs"/>
          <w:b/>
          <w:bCs/>
          <w:sz w:val="24"/>
          <w:rtl/>
        </w:rPr>
        <w:t xml:space="preserve">קשירת קשר </w:t>
      </w:r>
      <w:r w:rsidRPr="008B1FD0">
        <w:rPr>
          <w:rFonts w:ascii="Arial" w:hAnsi="Arial" w:hint="cs"/>
          <w:b/>
          <w:bCs/>
          <w:sz w:val="24"/>
          <w:rtl/>
        </w:rPr>
        <w:t>לפשע</w:t>
      </w:r>
      <w:r w:rsidRPr="00777561">
        <w:rPr>
          <w:rFonts w:ascii="Arial" w:hAnsi="Arial" w:hint="cs"/>
          <w:b/>
          <w:bCs/>
          <w:sz w:val="24"/>
          <w:rtl/>
        </w:rPr>
        <w:t>-</w:t>
      </w:r>
      <w:r w:rsidRPr="00777561">
        <w:rPr>
          <w:rFonts w:hint="cs"/>
          <w:sz w:val="24"/>
          <w:rtl/>
        </w:rPr>
        <w:t xml:space="preserve"> עבירה לפי סעיף 499(א)(1) לחוק.  </w:t>
      </w:r>
    </w:p>
    <w:p w:rsidR="005D4AB9" w:rsidRDefault="005D4AB9" w:rsidP="005D4AB9">
      <w:pPr>
        <w:pStyle w:val="afd"/>
        <w:keepLines w:val="0"/>
        <w:numPr>
          <w:ilvl w:val="0"/>
          <w:numId w:val="43"/>
        </w:numPr>
        <w:spacing w:before="240" w:after="240"/>
        <w:contextualSpacing w:val="0"/>
        <w:rPr>
          <w:b/>
          <w:bCs/>
          <w:sz w:val="24"/>
          <w:u w:val="single"/>
        </w:rPr>
      </w:pPr>
      <w:r w:rsidRPr="00777561">
        <w:rPr>
          <w:rFonts w:ascii="Arial" w:hAnsi="Arial"/>
          <w:b/>
          <w:bCs/>
          <w:sz w:val="24"/>
          <w:rtl/>
        </w:rPr>
        <w:t xml:space="preserve">קשירת קשר לעוון </w:t>
      </w:r>
      <w:r w:rsidRPr="00777561">
        <w:rPr>
          <w:rFonts w:ascii="Arial" w:hAnsi="Arial"/>
          <w:sz w:val="24"/>
          <w:rtl/>
        </w:rPr>
        <w:t>– עבירה לפי סעיף 499(א)(2) לחוק.</w:t>
      </w:r>
    </w:p>
    <w:p w:rsidR="005D4AB9" w:rsidRPr="00777561" w:rsidRDefault="005D4AB9" w:rsidP="005D4AB9">
      <w:pPr>
        <w:keepLines/>
        <w:tabs>
          <w:tab w:val="left" w:pos="720"/>
          <w:tab w:val="left" w:pos="2160"/>
        </w:tabs>
        <w:spacing w:before="240" w:after="240"/>
        <w:rPr>
          <w:b/>
          <w:bCs/>
          <w:u w:val="single"/>
          <w:rtl/>
        </w:rPr>
      </w:pPr>
      <w:r w:rsidRPr="00777561">
        <w:rPr>
          <w:rFonts w:hint="cs"/>
          <w:b/>
          <w:bCs/>
          <w:u w:val="single"/>
          <w:rtl/>
        </w:rPr>
        <w:t>נאשמים 1-2 בלבד</w:t>
      </w:r>
    </w:p>
    <w:p w:rsidR="005D4AB9" w:rsidRPr="00777561" w:rsidRDefault="005D4AB9" w:rsidP="005D4AB9">
      <w:pPr>
        <w:pStyle w:val="afd"/>
        <w:keepLines w:val="0"/>
        <w:numPr>
          <w:ilvl w:val="0"/>
          <w:numId w:val="42"/>
        </w:numPr>
        <w:tabs>
          <w:tab w:val="left" w:pos="720"/>
          <w:tab w:val="left" w:pos="2160"/>
          <w:tab w:val="left" w:pos="2880"/>
        </w:tabs>
        <w:spacing w:before="240" w:after="240"/>
        <w:contextualSpacing w:val="0"/>
        <w:rPr>
          <w:sz w:val="24"/>
        </w:rPr>
      </w:pPr>
      <w:r w:rsidRPr="00777561">
        <w:rPr>
          <w:rFonts w:hint="cs"/>
          <w:b/>
          <w:bCs/>
          <w:sz w:val="24"/>
          <w:rtl/>
        </w:rPr>
        <w:t>הסעה שלא כדין</w:t>
      </w:r>
      <w:r w:rsidRPr="00777561">
        <w:rPr>
          <w:rFonts w:hint="cs"/>
          <w:sz w:val="24"/>
          <w:rtl/>
        </w:rPr>
        <w:t xml:space="preserve"> </w:t>
      </w:r>
      <w:r w:rsidRPr="00777561">
        <w:rPr>
          <w:sz w:val="24"/>
          <w:rtl/>
        </w:rPr>
        <w:t>–</w:t>
      </w:r>
      <w:r w:rsidRPr="00777561">
        <w:rPr>
          <w:rFonts w:hint="cs"/>
          <w:sz w:val="24"/>
          <w:rtl/>
        </w:rPr>
        <w:t xml:space="preserve"> עבירה לפי סעיף 12א(ג)(1) לחוק הכניסה לישראל.</w:t>
      </w:r>
    </w:p>
    <w:p w:rsidR="005D4AB9" w:rsidRPr="00777561" w:rsidRDefault="005D4AB9" w:rsidP="005D4AB9">
      <w:pPr>
        <w:pStyle w:val="afd"/>
        <w:keepLines w:val="0"/>
        <w:numPr>
          <w:ilvl w:val="0"/>
          <w:numId w:val="42"/>
        </w:numPr>
        <w:tabs>
          <w:tab w:val="left" w:pos="720"/>
          <w:tab w:val="left" w:pos="2160"/>
          <w:tab w:val="left" w:pos="2880"/>
        </w:tabs>
        <w:spacing w:before="240" w:after="240"/>
        <w:contextualSpacing w:val="0"/>
        <w:rPr>
          <w:sz w:val="24"/>
        </w:rPr>
      </w:pPr>
      <w:r>
        <w:rPr>
          <w:rFonts w:hint="cs"/>
          <w:b/>
          <w:bCs/>
          <w:sz w:val="24"/>
          <w:rtl/>
        </w:rPr>
        <w:t>הלנה שלא כדין</w:t>
      </w:r>
      <w:r>
        <w:rPr>
          <w:rFonts w:hint="cs"/>
          <w:sz w:val="24"/>
          <w:rtl/>
        </w:rPr>
        <w:t xml:space="preserve"> - </w:t>
      </w:r>
      <w:r w:rsidRPr="00777561">
        <w:rPr>
          <w:rFonts w:hint="cs"/>
          <w:sz w:val="24"/>
          <w:rtl/>
        </w:rPr>
        <w:t>עבירה לפי סעיף 12</w:t>
      </w:r>
      <w:r>
        <w:rPr>
          <w:rFonts w:hint="cs"/>
          <w:sz w:val="24"/>
          <w:rtl/>
        </w:rPr>
        <w:t>ב3(א)(2)</w:t>
      </w:r>
      <w:r w:rsidRPr="00777561">
        <w:rPr>
          <w:rFonts w:hint="cs"/>
          <w:sz w:val="24"/>
          <w:rtl/>
        </w:rPr>
        <w:t xml:space="preserve"> לחוק הכניסה לישראל.</w:t>
      </w:r>
    </w:p>
    <w:p w:rsidR="005D4AB9" w:rsidRPr="00E02E26" w:rsidRDefault="005D4AB9" w:rsidP="005D4AB9">
      <w:pPr>
        <w:tabs>
          <w:tab w:val="left" w:pos="720"/>
          <w:tab w:val="left" w:pos="2160"/>
          <w:tab w:val="left" w:pos="2880"/>
        </w:tabs>
        <w:spacing w:before="240" w:after="240"/>
        <w:rPr>
          <w:b/>
          <w:bCs/>
          <w:u w:val="single"/>
          <w:rtl/>
        </w:rPr>
      </w:pPr>
      <w:r w:rsidRPr="00E02E26">
        <w:rPr>
          <w:rFonts w:hint="cs"/>
          <w:b/>
          <w:bCs/>
          <w:u w:val="single"/>
          <w:rtl/>
        </w:rPr>
        <w:t>נאשמים 1 ו-3 בלבד</w:t>
      </w:r>
    </w:p>
    <w:p w:rsidR="005D4AB9" w:rsidRPr="00E02E26" w:rsidRDefault="005D4AB9" w:rsidP="00CA408B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b/>
          <w:bCs/>
          <w:u w:val="single"/>
        </w:rPr>
      </w:pPr>
      <w:r w:rsidRPr="00E02E26">
        <w:rPr>
          <w:rFonts w:hint="cs"/>
          <w:b/>
          <w:bCs/>
          <w:sz w:val="24"/>
          <w:rtl/>
        </w:rPr>
        <w:t>שיבוש הליכי חקירה</w:t>
      </w:r>
      <w:r w:rsidRPr="00E02E26">
        <w:rPr>
          <w:rFonts w:hint="cs"/>
          <w:sz w:val="24"/>
          <w:rtl/>
        </w:rPr>
        <w:t xml:space="preserve"> - עבירה לפי סעיף </w:t>
      </w:r>
      <w:r>
        <w:rPr>
          <w:rFonts w:hint="cs"/>
          <w:sz w:val="24"/>
          <w:rtl/>
        </w:rPr>
        <w:t>244</w:t>
      </w:r>
      <w:r w:rsidRPr="00E02E26">
        <w:rPr>
          <w:rFonts w:hint="cs"/>
          <w:sz w:val="24"/>
          <w:rtl/>
        </w:rPr>
        <w:t xml:space="preserve"> לחוק.</w:t>
      </w:r>
    </w:p>
    <w:p w:rsidR="005D4AB9" w:rsidRPr="00E02E26" w:rsidRDefault="005D4AB9" w:rsidP="005D4AB9">
      <w:pPr>
        <w:keepLines/>
        <w:tabs>
          <w:tab w:val="left" w:pos="720"/>
          <w:tab w:val="left" w:pos="2160"/>
          <w:tab w:val="left" w:pos="2880"/>
        </w:tabs>
        <w:spacing w:before="240" w:after="240"/>
        <w:rPr>
          <w:b/>
          <w:bCs/>
          <w:u w:val="single"/>
          <w:rtl/>
        </w:rPr>
      </w:pPr>
      <w:r w:rsidRPr="00E02E26">
        <w:rPr>
          <w:rFonts w:hint="cs"/>
          <w:b/>
          <w:bCs/>
          <w:u w:val="single"/>
          <w:rtl/>
        </w:rPr>
        <w:t>נאשם 5 בלבד</w:t>
      </w:r>
    </w:p>
    <w:p w:rsidR="005D4AB9" w:rsidRDefault="005D4AB9" w:rsidP="005D4AB9">
      <w:pPr>
        <w:pStyle w:val="afd"/>
        <w:tabs>
          <w:tab w:val="left" w:pos="720"/>
          <w:tab w:val="left" w:pos="2160"/>
          <w:tab w:val="left" w:pos="2880"/>
        </w:tabs>
        <w:spacing w:before="240" w:after="240"/>
        <w:ind w:left="360"/>
        <w:rPr>
          <w:sz w:val="24"/>
        </w:rPr>
      </w:pPr>
      <w:r w:rsidRPr="00777561">
        <w:rPr>
          <w:rFonts w:hint="cs"/>
          <w:b/>
          <w:bCs/>
          <w:sz w:val="24"/>
          <w:rtl/>
        </w:rPr>
        <w:t>כניסה לישראל שלא כדין</w:t>
      </w:r>
      <w:r w:rsidRPr="00777561">
        <w:rPr>
          <w:rFonts w:hint="cs"/>
          <w:sz w:val="24"/>
          <w:rtl/>
        </w:rPr>
        <w:t xml:space="preserve"> - עבירה לפי</w:t>
      </w:r>
      <w:r>
        <w:rPr>
          <w:rFonts w:hint="cs"/>
          <w:sz w:val="24"/>
          <w:rtl/>
        </w:rPr>
        <w:t xml:space="preserve"> סעיף 12(1) לחוק הכניסה לישראל.</w:t>
      </w:r>
    </w:p>
    <w:p w:rsidR="005D4AB9" w:rsidRPr="00E02E26" w:rsidRDefault="005D4AB9" w:rsidP="005D4AB9">
      <w:pPr>
        <w:pStyle w:val="afd"/>
        <w:ind w:left="360"/>
        <w:rPr>
          <w:sz w:val="24"/>
        </w:rPr>
      </w:pPr>
    </w:p>
    <w:p w:rsidR="00AA468F" w:rsidRPr="005D4AB9" w:rsidRDefault="00AA468F" w:rsidP="00965638">
      <w:pPr>
        <w:pStyle w:val="afd"/>
        <w:numPr>
          <w:ilvl w:val="0"/>
          <w:numId w:val="47"/>
        </w:numPr>
        <w:spacing w:before="240" w:after="200" w:line="276" w:lineRule="auto"/>
        <w:ind w:hanging="357"/>
        <w:contextualSpacing w:val="0"/>
        <w:jc w:val="left"/>
        <w:rPr>
          <w:b/>
          <w:bCs/>
          <w:u w:val="single"/>
          <w:rtl/>
        </w:rPr>
      </w:pPr>
      <w:r w:rsidRPr="005D4AB9">
        <w:rPr>
          <w:rFonts w:hint="cs"/>
          <w:b/>
          <w:bCs/>
          <w:u w:val="single"/>
          <w:rtl/>
        </w:rPr>
        <w:t>עדי התביעה</w:t>
      </w:r>
      <w:r w:rsidR="00F35BF8" w:rsidRPr="005D4AB9">
        <w:rPr>
          <w:rFonts w:hint="cs"/>
          <w:b/>
          <w:bCs/>
          <w:rtl/>
        </w:rPr>
        <w:t xml:space="preserve"> </w:t>
      </w:r>
    </w:p>
    <w:p w:rsidR="00AA468F" w:rsidRDefault="00AA468F" w:rsidP="00F35BF8">
      <w:pPr>
        <w:rPr>
          <w:b/>
          <w:bCs/>
          <w:sz w:val="24"/>
          <w:rtl/>
        </w:rPr>
      </w:pPr>
    </w:p>
    <w:p w:rsidR="006877EA" w:rsidRPr="00A25737" w:rsidRDefault="006877EA" w:rsidP="00F35BF8">
      <w:pPr>
        <w:rPr>
          <w:b/>
          <w:bCs/>
          <w:sz w:val="24"/>
          <w:rtl/>
        </w:rPr>
      </w:pPr>
    </w:p>
    <w:p w:rsidR="00AA468F" w:rsidRDefault="00C02D95" w:rsidP="0063068F">
      <w:pPr>
        <w:tabs>
          <w:tab w:val="center" w:pos="5783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 w:rsidR="00E01E62">
        <w:rPr>
          <w:b/>
          <w:bCs/>
          <w:sz w:val="24"/>
          <w:rtl/>
        </w:rPr>
        <w:fldChar w:fldCharType="begin"/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</w:rPr>
        <w:instrText>DOCPROPERTY signatoryuser.fullname \* MERGEFORMAT</w:instrText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מור שרוני</w:t>
      </w:r>
      <w:r w:rsidR="00E01E62">
        <w:rPr>
          <w:b/>
          <w:bCs/>
          <w:sz w:val="24"/>
          <w:rtl/>
        </w:rPr>
        <w:fldChar w:fldCharType="end"/>
      </w:r>
      <w:r w:rsidR="00AA468F" w:rsidRPr="00CB2968">
        <w:rPr>
          <w:b/>
          <w:bCs/>
          <w:sz w:val="24"/>
          <w:rtl/>
        </w:rPr>
        <w:t xml:space="preserve">, </w:t>
      </w:r>
      <w:r w:rsidR="005D4AB9">
        <w:rPr>
          <w:rFonts w:hint="cs"/>
          <w:b/>
          <w:bCs/>
          <w:sz w:val="24"/>
          <w:rtl/>
        </w:rPr>
        <w:t>עו"ד</w:t>
      </w:r>
      <w:r w:rsidR="0063068F">
        <w:rPr>
          <w:b/>
          <w:bCs/>
          <w:sz w:val="24"/>
          <w:rtl/>
        </w:rPr>
        <w:fldChar w:fldCharType="begin"/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</w:rPr>
        <w:instrText>DOCPROPERTY signatoryuser.cs1_degree \* MERGEFORMAT</w:instrText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  <w:rtl/>
        </w:rPr>
        <w:fldChar w:fldCharType="end"/>
      </w:r>
    </w:p>
    <w:p w:rsidR="00AA468F" w:rsidRPr="005D2D31" w:rsidRDefault="00C02D95" w:rsidP="00D3678D">
      <w:pPr>
        <w:tabs>
          <w:tab w:val="center" w:pos="5783"/>
        </w:tabs>
        <w:ind w:right="-99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 w:rsidR="005D4AB9">
        <w:rPr>
          <w:rFonts w:hint="cs"/>
          <w:b/>
          <w:bCs/>
          <w:sz w:val="24"/>
          <w:rtl/>
        </w:rPr>
        <w:t>עוזרת בפרקליטות מחוז</w:t>
      </w:r>
      <w:r w:rsidR="00D3678D">
        <w:rPr>
          <w:b/>
          <w:bCs/>
          <w:sz w:val="24"/>
          <w:rtl/>
        </w:rPr>
        <w:fldChar w:fldCharType="begin"/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</w:rPr>
        <w:instrText>DOCPROPERTY signatoryuser.cs1_post \* MERGEFORMAT</w:instrText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  <w:rtl/>
        </w:rPr>
        <w:fldChar w:fldCharType="end"/>
      </w:r>
      <w:r w:rsidR="00D3678D">
        <w:rPr>
          <w:b/>
          <w:bCs/>
          <w:sz w:val="24"/>
        </w:rPr>
        <w:t xml:space="preserve"> </w:t>
      </w:r>
      <w:r w:rsidR="00AA468F">
        <w:rPr>
          <w:b/>
          <w:bCs/>
          <w:sz w:val="24"/>
        </w:rPr>
        <w:fldChar w:fldCharType="begin"/>
      </w:r>
      <w:r w:rsidR="00AA468F">
        <w:rPr>
          <w:b/>
          <w:bCs/>
          <w:sz w:val="24"/>
        </w:rPr>
        <w:instrText xml:space="preserve"> DOCPROPERTY businessunit.tnufa_namefortemplatesignature \* MERGEFORMAT </w:instrText>
      </w:r>
      <w:r w:rsidR="00AA468F">
        <w:rPr>
          <w:b/>
          <w:bCs/>
          <w:sz w:val="24"/>
        </w:rPr>
        <w:fldChar w:fldCharType="separate"/>
      </w:r>
      <w:r w:rsidR="00DB7C08">
        <w:rPr>
          <w:b/>
          <w:bCs/>
          <w:sz w:val="24"/>
          <w:rtl/>
        </w:rPr>
        <w:t>מרכז (פלילי)</w:t>
      </w:r>
      <w:r w:rsidR="00AA468F">
        <w:rPr>
          <w:b/>
          <w:bCs/>
          <w:sz w:val="24"/>
        </w:rPr>
        <w:fldChar w:fldCharType="end"/>
      </w:r>
    </w:p>
    <w:p w:rsidR="00240D03" w:rsidRDefault="00240D03" w:rsidP="00240D03">
      <w:pPr>
        <w:tabs>
          <w:tab w:val="left" w:pos="1218"/>
        </w:tabs>
        <w:spacing w:before="240" w:line="240" w:lineRule="auto"/>
        <w:rPr>
          <w:b/>
          <w:bCs/>
          <w:rtl/>
        </w:rPr>
      </w:pPr>
    </w:p>
    <w:p w:rsidR="00AA468F" w:rsidRPr="00C02D95" w:rsidRDefault="00F35BF8" w:rsidP="00240D03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C02D95">
        <w:rPr>
          <w:b/>
          <w:bCs/>
        </w:rPr>
        <w:lastRenderedPageBreak/>
        <w:fldChar w:fldCharType="begin"/>
      </w:r>
      <w:r w:rsidRPr="00C02D95">
        <w:rPr>
          <w:b/>
          <w:bCs/>
        </w:rPr>
        <w:instrText xml:space="preserve"> DOCPROPERTY tnufa_calc_address_city \* MERGEFORMAT </w:instrText>
      </w:r>
      <w:r w:rsidRPr="00C02D95">
        <w:rPr>
          <w:b/>
          <w:bCs/>
        </w:rPr>
        <w:fldChar w:fldCharType="separate"/>
      </w:r>
      <w:r w:rsidRPr="00C02D95">
        <w:rPr>
          <w:b/>
          <w:bCs/>
          <w:rtl/>
        </w:rPr>
        <w:t xml:space="preserve">תל </w:t>
      </w:r>
      <w:r>
        <w:rPr>
          <w:b/>
          <w:bCs/>
          <w:rtl/>
        </w:rPr>
        <w:t>אביב-יפו</w:t>
      </w:r>
      <w:r w:rsidRPr="00C02D95">
        <w:rPr>
          <w:b/>
          <w:bCs/>
        </w:rPr>
        <w:fldChar w:fldCharType="end"/>
      </w:r>
      <w:r w:rsidR="00AA468F" w:rsidRPr="00C02D95">
        <w:rPr>
          <w:rFonts w:hint="cs"/>
          <w:b/>
          <w:bCs/>
          <w:rtl/>
        </w:rPr>
        <w:t>,</w:t>
      </w:r>
      <w:r w:rsidR="00AA468F" w:rsidRPr="00C02D95">
        <w:rPr>
          <w:rFonts w:hint="cs"/>
          <w:b/>
          <w:bCs/>
          <w:rtl/>
        </w:rPr>
        <w:tab/>
      </w:r>
      <w:r w:rsidR="00AA468F" w:rsidRPr="00C02D95">
        <w:rPr>
          <w:rFonts w:hint="eastAsia"/>
          <w:b/>
          <w:bCs/>
          <w:rtl/>
        </w:rPr>
        <w:t>‏</w:t>
      </w:r>
      <w:r w:rsidRPr="00C02D95">
        <w:rPr>
          <w:b/>
          <w:bCs/>
        </w:rPr>
        <w:fldChar w:fldCharType="begin"/>
      </w:r>
      <w:r w:rsidRPr="00C02D95">
        <w:rPr>
          <w:b/>
          <w:bCs/>
        </w:rPr>
        <w:instrText xml:space="preserve"> DOCPROPERTY tnufa_calc_createdonhebrew \* MERGEFORMAT </w:instrText>
      </w:r>
      <w:r w:rsidRPr="00C02D95">
        <w:rPr>
          <w:b/>
          <w:bCs/>
        </w:rPr>
        <w:fldChar w:fldCharType="separate"/>
      </w:r>
      <w:r w:rsidRPr="00C02D95">
        <w:rPr>
          <w:b/>
          <w:bCs/>
          <w:rtl/>
        </w:rPr>
        <w:t xml:space="preserve">כ"ז </w:t>
      </w:r>
      <w:r>
        <w:rPr>
          <w:b/>
          <w:bCs/>
          <w:rtl/>
        </w:rPr>
        <w:t>בכסלו תשע"ט</w:t>
      </w:r>
      <w:r w:rsidRPr="00C02D95">
        <w:rPr>
          <w:b/>
          <w:bCs/>
        </w:rPr>
        <w:fldChar w:fldCharType="end"/>
      </w:r>
    </w:p>
    <w:p w:rsidR="00AA468F" w:rsidRPr="00C02D95" w:rsidRDefault="00AA468F" w:rsidP="00240D03">
      <w:pPr>
        <w:tabs>
          <w:tab w:val="left" w:pos="1218"/>
        </w:tabs>
        <w:spacing w:before="240" w:line="240" w:lineRule="auto"/>
        <w:rPr>
          <w:b/>
          <w:bCs/>
          <w:rtl/>
        </w:rPr>
      </w:pPr>
      <w:r w:rsidRPr="00C02D95">
        <w:rPr>
          <w:rFonts w:hint="cs"/>
          <w:b/>
          <w:bCs/>
          <w:rtl/>
        </w:rPr>
        <w:tab/>
      </w:r>
      <w:r w:rsidR="00F35BF8" w:rsidRPr="00C02D95">
        <w:rPr>
          <w:b/>
          <w:bCs/>
        </w:rPr>
        <w:fldChar w:fldCharType="begin"/>
      </w:r>
      <w:r w:rsidR="00F35BF8" w:rsidRPr="00C02D95">
        <w:rPr>
          <w:b/>
          <w:bCs/>
        </w:rPr>
        <w:instrText xml:space="preserve"> DOCPROPERTY tnufa_calc_createdon \* MERGEFORMAT </w:instrText>
      </w:r>
      <w:r w:rsidR="00F35BF8" w:rsidRPr="00C02D95">
        <w:rPr>
          <w:b/>
          <w:bCs/>
        </w:rPr>
        <w:fldChar w:fldCharType="separate"/>
      </w:r>
      <w:r w:rsidRPr="00C02D95">
        <w:rPr>
          <w:b/>
          <w:bCs/>
          <w:rtl/>
        </w:rPr>
        <w:t xml:space="preserve">05 </w:t>
      </w:r>
      <w:r>
        <w:rPr>
          <w:b/>
          <w:bCs/>
          <w:rtl/>
        </w:rPr>
        <w:t>בדצמבר 2018</w:t>
      </w:r>
      <w:r w:rsidR="00F35BF8" w:rsidRPr="00C02D95">
        <w:rPr>
          <w:b/>
          <w:bCs/>
        </w:rPr>
        <w:fldChar w:fldCharType="end"/>
      </w:r>
    </w:p>
    <w:p w:rsidR="00AA468F" w:rsidRPr="00222653" w:rsidRDefault="00AA468F" w:rsidP="00AA468F">
      <w:pPr>
        <w:rPr>
          <w:sz w:val="24"/>
          <w:rtl/>
        </w:rPr>
      </w:pPr>
    </w:p>
    <w:p w:rsidR="00AA468F" w:rsidRPr="00240D03" w:rsidRDefault="00AA468F" w:rsidP="00AA468F">
      <w:pPr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 xml:space="preserve">מספר תיק פרקליטות: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account.cs1_casenumber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06/00007643/18</w:t>
      </w:r>
      <w:r w:rsidRPr="00240D03">
        <w:rPr>
          <w:b/>
          <w:bCs/>
          <w:sz w:val="24"/>
          <w:rtl/>
        </w:rPr>
        <w:fldChar w:fldCharType="end"/>
      </w:r>
    </w:p>
    <w:p w:rsidR="00AA468F" w:rsidRPr="00240D03" w:rsidRDefault="00AA468F" w:rsidP="00AA468F">
      <w:pPr>
        <w:tabs>
          <w:tab w:val="left" w:pos="1466"/>
        </w:tabs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>מספר תיק חקירה (</w:t>
      </w:r>
      <w:proofErr w:type="spellStart"/>
      <w:r w:rsidRPr="00240D03">
        <w:rPr>
          <w:rFonts w:hint="cs"/>
          <w:b/>
          <w:bCs/>
          <w:sz w:val="24"/>
          <w:rtl/>
        </w:rPr>
        <w:t>פל"א</w:t>
      </w:r>
      <w:proofErr w:type="spellEnd"/>
      <w:r w:rsidRPr="00240D03">
        <w:rPr>
          <w:rFonts w:hint="cs"/>
          <w:b/>
          <w:bCs/>
          <w:sz w:val="24"/>
          <w:rtl/>
        </w:rPr>
        <w:t xml:space="preserve">):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tnufa_calc_investigationnumber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443159/2018</w:t>
      </w:r>
      <w:r w:rsidRPr="00240D03">
        <w:rPr>
          <w:b/>
          <w:bCs/>
          <w:sz w:val="24"/>
          <w:rtl/>
        </w:rPr>
        <w:fldChar w:fldCharType="end"/>
      </w:r>
    </w:p>
    <w:p w:rsidR="00AA468F" w:rsidRDefault="00AA468F" w:rsidP="00AA468F">
      <w:pPr>
        <w:tabs>
          <w:tab w:val="left" w:pos="1466"/>
        </w:tabs>
        <w:rPr>
          <w:b/>
          <w:bCs/>
          <w:rtl/>
        </w:rPr>
      </w:pPr>
      <w:r w:rsidRPr="00240D03">
        <w:rPr>
          <w:rFonts w:hint="cs"/>
          <w:b/>
          <w:bCs/>
          <w:rtl/>
        </w:rPr>
        <w:t xml:space="preserve">סימוכין </w:t>
      </w:r>
      <w:r w:rsidR="0004762C" w:rsidRPr="00240D03">
        <w:rPr>
          <w:b/>
          <w:bCs/>
        </w:rPr>
        <w:fldChar w:fldCharType="begin"/>
      </w:r>
      <w:r w:rsidR="0004762C" w:rsidRPr="00240D03">
        <w:rPr>
          <w:b/>
          <w:bCs/>
        </w:rPr>
        <w:instrText xml:space="preserve"> DOCPROPERTY cs1_cs1_referenceid \* MERGEFORMAT </w:instrText>
      </w:r>
      <w:r w:rsidR="0004762C" w:rsidRPr="00240D03">
        <w:rPr>
          <w:b/>
          <w:bCs/>
        </w:rPr>
        <w:fldChar w:fldCharType="separate"/>
      </w:r>
      <w:r w:rsidRPr="00240D03">
        <w:rPr>
          <w:b/>
          <w:bCs/>
          <w:rtl/>
        </w:rPr>
        <w:t>241738/2018</w:t>
      </w:r>
      <w:r w:rsidR="0004762C" w:rsidRPr="00240D03">
        <w:rPr>
          <w:b/>
          <w:bCs/>
        </w:rPr>
        <w:fldChar w:fldCharType="end"/>
      </w:r>
    </w:p>
    <w:p w:rsidR="0037038D" w:rsidRDefault="0037038D" w:rsidP="00240D03">
      <w:pPr>
        <w:pStyle w:val="5"/>
        <w:spacing w:after="0"/>
        <w:rPr>
          <w:rtl/>
        </w:rPr>
      </w:pPr>
    </w:p>
    <w:p w:rsidR="00AA468F" w:rsidRPr="00884741" w:rsidRDefault="00AA468F" w:rsidP="00240D03">
      <w:pPr>
        <w:pStyle w:val="5"/>
        <w:spacing w:after="0"/>
        <w:rPr>
          <w:rtl/>
        </w:rPr>
      </w:pPr>
      <w:r w:rsidRPr="00884741">
        <w:rPr>
          <w:rFonts w:hint="cs"/>
          <w:rtl/>
        </w:rPr>
        <w:t>הודעה לנאשם</w:t>
      </w:r>
    </w:p>
    <w:p w:rsidR="00AA468F" w:rsidRPr="00C02D95" w:rsidRDefault="00AA468F" w:rsidP="00C02D95">
      <w:pPr>
        <w:pStyle w:val="aa"/>
        <w:rPr>
          <w:rtl/>
        </w:rPr>
      </w:pPr>
      <w:r w:rsidRPr="00884741">
        <w:rPr>
          <w:rFonts w:hint="cs"/>
          <w:rtl/>
        </w:rPr>
        <w:t xml:space="preserve">הנאשם יכול לבקש שימונה לו סנגור ציבורי אם מתקיים בו אחד מהתנאים לזכאות נאשם לייצוג המנויים בסעיף 18(א) לחוק הסנגוריה הציבורית, תשנ"ו </w:t>
      </w:r>
      <w:r w:rsidRPr="00884741">
        <w:rPr>
          <w:rtl/>
        </w:rPr>
        <w:t>–</w:t>
      </w:r>
      <w:r w:rsidRPr="00884741">
        <w:rPr>
          <w:rFonts w:hint="cs"/>
          <w:rtl/>
        </w:rPr>
        <w:t xml:space="preserve"> 1995.</w:t>
      </w:r>
    </w:p>
    <w:p w:rsidR="0037038D" w:rsidRDefault="0037038D" w:rsidP="00240D03">
      <w:pPr>
        <w:pStyle w:val="5"/>
        <w:spacing w:after="0"/>
        <w:rPr>
          <w:rtl/>
        </w:rPr>
      </w:pPr>
    </w:p>
    <w:p w:rsidR="00AA468F" w:rsidRPr="00A21118" w:rsidRDefault="00AA468F" w:rsidP="00240D03">
      <w:pPr>
        <w:pStyle w:val="5"/>
        <w:spacing w:after="0"/>
        <w:rPr>
          <w:rtl/>
        </w:rPr>
      </w:pPr>
      <w:r w:rsidRPr="00A21118">
        <w:rPr>
          <w:rFonts w:hint="cs"/>
          <w:rtl/>
        </w:rPr>
        <w:t>הודעה לבית-המשפט</w:t>
      </w:r>
    </w:p>
    <w:p w:rsidR="00E134FC" w:rsidRDefault="00AA468F" w:rsidP="00C02D95">
      <w:pPr>
        <w:pStyle w:val="aa"/>
        <w:rPr>
          <w:rtl/>
        </w:rPr>
      </w:pPr>
      <w:r w:rsidRPr="00A21118">
        <w:rPr>
          <w:rFonts w:hint="cs"/>
          <w:rtl/>
        </w:rPr>
        <w:t xml:space="preserve">בהתאם להוראת סעיף 15א'(א) לחוק סדר הדין הפלילי [נוסח משולב] </w:t>
      </w:r>
      <w:proofErr w:type="spellStart"/>
      <w:r w:rsidRPr="00A21118">
        <w:rPr>
          <w:rFonts w:hint="cs"/>
          <w:rtl/>
        </w:rPr>
        <w:t>התשמ"ב</w:t>
      </w:r>
      <w:proofErr w:type="spellEnd"/>
      <w:r w:rsidRPr="00A21118">
        <w:rPr>
          <w:rFonts w:hint="cs"/>
          <w:rtl/>
        </w:rPr>
        <w:t xml:space="preserve"> – 1982 המאשימה מודיעה בזאת, כי קיימת אפשרות לפיה יתבקש בית המשפט להטיל על הנאשם עונש מאסר בפועל, אם יורשע בתיק זה.</w:t>
      </w:r>
    </w:p>
    <w:p w:rsidR="005D4AB9" w:rsidRDefault="0037038D" w:rsidP="005D4AB9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br w:type="column"/>
      </w:r>
      <w:r w:rsidR="005D4AB9" w:rsidRPr="009960A2">
        <w:rPr>
          <w:rFonts w:hint="cs"/>
          <w:b/>
          <w:bCs/>
          <w:sz w:val="28"/>
          <w:szCs w:val="28"/>
          <w:u w:val="single"/>
          <w:rtl/>
        </w:rPr>
        <w:lastRenderedPageBreak/>
        <w:t>בקשה לחילוט רכוש</w:t>
      </w:r>
    </w:p>
    <w:p w:rsidR="005D4AB9" w:rsidRPr="002576A2" w:rsidRDefault="005D4AB9" w:rsidP="005D4AB9">
      <w:pPr>
        <w:jc w:val="center"/>
        <w:rPr>
          <w:b/>
          <w:bCs/>
          <w:sz w:val="24"/>
          <w:u w:val="single"/>
          <w:rtl/>
        </w:rPr>
      </w:pPr>
      <w:r>
        <w:rPr>
          <w:rFonts w:hint="cs"/>
          <w:b/>
          <w:bCs/>
          <w:sz w:val="24"/>
          <w:u w:val="single"/>
          <w:rtl/>
        </w:rPr>
        <w:t xml:space="preserve">בהתאם להוראת </w:t>
      </w:r>
      <w:r w:rsidRPr="002576A2">
        <w:rPr>
          <w:rFonts w:hint="cs"/>
          <w:b/>
          <w:bCs/>
          <w:sz w:val="24"/>
          <w:u w:val="single"/>
          <w:rtl/>
        </w:rPr>
        <w:t>סעיף 39 לפקודת סדר הדין הפלילי (מעצר וחיפוש) [נוסח חדש], התשכ"ט-1969</w:t>
      </w:r>
    </w:p>
    <w:p w:rsidR="005D4AB9" w:rsidRPr="005D4AB9" w:rsidRDefault="005D4AB9" w:rsidP="005D4AB9">
      <w:pPr>
        <w:rPr>
          <w:b/>
          <w:bCs/>
          <w:sz w:val="24"/>
          <w:u w:val="single"/>
          <w:rtl/>
        </w:rPr>
      </w:pPr>
      <w:r>
        <w:rPr>
          <w:rFonts w:hint="cs"/>
          <w:sz w:val="24"/>
          <w:rtl/>
        </w:rPr>
        <w:t xml:space="preserve">ו/או </w:t>
      </w:r>
      <w:r w:rsidRPr="005D4AB9">
        <w:rPr>
          <w:rFonts w:hint="cs"/>
          <w:b/>
          <w:bCs/>
          <w:sz w:val="24"/>
          <w:u w:val="single"/>
          <w:rtl/>
        </w:rPr>
        <w:t xml:space="preserve">בהתאם להוראות סעיף 53 </w:t>
      </w:r>
      <w:r w:rsidRPr="005D4AB9">
        <w:rPr>
          <w:rFonts w:hint="cs"/>
          <w:b/>
          <w:bCs/>
          <w:u w:val="single"/>
          <w:rtl/>
        </w:rPr>
        <w:t>לחוק המאבק בטרור, התשע"ו-2016</w:t>
      </w:r>
    </w:p>
    <w:p w:rsidR="005D4AB9" w:rsidRPr="00642A62" w:rsidRDefault="005D4AB9" w:rsidP="005D4AB9">
      <w:pPr>
        <w:rPr>
          <w:sz w:val="24"/>
        </w:rPr>
      </w:pPr>
      <w:r>
        <w:rPr>
          <w:rFonts w:hint="cs"/>
          <w:sz w:val="24"/>
          <w:rtl/>
        </w:rPr>
        <w:t>בית המשפט הנכבד יתבקש לאחר הרשעת הנאשמים,</w:t>
      </w:r>
      <w:r w:rsidRPr="00642A62">
        <w:rPr>
          <w:rFonts w:hint="cs"/>
          <w:sz w:val="24"/>
          <w:rtl/>
        </w:rPr>
        <w:t xml:space="preserve"> בנוסף לכל עונש</w:t>
      </w:r>
      <w:r>
        <w:rPr>
          <w:rFonts w:hint="cs"/>
          <w:sz w:val="24"/>
          <w:rtl/>
        </w:rPr>
        <w:t xml:space="preserve"> שיטיל,</w:t>
      </w:r>
      <w:r w:rsidRPr="00642A62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לצוות על חילוט רכוש שנעברה בו עבירה ו/או רכוש ששימש לביצוע עבירה ו/או רכוש שהושג במישרין או בעקיפין כתוצאה מעבירה, כמפורט להלן:</w:t>
      </w:r>
    </w:p>
    <w:p w:rsidR="005D4AB9" w:rsidRPr="005D4AB9" w:rsidRDefault="005D4AB9" w:rsidP="00A14EBC">
      <w:pPr>
        <w:rPr>
          <w:b/>
          <w:bCs/>
          <w:rtl/>
        </w:rPr>
      </w:pPr>
      <w:r w:rsidRPr="005D4AB9">
        <w:rPr>
          <w:rFonts w:hint="cs"/>
          <w:b/>
          <w:bCs/>
          <w:rtl/>
        </w:rPr>
        <w:t xml:space="preserve">רכב מסוג סקודה, </w:t>
      </w:r>
      <w:r w:rsidRPr="005D4AB9">
        <w:rPr>
          <w:rFonts w:hint="cs"/>
          <w:b/>
          <w:bCs/>
          <w:sz w:val="24"/>
          <w:rtl/>
        </w:rPr>
        <w:t xml:space="preserve">מספר לוחית זיהוי </w:t>
      </w:r>
      <w:r w:rsidR="00A14EBC">
        <w:rPr>
          <w:rFonts w:hint="cs"/>
          <w:b/>
          <w:bCs/>
          <w:rtl/>
        </w:rPr>
        <w:t>...</w:t>
      </w:r>
    </w:p>
    <w:p w:rsidR="005D4AB9" w:rsidRDefault="005D4AB9" w:rsidP="00A14EBC">
      <w:pPr>
        <w:pStyle w:val="aa"/>
        <w:rPr>
          <w:rtl/>
        </w:rPr>
      </w:pPr>
      <w:r w:rsidRPr="005D4AB9">
        <w:rPr>
          <w:rFonts w:hint="cs"/>
          <w:sz w:val="24"/>
          <w:rtl/>
        </w:rPr>
        <w:t xml:space="preserve">רכב מסוג סקודה, מספר לוחית זיהוי </w:t>
      </w:r>
      <w:r w:rsidR="00A14EBC">
        <w:rPr>
          <w:rFonts w:hint="cs"/>
          <w:rtl/>
        </w:rPr>
        <w:t>...</w:t>
      </w:r>
    </w:p>
    <w:p w:rsidR="0035714D" w:rsidRDefault="0035714D" w:rsidP="005D4AB9">
      <w:pPr>
        <w:pStyle w:val="aa"/>
        <w:rPr>
          <w:rtl/>
        </w:rPr>
      </w:pPr>
      <w:r>
        <w:rPr>
          <w:rFonts w:hint="cs"/>
          <w:rtl/>
        </w:rPr>
        <w:t xml:space="preserve">כסף מזומן בסך כולל של 7,510₪ </w:t>
      </w:r>
    </w:p>
    <w:p w:rsidR="0035714D" w:rsidRPr="005D4AB9" w:rsidRDefault="00A25737" w:rsidP="00A25737">
      <w:pPr>
        <w:pStyle w:val="aa"/>
      </w:pPr>
      <w:r>
        <w:rPr>
          <w:rFonts w:hint="cs"/>
          <w:rtl/>
        </w:rPr>
        <w:t>תפוסים בתיק,</w:t>
      </w:r>
      <w:r w:rsidR="0035714D">
        <w:rPr>
          <w:rFonts w:hint="cs"/>
          <w:rtl/>
        </w:rPr>
        <w:t xml:space="preserve"> לרבות טלפונים סלולאריים, מחשבים, עזרי תקשורת ואלקטרוניקה, משקפות.</w:t>
      </w:r>
    </w:p>
    <w:sectPr w:rsidR="0035714D" w:rsidRPr="005D4AB9" w:rsidSect="00A56E6F"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445"/>
    <w:multiLevelType w:val="hybridMultilevel"/>
    <w:tmpl w:val="66903CAE"/>
    <w:lvl w:ilvl="0" w:tplc="0409000F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B5169"/>
    <w:multiLevelType w:val="multilevel"/>
    <w:tmpl w:val="C1E608E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>
    <w:nsid w:val="120F0520"/>
    <w:multiLevelType w:val="hybridMultilevel"/>
    <w:tmpl w:val="92D0D92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5">
    <w:nsid w:val="13944D6F"/>
    <w:multiLevelType w:val="hybridMultilevel"/>
    <w:tmpl w:val="A1CED8BA"/>
    <w:lvl w:ilvl="0" w:tplc="8C7AC578">
      <w:start w:val="1"/>
      <w:numFmt w:val="hebrew1"/>
      <w:lvlText w:val="%1."/>
      <w:lvlJc w:val="center"/>
      <w:pPr>
        <w:ind w:left="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02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BBD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7">
    <w:nsid w:val="1D9B7C20"/>
    <w:multiLevelType w:val="hybridMultilevel"/>
    <w:tmpl w:val="7DBC1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426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8054B05E">
      <w:start w:val="1"/>
      <w:numFmt w:val="decimal"/>
      <w:lvlText w:val="%4."/>
      <w:lvlJc w:val="left"/>
      <w:pPr>
        <w:ind w:left="993" w:hanging="360"/>
      </w:pPr>
      <w:rPr>
        <w:b w:val="0"/>
        <w:bCs w:val="0"/>
      </w:rPr>
    </w:lvl>
    <w:lvl w:ilvl="4" w:tplc="8C7AC578">
      <w:start w:val="1"/>
      <w:numFmt w:val="hebrew1"/>
      <w:lvlText w:val="%5."/>
      <w:lvlJc w:val="center"/>
      <w:pPr>
        <w:ind w:left="0" w:hanging="360"/>
      </w:pPr>
      <w:rPr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91A85F7E">
      <w:start w:val="1"/>
      <w:numFmt w:val="decimal"/>
      <w:lvlText w:val="%7."/>
      <w:lvlJc w:val="left"/>
      <w:pPr>
        <w:ind w:left="0" w:hanging="360"/>
      </w:pPr>
      <w:rPr>
        <w:b w:val="0"/>
        <w:bCs w:val="0"/>
      </w:rPr>
    </w:lvl>
    <w:lvl w:ilvl="7" w:tplc="04090019">
      <w:start w:val="1"/>
      <w:numFmt w:val="lowerLetter"/>
      <w:lvlText w:val="%8."/>
      <w:lvlJc w:val="left"/>
      <w:pPr>
        <w:ind w:left="426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22280B"/>
    <w:multiLevelType w:val="hybridMultilevel"/>
    <w:tmpl w:val="EB76C75A"/>
    <w:lvl w:ilvl="0" w:tplc="1F0A2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3B627BE">
      <w:start w:val="1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B49432DC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758E4"/>
    <w:multiLevelType w:val="hybridMultilevel"/>
    <w:tmpl w:val="B9D6CB48"/>
    <w:lvl w:ilvl="0" w:tplc="43B627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BBC74FD"/>
    <w:multiLevelType w:val="multilevel"/>
    <w:tmpl w:val="5B7E6E2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2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3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4">
    <w:nsid w:val="354F647A"/>
    <w:multiLevelType w:val="hybridMultilevel"/>
    <w:tmpl w:val="B9D6CB48"/>
    <w:lvl w:ilvl="0" w:tplc="43B627B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E26AD"/>
    <w:multiLevelType w:val="multilevel"/>
    <w:tmpl w:val="05FE32E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6">
    <w:nsid w:val="38C7693F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7">
    <w:nsid w:val="419A7E41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8">
    <w:nsid w:val="49EE05A0"/>
    <w:multiLevelType w:val="hybridMultilevel"/>
    <w:tmpl w:val="A1E20798"/>
    <w:lvl w:ilvl="0" w:tplc="D194CEC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7" w:hanging="360"/>
      </w:pPr>
    </w:lvl>
    <w:lvl w:ilvl="2" w:tplc="04090013">
      <w:start w:val="1"/>
      <w:numFmt w:val="hebrew1"/>
      <w:lvlText w:val="%3."/>
      <w:lvlJc w:val="center"/>
      <w:pPr>
        <w:ind w:left="-387" w:hanging="180"/>
      </w:pPr>
    </w:lvl>
    <w:lvl w:ilvl="3" w:tplc="0409000F">
      <w:start w:val="1"/>
      <w:numFmt w:val="decimal"/>
      <w:lvlText w:val="%4."/>
      <w:lvlJc w:val="left"/>
      <w:pPr>
        <w:ind w:left="219" w:hanging="360"/>
      </w:pPr>
    </w:lvl>
    <w:lvl w:ilvl="4" w:tplc="04090019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9">
    <w:nsid w:val="50A50927"/>
    <w:multiLevelType w:val="hybridMultilevel"/>
    <w:tmpl w:val="66CE4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1">
    <w:nsid w:val="588D51B1"/>
    <w:multiLevelType w:val="hybridMultilevel"/>
    <w:tmpl w:val="52444E3A"/>
    <w:lvl w:ilvl="0" w:tplc="82BABEE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5D0676EB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4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5">
    <w:nsid w:val="5F35505A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26">
    <w:nsid w:val="5F580B75"/>
    <w:multiLevelType w:val="multilevel"/>
    <w:tmpl w:val="FB2EDA9C"/>
    <w:lvl w:ilvl="0">
      <w:start w:val="1"/>
      <w:numFmt w:val="decimal"/>
      <w:lvlRestart w:val="0"/>
      <w:lvlText w:val="%1."/>
      <w:lvlJc w:val="left"/>
      <w:pPr>
        <w:tabs>
          <w:tab w:val="num" w:pos="1434"/>
        </w:tabs>
        <w:ind w:left="1434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54"/>
        </w:tabs>
        <w:ind w:left="2154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74"/>
        </w:tabs>
        <w:ind w:left="2874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594"/>
        </w:tabs>
        <w:ind w:left="3594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1"/>
        </w:tabs>
        <w:ind w:left="2511" w:hanging="357"/>
      </w:pPr>
    </w:lvl>
    <w:lvl w:ilvl="5">
      <w:start w:val="1"/>
      <w:numFmt w:val="lowerRoman"/>
      <w:lvlText w:val="(%6)"/>
      <w:lvlJc w:val="left"/>
      <w:pPr>
        <w:tabs>
          <w:tab w:val="num" w:pos="2874"/>
        </w:tabs>
        <w:ind w:left="2874" w:hanging="363"/>
      </w:pPr>
    </w:lvl>
    <w:lvl w:ilvl="6">
      <w:start w:val="1"/>
      <w:numFmt w:val="decimal"/>
      <w:lvlText w:val="%7."/>
      <w:lvlJc w:val="left"/>
      <w:pPr>
        <w:tabs>
          <w:tab w:val="num" w:pos="3231"/>
        </w:tabs>
        <w:ind w:left="3231" w:hanging="357"/>
      </w:pPr>
    </w:lvl>
    <w:lvl w:ilvl="7">
      <w:start w:val="1"/>
      <w:numFmt w:val="lowerLetter"/>
      <w:lvlText w:val="%8."/>
      <w:lvlJc w:val="left"/>
      <w:pPr>
        <w:tabs>
          <w:tab w:val="num" w:pos="3594"/>
        </w:tabs>
        <w:ind w:left="3594" w:hanging="363"/>
      </w:pPr>
    </w:lvl>
    <w:lvl w:ilvl="8">
      <w:start w:val="1"/>
      <w:numFmt w:val="lowerRoman"/>
      <w:lvlText w:val="%9."/>
      <w:lvlJc w:val="left"/>
      <w:pPr>
        <w:tabs>
          <w:tab w:val="num" w:pos="3951"/>
        </w:tabs>
        <w:ind w:left="3951" w:hanging="357"/>
      </w:pPr>
    </w:lvl>
  </w:abstractNum>
  <w:abstractNum w:abstractNumId="27">
    <w:nsid w:val="63C012D9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28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29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0">
    <w:nsid w:val="68704CCE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1">
    <w:nsid w:val="6AFA4745"/>
    <w:multiLevelType w:val="hybridMultilevel"/>
    <w:tmpl w:val="E112F81A"/>
    <w:lvl w:ilvl="0" w:tplc="D16A5F1A">
      <w:start w:val="1"/>
      <w:numFmt w:val="hebrew1"/>
      <w:pStyle w:val="a0"/>
      <w:lvlText w:val="%1."/>
      <w:lvlJc w:val="center"/>
      <w:pPr>
        <w:ind w:left="720" w:hanging="360"/>
      </w:pPr>
    </w:lvl>
    <w:lvl w:ilvl="1" w:tplc="8D928FFA">
      <w:numFmt w:val="decimalZero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33">
    <w:nsid w:val="6EE7662C"/>
    <w:multiLevelType w:val="hybridMultilevel"/>
    <w:tmpl w:val="66CE4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4">
    <w:nsid w:val="70B50E6B"/>
    <w:multiLevelType w:val="hybridMultilevel"/>
    <w:tmpl w:val="9704FD76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172E03E">
      <w:start w:val="9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0F419EE"/>
    <w:multiLevelType w:val="hybridMultilevel"/>
    <w:tmpl w:val="C4B014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7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38">
    <w:nsid w:val="7F26249D"/>
    <w:multiLevelType w:val="hybridMultilevel"/>
    <w:tmpl w:val="3D60D944"/>
    <w:lvl w:ilvl="0" w:tplc="C2FCE716">
      <w:start w:val="1"/>
      <w:numFmt w:val="hebrew1"/>
      <w:lvlText w:val="%1."/>
      <w:lvlJc w:val="center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28"/>
  </w:num>
  <w:num w:numId="8">
    <w:abstractNumId w:val="30"/>
  </w:num>
  <w:num w:numId="9">
    <w:abstractNumId w:val="13"/>
  </w:num>
  <w:num w:numId="10">
    <w:abstractNumId w:val="24"/>
  </w:num>
  <w:num w:numId="11">
    <w:abstractNumId w:val="12"/>
  </w:num>
  <w:num w:numId="12">
    <w:abstractNumId w:val="20"/>
  </w:num>
  <w:num w:numId="13">
    <w:abstractNumId w:val="37"/>
  </w:num>
  <w:num w:numId="14">
    <w:abstractNumId w:val="29"/>
  </w:num>
  <w:num w:numId="15">
    <w:abstractNumId w:val="4"/>
  </w:num>
  <w:num w:numId="16">
    <w:abstractNumId w:val="36"/>
  </w:num>
  <w:num w:numId="17">
    <w:abstractNumId w:val="28"/>
  </w:num>
  <w:num w:numId="18">
    <w:abstractNumId w:val="28"/>
  </w:num>
  <w:num w:numId="19">
    <w:abstractNumId w:val="22"/>
  </w:num>
  <w:num w:numId="20">
    <w:abstractNumId w:val="1"/>
  </w:num>
  <w:num w:numId="21">
    <w:abstractNumId w:val="25"/>
  </w:num>
  <w:num w:numId="22">
    <w:abstractNumId w:val="27"/>
  </w:num>
  <w:num w:numId="23">
    <w:abstractNumId w:val="6"/>
  </w:num>
  <w:num w:numId="24">
    <w:abstractNumId w:val="32"/>
  </w:num>
  <w:num w:numId="25">
    <w:abstractNumId w:val="3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17"/>
  </w:num>
  <w:num w:numId="31">
    <w:abstractNumId w:val="15"/>
  </w:num>
  <w:num w:numId="32">
    <w:abstractNumId w:val="23"/>
  </w:num>
  <w:num w:numId="33">
    <w:abstractNumId w:val="11"/>
  </w:num>
  <w:num w:numId="34">
    <w:abstractNumId w:val="16"/>
  </w:num>
  <w:num w:numId="35">
    <w:abstractNumId w:val="2"/>
  </w:num>
  <w:num w:numId="36">
    <w:abstractNumId w:val="7"/>
  </w:num>
  <w:num w:numId="37">
    <w:abstractNumId w:val="8"/>
  </w:num>
  <w:num w:numId="38">
    <w:abstractNumId w:val="18"/>
  </w:num>
  <w:num w:numId="39">
    <w:abstractNumId w:val="34"/>
  </w:num>
  <w:num w:numId="40">
    <w:abstractNumId w:val="3"/>
  </w:num>
  <w:num w:numId="41">
    <w:abstractNumId w:val="35"/>
  </w:num>
  <w:num w:numId="42">
    <w:abstractNumId w:val="33"/>
  </w:num>
  <w:num w:numId="43">
    <w:abstractNumId w:val="21"/>
  </w:num>
  <w:num w:numId="44">
    <w:abstractNumId w:val="0"/>
  </w:num>
  <w:num w:numId="45">
    <w:abstractNumId w:val="9"/>
  </w:num>
  <w:num w:numId="46">
    <w:abstractNumId w:val="38"/>
  </w:num>
  <w:num w:numId="47">
    <w:abstractNumId w:val="5"/>
  </w:num>
  <w:num w:numId="48">
    <w:abstractNumId w:val="14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070E1"/>
    <w:rsid w:val="00030C76"/>
    <w:rsid w:val="0004762C"/>
    <w:rsid w:val="000501B3"/>
    <w:rsid w:val="00053DC1"/>
    <w:rsid w:val="00070E49"/>
    <w:rsid w:val="000A10FF"/>
    <w:rsid w:val="00133E5E"/>
    <w:rsid w:val="00164BEB"/>
    <w:rsid w:val="00182E73"/>
    <w:rsid w:val="00193423"/>
    <w:rsid w:val="00195E93"/>
    <w:rsid w:val="001E2CF7"/>
    <w:rsid w:val="001E7554"/>
    <w:rsid w:val="001F591D"/>
    <w:rsid w:val="00204704"/>
    <w:rsid w:val="00240D03"/>
    <w:rsid w:val="00256697"/>
    <w:rsid w:val="002B498A"/>
    <w:rsid w:val="002B5792"/>
    <w:rsid w:val="002B6737"/>
    <w:rsid w:val="002C71FE"/>
    <w:rsid w:val="002F63B1"/>
    <w:rsid w:val="00305247"/>
    <w:rsid w:val="0031487B"/>
    <w:rsid w:val="0032493D"/>
    <w:rsid w:val="00334010"/>
    <w:rsid w:val="003354FE"/>
    <w:rsid w:val="003434EA"/>
    <w:rsid w:val="0035714D"/>
    <w:rsid w:val="0037038D"/>
    <w:rsid w:val="00386D01"/>
    <w:rsid w:val="003B44DD"/>
    <w:rsid w:val="003E6E6B"/>
    <w:rsid w:val="0046046C"/>
    <w:rsid w:val="00463497"/>
    <w:rsid w:val="004A0331"/>
    <w:rsid w:val="004B2759"/>
    <w:rsid w:val="0052782C"/>
    <w:rsid w:val="005371E3"/>
    <w:rsid w:val="00544AEC"/>
    <w:rsid w:val="00590489"/>
    <w:rsid w:val="005A7F20"/>
    <w:rsid w:val="005D4AB9"/>
    <w:rsid w:val="00611522"/>
    <w:rsid w:val="0063068F"/>
    <w:rsid w:val="0068278D"/>
    <w:rsid w:val="006877EA"/>
    <w:rsid w:val="006F63FA"/>
    <w:rsid w:val="00704A5A"/>
    <w:rsid w:val="00792A50"/>
    <w:rsid w:val="007936F6"/>
    <w:rsid w:val="007D31C1"/>
    <w:rsid w:val="007F6BF9"/>
    <w:rsid w:val="00806C1D"/>
    <w:rsid w:val="00851F9A"/>
    <w:rsid w:val="008569AC"/>
    <w:rsid w:val="008772CE"/>
    <w:rsid w:val="008C6212"/>
    <w:rsid w:val="008F2732"/>
    <w:rsid w:val="00912517"/>
    <w:rsid w:val="00965638"/>
    <w:rsid w:val="009B79C2"/>
    <w:rsid w:val="009D6BF6"/>
    <w:rsid w:val="00A03EDB"/>
    <w:rsid w:val="00A14EBC"/>
    <w:rsid w:val="00A25737"/>
    <w:rsid w:val="00A450C7"/>
    <w:rsid w:val="00A50F45"/>
    <w:rsid w:val="00A56E6F"/>
    <w:rsid w:val="00A714BB"/>
    <w:rsid w:val="00A7292B"/>
    <w:rsid w:val="00AA468F"/>
    <w:rsid w:val="00AB08B7"/>
    <w:rsid w:val="00AE5879"/>
    <w:rsid w:val="00B16D4B"/>
    <w:rsid w:val="00B1701A"/>
    <w:rsid w:val="00B5519F"/>
    <w:rsid w:val="00B642AD"/>
    <w:rsid w:val="00B81F07"/>
    <w:rsid w:val="00B90313"/>
    <w:rsid w:val="00BB0814"/>
    <w:rsid w:val="00BB2B50"/>
    <w:rsid w:val="00BC2395"/>
    <w:rsid w:val="00BD02F0"/>
    <w:rsid w:val="00C014B4"/>
    <w:rsid w:val="00C02D95"/>
    <w:rsid w:val="00C10346"/>
    <w:rsid w:val="00C4654B"/>
    <w:rsid w:val="00C75FAB"/>
    <w:rsid w:val="00C80B29"/>
    <w:rsid w:val="00CA408B"/>
    <w:rsid w:val="00CF7BAA"/>
    <w:rsid w:val="00D22CB3"/>
    <w:rsid w:val="00D23D2A"/>
    <w:rsid w:val="00D3678D"/>
    <w:rsid w:val="00D5023F"/>
    <w:rsid w:val="00D70E59"/>
    <w:rsid w:val="00DB1028"/>
    <w:rsid w:val="00DB602A"/>
    <w:rsid w:val="00DB7C08"/>
    <w:rsid w:val="00DC03C2"/>
    <w:rsid w:val="00DC6BB0"/>
    <w:rsid w:val="00DE53F1"/>
    <w:rsid w:val="00DF72D6"/>
    <w:rsid w:val="00E01E62"/>
    <w:rsid w:val="00E02267"/>
    <w:rsid w:val="00E134FC"/>
    <w:rsid w:val="00E2669F"/>
    <w:rsid w:val="00E73B52"/>
    <w:rsid w:val="00EE3A10"/>
    <w:rsid w:val="00F0773E"/>
    <w:rsid w:val="00F23415"/>
    <w:rsid w:val="00F30332"/>
    <w:rsid w:val="00F35BF8"/>
    <w:rsid w:val="00F57AD1"/>
    <w:rsid w:val="00F862FE"/>
    <w:rsid w:val="00FB433B"/>
    <w:rsid w:val="00FD2055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a">
    <w:name w:val="מודגש רגיל"/>
    <w:basedOn w:val="a1"/>
    <w:rsid w:val="007D31C1"/>
    <w:rPr>
      <w:b/>
      <w:bCs/>
    </w:rPr>
  </w:style>
  <w:style w:type="paragraph" w:customStyle="1" w:styleId="ab">
    <w:name w:val="הנדון במכתב"/>
    <w:basedOn w:val="ac"/>
    <w:rsid w:val="003E6E6B"/>
    <w:pPr>
      <w:spacing w:before="120" w:after="240"/>
    </w:pPr>
    <w:rPr>
      <w:bCs/>
      <w:u w:val="single"/>
    </w:rPr>
  </w:style>
  <w:style w:type="paragraph" w:customStyle="1" w:styleId="ad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c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e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0">
    <w:name w:val="ממורכז ומודגש"/>
    <w:basedOn w:val="a1"/>
    <w:link w:val="af1"/>
    <w:rsid w:val="00D70E59"/>
    <w:pPr>
      <w:jc w:val="center"/>
    </w:pPr>
    <w:rPr>
      <w:bCs/>
    </w:rPr>
  </w:style>
  <w:style w:type="paragraph" w:customStyle="1" w:styleId="af2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1">
    <w:name w:val="ממורכז ומודגש תו"/>
    <w:link w:val="af0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3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4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5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6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paragraph" w:styleId="af8">
    <w:name w:val="Body Text"/>
    <w:basedOn w:val="a1"/>
    <w:link w:val="af9"/>
    <w:rsid w:val="007D31C1"/>
    <w:pPr>
      <w:keepLines/>
    </w:pPr>
    <w:rPr>
      <w:b/>
      <w:bCs/>
      <w:sz w:val="20"/>
    </w:rPr>
  </w:style>
  <w:style w:type="character" w:customStyle="1" w:styleId="af9">
    <w:name w:val="גוף טקסט תו"/>
    <w:link w:val="af8"/>
    <w:rsid w:val="007D31C1"/>
    <w:rPr>
      <w:rFonts w:cs="David"/>
      <w:b/>
      <w:bCs/>
      <w:szCs w:val="24"/>
    </w:rPr>
  </w:style>
  <w:style w:type="character" w:styleId="afa">
    <w:name w:val="annotation reference"/>
    <w:uiPriority w:val="99"/>
    <w:rsid w:val="007D31C1"/>
    <w:rPr>
      <w:sz w:val="16"/>
      <w:szCs w:val="16"/>
    </w:rPr>
  </w:style>
  <w:style w:type="paragraph" w:styleId="afb">
    <w:name w:val="annotation text"/>
    <w:basedOn w:val="a1"/>
    <w:link w:val="afc"/>
    <w:uiPriority w:val="99"/>
    <w:rsid w:val="007D31C1"/>
    <w:rPr>
      <w:sz w:val="20"/>
      <w:szCs w:val="20"/>
    </w:rPr>
  </w:style>
  <w:style w:type="character" w:customStyle="1" w:styleId="afc">
    <w:name w:val="טקסט הערה תו"/>
    <w:link w:val="afb"/>
    <w:uiPriority w:val="99"/>
    <w:rsid w:val="007D31C1"/>
    <w:rPr>
      <w:rFonts w:cs="David"/>
    </w:rPr>
  </w:style>
  <w:style w:type="paragraph" w:styleId="afd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e">
    <w:name w:val="Balloon Text"/>
    <w:basedOn w:val="a1"/>
    <w:link w:val="aff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טקסט בלונים תו"/>
    <w:link w:val="afe"/>
    <w:rsid w:val="007D31C1"/>
    <w:rPr>
      <w:rFonts w:ascii="Tahoma" w:hAnsi="Tahoma" w:cs="Tahoma"/>
      <w:sz w:val="16"/>
      <w:szCs w:val="16"/>
    </w:rPr>
  </w:style>
  <w:style w:type="table" w:styleId="aff0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-number">
    <w:name w:val="big-number"/>
    <w:basedOn w:val="a2"/>
    <w:rsid w:val="005D4AB9"/>
    <w:rPr>
      <w:rFonts w:ascii="Times New Roman" w:hAnsi="Times New Roman" w:cs="Times New Roman" w:hint="default"/>
      <w:sz w:val="32"/>
      <w:szCs w:val="32"/>
    </w:rPr>
  </w:style>
  <w:style w:type="character" w:customStyle="1" w:styleId="default">
    <w:name w:val="default"/>
    <w:basedOn w:val="a2"/>
    <w:rsid w:val="005D4AB9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10">
    <w:name w:val="heading 1"/>
    <w:basedOn w:val="a1"/>
    <w:next w:val="a1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20">
    <w:name w:val="heading 2"/>
    <w:basedOn w:val="a1"/>
    <w:next w:val="a1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30">
    <w:name w:val="heading 3"/>
    <w:basedOn w:val="a1"/>
    <w:next w:val="a1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40">
    <w:name w:val="heading 4"/>
    <w:basedOn w:val="a1"/>
    <w:next w:val="a1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5">
    <w:name w:val="heading 5"/>
    <w:basedOn w:val="a1"/>
    <w:next w:val="a1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6">
    <w:name w:val="heading 6"/>
    <w:basedOn w:val="a1"/>
    <w:next w:val="a1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5">
    <w:name w:val="ואלה נימוקי הבקשה"/>
    <w:basedOn w:val="a1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6">
    <w:name w:val="כותרת בבימ&quot;ש"/>
    <w:basedOn w:val="a1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7">
    <w:name w:val="כותרת בקשה ממורכזת"/>
    <w:basedOn w:val="a1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a1"/>
    <w:next w:val="a1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a8">
    <w:name w:val="head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a9">
    <w:name w:val="footer"/>
    <w:basedOn w:val="a1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1">
    <w:name w:val="כניסה למספור 1"/>
    <w:basedOn w:val="a1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1">
    <w:name w:val="כניסה למספור 2"/>
    <w:basedOn w:val="a1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1">
    <w:name w:val="כניסה למספור 3"/>
    <w:basedOn w:val="a1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1">
    <w:name w:val="כניסה למספור 4"/>
    <w:basedOn w:val="a1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a1"/>
    <w:rsid w:val="00B90313"/>
    <w:pPr>
      <w:widowControl w:val="0"/>
      <w:spacing w:before="120" w:after="120" w:line="320" w:lineRule="exact"/>
    </w:pPr>
  </w:style>
  <w:style w:type="paragraph" w:customStyle="1" w:styleId="aa">
    <w:name w:val="מודגש רגיל"/>
    <w:basedOn w:val="a1"/>
    <w:rsid w:val="007D31C1"/>
    <w:rPr>
      <w:b/>
      <w:bCs/>
    </w:rPr>
  </w:style>
  <w:style w:type="paragraph" w:customStyle="1" w:styleId="ab">
    <w:name w:val="הנדון במכתב"/>
    <w:basedOn w:val="ac"/>
    <w:rsid w:val="003E6E6B"/>
    <w:pPr>
      <w:spacing w:before="120" w:after="240"/>
    </w:pPr>
    <w:rPr>
      <w:bCs/>
      <w:u w:val="single"/>
    </w:rPr>
  </w:style>
  <w:style w:type="paragraph" w:customStyle="1" w:styleId="ad">
    <w:name w:val="מוקטן"/>
    <w:basedOn w:val="a1"/>
    <w:rsid w:val="00463497"/>
    <w:rPr>
      <w:rFonts w:ascii="David" w:hAnsi="David"/>
      <w:sz w:val="16"/>
      <w:szCs w:val="16"/>
    </w:rPr>
  </w:style>
  <w:style w:type="paragraph" w:customStyle="1" w:styleId="ac">
    <w:name w:val="ממורכז"/>
    <w:basedOn w:val="a1"/>
    <w:rsid w:val="00D70E59"/>
    <w:pPr>
      <w:spacing w:before="40" w:after="40"/>
      <w:jc w:val="center"/>
    </w:pPr>
  </w:style>
  <w:style w:type="paragraph" w:customStyle="1" w:styleId="1">
    <w:name w:val="מספור רמה 1"/>
    <w:basedOn w:val="a1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e">
    <w:name w:val="מסגרת מודגשת"/>
    <w:basedOn w:val="a1"/>
    <w:next w:val="a1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a1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a1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af">
    <w:name w:val="page number"/>
    <w:basedOn w:val="a2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f0">
    <w:name w:val="ממורכז ומודגש"/>
    <w:basedOn w:val="a1"/>
    <w:link w:val="af1"/>
    <w:rsid w:val="00D70E59"/>
    <w:pPr>
      <w:jc w:val="center"/>
    </w:pPr>
    <w:rPr>
      <w:bCs/>
    </w:rPr>
  </w:style>
  <w:style w:type="paragraph" w:customStyle="1" w:styleId="af2">
    <w:name w:val="רגיל צפוף"/>
    <w:basedOn w:val="a1"/>
    <w:rsid w:val="00AB08B7"/>
    <w:pPr>
      <w:spacing w:line="240" w:lineRule="auto"/>
    </w:pPr>
  </w:style>
  <w:style w:type="paragraph" w:customStyle="1" w:styleId="a">
    <w:name w:val="תבליטים"/>
    <w:basedOn w:val="a1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2">
    <w:name w:val="ציטוט רמה 1"/>
    <w:basedOn w:val="a1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2">
    <w:name w:val="ציטוט רמה 2"/>
    <w:basedOn w:val="12"/>
    <w:rsid w:val="003E6E6B"/>
    <w:pPr>
      <w:ind w:left="1418"/>
    </w:pPr>
  </w:style>
  <w:style w:type="paragraph" w:customStyle="1" w:styleId="32">
    <w:name w:val="ציטוט רמה 3"/>
    <w:basedOn w:val="22"/>
    <w:rsid w:val="003E6E6B"/>
    <w:pPr>
      <w:ind w:left="1928"/>
    </w:pPr>
  </w:style>
  <w:style w:type="character" w:customStyle="1" w:styleId="af1">
    <w:name w:val="ממורכז ומודגש תו"/>
    <w:link w:val="af0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f3">
    <w:name w:val="מודגש ומופרד"/>
    <w:basedOn w:val="a1"/>
    <w:rsid w:val="0052782C"/>
    <w:pPr>
      <w:spacing w:before="240" w:after="240"/>
    </w:pPr>
    <w:rPr>
      <w:rFonts w:ascii="David" w:hAnsi="David"/>
      <w:b/>
      <w:bCs/>
    </w:rPr>
  </w:style>
  <w:style w:type="paragraph" w:styleId="af4">
    <w:name w:val="Quote"/>
    <w:basedOn w:val="12"/>
    <w:qFormat/>
    <w:rsid w:val="002F63B1"/>
    <w:pPr>
      <w:ind w:left="697" w:right="720"/>
    </w:pPr>
    <w:rPr>
      <w:bCs/>
    </w:rPr>
  </w:style>
  <w:style w:type="paragraph" w:customStyle="1" w:styleId="af5">
    <w:name w:val="כותרת חלק"/>
    <w:basedOn w:val="20"/>
    <w:rsid w:val="00030C76"/>
    <w:pPr>
      <w:spacing w:after="0" w:line="320" w:lineRule="exact"/>
    </w:pPr>
    <w:rPr>
      <w:lang w:eastAsia="he-IL"/>
    </w:rPr>
  </w:style>
  <w:style w:type="paragraph" w:customStyle="1" w:styleId="50">
    <w:name w:val="מספור רמה 5"/>
    <w:basedOn w:val="a1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0">
    <w:name w:val="מספור רמה 6"/>
    <w:basedOn w:val="50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f6">
    <w:name w:val="אישום ממוספר"/>
    <w:basedOn w:val="20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30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a1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3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7">
    <w:name w:val="הדגשת טקסט בסגנון פסד"/>
    <w:uiPriority w:val="1"/>
    <w:qFormat/>
    <w:rsid w:val="00E2669F"/>
    <w:rPr>
      <w:rFonts w:cs="Miriam"/>
    </w:rPr>
  </w:style>
  <w:style w:type="paragraph" w:styleId="af8">
    <w:name w:val="Body Text"/>
    <w:basedOn w:val="a1"/>
    <w:link w:val="af9"/>
    <w:rsid w:val="007D31C1"/>
    <w:pPr>
      <w:keepLines/>
    </w:pPr>
    <w:rPr>
      <w:b/>
      <w:bCs/>
      <w:sz w:val="20"/>
    </w:rPr>
  </w:style>
  <w:style w:type="character" w:customStyle="1" w:styleId="af9">
    <w:name w:val="גוף טקסט תו"/>
    <w:link w:val="af8"/>
    <w:rsid w:val="007D31C1"/>
    <w:rPr>
      <w:rFonts w:cs="David"/>
      <w:b/>
      <w:bCs/>
      <w:szCs w:val="24"/>
    </w:rPr>
  </w:style>
  <w:style w:type="character" w:styleId="afa">
    <w:name w:val="annotation reference"/>
    <w:uiPriority w:val="99"/>
    <w:rsid w:val="007D31C1"/>
    <w:rPr>
      <w:sz w:val="16"/>
      <w:szCs w:val="16"/>
    </w:rPr>
  </w:style>
  <w:style w:type="paragraph" w:styleId="afb">
    <w:name w:val="annotation text"/>
    <w:basedOn w:val="a1"/>
    <w:link w:val="afc"/>
    <w:uiPriority w:val="99"/>
    <w:rsid w:val="007D31C1"/>
    <w:rPr>
      <w:sz w:val="20"/>
      <w:szCs w:val="20"/>
    </w:rPr>
  </w:style>
  <w:style w:type="character" w:customStyle="1" w:styleId="afc">
    <w:name w:val="טקסט הערה תו"/>
    <w:link w:val="afb"/>
    <w:uiPriority w:val="99"/>
    <w:rsid w:val="007D31C1"/>
    <w:rPr>
      <w:rFonts w:cs="David"/>
    </w:rPr>
  </w:style>
  <w:style w:type="paragraph" w:styleId="afd">
    <w:name w:val="List Paragraph"/>
    <w:basedOn w:val="a1"/>
    <w:uiPriority w:val="34"/>
    <w:qFormat/>
    <w:rsid w:val="007D31C1"/>
    <w:pPr>
      <w:keepLines/>
      <w:ind w:left="720"/>
      <w:contextualSpacing/>
    </w:pPr>
  </w:style>
  <w:style w:type="paragraph" w:styleId="afe">
    <w:name w:val="Balloon Text"/>
    <w:basedOn w:val="a1"/>
    <w:link w:val="aff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טקסט בלונים תו"/>
    <w:link w:val="afe"/>
    <w:rsid w:val="007D31C1"/>
    <w:rPr>
      <w:rFonts w:ascii="Tahoma" w:hAnsi="Tahoma" w:cs="Tahoma"/>
      <w:sz w:val="16"/>
      <w:szCs w:val="16"/>
    </w:rPr>
  </w:style>
  <w:style w:type="table" w:styleId="aff0">
    <w:name w:val="Table Grid"/>
    <w:basedOn w:val="a3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-number">
    <w:name w:val="big-number"/>
    <w:basedOn w:val="a2"/>
    <w:rsid w:val="005D4AB9"/>
    <w:rPr>
      <w:rFonts w:ascii="Times New Roman" w:hAnsi="Times New Roman" w:cs="Times New Roman" w:hint="default"/>
      <w:sz w:val="32"/>
      <w:szCs w:val="32"/>
    </w:rPr>
  </w:style>
  <w:style w:type="character" w:customStyle="1" w:styleId="default">
    <w:name w:val="default"/>
    <w:basedOn w:val="a2"/>
    <w:rsid w:val="005D4AB9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2237</Words>
  <Characters>11186</Characters>
  <Application>Microsoft Office Word</Application>
  <DocSecurity>0</DocSecurity>
  <Lines>93</Lines>
  <Paragraphs>26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Roni Livneh</cp:lastModifiedBy>
  <cp:revision>2</cp:revision>
  <cp:lastPrinted>2018-12-06T06:03:00Z</cp:lastPrinted>
  <dcterms:created xsi:type="dcterms:W3CDTF">2018-12-06T12:49:00Z</dcterms:created>
  <dcterms:modified xsi:type="dcterms:W3CDTF">2018-12-06T12:49:00Z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http://main-jr-crmapp5:81/Tnufa.General.Documents/Services/TemplatesService.svc/GetFields?organizationName=attorney&amp;documentid=%template_identifier%&amp;moj_id=%moj_id%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/>
  </property>
  <property fmtid="{D5CDD505-2E9C-101B-9397-08002B2CF9AE}" pid="5" name="systemuser.fullname">
    <vt:lpwstr>שם מלא</vt:lpwstr>
  </property>
  <property fmtid="{D5CDD505-2E9C-101B-9397-08002B2CF9AE}" pid="6" name="systemuser.cs1_degree">
    <vt:lpwstr>תואר</vt:lpwstr>
  </property>
  <property fmtid="{D5CDD505-2E9C-101B-9397-08002B2CF9AE}" pid="7" name="systemuser.cs1_post">
    <vt:lpwstr>תפקיד ראשי</vt:lpwstr>
  </property>
  <property fmtid="{D5CDD505-2E9C-101B-9397-08002B2CF9AE}" pid="8" name="businessunit.tnufa_namefortemplatesignature">
    <vt:lpwstr>מרכז (פלילי)</vt:lpwstr>
  </property>
  <property fmtid="{D5CDD505-2E9C-101B-9397-08002B2CF9AE}" pid="9" name="tnufa_calc_address_city">
    <vt:lpwstr>תל אביב-יפו</vt:lpwstr>
  </property>
  <property fmtid="{D5CDD505-2E9C-101B-9397-08002B2CF9AE}" pid="10" name="tnufa_calc_createdonhebrew">
    <vt:lpwstr>כ"ז בכסלו תשע"ט</vt:lpwstr>
  </property>
  <property fmtid="{D5CDD505-2E9C-101B-9397-08002B2CF9AE}" pid="11" name="tnufa_calc_createdon">
    <vt:lpwstr>05 בדצמבר 2018</vt:lpwstr>
  </property>
  <property fmtid="{D5CDD505-2E9C-101B-9397-08002B2CF9AE}" pid="12" name="account.cs1_casenumber">
    <vt:lpwstr>06/00007643/18</vt:lpwstr>
  </property>
  <property fmtid="{D5CDD505-2E9C-101B-9397-08002B2CF9AE}" pid="13" name="tnufa_calc_investigationnumber">
    <vt:lpwstr>443159/2018</vt:lpwstr>
  </property>
  <property fmtid="{D5CDD505-2E9C-101B-9397-08002B2CF9AE}" pid="14" name="cs1_cs1_referenceid">
    <vt:lpwstr>241738/2018</vt:lpwstr>
  </property>
  <property fmtid="{D5CDD505-2E9C-101B-9397-08002B2CF9AE}" pid="15" name="cs1_case.cs1_bamacasenumber">
    <vt:lpwstr/>
  </property>
  <property fmtid="{D5CDD505-2E9C-101B-9397-08002B2CF9AE}" pid="16" name="businessunit.divisionname">
    <vt:lpwstr>פרקליטות מחוז מרכז</vt:lpwstr>
  </property>
  <property fmtid="{D5CDD505-2E9C-101B-9397-08002B2CF9AE}" pid="17" name="tnufa_calc_address_street">
    <vt:lpwstr>הנרייטה סולד 1</vt:lpwstr>
  </property>
  <property fmtid="{D5CDD505-2E9C-101B-9397-08002B2CF9AE}" pid="18" name="tnufa_calc_address_postalcode">
    <vt:lpwstr>6492401</vt:lpwstr>
  </property>
  <property fmtid="{D5CDD505-2E9C-101B-9397-08002B2CF9AE}" pid="19" name="tnufa_calc_address_phone">
    <vt:lpwstr>טלפון</vt:lpwstr>
  </property>
  <property fmtid="{D5CDD505-2E9C-101B-9397-08002B2CF9AE}" pid="20" name="tnufa_calc_address_fax">
    <vt:lpwstr>03-6959567</vt:lpwstr>
  </property>
  <property fmtid="{D5CDD505-2E9C-101B-9397-08002B2CF9AE}" pid="21" name="signatoryuser.fullname">
    <vt:lpwstr>מור שרוני</vt:lpwstr>
  </property>
  <property fmtid="{D5CDD505-2E9C-101B-9397-08002B2CF9AE}" pid="22" name="signatoryuser.cs1_degree">
    <vt:lpwstr/>
  </property>
  <property fmtid="{D5CDD505-2E9C-101B-9397-08002B2CF9AE}" pid="23" name="signatoryuser.cs1_post">
    <vt:lpwstr/>
  </property>
  <property fmtid="{D5CDD505-2E9C-101B-9397-08002B2CF9AE}" pid="24" name="cs1_documentid">
    <vt:lpwstr>daeec5cf-9bf8-e811-ae05-005056aa234a</vt:lpwstr>
  </property>
</Properties>
</file>