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c"/>
        <w:bidiVisual/>
        <w:tblW w:w="9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ositiona"/>
        <w:tblDescription w:val="positiona_col1,positiona_col2,positiona_col3"/>
      </w:tblPr>
      <w:tblGrid>
        <w:gridCol w:w="2180"/>
        <w:gridCol w:w="992"/>
        <w:gridCol w:w="1417"/>
        <w:gridCol w:w="709"/>
        <w:gridCol w:w="3261"/>
        <w:gridCol w:w="567"/>
      </w:tblGrid>
      <w:tr w:rsidR="00537046" w:rsidTr="00FD29BC">
        <w:tc>
          <w:tcPr>
            <w:tcW w:w="4589" w:type="dxa"/>
            <w:gridSpan w:val="3"/>
          </w:tcPr>
          <w:p w:rsidR="00537046" w:rsidRDefault="00537046" w:rsidP="00C304F9">
            <w:pPr>
              <w:jc w:val="left"/>
              <w:rPr>
                <w:b/>
                <w:bCs/>
                <w:u w:val="single"/>
                <w:rtl/>
              </w:rPr>
            </w:pPr>
            <w:r>
              <w:rPr>
                <w:b/>
                <w:bCs/>
                <w:sz w:val="28"/>
                <w:szCs w:val="28"/>
                <w:u w:val="single"/>
                <w:rtl/>
              </w:rPr>
              <w:t>ב</w:t>
            </w:r>
            <w:r>
              <w:rPr>
                <w:b/>
                <w:bCs/>
                <w:sz w:val="28"/>
                <w:szCs w:val="28"/>
                <w:u w:val="single"/>
                <w:rtl/>
              </w:rPr>
              <w:fldChar w:fldCharType="begin"/>
            </w:r>
            <w:r>
              <w:rPr>
                <w:b/>
                <w:bCs/>
                <w:sz w:val="28"/>
                <w:szCs w:val="28"/>
                <w:u w:val="single"/>
                <w:rtl/>
              </w:rPr>
              <w:instrText xml:space="preserve"> </w:instrText>
            </w:r>
            <w:r>
              <w:rPr>
                <w:rFonts w:hint="cs"/>
                <w:b/>
                <w:bCs/>
                <w:sz w:val="28"/>
                <w:szCs w:val="28"/>
                <w:u w:val="single"/>
              </w:rPr>
              <w:instrText>DOCPROPERTY tnufa_case.tnufa_courtid \* MERGEFORMAT</w:instrText>
            </w:r>
            <w:r>
              <w:rPr>
                <w:b/>
                <w:bCs/>
                <w:sz w:val="28"/>
                <w:szCs w:val="28"/>
                <w:u w:val="single"/>
                <w:rtl/>
              </w:rPr>
              <w:instrText xml:space="preserve"> </w:instrText>
            </w:r>
            <w:r>
              <w:rPr>
                <w:b/>
                <w:bCs/>
                <w:sz w:val="28"/>
                <w:szCs w:val="28"/>
                <w:u w:val="single"/>
                <w:rtl/>
              </w:rPr>
              <w:fldChar w:fldCharType="separate"/>
            </w:r>
            <w:r>
              <w:rPr>
                <w:b/>
                <w:bCs/>
                <w:sz w:val="28"/>
                <w:szCs w:val="28"/>
                <w:u w:val="single"/>
                <w:rtl/>
              </w:rPr>
              <w:t>בית משפט המחוזי מרכז</w:t>
            </w:r>
            <w:r>
              <w:rPr>
                <w:b/>
                <w:bCs/>
                <w:sz w:val="28"/>
                <w:szCs w:val="28"/>
                <w:u w:val="single"/>
                <w:rtl/>
              </w:rPr>
              <w:fldChar w:fldCharType="end"/>
            </w:r>
            <w:r>
              <w:rPr>
                <w:rFonts w:hint="cs"/>
                <w:b/>
                <w:bCs/>
                <w:u w:val="single"/>
                <w:rtl/>
              </w:rPr>
              <w:br/>
            </w:r>
            <w:r>
              <w:rPr>
                <w:rFonts w:hint="cs"/>
                <w:b/>
                <w:bCs/>
                <w:sz w:val="28"/>
                <w:szCs w:val="28"/>
                <w:u w:val="single"/>
                <w:rtl/>
              </w:rPr>
              <w:t>לוד</w:t>
            </w:r>
            <w:r>
              <w:rPr>
                <w:b/>
                <w:bCs/>
                <w:sz w:val="24"/>
                <w:rtl/>
              </w:rPr>
              <w:fldChar w:fldCharType="begin"/>
            </w:r>
            <w:r>
              <w:rPr>
                <w:b/>
                <w:bCs/>
                <w:sz w:val="24"/>
                <w:rtl/>
              </w:rPr>
              <w:instrText xml:space="preserve"> </w:instrText>
            </w:r>
            <w:r>
              <w:rPr>
                <w:b/>
                <w:bCs/>
                <w:sz w:val="24"/>
              </w:rPr>
              <w:instrText>DOCPROPERTY tnufa_case.tnufa_judgeid \* MERGEFORMAT</w:instrText>
            </w:r>
            <w:r>
              <w:rPr>
                <w:b/>
                <w:bCs/>
                <w:sz w:val="24"/>
                <w:rtl/>
              </w:rPr>
              <w:instrText xml:space="preserve"> </w:instrText>
            </w:r>
            <w:r>
              <w:rPr>
                <w:b/>
                <w:bCs/>
                <w:sz w:val="24"/>
                <w:rtl/>
              </w:rPr>
              <w:fldChar w:fldCharType="end"/>
            </w:r>
          </w:p>
        </w:tc>
        <w:tc>
          <w:tcPr>
            <w:tcW w:w="709" w:type="dxa"/>
          </w:tcPr>
          <w:p w:rsidR="00537046" w:rsidRDefault="00537046" w:rsidP="00C304F9">
            <w:pPr>
              <w:pStyle w:val="1"/>
              <w:spacing w:before="0" w:after="0"/>
              <w:jc w:val="left"/>
              <w:outlineLvl w:val="0"/>
              <w:rPr>
                <w:sz w:val="28"/>
                <w:szCs w:val="28"/>
                <w:u w:val="none"/>
                <w:rtl/>
              </w:rPr>
            </w:pPr>
          </w:p>
        </w:tc>
        <w:tc>
          <w:tcPr>
            <w:tcW w:w="3828" w:type="dxa"/>
            <w:gridSpan w:val="2"/>
          </w:tcPr>
          <w:p w:rsidR="00537046" w:rsidRDefault="00537046" w:rsidP="00C304F9">
            <w:pPr>
              <w:pStyle w:val="1"/>
              <w:spacing w:before="0" w:after="0"/>
              <w:jc w:val="left"/>
              <w:outlineLvl w:val="0"/>
              <w:rPr>
                <w:sz w:val="28"/>
                <w:szCs w:val="28"/>
                <w:u w:val="none"/>
              </w:rPr>
            </w:pPr>
            <w:r>
              <w:rPr>
                <w:sz w:val="28"/>
                <w:szCs w:val="28"/>
                <w:u w:val="none"/>
                <w:rtl/>
              </w:rPr>
              <w:fldChar w:fldCharType="begin"/>
            </w:r>
            <w:r>
              <w:rPr>
                <w:sz w:val="28"/>
                <w:szCs w:val="28"/>
                <w:u w:val="none"/>
                <w:rtl/>
              </w:rPr>
              <w:instrText xml:space="preserve"> </w:instrText>
            </w:r>
            <w:r>
              <w:rPr>
                <w:rFonts w:hint="cs"/>
                <w:sz w:val="28"/>
                <w:szCs w:val="28"/>
                <w:u w:val="none"/>
              </w:rPr>
              <w:instrText>DOCPROPERTY tnufa_case.tnufa_bamacasetype \* MERGEFORMAT</w:instrText>
            </w:r>
            <w:r>
              <w:rPr>
                <w:sz w:val="28"/>
                <w:szCs w:val="28"/>
                <w:u w:val="none"/>
                <w:rtl/>
              </w:rPr>
              <w:instrText xml:space="preserve"> </w:instrText>
            </w:r>
            <w:r>
              <w:rPr>
                <w:sz w:val="28"/>
                <w:szCs w:val="28"/>
                <w:u w:val="none"/>
                <w:rtl/>
              </w:rPr>
              <w:fldChar w:fldCharType="separate"/>
            </w:r>
            <w:bookmarkStart w:id="0" w:name="_Toc519589226"/>
            <w:bookmarkStart w:id="1" w:name="_Toc519590471"/>
            <w:bookmarkStart w:id="2" w:name="_Toc519597266"/>
            <w:bookmarkStart w:id="3" w:name="_Toc520146513"/>
            <w:r>
              <w:rPr>
                <w:sz w:val="28"/>
                <w:szCs w:val="28"/>
                <w:u w:val="none"/>
                <w:rtl/>
              </w:rPr>
              <w:t>ת"צ</w:t>
            </w:r>
            <w:r>
              <w:rPr>
                <w:sz w:val="28"/>
                <w:szCs w:val="28"/>
                <w:u w:val="none"/>
                <w:rtl/>
              </w:rPr>
              <w:fldChar w:fldCharType="end"/>
            </w:r>
            <w:r>
              <w:rPr>
                <w:rFonts w:hint="cs"/>
                <w:sz w:val="28"/>
                <w:szCs w:val="28"/>
                <w:u w:val="none"/>
                <w:rtl/>
              </w:rPr>
              <w:t xml:space="preserve"> </w:t>
            </w:r>
            <w:r>
              <w:rPr>
                <w:sz w:val="28"/>
                <w:szCs w:val="28"/>
                <w:u w:val="none"/>
              </w:rPr>
              <w:fldChar w:fldCharType="begin"/>
            </w:r>
            <w:r>
              <w:rPr>
                <w:sz w:val="28"/>
                <w:szCs w:val="28"/>
                <w:u w:val="none"/>
              </w:rPr>
              <w:instrText xml:space="preserve"> DOCPROPERTY account.tnufa_courtcasenumber \* MERGEFORMAT </w:instrText>
            </w:r>
            <w:r>
              <w:rPr>
                <w:sz w:val="28"/>
                <w:szCs w:val="28"/>
                <w:u w:val="none"/>
              </w:rPr>
              <w:fldChar w:fldCharType="separate"/>
            </w:r>
            <w:r>
              <w:rPr>
                <w:sz w:val="28"/>
                <w:szCs w:val="28"/>
                <w:u w:val="none"/>
                <w:rtl/>
              </w:rPr>
              <w:t>22182-10-11</w:t>
            </w:r>
            <w:bookmarkEnd w:id="0"/>
            <w:bookmarkEnd w:id="1"/>
            <w:bookmarkEnd w:id="2"/>
            <w:bookmarkEnd w:id="3"/>
            <w:r>
              <w:rPr>
                <w:sz w:val="28"/>
                <w:szCs w:val="28"/>
                <w:u w:val="none"/>
              </w:rPr>
              <w:fldChar w:fldCharType="end"/>
            </w:r>
          </w:p>
          <w:p w:rsidR="00537046" w:rsidRDefault="00C304F9" w:rsidP="00C304F9">
            <w:pPr>
              <w:jc w:val="left"/>
              <w:rPr>
                <w:rtl/>
              </w:rPr>
            </w:pPr>
            <w:r>
              <w:rPr>
                <w:rFonts w:hint="cs"/>
                <w:b/>
                <w:bCs/>
                <w:sz w:val="24"/>
                <w:rtl/>
              </w:rPr>
              <w:t xml:space="preserve">לפני </w:t>
            </w:r>
            <w:r w:rsidR="00537046">
              <w:rPr>
                <w:rFonts w:hint="cs"/>
                <w:b/>
                <w:bCs/>
                <w:sz w:val="24"/>
                <w:rtl/>
              </w:rPr>
              <w:t xml:space="preserve">כבוד השופט ע. </w:t>
            </w:r>
            <w:proofErr w:type="spellStart"/>
            <w:r w:rsidR="00537046">
              <w:rPr>
                <w:rFonts w:hint="cs"/>
                <w:b/>
                <w:bCs/>
                <w:sz w:val="24"/>
                <w:rtl/>
              </w:rPr>
              <w:t>גרוסקופף</w:t>
            </w:r>
            <w:proofErr w:type="spellEnd"/>
            <w:r w:rsidR="00537046">
              <w:rPr>
                <w:b/>
                <w:bCs/>
                <w:sz w:val="24"/>
                <w:rtl/>
              </w:rPr>
              <w:fldChar w:fldCharType="begin"/>
            </w:r>
            <w:r w:rsidR="00537046">
              <w:rPr>
                <w:b/>
                <w:bCs/>
                <w:sz w:val="24"/>
                <w:rtl/>
              </w:rPr>
              <w:instrText xml:space="preserve"> </w:instrText>
            </w:r>
            <w:r w:rsidR="00537046">
              <w:rPr>
                <w:b/>
                <w:bCs/>
                <w:sz w:val="24"/>
              </w:rPr>
              <w:instrText>DOCPROPERTY tnufa_calc_closestdiscussiontime \* MERGEFORMAT</w:instrText>
            </w:r>
            <w:r w:rsidR="00537046">
              <w:rPr>
                <w:b/>
                <w:bCs/>
                <w:sz w:val="24"/>
                <w:rtl/>
              </w:rPr>
              <w:instrText xml:space="preserve"> </w:instrText>
            </w:r>
            <w:r w:rsidR="00537046">
              <w:rPr>
                <w:b/>
                <w:bCs/>
                <w:sz w:val="24"/>
                <w:rtl/>
              </w:rPr>
              <w:fldChar w:fldCharType="end"/>
            </w:r>
          </w:p>
        </w:tc>
      </w:tr>
      <w:tr w:rsidR="00537046" w:rsidTr="00FD29BC">
        <w:tblPrEx>
          <w:tblLook w:val="04E0" w:firstRow="1" w:lastRow="1" w:firstColumn="1" w:lastColumn="0" w:noHBand="0" w:noVBand="1"/>
        </w:tblPrEx>
        <w:trPr>
          <w:gridAfter w:val="1"/>
          <w:wAfter w:w="567" w:type="dxa"/>
        </w:trPr>
        <w:tc>
          <w:tcPr>
            <w:tcW w:w="2180" w:type="dxa"/>
            <w:noWrap/>
          </w:tcPr>
          <w:p w:rsidR="00537046" w:rsidRDefault="00537046" w:rsidP="00D05B5C">
            <w:pPr>
              <w:tabs>
                <w:tab w:val="left" w:pos="1650"/>
              </w:tabs>
              <w:jc w:val="left"/>
              <w:rPr>
                <w:rtl/>
              </w:rPr>
            </w:pPr>
          </w:p>
        </w:tc>
        <w:tc>
          <w:tcPr>
            <w:tcW w:w="992" w:type="dxa"/>
            <w:noWrap/>
          </w:tcPr>
          <w:p w:rsidR="00537046" w:rsidRDefault="00537046" w:rsidP="00D05B5C">
            <w:pPr>
              <w:tabs>
                <w:tab w:val="left" w:pos="1650"/>
              </w:tabs>
              <w:jc w:val="left"/>
              <w:rPr>
                <w:rtl/>
              </w:rPr>
            </w:pPr>
          </w:p>
        </w:tc>
        <w:tc>
          <w:tcPr>
            <w:tcW w:w="5387" w:type="dxa"/>
            <w:gridSpan w:val="3"/>
            <w:noWrap/>
          </w:tcPr>
          <w:p w:rsidR="00537046" w:rsidRDefault="00537046" w:rsidP="00D05B5C">
            <w:pPr>
              <w:tabs>
                <w:tab w:val="left" w:pos="1650"/>
              </w:tabs>
              <w:jc w:val="left"/>
              <w:rPr>
                <w:rtl/>
              </w:rPr>
            </w:pPr>
          </w:p>
        </w:tc>
      </w:tr>
      <w:tr w:rsidR="00537046" w:rsidTr="00FD29BC">
        <w:tblPrEx>
          <w:tblLook w:val="04E0" w:firstRow="1" w:lastRow="1" w:firstColumn="1" w:lastColumn="0" w:noHBand="0" w:noVBand="1"/>
        </w:tblPrEx>
        <w:trPr>
          <w:gridAfter w:val="1"/>
          <w:wAfter w:w="567" w:type="dxa"/>
        </w:trPr>
        <w:tc>
          <w:tcPr>
            <w:tcW w:w="2180" w:type="dxa"/>
            <w:noWrap/>
          </w:tcPr>
          <w:p w:rsidR="00537046" w:rsidRDefault="00537046" w:rsidP="00D05B5C">
            <w:pPr>
              <w:tabs>
                <w:tab w:val="left" w:pos="1650"/>
              </w:tabs>
              <w:jc w:val="left"/>
              <w:rPr>
                <w:b/>
                <w:bCs/>
                <w:u w:val="single"/>
                <w:rtl/>
              </w:rPr>
            </w:pPr>
            <w:r>
              <w:rPr>
                <w:rFonts w:hint="cs"/>
                <w:b/>
                <w:bCs/>
                <w:u w:val="single"/>
                <w:rtl/>
              </w:rPr>
              <w:t>התובעים:</w:t>
            </w:r>
            <w:r>
              <w:rPr>
                <w:b/>
                <w:bCs/>
                <w:u w:val="single"/>
              </w:rPr>
              <w:fldChar w:fldCharType="begin"/>
            </w:r>
            <w:r>
              <w:rPr>
                <w:b/>
                <w:bCs/>
                <w:u w:val="single"/>
              </w:rPr>
              <w:instrText xml:space="preserve"> DOCPROPERTY positiona_col1 \* MERGEFORMAT </w:instrText>
            </w:r>
            <w:r>
              <w:rPr>
                <w:b/>
                <w:bCs/>
                <w:u w:val="single"/>
              </w:rPr>
              <w:fldChar w:fldCharType="end"/>
            </w:r>
          </w:p>
        </w:tc>
        <w:tc>
          <w:tcPr>
            <w:tcW w:w="992" w:type="dxa"/>
            <w:noWrap/>
          </w:tcPr>
          <w:p w:rsidR="00537046" w:rsidRDefault="00537046" w:rsidP="00D05B5C">
            <w:pPr>
              <w:tabs>
                <w:tab w:val="left" w:pos="1650"/>
              </w:tabs>
              <w:jc w:val="left"/>
              <w:rPr>
                <w:b/>
                <w:bCs/>
                <w:rtl/>
              </w:rPr>
            </w:pPr>
            <w:r>
              <w:rPr>
                <w:b/>
                <w:bCs/>
              </w:rPr>
              <w:fldChar w:fldCharType="begin"/>
            </w:r>
            <w:r>
              <w:rPr>
                <w:b/>
                <w:bCs/>
              </w:rPr>
              <w:instrText xml:space="preserve"> DOCPROPERTY positiona_col2 \* MERGEFORMAT </w:instrText>
            </w:r>
            <w:r>
              <w:rPr>
                <w:b/>
                <w:bCs/>
              </w:rPr>
              <w:fldChar w:fldCharType="separate"/>
            </w:r>
            <w:r>
              <w:rPr>
                <w:b/>
                <w:bCs/>
                <w:rtl/>
              </w:rPr>
              <w:t>1.</w:t>
            </w:r>
            <w:r>
              <w:rPr>
                <w:b/>
                <w:bCs/>
              </w:rPr>
              <w:fldChar w:fldCharType="end"/>
            </w:r>
          </w:p>
        </w:tc>
        <w:tc>
          <w:tcPr>
            <w:tcW w:w="5387" w:type="dxa"/>
            <w:gridSpan w:val="3"/>
            <w:noWrap/>
          </w:tcPr>
          <w:p w:rsidR="00537046" w:rsidRDefault="00537046" w:rsidP="00D05B5C">
            <w:pPr>
              <w:tabs>
                <w:tab w:val="left" w:pos="1650"/>
              </w:tabs>
              <w:jc w:val="left"/>
              <w:rPr>
                <w:b/>
                <w:bCs/>
              </w:rPr>
            </w:pPr>
            <w:r>
              <w:rPr>
                <w:b/>
                <w:bCs/>
              </w:rPr>
              <w:fldChar w:fldCharType="begin"/>
            </w:r>
            <w:r>
              <w:rPr>
                <w:b/>
                <w:bCs/>
              </w:rPr>
              <w:instrText xml:space="preserve"> DOCPROPERTY positiona_col3 \* MERGEFORMAT </w:instrText>
            </w:r>
            <w:r>
              <w:rPr>
                <w:b/>
                <w:bCs/>
              </w:rPr>
              <w:fldChar w:fldCharType="separate"/>
            </w:r>
            <w:r>
              <w:rPr>
                <w:b/>
                <w:bCs/>
                <w:rtl/>
              </w:rPr>
              <w:t>רונית פלג, ת"ז 005989462</w:t>
            </w:r>
            <w:r>
              <w:rPr>
                <w:b/>
                <w:bCs/>
              </w:rPr>
              <w:fldChar w:fldCharType="end"/>
            </w:r>
          </w:p>
        </w:tc>
      </w:tr>
      <w:tr w:rsidR="00537046" w:rsidTr="00FD29BC">
        <w:tblPrEx>
          <w:tblLook w:val="04E0" w:firstRow="1" w:lastRow="1" w:firstColumn="1" w:lastColumn="0" w:noHBand="0" w:noVBand="1"/>
        </w:tblPrEx>
        <w:trPr>
          <w:gridAfter w:val="1"/>
          <w:wAfter w:w="567" w:type="dxa"/>
        </w:trPr>
        <w:tc>
          <w:tcPr>
            <w:tcW w:w="2180" w:type="dxa"/>
            <w:noWrap/>
          </w:tcPr>
          <w:p w:rsidR="00537046" w:rsidRDefault="00537046" w:rsidP="00D05B5C">
            <w:pPr>
              <w:tabs>
                <w:tab w:val="left" w:pos="1650"/>
              </w:tabs>
              <w:jc w:val="left"/>
              <w:rPr>
                <w:b/>
                <w:bCs/>
                <w:u w:val="single"/>
                <w:rtl/>
              </w:rPr>
            </w:pPr>
            <w:r>
              <w:rPr>
                <w:rFonts w:hint="cs"/>
                <w:b/>
                <w:bCs/>
                <w:u w:val="single"/>
                <w:rtl/>
              </w:rPr>
              <w:t xml:space="preserve"> </w:t>
            </w:r>
            <w:r>
              <w:rPr>
                <w:b/>
                <w:bCs/>
                <w:u w:val="single"/>
              </w:rPr>
              <w:fldChar w:fldCharType="begin"/>
            </w:r>
            <w:r>
              <w:rPr>
                <w:b/>
                <w:bCs/>
                <w:u w:val="single"/>
              </w:rPr>
              <w:instrText xml:space="preserve"> DOCPROPERTY positiona_col1 \* MERGEFORMAT </w:instrText>
            </w:r>
            <w:r>
              <w:rPr>
                <w:b/>
                <w:bCs/>
                <w:u w:val="single"/>
              </w:rPr>
              <w:fldChar w:fldCharType="end"/>
            </w:r>
          </w:p>
        </w:tc>
        <w:tc>
          <w:tcPr>
            <w:tcW w:w="992" w:type="dxa"/>
            <w:noWrap/>
          </w:tcPr>
          <w:p w:rsidR="00537046" w:rsidRDefault="00537046" w:rsidP="00D05B5C">
            <w:pPr>
              <w:tabs>
                <w:tab w:val="left" w:pos="1650"/>
              </w:tabs>
              <w:jc w:val="left"/>
              <w:rPr>
                <w:b/>
                <w:bCs/>
                <w:rtl/>
              </w:rPr>
            </w:pPr>
            <w:r>
              <w:rPr>
                <w:b/>
                <w:bCs/>
              </w:rPr>
              <w:fldChar w:fldCharType="begin"/>
            </w:r>
            <w:r>
              <w:rPr>
                <w:b/>
                <w:bCs/>
              </w:rPr>
              <w:instrText xml:space="preserve"> DOCPROPERTY positiona_col2 \* MERGEFORMAT </w:instrText>
            </w:r>
            <w:r>
              <w:rPr>
                <w:b/>
                <w:bCs/>
              </w:rPr>
              <w:fldChar w:fldCharType="separate"/>
            </w:r>
            <w:r>
              <w:rPr>
                <w:b/>
                <w:bCs/>
                <w:rtl/>
              </w:rPr>
              <w:t>2.</w:t>
            </w:r>
            <w:r>
              <w:rPr>
                <w:b/>
                <w:bCs/>
              </w:rPr>
              <w:fldChar w:fldCharType="end"/>
            </w:r>
          </w:p>
        </w:tc>
        <w:tc>
          <w:tcPr>
            <w:tcW w:w="5387" w:type="dxa"/>
            <w:gridSpan w:val="3"/>
            <w:noWrap/>
          </w:tcPr>
          <w:p w:rsidR="00537046" w:rsidRDefault="00537046" w:rsidP="00D05B5C">
            <w:pPr>
              <w:tabs>
                <w:tab w:val="left" w:pos="1650"/>
              </w:tabs>
              <w:jc w:val="left"/>
              <w:rPr>
                <w:b/>
                <w:bCs/>
              </w:rPr>
            </w:pPr>
            <w:r>
              <w:rPr>
                <w:b/>
                <w:bCs/>
              </w:rPr>
              <w:fldChar w:fldCharType="begin"/>
            </w:r>
            <w:r>
              <w:rPr>
                <w:b/>
                <w:bCs/>
              </w:rPr>
              <w:instrText xml:space="preserve"> DOCPROPERTY positiona_col3 \* MERGEFORMAT </w:instrText>
            </w:r>
            <w:r>
              <w:rPr>
                <w:b/>
                <w:bCs/>
              </w:rPr>
              <w:fldChar w:fldCharType="separate"/>
            </w:r>
            <w:r>
              <w:rPr>
                <w:b/>
                <w:bCs/>
                <w:rtl/>
              </w:rPr>
              <w:t>מרב גולדשמידט, ת"ז 024654915</w:t>
            </w:r>
            <w:r>
              <w:rPr>
                <w:b/>
                <w:bCs/>
              </w:rPr>
              <w:fldChar w:fldCharType="end"/>
            </w:r>
          </w:p>
        </w:tc>
      </w:tr>
      <w:tr w:rsidR="00537046" w:rsidTr="00FD29BC">
        <w:tblPrEx>
          <w:tblLook w:val="04E0" w:firstRow="1" w:lastRow="1" w:firstColumn="1" w:lastColumn="0" w:noHBand="0" w:noVBand="1"/>
        </w:tblPrEx>
        <w:trPr>
          <w:gridAfter w:val="1"/>
          <w:wAfter w:w="567" w:type="dxa"/>
        </w:trPr>
        <w:tc>
          <w:tcPr>
            <w:tcW w:w="2180" w:type="dxa"/>
            <w:noWrap/>
          </w:tcPr>
          <w:p w:rsidR="00537046" w:rsidRDefault="00537046" w:rsidP="00D05B5C">
            <w:pPr>
              <w:tabs>
                <w:tab w:val="left" w:pos="1650"/>
              </w:tabs>
              <w:jc w:val="left"/>
              <w:rPr>
                <w:b/>
                <w:bCs/>
                <w:u w:val="single"/>
                <w:rtl/>
              </w:rPr>
            </w:pPr>
            <w:r>
              <w:rPr>
                <w:rFonts w:hint="cs"/>
                <w:b/>
                <w:bCs/>
                <w:u w:val="single"/>
                <w:rtl/>
              </w:rPr>
              <w:t xml:space="preserve"> </w:t>
            </w:r>
            <w:r>
              <w:rPr>
                <w:b/>
                <w:bCs/>
                <w:u w:val="single"/>
              </w:rPr>
              <w:fldChar w:fldCharType="begin"/>
            </w:r>
            <w:r>
              <w:rPr>
                <w:b/>
                <w:bCs/>
                <w:u w:val="single"/>
              </w:rPr>
              <w:instrText xml:space="preserve"> DOCPROPERTY positiona_col1 \* MERGEFORMAT </w:instrText>
            </w:r>
            <w:r>
              <w:rPr>
                <w:b/>
                <w:bCs/>
                <w:u w:val="single"/>
              </w:rPr>
              <w:fldChar w:fldCharType="end"/>
            </w:r>
          </w:p>
        </w:tc>
        <w:tc>
          <w:tcPr>
            <w:tcW w:w="992" w:type="dxa"/>
            <w:noWrap/>
          </w:tcPr>
          <w:p w:rsidR="00537046" w:rsidRDefault="00537046" w:rsidP="00D05B5C">
            <w:pPr>
              <w:tabs>
                <w:tab w:val="left" w:pos="1650"/>
              </w:tabs>
              <w:jc w:val="left"/>
              <w:rPr>
                <w:b/>
                <w:bCs/>
                <w:rtl/>
              </w:rPr>
            </w:pPr>
            <w:r>
              <w:rPr>
                <w:b/>
                <w:bCs/>
              </w:rPr>
              <w:fldChar w:fldCharType="begin"/>
            </w:r>
            <w:r>
              <w:rPr>
                <w:b/>
                <w:bCs/>
              </w:rPr>
              <w:instrText xml:space="preserve"> DOCPROPERTY positiona_col2 \* MERGEFORMAT </w:instrText>
            </w:r>
            <w:r>
              <w:rPr>
                <w:b/>
                <w:bCs/>
              </w:rPr>
              <w:fldChar w:fldCharType="separate"/>
            </w:r>
            <w:r>
              <w:rPr>
                <w:b/>
                <w:bCs/>
                <w:rtl/>
              </w:rPr>
              <w:t>3.</w:t>
            </w:r>
            <w:r>
              <w:rPr>
                <w:b/>
                <w:bCs/>
              </w:rPr>
              <w:fldChar w:fldCharType="end"/>
            </w:r>
          </w:p>
        </w:tc>
        <w:tc>
          <w:tcPr>
            <w:tcW w:w="5387" w:type="dxa"/>
            <w:gridSpan w:val="3"/>
            <w:noWrap/>
          </w:tcPr>
          <w:p w:rsidR="00537046" w:rsidRDefault="00537046" w:rsidP="00D05B5C">
            <w:pPr>
              <w:tabs>
                <w:tab w:val="left" w:pos="1650"/>
              </w:tabs>
              <w:jc w:val="left"/>
              <w:rPr>
                <w:b/>
                <w:bCs/>
              </w:rPr>
            </w:pPr>
            <w:r>
              <w:rPr>
                <w:b/>
                <w:bCs/>
              </w:rPr>
              <w:fldChar w:fldCharType="begin"/>
            </w:r>
            <w:r>
              <w:rPr>
                <w:b/>
                <w:bCs/>
              </w:rPr>
              <w:instrText xml:space="preserve"> DOCPROPERTY positiona_col3 \* MERGEFORMAT </w:instrText>
            </w:r>
            <w:r>
              <w:rPr>
                <w:b/>
                <w:bCs/>
              </w:rPr>
              <w:fldChar w:fldCharType="separate"/>
            </w:r>
            <w:r>
              <w:rPr>
                <w:b/>
                <w:bCs/>
                <w:rtl/>
              </w:rPr>
              <w:t xml:space="preserve">ורד </w:t>
            </w:r>
            <w:proofErr w:type="spellStart"/>
            <w:r>
              <w:rPr>
                <w:b/>
                <w:bCs/>
                <w:rtl/>
              </w:rPr>
              <w:t>קופילר</w:t>
            </w:r>
            <w:proofErr w:type="spellEnd"/>
            <w:r>
              <w:rPr>
                <w:b/>
                <w:bCs/>
                <w:rtl/>
              </w:rPr>
              <w:t>, ת"ז 025078403</w:t>
            </w:r>
            <w:r>
              <w:rPr>
                <w:b/>
                <w:bCs/>
              </w:rPr>
              <w:fldChar w:fldCharType="end"/>
            </w:r>
          </w:p>
        </w:tc>
      </w:tr>
      <w:tr w:rsidR="00537046" w:rsidTr="00FD29BC">
        <w:tblPrEx>
          <w:tblLook w:val="04E0" w:firstRow="1" w:lastRow="1" w:firstColumn="1" w:lastColumn="0" w:noHBand="0" w:noVBand="1"/>
        </w:tblPrEx>
        <w:trPr>
          <w:gridAfter w:val="1"/>
          <w:wAfter w:w="567" w:type="dxa"/>
        </w:trPr>
        <w:tc>
          <w:tcPr>
            <w:tcW w:w="2180" w:type="dxa"/>
            <w:noWrap/>
          </w:tcPr>
          <w:p w:rsidR="00537046" w:rsidRDefault="00537046" w:rsidP="00D05B5C">
            <w:pPr>
              <w:tabs>
                <w:tab w:val="left" w:pos="1650"/>
              </w:tabs>
              <w:jc w:val="left"/>
              <w:rPr>
                <w:b/>
                <w:bCs/>
                <w:u w:val="single"/>
                <w:rtl/>
              </w:rPr>
            </w:pPr>
            <w:r>
              <w:rPr>
                <w:rFonts w:hint="cs"/>
                <w:b/>
                <w:bCs/>
                <w:u w:val="single"/>
                <w:rtl/>
              </w:rPr>
              <w:t xml:space="preserve"> </w:t>
            </w:r>
            <w:r>
              <w:rPr>
                <w:b/>
                <w:bCs/>
                <w:u w:val="single"/>
              </w:rPr>
              <w:fldChar w:fldCharType="begin"/>
            </w:r>
            <w:r>
              <w:rPr>
                <w:b/>
                <w:bCs/>
                <w:u w:val="single"/>
              </w:rPr>
              <w:instrText xml:space="preserve"> DOCPROPERTY positiona_col1 \* MERGEFORMAT </w:instrText>
            </w:r>
            <w:r>
              <w:rPr>
                <w:b/>
                <w:bCs/>
                <w:u w:val="single"/>
              </w:rPr>
              <w:fldChar w:fldCharType="end"/>
            </w:r>
          </w:p>
        </w:tc>
        <w:tc>
          <w:tcPr>
            <w:tcW w:w="992" w:type="dxa"/>
            <w:noWrap/>
          </w:tcPr>
          <w:p w:rsidR="00537046" w:rsidRDefault="00537046" w:rsidP="00D05B5C">
            <w:pPr>
              <w:tabs>
                <w:tab w:val="left" w:pos="1650"/>
              </w:tabs>
              <w:jc w:val="left"/>
              <w:rPr>
                <w:b/>
                <w:bCs/>
                <w:rtl/>
              </w:rPr>
            </w:pPr>
            <w:r>
              <w:rPr>
                <w:b/>
                <w:bCs/>
              </w:rPr>
              <w:fldChar w:fldCharType="begin"/>
            </w:r>
            <w:r>
              <w:rPr>
                <w:b/>
                <w:bCs/>
              </w:rPr>
              <w:instrText xml:space="preserve"> DOCPROPERTY positiona_col2 \* MERGEFORMAT </w:instrText>
            </w:r>
            <w:r>
              <w:rPr>
                <w:b/>
                <w:bCs/>
              </w:rPr>
              <w:fldChar w:fldCharType="separate"/>
            </w:r>
            <w:r>
              <w:rPr>
                <w:b/>
                <w:bCs/>
                <w:rtl/>
              </w:rPr>
              <w:t>4.</w:t>
            </w:r>
            <w:r>
              <w:rPr>
                <w:b/>
                <w:bCs/>
              </w:rPr>
              <w:fldChar w:fldCharType="end"/>
            </w:r>
          </w:p>
        </w:tc>
        <w:tc>
          <w:tcPr>
            <w:tcW w:w="5387" w:type="dxa"/>
            <w:gridSpan w:val="3"/>
            <w:noWrap/>
          </w:tcPr>
          <w:p w:rsidR="00537046" w:rsidRDefault="00537046" w:rsidP="00D05B5C">
            <w:pPr>
              <w:tabs>
                <w:tab w:val="left" w:pos="1650"/>
              </w:tabs>
              <w:jc w:val="left"/>
              <w:rPr>
                <w:b/>
                <w:bCs/>
                <w:rtl/>
              </w:rPr>
            </w:pPr>
            <w:r>
              <w:rPr>
                <w:b/>
                <w:bCs/>
              </w:rPr>
              <w:fldChar w:fldCharType="begin"/>
            </w:r>
            <w:r>
              <w:rPr>
                <w:b/>
                <w:bCs/>
              </w:rPr>
              <w:instrText xml:space="preserve"> DOCPROPERTY positiona_col3 \* MERGEFORMAT </w:instrText>
            </w:r>
            <w:r>
              <w:rPr>
                <w:b/>
                <w:bCs/>
              </w:rPr>
              <w:fldChar w:fldCharType="separate"/>
            </w:r>
            <w:r>
              <w:rPr>
                <w:b/>
                <w:bCs/>
                <w:rtl/>
              </w:rPr>
              <w:t>יוסף קליימן, ת"ז 304207434</w:t>
            </w:r>
            <w:r>
              <w:rPr>
                <w:b/>
                <w:bCs/>
              </w:rPr>
              <w:fldChar w:fldCharType="end"/>
            </w:r>
          </w:p>
        </w:tc>
      </w:tr>
      <w:tr w:rsidR="00537046" w:rsidTr="00FD29BC">
        <w:tblPrEx>
          <w:tblLook w:val="04E0" w:firstRow="1" w:lastRow="1" w:firstColumn="1" w:lastColumn="0" w:noHBand="0" w:noVBand="1"/>
        </w:tblPrEx>
        <w:trPr>
          <w:gridAfter w:val="1"/>
          <w:wAfter w:w="567" w:type="dxa"/>
        </w:trPr>
        <w:tc>
          <w:tcPr>
            <w:tcW w:w="2180" w:type="dxa"/>
            <w:noWrap/>
          </w:tcPr>
          <w:p w:rsidR="00537046" w:rsidRDefault="00537046" w:rsidP="00D05B5C">
            <w:pPr>
              <w:tabs>
                <w:tab w:val="left" w:pos="1650"/>
              </w:tabs>
              <w:jc w:val="left"/>
              <w:rPr>
                <w:b/>
                <w:bCs/>
                <w:u w:val="single"/>
                <w:rtl/>
              </w:rPr>
            </w:pPr>
            <w:r>
              <w:rPr>
                <w:rFonts w:hint="cs"/>
                <w:b/>
                <w:bCs/>
                <w:u w:val="single"/>
                <w:rtl/>
              </w:rPr>
              <w:t xml:space="preserve"> </w:t>
            </w:r>
            <w:r>
              <w:rPr>
                <w:b/>
                <w:bCs/>
                <w:u w:val="single"/>
              </w:rPr>
              <w:fldChar w:fldCharType="begin"/>
            </w:r>
            <w:r>
              <w:rPr>
                <w:b/>
                <w:bCs/>
                <w:u w:val="single"/>
              </w:rPr>
              <w:instrText xml:space="preserve"> DOCPROPERTY positiona_col1 \* MERGEFORMAT </w:instrText>
            </w:r>
            <w:r>
              <w:rPr>
                <w:b/>
                <w:bCs/>
                <w:u w:val="single"/>
              </w:rPr>
              <w:fldChar w:fldCharType="end"/>
            </w:r>
          </w:p>
        </w:tc>
        <w:tc>
          <w:tcPr>
            <w:tcW w:w="992" w:type="dxa"/>
            <w:noWrap/>
          </w:tcPr>
          <w:p w:rsidR="00537046" w:rsidRDefault="00537046" w:rsidP="00D05B5C">
            <w:pPr>
              <w:tabs>
                <w:tab w:val="left" w:pos="1650"/>
              </w:tabs>
              <w:jc w:val="left"/>
              <w:rPr>
                <w:b/>
                <w:bCs/>
                <w:rtl/>
              </w:rPr>
            </w:pPr>
            <w:r>
              <w:rPr>
                <w:b/>
                <w:bCs/>
              </w:rPr>
              <w:fldChar w:fldCharType="begin"/>
            </w:r>
            <w:r>
              <w:rPr>
                <w:b/>
                <w:bCs/>
              </w:rPr>
              <w:instrText xml:space="preserve"> DOCPROPERTY positiona_col2 \* MERGEFORMAT </w:instrText>
            </w:r>
            <w:r>
              <w:rPr>
                <w:b/>
                <w:bCs/>
              </w:rPr>
              <w:fldChar w:fldCharType="separate"/>
            </w:r>
            <w:r>
              <w:rPr>
                <w:b/>
                <w:bCs/>
                <w:rtl/>
              </w:rPr>
              <w:t>5.</w:t>
            </w:r>
            <w:r>
              <w:rPr>
                <w:b/>
                <w:bCs/>
              </w:rPr>
              <w:fldChar w:fldCharType="end"/>
            </w:r>
          </w:p>
        </w:tc>
        <w:tc>
          <w:tcPr>
            <w:tcW w:w="5387" w:type="dxa"/>
            <w:gridSpan w:val="3"/>
            <w:noWrap/>
          </w:tcPr>
          <w:p w:rsidR="00537046" w:rsidRDefault="00537046" w:rsidP="00D05B5C">
            <w:pPr>
              <w:tabs>
                <w:tab w:val="left" w:pos="1650"/>
              </w:tabs>
              <w:jc w:val="left"/>
              <w:rPr>
                <w:b/>
                <w:bCs/>
                <w:rtl/>
              </w:rPr>
            </w:pPr>
            <w:r>
              <w:rPr>
                <w:b/>
                <w:bCs/>
              </w:rPr>
              <w:fldChar w:fldCharType="begin"/>
            </w:r>
            <w:r>
              <w:rPr>
                <w:b/>
                <w:bCs/>
              </w:rPr>
              <w:instrText xml:space="preserve"> DOCPROPERTY positiona_col3 \* MERGEFORMAT </w:instrText>
            </w:r>
            <w:r>
              <w:rPr>
                <w:b/>
                <w:bCs/>
              </w:rPr>
              <w:fldChar w:fldCharType="separate"/>
            </w:r>
            <w:r>
              <w:rPr>
                <w:b/>
                <w:bCs/>
                <w:rtl/>
              </w:rPr>
              <w:t xml:space="preserve">סלוא אבו </w:t>
            </w:r>
            <w:proofErr w:type="spellStart"/>
            <w:r>
              <w:rPr>
                <w:b/>
                <w:bCs/>
                <w:rtl/>
              </w:rPr>
              <w:t>גזאלה</w:t>
            </w:r>
            <w:proofErr w:type="spellEnd"/>
            <w:r>
              <w:rPr>
                <w:b/>
                <w:bCs/>
                <w:rtl/>
              </w:rPr>
              <w:t>, ת"ז 059006148</w:t>
            </w:r>
            <w:r>
              <w:rPr>
                <w:b/>
                <w:bCs/>
              </w:rPr>
              <w:fldChar w:fldCharType="end"/>
            </w:r>
          </w:p>
        </w:tc>
      </w:tr>
      <w:tr w:rsidR="00537046" w:rsidTr="00FD29BC">
        <w:tblPrEx>
          <w:tblLook w:val="04E0" w:firstRow="1" w:lastRow="1" w:firstColumn="1" w:lastColumn="0" w:noHBand="0" w:noVBand="1"/>
        </w:tblPrEx>
        <w:trPr>
          <w:gridAfter w:val="1"/>
          <w:wAfter w:w="567" w:type="dxa"/>
        </w:trPr>
        <w:tc>
          <w:tcPr>
            <w:tcW w:w="2180" w:type="dxa"/>
            <w:noWrap/>
          </w:tcPr>
          <w:p w:rsidR="00537046" w:rsidRDefault="00537046" w:rsidP="00D05B5C">
            <w:pPr>
              <w:tabs>
                <w:tab w:val="left" w:pos="1650"/>
              </w:tabs>
              <w:jc w:val="left"/>
              <w:rPr>
                <w:b/>
                <w:bCs/>
                <w:u w:val="single"/>
                <w:rtl/>
              </w:rPr>
            </w:pPr>
            <w:r>
              <w:rPr>
                <w:rFonts w:hint="cs"/>
                <w:b/>
                <w:bCs/>
                <w:u w:val="single"/>
                <w:rtl/>
              </w:rPr>
              <w:t xml:space="preserve"> </w:t>
            </w:r>
            <w:r>
              <w:rPr>
                <w:b/>
                <w:bCs/>
                <w:u w:val="single"/>
              </w:rPr>
              <w:fldChar w:fldCharType="begin"/>
            </w:r>
            <w:r>
              <w:rPr>
                <w:b/>
                <w:bCs/>
                <w:u w:val="single"/>
              </w:rPr>
              <w:instrText xml:space="preserve"> DOCPROPERTY positiona_col1 \* MERGEFORMAT </w:instrText>
            </w:r>
            <w:r>
              <w:rPr>
                <w:b/>
                <w:bCs/>
                <w:u w:val="single"/>
              </w:rPr>
              <w:fldChar w:fldCharType="end"/>
            </w:r>
          </w:p>
        </w:tc>
        <w:tc>
          <w:tcPr>
            <w:tcW w:w="992" w:type="dxa"/>
            <w:noWrap/>
          </w:tcPr>
          <w:p w:rsidR="00537046" w:rsidRDefault="00537046" w:rsidP="00D05B5C">
            <w:pPr>
              <w:tabs>
                <w:tab w:val="left" w:pos="1650"/>
              </w:tabs>
              <w:jc w:val="left"/>
              <w:rPr>
                <w:b/>
                <w:bCs/>
                <w:rtl/>
              </w:rPr>
            </w:pPr>
            <w:r>
              <w:rPr>
                <w:b/>
                <w:bCs/>
              </w:rPr>
              <w:fldChar w:fldCharType="begin"/>
            </w:r>
            <w:r>
              <w:rPr>
                <w:b/>
                <w:bCs/>
              </w:rPr>
              <w:instrText xml:space="preserve"> DOCPROPERTY positiona_col2 \* MERGEFORMAT </w:instrText>
            </w:r>
            <w:r>
              <w:rPr>
                <w:b/>
                <w:bCs/>
              </w:rPr>
              <w:fldChar w:fldCharType="separate"/>
            </w:r>
            <w:r>
              <w:rPr>
                <w:b/>
                <w:bCs/>
                <w:rtl/>
              </w:rPr>
              <w:t>6.</w:t>
            </w:r>
            <w:r>
              <w:rPr>
                <w:b/>
                <w:bCs/>
              </w:rPr>
              <w:fldChar w:fldCharType="end"/>
            </w:r>
          </w:p>
        </w:tc>
        <w:tc>
          <w:tcPr>
            <w:tcW w:w="5387" w:type="dxa"/>
            <w:gridSpan w:val="3"/>
            <w:noWrap/>
          </w:tcPr>
          <w:p w:rsidR="00537046" w:rsidRDefault="00537046" w:rsidP="00D05B5C">
            <w:pPr>
              <w:tabs>
                <w:tab w:val="left" w:pos="1650"/>
              </w:tabs>
              <w:jc w:val="left"/>
              <w:rPr>
                <w:b/>
                <w:bCs/>
              </w:rPr>
            </w:pPr>
            <w:r>
              <w:rPr>
                <w:b/>
                <w:bCs/>
              </w:rPr>
              <w:fldChar w:fldCharType="begin"/>
            </w:r>
            <w:r>
              <w:rPr>
                <w:b/>
                <w:bCs/>
              </w:rPr>
              <w:instrText xml:space="preserve"> DOCPROPERTY positiona_col3 \* MERGEFORMAT </w:instrText>
            </w:r>
            <w:r>
              <w:rPr>
                <w:b/>
                <w:bCs/>
              </w:rPr>
              <w:fldChar w:fldCharType="separate"/>
            </w:r>
            <w:r>
              <w:rPr>
                <w:b/>
                <w:bCs/>
                <w:rtl/>
              </w:rPr>
              <w:t>שירי מאיר, ת"ז 032142101</w:t>
            </w:r>
            <w:r>
              <w:rPr>
                <w:b/>
                <w:bCs/>
              </w:rPr>
              <w:fldChar w:fldCharType="end"/>
            </w:r>
          </w:p>
        </w:tc>
      </w:tr>
      <w:tr w:rsidR="00537046" w:rsidTr="00FD29BC">
        <w:tblPrEx>
          <w:tblLook w:val="04E0" w:firstRow="1" w:lastRow="1" w:firstColumn="1" w:lastColumn="0" w:noHBand="0" w:noVBand="1"/>
        </w:tblPrEx>
        <w:trPr>
          <w:gridAfter w:val="1"/>
          <w:wAfter w:w="567" w:type="dxa"/>
        </w:trPr>
        <w:tc>
          <w:tcPr>
            <w:tcW w:w="2180" w:type="dxa"/>
            <w:noWrap/>
          </w:tcPr>
          <w:p w:rsidR="00537046" w:rsidRDefault="00537046" w:rsidP="00D05B5C">
            <w:pPr>
              <w:tabs>
                <w:tab w:val="left" w:pos="1650"/>
              </w:tabs>
              <w:jc w:val="left"/>
              <w:rPr>
                <w:b/>
                <w:bCs/>
                <w:u w:val="single"/>
                <w:rtl/>
              </w:rPr>
            </w:pPr>
            <w:r>
              <w:rPr>
                <w:rFonts w:hint="cs"/>
                <w:b/>
                <w:bCs/>
                <w:u w:val="single"/>
                <w:rtl/>
              </w:rPr>
              <w:t xml:space="preserve"> </w:t>
            </w:r>
            <w:r>
              <w:rPr>
                <w:b/>
                <w:bCs/>
                <w:u w:val="single"/>
              </w:rPr>
              <w:fldChar w:fldCharType="begin"/>
            </w:r>
            <w:r>
              <w:rPr>
                <w:b/>
                <w:bCs/>
                <w:u w:val="single"/>
              </w:rPr>
              <w:instrText xml:space="preserve"> DOCPROPERTY positiona_col1 \* MERGEFORMAT </w:instrText>
            </w:r>
            <w:r>
              <w:rPr>
                <w:b/>
                <w:bCs/>
                <w:u w:val="single"/>
              </w:rPr>
              <w:fldChar w:fldCharType="end"/>
            </w:r>
          </w:p>
        </w:tc>
        <w:tc>
          <w:tcPr>
            <w:tcW w:w="992" w:type="dxa"/>
            <w:noWrap/>
          </w:tcPr>
          <w:p w:rsidR="00537046" w:rsidRDefault="00537046" w:rsidP="00D05B5C">
            <w:pPr>
              <w:tabs>
                <w:tab w:val="left" w:pos="1650"/>
              </w:tabs>
              <w:jc w:val="left"/>
              <w:rPr>
                <w:b/>
                <w:bCs/>
                <w:rtl/>
              </w:rPr>
            </w:pPr>
            <w:r>
              <w:rPr>
                <w:b/>
                <w:bCs/>
              </w:rPr>
              <w:fldChar w:fldCharType="begin"/>
            </w:r>
            <w:r>
              <w:rPr>
                <w:b/>
                <w:bCs/>
              </w:rPr>
              <w:instrText xml:space="preserve"> DOCPROPERTY positiona_col2 \* MERGEFORMAT </w:instrText>
            </w:r>
            <w:r>
              <w:rPr>
                <w:b/>
                <w:bCs/>
              </w:rPr>
              <w:fldChar w:fldCharType="separate"/>
            </w:r>
            <w:r>
              <w:rPr>
                <w:b/>
                <w:bCs/>
                <w:rtl/>
              </w:rPr>
              <w:t xml:space="preserve"> </w:t>
            </w:r>
            <w:r>
              <w:rPr>
                <w:b/>
                <w:bCs/>
              </w:rPr>
              <w:fldChar w:fldCharType="end"/>
            </w:r>
          </w:p>
        </w:tc>
        <w:tc>
          <w:tcPr>
            <w:tcW w:w="5387" w:type="dxa"/>
            <w:gridSpan w:val="3"/>
            <w:noWrap/>
          </w:tcPr>
          <w:p w:rsidR="00537046" w:rsidRDefault="00C304F9" w:rsidP="00D05B5C">
            <w:pPr>
              <w:tabs>
                <w:tab w:val="left" w:pos="1650"/>
              </w:tabs>
              <w:jc w:val="left"/>
              <w:rPr>
                <w:rtl/>
              </w:rPr>
            </w:pPr>
            <w:r>
              <w:fldChar w:fldCharType="begin"/>
            </w:r>
            <w:r>
              <w:instrText xml:space="preserve"> DOCPROPERTY positiona_col3 \* MERGEFORMAT </w:instrText>
            </w:r>
            <w:r>
              <w:fldChar w:fldCharType="separate"/>
            </w:r>
            <w:r w:rsidR="00537046">
              <w:rPr>
                <w:rtl/>
              </w:rPr>
              <w:t xml:space="preserve">ע"י ב"כ עו"ד יעקב </w:t>
            </w:r>
            <w:proofErr w:type="spellStart"/>
            <w:r w:rsidR="00537046">
              <w:rPr>
                <w:rtl/>
              </w:rPr>
              <w:t>דוידוביץ</w:t>
            </w:r>
            <w:proofErr w:type="spellEnd"/>
            <w:r>
              <w:fldChar w:fldCharType="end"/>
            </w:r>
          </w:p>
        </w:tc>
      </w:tr>
      <w:tr w:rsidR="00537046" w:rsidTr="00FD29BC">
        <w:tblPrEx>
          <w:tblLook w:val="04E0" w:firstRow="1" w:lastRow="1" w:firstColumn="1" w:lastColumn="0" w:noHBand="0" w:noVBand="1"/>
        </w:tblPrEx>
        <w:trPr>
          <w:gridAfter w:val="1"/>
          <w:wAfter w:w="567" w:type="dxa"/>
        </w:trPr>
        <w:tc>
          <w:tcPr>
            <w:tcW w:w="2180" w:type="dxa"/>
            <w:noWrap/>
          </w:tcPr>
          <w:p w:rsidR="00537046" w:rsidRDefault="00537046" w:rsidP="00D05B5C">
            <w:pPr>
              <w:tabs>
                <w:tab w:val="left" w:pos="1650"/>
              </w:tabs>
              <w:jc w:val="left"/>
              <w:rPr>
                <w:b/>
                <w:bCs/>
                <w:u w:val="single"/>
                <w:rtl/>
              </w:rPr>
            </w:pPr>
            <w:r>
              <w:rPr>
                <w:b/>
                <w:bCs/>
                <w:u w:val="single"/>
              </w:rPr>
              <w:fldChar w:fldCharType="begin"/>
            </w:r>
            <w:r>
              <w:rPr>
                <w:b/>
                <w:bCs/>
                <w:u w:val="single"/>
              </w:rPr>
              <w:instrText xml:space="preserve"> DOCPROPERTY positiona_col1 \* MERGEFORMAT </w:instrText>
            </w:r>
            <w:r>
              <w:rPr>
                <w:b/>
                <w:bCs/>
                <w:u w:val="single"/>
              </w:rPr>
              <w:fldChar w:fldCharType="end"/>
            </w:r>
          </w:p>
        </w:tc>
        <w:tc>
          <w:tcPr>
            <w:tcW w:w="992" w:type="dxa"/>
            <w:noWrap/>
          </w:tcPr>
          <w:p w:rsidR="00537046" w:rsidRDefault="00537046" w:rsidP="00D05B5C">
            <w:pPr>
              <w:tabs>
                <w:tab w:val="left" w:pos="1650"/>
              </w:tabs>
              <w:jc w:val="left"/>
              <w:rPr>
                <w:b/>
                <w:bCs/>
                <w:rtl/>
              </w:rPr>
            </w:pPr>
            <w:r>
              <w:rPr>
                <w:b/>
                <w:bCs/>
              </w:rPr>
              <w:fldChar w:fldCharType="begin"/>
            </w:r>
            <w:r>
              <w:rPr>
                <w:b/>
                <w:bCs/>
              </w:rPr>
              <w:instrText xml:space="preserve"> DOCPROPERTY positiona_col2 \* MERGEFORMAT </w:instrText>
            </w:r>
            <w:r>
              <w:rPr>
                <w:b/>
                <w:bCs/>
              </w:rPr>
              <w:fldChar w:fldCharType="separate"/>
            </w:r>
            <w:r>
              <w:rPr>
                <w:b/>
                <w:bCs/>
                <w:rtl/>
              </w:rPr>
              <w:t xml:space="preserve"> </w:t>
            </w:r>
            <w:r>
              <w:rPr>
                <w:b/>
                <w:bCs/>
              </w:rPr>
              <w:fldChar w:fldCharType="end"/>
            </w:r>
          </w:p>
        </w:tc>
        <w:tc>
          <w:tcPr>
            <w:tcW w:w="5387" w:type="dxa"/>
            <w:gridSpan w:val="3"/>
            <w:noWrap/>
          </w:tcPr>
          <w:p w:rsidR="00537046" w:rsidRDefault="00F165CE" w:rsidP="00D05B5C">
            <w:pPr>
              <w:tabs>
                <w:tab w:val="left" w:pos="1650"/>
              </w:tabs>
              <w:jc w:val="left"/>
              <w:rPr>
                <w:rtl/>
              </w:rPr>
            </w:pPr>
            <w:fldSimple w:instr=" DOCPROPERTY positiona_col3 \* MERGEFORMAT ">
              <w:r w:rsidR="00537046">
                <w:rPr>
                  <w:rtl/>
                </w:rPr>
                <w:t>מרח' בוגרשוב 69 תל אביב-יפו 6342909</w:t>
              </w:r>
            </w:fldSimple>
          </w:p>
        </w:tc>
      </w:tr>
      <w:tr w:rsidR="00537046" w:rsidTr="00FD29BC">
        <w:tblPrEx>
          <w:tblLook w:val="04E0" w:firstRow="1" w:lastRow="1" w:firstColumn="1" w:lastColumn="0" w:noHBand="0" w:noVBand="1"/>
        </w:tblPrEx>
        <w:trPr>
          <w:gridAfter w:val="1"/>
          <w:wAfter w:w="567" w:type="dxa"/>
        </w:trPr>
        <w:tc>
          <w:tcPr>
            <w:tcW w:w="2180" w:type="dxa"/>
            <w:noWrap/>
          </w:tcPr>
          <w:p w:rsidR="00537046" w:rsidRDefault="00537046" w:rsidP="00D05B5C">
            <w:pPr>
              <w:tabs>
                <w:tab w:val="left" w:pos="1650"/>
              </w:tabs>
              <w:jc w:val="left"/>
              <w:rPr>
                <w:b/>
                <w:bCs/>
                <w:u w:val="single"/>
                <w:rtl/>
              </w:rPr>
            </w:pPr>
            <w:r>
              <w:rPr>
                <w:rFonts w:hint="cs"/>
                <w:b/>
                <w:bCs/>
                <w:u w:val="single"/>
                <w:rtl/>
              </w:rPr>
              <w:t xml:space="preserve"> </w:t>
            </w:r>
            <w:r>
              <w:rPr>
                <w:b/>
                <w:bCs/>
                <w:u w:val="single"/>
              </w:rPr>
              <w:fldChar w:fldCharType="begin"/>
            </w:r>
            <w:r>
              <w:rPr>
                <w:b/>
                <w:bCs/>
                <w:u w:val="single"/>
              </w:rPr>
              <w:instrText xml:space="preserve"> DOCPROPERTY positiona_col1 \* MERGEFORMAT </w:instrText>
            </w:r>
            <w:r>
              <w:rPr>
                <w:b/>
                <w:bCs/>
                <w:u w:val="single"/>
              </w:rPr>
              <w:fldChar w:fldCharType="end"/>
            </w:r>
          </w:p>
        </w:tc>
        <w:tc>
          <w:tcPr>
            <w:tcW w:w="992" w:type="dxa"/>
            <w:noWrap/>
          </w:tcPr>
          <w:p w:rsidR="00537046" w:rsidRDefault="00537046" w:rsidP="00D05B5C">
            <w:pPr>
              <w:tabs>
                <w:tab w:val="left" w:pos="1650"/>
              </w:tabs>
              <w:jc w:val="left"/>
              <w:rPr>
                <w:b/>
                <w:bCs/>
                <w:rtl/>
              </w:rPr>
            </w:pPr>
            <w:r>
              <w:rPr>
                <w:b/>
                <w:bCs/>
              </w:rPr>
              <w:fldChar w:fldCharType="begin"/>
            </w:r>
            <w:r>
              <w:rPr>
                <w:b/>
                <w:bCs/>
              </w:rPr>
              <w:instrText xml:space="preserve"> DOCPROPERTY positiona_col2 \* MERGEFORMAT </w:instrText>
            </w:r>
            <w:r>
              <w:rPr>
                <w:b/>
                <w:bCs/>
              </w:rPr>
              <w:fldChar w:fldCharType="separate"/>
            </w:r>
            <w:r>
              <w:rPr>
                <w:b/>
                <w:bCs/>
                <w:rtl/>
              </w:rPr>
              <w:t xml:space="preserve"> </w:t>
            </w:r>
            <w:r>
              <w:rPr>
                <w:b/>
                <w:bCs/>
              </w:rPr>
              <w:fldChar w:fldCharType="end"/>
            </w:r>
          </w:p>
        </w:tc>
        <w:tc>
          <w:tcPr>
            <w:tcW w:w="5387" w:type="dxa"/>
            <w:gridSpan w:val="3"/>
            <w:noWrap/>
          </w:tcPr>
          <w:p w:rsidR="00537046" w:rsidRDefault="00F165CE" w:rsidP="00D05B5C">
            <w:pPr>
              <w:tabs>
                <w:tab w:val="left" w:pos="1650"/>
              </w:tabs>
              <w:jc w:val="left"/>
            </w:pPr>
            <w:fldSimple w:instr=" DOCPROPERTY positiona_col3 \* MERGEFORMAT ">
              <w:r w:rsidR="00537046">
                <w:rPr>
                  <w:rtl/>
                </w:rPr>
                <w:t>טל': 03</w:t>
              </w:r>
              <w:r w:rsidR="00537046">
                <w:rPr>
                  <w:rFonts w:hint="cs"/>
                  <w:rtl/>
                </w:rPr>
                <w:t>-</w:t>
              </w:r>
              <w:r w:rsidR="00537046">
                <w:rPr>
                  <w:rtl/>
                </w:rPr>
                <w:t>6200505</w:t>
              </w:r>
              <w:r w:rsidR="00C304F9">
                <w:rPr>
                  <w:rFonts w:hint="cs"/>
                  <w:rtl/>
                </w:rPr>
                <w:t>;</w:t>
              </w:r>
              <w:r w:rsidR="00C304F9">
                <w:rPr>
                  <w:rtl/>
                </w:rPr>
                <w:t xml:space="preserve"> </w:t>
              </w:r>
              <w:r w:rsidR="00537046">
                <w:rPr>
                  <w:rtl/>
                </w:rPr>
                <w:t>פקס: 03</w:t>
              </w:r>
              <w:r w:rsidR="00537046">
                <w:rPr>
                  <w:rFonts w:hint="cs"/>
                  <w:rtl/>
                </w:rPr>
                <w:t>-</w:t>
              </w:r>
              <w:r w:rsidR="00537046">
                <w:rPr>
                  <w:rtl/>
                </w:rPr>
                <w:t>6203355</w:t>
              </w:r>
            </w:fldSimple>
          </w:p>
        </w:tc>
      </w:tr>
    </w:tbl>
    <w:p w:rsidR="00537046" w:rsidRDefault="00537046" w:rsidP="00D05B5C">
      <w:pPr>
        <w:tabs>
          <w:tab w:val="left" w:pos="1650"/>
        </w:tabs>
        <w:spacing w:before="120"/>
        <w:jc w:val="center"/>
        <w:rPr>
          <w:b/>
          <w:bCs/>
          <w:rtl/>
        </w:rPr>
      </w:pPr>
      <w:r>
        <w:rPr>
          <w:rFonts w:hint="cs"/>
          <w:b/>
          <w:bCs/>
          <w:rtl/>
        </w:rPr>
        <w:t>-  נ  ג  ד  -</w:t>
      </w:r>
    </w:p>
    <w:tbl>
      <w:tblPr>
        <w:tblStyle w:val="ac"/>
        <w:bidiVisual/>
        <w:tblW w:w="8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E0" w:firstRow="1" w:lastRow="1" w:firstColumn="1" w:lastColumn="0" w:noHBand="0" w:noVBand="1"/>
        <w:tblCaption w:val="positionb"/>
        <w:tblDescription w:val="positionb_col1,positionb_col2,positionb_col3"/>
      </w:tblPr>
      <w:tblGrid>
        <w:gridCol w:w="2031"/>
        <w:gridCol w:w="1132"/>
        <w:gridCol w:w="5382"/>
      </w:tblGrid>
      <w:tr w:rsidR="00537046" w:rsidTr="003F1DE1">
        <w:trPr>
          <w:trHeight w:val="342"/>
        </w:trPr>
        <w:tc>
          <w:tcPr>
            <w:tcW w:w="2031" w:type="dxa"/>
            <w:noWrap/>
          </w:tcPr>
          <w:p w:rsidR="00537046" w:rsidRDefault="00537046" w:rsidP="00D05B5C">
            <w:pPr>
              <w:tabs>
                <w:tab w:val="left" w:pos="2186"/>
              </w:tabs>
              <w:rPr>
                <w:rtl/>
              </w:rPr>
            </w:pPr>
          </w:p>
        </w:tc>
        <w:tc>
          <w:tcPr>
            <w:tcW w:w="1132" w:type="dxa"/>
            <w:noWrap/>
          </w:tcPr>
          <w:p w:rsidR="00537046" w:rsidRDefault="00537046" w:rsidP="00D05B5C">
            <w:pPr>
              <w:tabs>
                <w:tab w:val="left" w:pos="2186"/>
              </w:tabs>
              <w:rPr>
                <w:rtl/>
              </w:rPr>
            </w:pPr>
          </w:p>
        </w:tc>
        <w:tc>
          <w:tcPr>
            <w:tcW w:w="5382" w:type="dxa"/>
            <w:noWrap/>
          </w:tcPr>
          <w:p w:rsidR="00537046" w:rsidRDefault="00537046" w:rsidP="00D05B5C">
            <w:pPr>
              <w:tabs>
                <w:tab w:val="left" w:pos="2186"/>
              </w:tabs>
              <w:rPr>
                <w:rtl/>
              </w:rPr>
            </w:pPr>
          </w:p>
        </w:tc>
      </w:tr>
      <w:tr w:rsidR="00537046" w:rsidTr="003F1DE1">
        <w:trPr>
          <w:trHeight w:val="342"/>
        </w:trPr>
        <w:tc>
          <w:tcPr>
            <w:tcW w:w="2031" w:type="dxa"/>
            <w:noWrap/>
          </w:tcPr>
          <w:p w:rsidR="00537046" w:rsidRDefault="00537046" w:rsidP="00D05B5C">
            <w:pPr>
              <w:tabs>
                <w:tab w:val="left" w:pos="2186"/>
              </w:tabs>
              <w:rPr>
                <w:b/>
                <w:bCs/>
                <w:u w:val="single"/>
                <w:rtl/>
              </w:rPr>
            </w:pPr>
            <w:r>
              <w:rPr>
                <w:rFonts w:hint="cs"/>
                <w:b/>
                <w:bCs/>
                <w:u w:val="single"/>
                <w:rtl/>
              </w:rPr>
              <w:t>הנתבעת:</w:t>
            </w:r>
            <w:r>
              <w:rPr>
                <w:b/>
                <w:bCs/>
                <w:u w:val="single"/>
              </w:rPr>
              <w:fldChar w:fldCharType="begin"/>
            </w:r>
            <w:r>
              <w:rPr>
                <w:b/>
                <w:bCs/>
                <w:u w:val="single"/>
              </w:rPr>
              <w:instrText xml:space="preserve"> DOCPROPERTY positionb_col1 \* MERGEFORMAT </w:instrText>
            </w:r>
            <w:r>
              <w:rPr>
                <w:b/>
                <w:bCs/>
                <w:u w:val="single"/>
              </w:rPr>
              <w:fldChar w:fldCharType="end"/>
            </w:r>
          </w:p>
        </w:tc>
        <w:tc>
          <w:tcPr>
            <w:tcW w:w="1132" w:type="dxa"/>
            <w:noWrap/>
          </w:tcPr>
          <w:p w:rsidR="00537046" w:rsidRDefault="00537046" w:rsidP="00D05B5C">
            <w:pPr>
              <w:tabs>
                <w:tab w:val="left" w:pos="2186"/>
              </w:tabs>
              <w:rPr>
                <w:b/>
                <w:bCs/>
                <w:rtl/>
              </w:rPr>
            </w:pPr>
          </w:p>
        </w:tc>
        <w:tc>
          <w:tcPr>
            <w:tcW w:w="5382" w:type="dxa"/>
            <w:noWrap/>
          </w:tcPr>
          <w:p w:rsidR="00537046" w:rsidRDefault="00537046" w:rsidP="00D05B5C">
            <w:pPr>
              <w:tabs>
                <w:tab w:val="left" w:pos="2186"/>
              </w:tabs>
              <w:rPr>
                <w:b/>
                <w:bCs/>
              </w:rPr>
            </w:pPr>
            <w:r>
              <w:rPr>
                <w:b/>
                <w:bCs/>
              </w:rPr>
              <w:fldChar w:fldCharType="begin"/>
            </w:r>
            <w:r>
              <w:rPr>
                <w:b/>
                <w:bCs/>
              </w:rPr>
              <w:instrText xml:space="preserve"> DOCPROPERTY positionb_col3 \* MERGEFORMAT </w:instrText>
            </w:r>
            <w:r>
              <w:rPr>
                <w:b/>
                <w:bCs/>
              </w:rPr>
              <w:fldChar w:fldCharType="separate"/>
            </w:r>
            <w:proofErr w:type="spellStart"/>
            <w:r>
              <w:rPr>
                <w:b/>
                <w:bCs/>
                <w:rtl/>
              </w:rPr>
              <w:t>פריגו</w:t>
            </w:r>
            <w:proofErr w:type="spellEnd"/>
            <w:r>
              <w:rPr>
                <w:b/>
                <w:bCs/>
                <w:rtl/>
              </w:rPr>
              <w:t xml:space="preserve"> ישראל סוכנויות בע"מ, ח.פ. 511386401</w:t>
            </w:r>
            <w:r>
              <w:rPr>
                <w:b/>
                <w:bCs/>
              </w:rPr>
              <w:fldChar w:fldCharType="end"/>
            </w:r>
          </w:p>
        </w:tc>
      </w:tr>
      <w:tr w:rsidR="00537046" w:rsidTr="003F1DE1">
        <w:trPr>
          <w:trHeight w:val="1016"/>
        </w:trPr>
        <w:tc>
          <w:tcPr>
            <w:tcW w:w="2031" w:type="dxa"/>
            <w:noWrap/>
          </w:tcPr>
          <w:p w:rsidR="00537046" w:rsidRDefault="00537046" w:rsidP="00D05B5C">
            <w:pPr>
              <w:tabs>
                <w:tab w:val="left" w:pos="2186"/>
              </w:tabs>
              <w:rPr>
                <w:b/>
                <w:bCs/>
                <w:u w:val="single"/>
                <w:rtl/>
              </w:rPr>
            </w:pPr>
            <w:r>
              <w:rPr>
                <w:b/>
                <w:bCs/>
                <w:u w:val="single"/>
              </w:rPr>
              <w:fldChar w:fldCharType="begin"/>
            </w:r>
            <w:r>
              <w:rPr>
                <w:b/>
                <w:bCs/>
                <w:u w:val="single"/>
              </w:rPr>
              <w:instrText xml:space="preserve"> DOCPROPERTY positionb_col1 \* MERGEFORMAT </w:instrText>
            </w:r>
            <w:r>
              <w:rPr>
                <w:b/>
                <w:bCs/>
                <w:u w:val="single"/>
              </w:rPr>
              <w:fldChar w:fldCharType="end"/>
            </w:r>
          </w:p>
        </w:tc>
        <w:tc>
          <w:tcPr>
            <w:tcW w:w="1132" w:type="dxa"/>
            <w:noWrap/>
          </w:tcPr>
          <w:p w:rsidR="00537046" w:rsidRDefault="00537046" w:rsidP="00D05B5C">
            <w:pPr>
              <w:tabs>
                <w:tab w:val="left" w:pos="2186"/>
              </w:tabs>
              <w:rPr>
                <w:b/>
                <w:bCs/>
              </w:rPr>
            </w:pPr>
            <w:r>
              <w:rPr>
                <w:b/>
                <w:bCs/>
              </w:rPr>
              <w:fldChar w:fldCharType="begin"/>
            </w:r>
            <w:r>
              <w:rPr>
                <w:b/>
                <w:bCs/>
              </w:rPr>
              <w:instrText xml:space="preserve"> DOCPROPERTY positionb_col2 \* MERGEFORMAT </w:instrText>
            </w:r>
            <w:r>
              <w:rPr>
                <w:b/>
                <w:bCs/>
              </w:rPr>
              <w:fldChar w:fldCharType="separate"/>
            </w:r>
            <w:r>
              <w:rPr>
                <w:b/>
                <w:bCs/>
                <w:rtl/>
              </w:rPr>
              <w:t xml:space="preserve"> </w:t>
            </w:r>
            <w:r>
              <w:rPr>
                <w:b/>
                <w:bCs/>
              </w:rPr>
              <w:fldChar w:fldCharType="end"/>
            </w:r>
          </w:p>
        </w:tc>
        <w:tc>
          <w:tcPr>
            <w:tcW w:w="5382" w:type="dxa"/>
            <w:noWrap/>
          </w:tcPr>
          <w:p w:rsidR="00537046" w:rsidRDefault="00537046" w:rsidP="00D05B5C">
            <w:pPr>
              <w:tabs>
                <w:tab w:val="left" w:pos="2186"/>
              </w:tabs>
              <w:rPr>
                <w:rtl/>
              </w:rPr>
            </w:pPr>
            <w:r>
              <w:rPr>
                <w:rFonts w:hint="cs"/>
                <w:rtl/>
              </w:rPr>
              <w:t xml:space="preserve">ע"י ב"כ עו"ד אילת </w:t>
            </w:r>
            <w:proofErr w:type="spellStart"/>
            <w:r>
              <w:rPr>
                <w:rFonts w:hint="cs"/>
                <w:rtl/>
              </w:rPr>
              <w:t>גולמב</w:t>
            </w:r>
            <w:r w:rsidR="00C304F9">
              <w:rPr>
                <w:rtl/>
              </w:rPr>
              <w:t>-</w:t>
            </w:r>
            <w:r>
              <w:rPr>
                <w:rFonts w:hint="cs"/>
                <w:rtl/>
              </w:rPr>
              <w:t>פנלר</w:t>
            </w:r>
            <w:proofErr w:type="spellEnd"/>
          </w:p>
          <w:p w:rsidR="00537046" w:rsidRDefault="00537046" w:rsidP="00D05B5C">
            <w:pPr>
              <w:tabs>
                <w:tab w:val="left" w:pos="2186"/>
              </w:tabs>
              <w:rPr>
                <w:rtl/>
              </w:rPr>
            </w:pPr>
            <w:r>
              <w:rPr>
                <w:rFonts w:hint="cs"/>
                <w:rtl/>
              </w:rPr>
              <w:t>ממשרד אגמון ושות'</w:t>
            </w:r>
            <w:r w:rsidR="00C304F9">
              <w:rPr>
                <w:rFonts w:hint="cs"/>
                <w:rtl/>
              </w:rPr>
              <w:t>, עורכי דין</w:t>
            </w:r>
          </w:p>
          <w:p w:rsidR="00537046" w:rsidRDefault="00C304F9" w:rsidP="00D05B5C">
            <w:pPr>
              <w:tabs>
                <w:tab w:val="left" w:pos="2186"/>
              </w:tabs>
              <w:rPr>
                <w:rtl/>
              </w:rPr>
            </w:pPr>
            <w:r>
              <w:rPr>
                <w:rFonts w:hint="cs"/>
                <w:rtl/>
              </w:rPr>
              <w:t>מ</w:t>
            </w:r>
            <w:r w:rsidR="00537046">
              <w:rPr>
                <w:rFonts w:hint="cs"/>
                <w:rtl/>
              </w:rPr>
              <w:t>דרך אגודת הספורט הפועל 1, מלכה, ירושלים,92149</w:t>
            </w:r>
          </w:p>
        </w:tc>
      </w:tr>
      <w:tr w:rsidR="00537046" w:rsidTr="003F1DE1">
        <w:trPr>
          <w:trHeight w:val="342"/>
        </w:trPr>
        <w:tc>
          <w:tcPr>
            <w:tcW w:w="2031" w:type="dxa"/>
            <w:noWrap/>
          </w:tcPr>
          <w:p w:rsidR="00537046" w:rsidRDefault="00537046" w:rsidP="00D05B5C">
            <w:pPr>
              <w:tabs>
                <w:tab w:val="left" w:pos="2186"/>
              </w:tabs>
              <w:rPr>
                <w:b/>
                <w:bCs/>
                <w:u w:val="single"/>
                <w:rtl/>
              </w:rPr>
            </w:pPr>
            <w:r>
              <w:rPr>
                <w:b/>
                <w:bCs/>
                <w:u w:val="single"/>
              </w:rPr>
              <w:fldChar w:fldCharType="begin"/>
            </w:r>
            <w:r>
              <w:rPr>
                <w:b/>
                <w:bCs/>
                <w:u w:val="single"/>
              </w:rPr>
              <w:instrText xml:space="preserve"> DOCPROPERTY positionb_col1 \* MERGEFORMAT </w:instrText>
            </w:r>
            <w:r>
              <w:rPr>
                <w:b/>
                <w:bCs/>
                <w:u w:val="single"/>
              </w:rPr>
              <w:fldChar w:fldCharType="end"/>
            </w:r>
          </w:p>
        </w:tc>
        <w:tc>
          <w:tcPr>
            <w:tcW w:w="1132" w:type="dxa"/>
            <w:noWrap/>
          </w:tcPr>
          <w:p w:rsidR="00537046" w:rsidRDefault="00537046" w:rsidP="00D05B5C">
            <w:pPr>
              <w:tabs>
                <w:tab w:val="left" w:pos="2186"/>
              </w:tabs>
              <w:rPr>
                <w:b/>
                <w:bCs/>
                <w:rtl/>
              </w:rPr>
            </w:pPr>
            <w:r>
              <w:rPr>
                <w:b/>
                <w:bCs/>
              </w:rPr>
              <w:fldChar w:fldCharType="begin"/>
            </w:r>
            <w:r>
              <w:rPr>
                <w:b/>
                <w:bCs/>
              </w:rPr>
              <w:instrText xml:space="preserve"> DOCPROPERTY positionb_col2 \* MERGEFORMAT </w:instrText>
            </w:r>
            <w:r>
              <w:rPr>
                <w:b/>
                <w:bCs/>
              </w:rPr>
              <w:fldChar w:fldCharType="separate"/>
            </w:r>
            <w:r>
              <w:rPr>
                <w:b/>
                <w:bCs/>
                <w:rtl/>
              </w:rPr>
              <w:t xml:space="preserve"> </w:t>
            </w:r>
            <w:r>
              <w:rPr>
                <w:b/>
                <w:bCs/>
              </w:rPr>
              <w:fldChar w:fldCharType="end"/>
            </w:r>
          </w:p>
        </w:tc>
        <w:tc>
          <w:tcPr>
            <w:tcW w:w="5382" w:type="dxa"/>
            <w:noWrap/>
          </w:tcPr>
          <w:p w:rsidR="00537046" w:rsidRDefault="00F165CE" w:rsidP="00D05B5C">
            <w:pPr>
              <w:tabs>
                <w:tab w:val="left" w:pos="2186"/>
              </w:tabs>
            </w:pPr>
            <w:fldSimple w:instr=" DOCPROPERTY positionb_col3 \* MERGEFORMAT ">
              <w:r w:rsidR="00537046">
                <w:rPr>
                  <w:rtl/>
                </w:rPr>
                <w:t>טל':</w:t>
              </w:r>
              <w:r w:rsidR="00537046">
                <w:rPr>
                  <w:rFonts w:hint="cs"/>
                  <w:rtl/>
                </w:rPr>
                <w:t>02-5607607</w:t>
              </w:r>
              <w:r w:rsidR="00537046">
                <w:rPr>
                  <w:rtl/>
                </w:rPr>
                <w:t xml:space="preserve"> , פקס:</w:t>
              </w:r>
              <w:r w:rsidR="00537046">
                <w:rPr>
                  <w:rFonts w:hint="cs"/>
                  <w:rtl/>
                </w:rPr>
                <w:t>02-5639948</w:t>
              </w:r>
              <w:r w:rsidR="00537046">
                <w:rPr>
                  <w:rtl/>
                </w:rPr>
                <w:t xml:space="preserve"> </w:t>
              </w:r>
            </w:fldSimple>
          </w:p>
        </w:tc>
      </w:tr>
      <w:tr w:rsidR="00537046" w:rsidTr="003F1DE1">
        <w:trPr>
          <w:trHeight w:val="674"/>
        </w:trPr>
        <w:tc>
          <w:tcPr>
            <w:tcW w:w="2031" w:type="dxa"/>
            <w:noWrap/>
          </w:tcPr>
          <w:p w:rsidR="00537046" w:rsidRDefault="00537046" w:rsidP="00D05B5C">
            <w:pPr>
              <w:tabs>
                <w:tab w:val="left" w:pos="2186"/>
              </w:tabs>
              <w:rPr>
                <w:b/>
                <w:bCs/>
                <w:u w:val="single"/>
                <w:rtl/>
              </w:rPr>
            </w:pPr>
            <w:r>
              <w:rPr>
                <w:b/>
                <w:bCs/>
                <w:u w:val="single"/>
              </w:rPr>
              <w:fldChar w:fldCharType="begin"/>
            </w:r>
            <w:r>
              <w:rPr>
                <w:b/>
                <w:bCs/>
                <w:u w:val="single"/>
              </w:rPr>
              <w:instrText xml:space="preserve"> DOCPROPERTY positionb_col1 \* MERGEFORMAT </w:instrText>
            </w:r>
            <w:r>
              <w:rPr>
                <w:b/>
                <w:bCs/>
                <w:u w:val="single"/>
              </w:rPr>
              <w:fldChar w:fldCharType="end"/>
            </w:r>
          </w:p>
        </w:tc>
        <w:tc>
          <w:tcPr>
            <w:tcW w:w="1132" w:type="dxa"/>
            <w:noWrap/>
          </w:tcPr>
          <w:p w:rsidR="00537046" w:rsidRDefault="00537046" w:rsidP="00D05B5C">
            <w:pPr>
              <w:tabs>
                <w:tab w:val="left" w:pos="2186"/>
              </w:tabs>
              <w:rPr>
                <w:b/>
                <w:bCs/>
                <w:rtl/>
              </w:rPr>
            </w:pPr>
          </w:p>
        </w:tc>
        <w:tc>
          <w:tcPr>
            <w:tcW w:w="5382" w:type="dxa"/>
            <w:noWrap/>
          </w:tcPr>
          <w:p w:rsidR="00537046" w:rsidRDefault="00537046" w:rsidP="00D05B5C">
            <w:pPr>
              <w:tabs>
                <w:tab w:val="left" w:pos="2186"/>
              </w:tabs>
              <w:rPr>
                <w:b/>
                <w:bCs/>
                <w:rtl/>
              </w:rPr>
            </w:pPr>
          </w:p>
          <w:p w:rsidR="00537046" w:rsidRDefault="00537046" w:rsidP="00D05B5C">
            <w:pPr>
              <w:tabs>
                <w:tab w:val="left" w:pos="2186"/>
              </w:tabs>
              <w:rPr>
                <w:b/>
                <w:bCs/>
                <w:rtl/>
              </w:rPr>
            </w:pPr>
            <w:r>
              <w:rPr>
                <w:rFonts w:hint="cs"/>
                <w:b/>
                <w:bCs/>
                <w:rtl/>
              </w:rPr>
              <w:t>ב"כ היועץ המשפטי לממשלה</w:t>
            </w:r>
          </w:p>
        </w:tc>
      </w:tr>
      <w:tr w:rsidR="00537046" w:rsidTr="003F1DE1">
        <w:trPr>
          <w:trHeight w:val="402"/>
        </w:trPr>
        <w:tc>
          <w:tcPr>
            <w:tcW w:w="2031" w:type="dxa"/>
            <w:noWrap/>
          </w:tcPr>
          <w:p w:rsidR="00537046" w:rsidRDefault="00537046" w:rsidP="00D05B5C">
            <w:pPr>
              <w:tabs>
                <w:tab w:val="left" w:pos="2186"/>
              </w:tabs>
              <w:rPr>
                <w:b/>
                <w:bCs/>
                <w:u w:val="single"/>
                <w:rtl/>
              </w:rPr>
            </w:pPr>
            <w:r>
              <w:rPr>
                <w:rFonts w:hint="cs"/>
                <w:b/>
                <w:bCs/>
                <w:u w:val="single"/>
                <w:rtl/>
              </w:rPr>
              <w:t xml:space="preserve"> </w:t>
            </w:r>
            <w:r>
              <w:rPr>
                <w:b/>
                <w:bCs/>
                <w:u w:val="single"/>
              </w:rPr>
              <w:fldChar w:fldCharType="begin"/>
            </w:r>
            <w:r>
              <w:rPr>
                <w:b/>
                <w:bCs/>
                <w:u w:val="single"/>
              </w:rPr>
              <w:instrText xml:space="preserve"> DOCPROPERTY positionb_col1 \* MERGEFORMAT </w:instrText>
            </w:r>
            <w:r>
              <w:rPr>
                <w:b/>
                <w:bCs/>
                <w:u w:val="single"/>
              </w:rPr>
              <w:fldChar w:fldCharType="end"/>
            </w:r>
          </w:p>
        </w:tc>
        <w:tc>
          <w:tcPr>
            <w:tcW w:w="1132" w:type="dxa"/>
            <w:noWrap/>
          </w:tcPr>
          <w:p w:rsidR="00537046" w:rsidRDefault="00537046" w:rsidP="00D05B5C">
            <w:pPr>
              <w:tabs>
                <w:tab w:val="left" w:pos="2186"/>
              </w:tabs>
              <w:rPr>
                <w:b/>
                <w:bCs/>
              </w:rPr>
            </w:pPr>
            <w:r>
              <w:rPr>
                <w:b/>
                <w:bCs/>
              </w:rPr>
              <w:fldChar w:fldCharType="begin"/>
            </w:r>
            <w:r>
              <w:rPr>
                <w:b/>
                <w:bCs/>
              </w:rPr>
              <w:instrText xml:space="preserve"> DOCPROPERTY positionb_col2 \* MERGEFORMAT </w:instrText>
            </w:r>
            <w:r>
              <w:rPr>
                <w:b/>
                <w:bCs/>
              </w:rPr>
              <w:fldChar w:fldCharType="separate"/>
            </w:r>
            <w:r>
              <w:rPr>
                <w:b/>
                <w:bCs/>
                <w:rtl/>
              </w:rPr>
              <w:t xml:space="preserve"> </w:t>
            </w:r>
            <w:r>
              <w:rPr>
                <w:b/>
                <w:bCs/>
              </w:rPr>
              <w:fldChar w:fldCharType="end"/>
            </w:r>
          </w:p>
        </w:tc>
        <w:tc>
          <w:tcPr>
            <w:tcW w:w="5382" w:type="dxa"/>
            <w:noWrap/>
          </w:tcPr>
          <w:p w:rsidR="00537046" w:rsidRDefault="00F165CE" w:rsidP="00D05B5C">
            <w:pPr>
              <w:tabs>
                <w:tab w:val="left" w:pos="2186"/>
              </w:tabs>
            </w:pPr>
            <w:fldSimple w:instr=" DOCPROPERTY positionb_col3 \* MERGEFORMAT ">
              <w:r w:rsidR="00537046">
                <w:rPr>
                  <w:rtl/>
                </w:rPr>
                <w:t>ע"י פרקליטות מחוז מרכז-אזרחי</w:t>
              </w:r>
            </w:fldSimple>
          </w:p>
        </w:tc>
      </w:tr>
      <w:tr w:rsidR="00537046" w:rsidTr="003F1DE1">
        <w:trPr>
          <w:trHeight w:val="390"/>
        </w:trPr>
        <w:tc>
          <w:tcPr>
            <w:tcW w:w="2031" w:type="dxa"/>
            <w:noWrap/>
          </w:tcPr>
          <w:p w:rsidR="00537046" w:rsidRDefault="00537046" w:rsidP="00D05B5C">
            <w:pPr>
              <w:tabs>
                <w:tab w:val="left" w:pos="2186"/>
              </w:tabs>
              <w:rPr>
                <w:b/>
                <w:bCs/>
                <w:u w:val="single"/>
                <w:rtl/>
              </w:rPr>
            </w:pPr>
            <w:r>
              <w:rPr>
                <w:rFonts w:hint="cs"/>
                <w:b/>
                <w:bCs/>
                <w:u w:val="single"/>
                <w:rtl/>
              </w:rPr>
              <w:t xml:space="preserve"> </w:t>
            </w:r>
            <w:r>
              <w:rPr>
                <w:b/>
                <w:bCs/>
                <w:u w:val="single"/>
              </w:rPr>
              <w:fldChar w:fldCharType="begin"/>
            </w:r>
            <w:r>
              <w:rPr>
                <w:b/>
                <w:bCs/>
                <w:u w:val="single"/>
              </w:rPr>
              <w:instrText xml:space="preserve"> DOCPROPERTY positionb_col1 \* MERGEFORMAT </w:instrText>
            </w:r>
            <w:r>
              <w:rPr>
                <w:b/>
                <w:bCs/>
                <w:u w:val="single"/>
              </w:rPr>
              <w:fldChar w:fldCharType="end"/>
            </w:r>
          </w:p>
        </w:tc>
        <w:tc>
          <w:tcPr>
            <w:tcW w:w="1132" w:type="dxa"/>
            <w:noWrap/>
          </w:tcPr>
          <w:p w:rsidR="00537046" w:rsidRDefault="00537046" w:rsidP="00D05B5C">
            <w:pPr>
              <w:tabs>
                <w:tab w:val="left" w:pos="2186"/>
              </w:tabs>
              <w:rPr>
                <w:b/>
                <w:bCs/>
              </w:rPr>
            </w:pPr>
            <w:r>
              <w:rPr>
                <w:b/>
                <w:bCs/>
              </w:rPr>
              <w:fldChar w:fldCharType="begin"/>
            </w:r>
            <w:r>
              <w:rPr>
                <w:b/>
                <w:bCs/>
              </w:rPr>
              <w:instrText xml:space="preserve"> DOCPROPERTY positionb_col2 \* MERGEFORMAT </w:instrText>
            </w:r>
            <w:r>
              <w:rPr>
                <w:b/>
                <w:bCs/>
              </w:rPr>
              <w:fldChar w:fldCharType="separate"/>
            </w:r>
            <w:r>
              <w:rPr>
                <w:b/>
                <w:bCs/>
                <w:rtl/>
              </w:rPr>
              <w:t xml:space="preserve"> </w:t>
            </w:r>
            <w:r>
              <w:rPr>
                <w:b/>
                <w:bCs/>
              </w:rPr>
              <w:fldChar w:fldCharType="end"/>
            </w:r>
          </w:p>
        </w:tc>
        <w:tc>
          <w:tcPr>
            <w:tcW w:w="5382" w:type="dxa"/>
            <w:noWrap/>
          </w:tcPr>
          <w:p w:rsidR="00537046" w:rsidRDefault="00C304F9" w:rsidP="00D05B5C">
            <w:pPr>
              <w:tabs>
                <w:tab w:val="left" w:pos="2186"/>
              </w:tabs>
              <w:rPr>
                <w:rtl/>
              </w:rPr>
            </w:pPr>
            <w:r>
              <w:fldChar w:fldCharType="begin"/>
            </w:r>
            <w:r>
              <w:instrText xml:space="preserve"> DOCPROPERTY positionb_col3 \* MERGEFORMAT </w:instrText>
            </w:r>
            <w:r>
              <w:fldChar w:fldCharType="separate"/>
            </w:r>
            <w:r w:rsidR="00537046">
              <w:rPr>
                <w:rtl/>
              </w:rPr>
              <w:t xml:space="preserve">דרך מנחם בגין 154 בית </w:t>
            </w:r>
            <w:proofErr w:type="spellStart"/>
            <w:r w:rsidR="00537046">
              <w:rPr>
                <w:rtl/>
              </w:rPr>
              <w:t>קרדן</w:t>
            </w:r>
            <w:proofErr w:type="spellEnd"/>
            <w:r w:rsidR="00537046">
              <w:rPr>
                <w:rtl/>
              </w:rPr>
              <w:t xml:space="preserve"> 6492107</w:t>
            </w:r>
            <w:r>
              <w:fldChar w:fldCharType="end"/>
            </w:r>
            <w:r w:rsidR="00537046">
              <w:rPr>
                <w:rFonts w:hint="cs"/>
                <w:rtl/>
              </w:rPr>
              <w:t xml:space="preserve">, </w:t>
            </w:r>
            <w:fldSimple w:instr=" DOCPROPERTY positionb_col3 \* MERGEFORMAT ">
              <w:r w:rsidR="00537046">
                <w:rPr>
                  <w:rtl/>
                </w:rPr>
                <w:t>ת"ד 33260</w:t>
              </w:r>
            </w:fldSimple>
          </w:p>
        </w:tc>
      </w:tr>
      <w:tr w:rsidR="00537046" w:rsidTr="003F1DE1">
        <w:trPr>
          <w:trHeight w:val="674"/>
        </w:trPr>
        <w:tc>
          <w:tcPr>
            <w:tcW w:w="2031" w:type="dxa"/>
            <w:noWrap/>
          </w:tcPr>
          <w:p w:rsidR="00537046" w:rsidRDefault="00537046" w:rsidP="00D05B5C">
            <w:pPr>
              <w:tabs>
                <w:tab w:val="left" w:pos="2186"/>
              </w:tabs>
              <w:rPr>
                <w:b/>
                <w:bCs/>
                <w:u w:val="single"/>
                <w:rtl/>
              </w:rPr>
            </w:pPr>
            <w:r>
              <w:rPr>
                <w:rFonts w:hint="cs"/>
                <w:b/>
                <w:bCs/>
                <w:u w:val="single"/>
                <w:rtl/>
              </w:rPr>
              <w:t xml:space="preserve"> </w:t>
            </w:r>
            <w:r>
              <w:rPr>
                <w:b/>
                <w:bCs/>
                <w:u w:val="single"/>
              </w:rPr>
              <w:fldChar w:fldCharType="begin"/>
            </w:r>
            <w:r>
              <w:rPr>
                <w:b/>
                <w:bCs/>
                <w:u w:val="single"/>
              </w:rPr>
              <w:instrText xml:space="preserve"> DOCPROPERTY positionb_col1 \* MERGEFORMAT </w:instrText>
            </w:r>
            <w:r>
              <w:rPr>
                <w:b/>
                <w:bCs/>
                <w:u w:val="single"/>
              </w:rPr>
              <w:fldChar w:fldCharType="end"/>
            </w:r>
          </w:p>
        </w:tc>
        <w:tc>
          <w:tcPr>
            <w:tcW w:w="1132" w:type="dxa"/>
            <w:noWrap/>
          </w:tcPr>
          <w:p w:rsidR="00537046" w:rsidRDefault="00537046" w:rsidP="00D05B5C">
            <w:pPr>
              <w:tabs>
                <w:tab w:val="left" w:pos="2186"/>
              </w:tabs>
              <w:rPr>
                <w:b/>
                <w:bCs/>
              </w:rPr>
            </w:pPr>
            <w:r>
              <w:rPr>
                <w:b/>
                <w:bCs/>
              </w:rPr>
              <w:fldChar w:fldCharType="begin"/>
            </w:r>
            <w:r>
              <w:rPr>
                <w:b/>
                <w:bCs/>
              </w:rPr>
              <w:instrText xml:space="preserve"> DOCPROPERTY positionb_col2 \* MERGEFORMAT </w:instrText>
            </w:r>
            <w:r>
              <w:rPr>
                <w:b/>
                <w:bCs/>
              </w:rPr>
              <w:fldChar w:fldCharType="separate"/>
            </w:r>
            <w:r>
              <w:rPr>
                <w:b/>
                <w:bCs/>
                <w:rtl/>
              </w:rPr>
              <w:t xml:space="preserve"> </w:t>
            </w:r>
            <w:r>
              <w:rPr>
                <w:b/>
                <w:bCs/>
              </w:rPr>
              <w:fldChar w:fldCharType="end"/>
            </w:r>
          </w:p>
        </w:tc>
        <w:tc>
          <w:tcPr>
            <w:tcW w:w="5382" w:type="dxa"/>
            <w:noWrap/>
          </w:tcPr>
          <w:p w:rsidR="00537046" w:rsidRDefault="00F165CE" w:rsidP="00D05B5C">
            <w:pPr>
              <w:tabs>
                <w:tab w:val="left" w:pos="2186"/>
              </w:tabs>
            </w:pPr>
            <w:fldSimple w:instr=" DOCPROPERTY positionb_col3 \* MERGEFORMAT ">
              <w:r w:rsidR="00537046">
                <w:rPr>
                  <w:rtl/>
                </w:rPr>
                <w:t>טל': 073-3736262</w:t>
              </w:r>
              <w:r w:rsidR="00C304F9">
                <w:rPr>
                  <w:rFonts w:hint="cs"/>
                  <w:rtl/>
                </w:rPr>
                <w:t>;</w:t>
              </w:r>
              <w:r w:rsidR="00C304F9">
                <w:rPr>
                  <w:rtl/>
                </w:rPr>
                <w:t xml:space="preserve"> </w:t>
              </w:r>
              <w:r w:rsidR="00537046">
                <w:rPr>
                  <w:rtl/>
                </w:rPr>
                <w:t>פקס: 02-6468017</w:t>
              </w:r>
            </w:fldSimple>
          </w:p>
          <w:p w:rsidR="00537046" w:rsidRDefault="00537046" w:rsidP="00D05B5C">
            <w:pPr>
              <w:tabs>
                <w:tab w:val="left" w:pos="2186"/>
              </w:tabs>
              <w:rPr>
                <w:rtl/>
              </w:rPr>
            </w:pPr>
          </w:p>
        </w:tc>
      </w:tr>
    </w:tbl>
    <w:p w:rsidR="00D13804" w:rsidRDefault="00C304F9" w:rsidP="00E14451">
      <w:pPr>
        <w:spacing w:before="120"/>
        <w:jc w:val="center"/>
        <w:rPr>
          <w:b/>
          <w:bCs/>
          <w:sz w:val="32"/>
          <w:szCs w:val="32"/>
          <w:u w:val="single"/>
        </w:rPr>
      </w:pPr>
      <w:r>
        <w:rPr>
          <w:rFonts w:hint="cs"/>
          <w:b/>
          <w:bCs/>
          <w:sz w:val="32"/>
          <w:szCs w:val="32"/>
          <w:u w:val="single"/>
          <w:rtl/>
        </w:rPr>
        <w:t xml:space="preserve">עמדה מטעם </w:t>
      </w:r>
      <w:r w:rsidR="003E5416">
        <w:rPr>
          <w:rFonts w:hint="cs"/>
          <w:b/>
          <w:bCs/>
          <w:sz w:val="32"/>
          <w:szCs w:val="32"/>
          <w:u w:val="single"/>
          <w:rtl/>
        </w:rPr>
        <w:t xml:space="preserve">היועץ המשפטי לממשלה </w:t>
      </w:r>
    </w:p>
    <w:p w:rsidR="00A82551" w:rsidRDefault="00C411CA" w:rsidP="00D05B5C">
      <w:pPr>
        <w:keepLines w:val="0"/>
        <w:tabs>
          <w:tab w:val="left" w:pos="720"/>
          <w:tab w:val="left" w:pos="1440"/>
          <w:tab w:val="left" w:pos="2160"/>
          <w:tab w:val="left" w:pos="2880"/>
        </w:tabs>
        <w:spacing w:before="240"/>
        <w:rPr>
          <w:rtl/>
        </w:rPr>
      </w:pPr>
      <w:r>
        <w:rPr>
          <w:rFonts w:hint="cs"/>
          <w:rtl/>
        </w:rPr>
        <w:t xml:space="preserve">בהתאם להודעת היועץ המשפטי לממשלה על התייצבותו </w:t>
      </w:r>
      <w:r w:rsidR="00C304F9">
        <w:rPr>
          <w:rFonts w:hint="cs"/>
          <w:rtl/>
        </w:rPr>
        <w:t xml:space="preserve">להליך </w:t>
      </w:r>
      <w:r>
        <w:rPr>
          <w:rFonts w:hint="cs"/>
          <w:rtl/>
        </w:rPr>
        <w:t>זה</w:t>
      </w:r>
      <w:r w:rsidR="00384608">
        <w:rPr>
          <w:rFonts w:hint="cs"/>
          <w:rtl/>
        </w:rPr>
        <w:t>,</w:t>
      </w:r>
      <w:r>
        <w:rPr>
          <w:rFonts w:hint="cs"/>
          <w:rtl/>
        </w:rPr>
        <w:t xml:space="preserve"> מכוח סמכותו לפי סעיף 1 לפקודת סדרי הדין (התייצבות היועץ המשפטי לממשלה) [נוסח חדש], ו</w:t>
      </w:r>
      <w:r w:rsidR="00CB7E1E" w:rsidRPr="00596515">
        <w:rPr>
          <w:rFonts w:hint="cs"/>
          <w:rtl/>
        </w:rPr>
        <w:t>בהתאם לסעיף 18(</w:t>
      </w:r>
      <w:r w:rsidR="00CB7E1E">
        <w:rPr>
          <w:rFonts w:hint="cs"/>
          <w:rtl/>
        </w:rPr>
        <w:t>ד</w:t>
      </w:r>
      <w:r w:rsidR="00CB7E1E" w:rsidRPr="00596515">
        <w:rPr>
          <w:rFonts w:hint="cs"/>
          <w:rtl/>
        </w:rPr>
        <w:t xml:space="preserve">) לחוק תובענות ייצוגיות, </w:t>
      </w:r>
      <w:r w:rsidR="00CB7E1E">
        <w:rPr>
          <w:rFonts w:hint="cs"/>
          <w:rtl/>
        </w:rPr>
        <w:t>ה</w:t>
      </w:r>
      <w:r w:rsidR="00CB7E1E" w:rsidRPr="00596515">
        <w:rPr>
          <w:rFonts w:hint="cs"/>
          <w:rtl/>
        </w:rPr>
        <w:t>תשס"ו-2006</w:t>
      </w:r>
      <w:r w:rsidR="00CB7E1E">
        <w:rPr>
          <w:rFonts w:hint="cs"/>
          <w:rtl/>
        </w:rPr>
        <w:t xml:space="preserve"> (להלן: </w:t>
      </w:r>
      <w:r w:rsidR="00CB7E1E">
        <w:rPr>
          <w:rFonts w:hint="cs"/>
          <w:b/>
          <w:bCs/>
          <w:rtl/>
        </w:rPr>
        <w:t>"</w:t>
      </w:r>
      <w:r w:rsidR="00CB7E1E" w:rsidRPr="00F16B15">
        <w:rPr>
          <w:rFonts w:hint="cs"/>
          <w:b/>
          <w:bCs/>
          <w:rtl/>
        </w:rPr>
        <w:t>חוק</w:t>
      </w:r>
      <w:r w:rsidR="00CB7E1E">
        <w:rPr>
          <w:rFonts w:hint="cs"/>
          <w:b/>
          <w:bCs/>
          <w:rtl/>
        </w:rPr>
        <w:t xml:space="preserve"> תובענות ייצוגיות</w:t>
      </w:r>
      <w:r w:rsidR="00CB7E1E">
        <w:rPr>
          <w:rFonts w:hint="cs"/>
          <w:rtl/>
        </w:rPr>
        <w:t>"</w:t>
      </w:r>
      <w:r w:rsidR="00CB7E1E">
        <w:rPr>
          <w:rFonts w:hint="cs"/>
          <w:b/>
          <w:bCs/>
          <w:rtl/>
        </w:rPr>
        <w:t xml:space="preserve"> </w:t>
      </w:r>
      <w:r w:rsidR="00CB7E1E" w:rsidRPr="00BC1048">
        <w:rPr>
          <w:rFonts w:hint="cs"/>
          <w:rtl/>
        </w:rPr>
        <w:t xml:space="preserve">או </w:t>
      </w:r>
      <w:r w:rsidR="00CB7E1E">
        <w:rPr>
          <w:rFonts w:hint="cs"/>
          <w:rtl/>
        </w:rPr>
        <w:t>"</w:t>
      </w:r>
      <w:r w:rsidR="00CB7E1E">
        <w:rPr>
          <w:rFonts w:hint="cs"/>
          <w:b/>
          <w:bCs/>
          <w:rtl/>
        </w:rPr>
        <w:t>החוק</w:t>
      </w:r>
      <w:r w:rsidR="00CB7E1E">
        <w:rPr>
          <w:rFonts w:hint="cs"/>
          <w:rtl/>
        </w:rPr>
        <w:t>")</w:t>
      </w:r>
      <w:r w:rsidR="00CB7E1E" w:rsidRPr="00596515">
        <w:rPr>
          <w:rFonts w:hint="cs"/>
          <w:rtl/>
        </w:rPr>
        <w:t xml:space="preserve">, </w:t>
      </w:r>
      <w:r w:rsidR="00CB7E1E">
        <w:rPr>
          <w:rFonts w:hint="cs"/>
          <w:rtl/>
        </w:rPr>
        <w:t xml:space="preserve">מוגשת </w:t>
      </w:r>
      <w:r w:rsidR="009B7E94">
        <w:rPr>
          <w:rFonts w:hint="cs"/>
          <w:rtl/>
        </w:rPr>
        <w:t>עמדת</w:t>
      </w:r>
      <w:r w:rsidR="00CB7E1E">
        <w:rPr>
          <w:rFonts w:hint="cs"/>
          <w:rtl/>
        </w:rPr>
        <w:t xml:space="preserve"> היועץ המשפטי לממשלה</w:t>
      </w:r>
      <w:r w:rsidR="00CB7E1E" w:rsidRPr="00CB7E1E">
        <w:rPr>
          <w:rFonts w:hint="cs"/>
          <w:rtl/>
        </w:rPr>
        <w:t>.</w:t>
      </w:r>
    </w:p>
    <w:p w:rsidR="00A82551" w:rsidRPr="00A82551" w:rsidRDefault="00A82551" w:rsidP="00D05B5C">
      <w:pPr>
        <w:pStyle w:val="1"/>
        <w:rPr>
          <w:rtl/>
        </w:rPr>
      </w:pPr>
      <w:bookmarkStart w:id="4" w:name="_Toc520146514"/>
      <w:r>
        <w:rPr>
          <w:rFonts w:hint="cs"/>
          <w:rtl/>
        </w:rPr>
        <w:t>פתח דבר</w:t>
      </w:r>
      <w:bookmarkEnd w:id="4"/>
    </w:p>
    <w:p w:rsidR="00A82551" w:rsidRPr="00A82551" w:rsidRDefault="00F35F4E" w:rsidP="00D05B5C">
      <w:pPr>
        <w:keepLines w:val="0"/>
        <w:tabs>
          <w:tab w:val="left" w:pos="720"/>
          <w:tab w:val="left" w:pos="1440"/>
          <w:tab w:val="left" w:pos="2160"/>
          <w:tab w:val="left" w:pos="2880"/>
        </w:tabs>
        <w:spacing w:before="240"/>
      </w:pPr>
      <w:r>
        <w:rPr>
          <w:rFonts w:hint="cs"/>
          <w:sz w:val="24"/>
          <w:rtl/>
        </w:rPr>
        <w:t xml:space="preserve">את </w:t>
      </w:r>
      <w:r w:rsidR="00A82551">
        <w:rPr>
          <w:rFonts w:hint="cs"/>
          <w:sz w:val="24"/>
          <w:rtl/>
        </w:rPr>
        <w:t xml:space="preserve">עניינה של התובענה דנן, </w:t>
      </w:r>
      <w:r w:rsidR="00A82551" w:rsidRPr="00A82551">
        <w:rPr>
          <w:rFonts w:hint="cs"/>
          <w:sz w:val="24"/>
          <w:rtl/>
        </w:rPr>
        <w:t xml:space="preserve">היטיב לתאר בית המשפט </w:t>
      </w:r>
      <w:r w:rsidR="00A82551">
        <w:rPr>
          <w:rFonts w:hint="cs"/>
          <w:sz w:val="24"/>
          <w:rtl/>
        </w:rPr>
        <w:t xml:space="preserve">הנכבד, </w:t>
      </w:r>
      <w:r w:rsidR="00A82551" w:rsidRPr="00A82551">
        <w:rPr>
          <w:rFonts w:hint="cs"/>
          <w:sz w:val="24"/>
          <w:rtl/>
        </w:rPr>
        <w:t xml:space="preserve">בסעיף 41 </w:t>
      </w:r>
      <w:r w:rsidR="00A82551">
        <w:rPr>
          <w:rFonts w:hint="cs"/>
          <w:sz w:val="24"/>
          <w:rtl/>
        </w:rPr>
        <w:t>בהחלטה מיום 20.5.</w:t>
      </w:r>
      <w:r w:rsidR="00C304F9">
        <w:rPr>
          <w:rFonts w:hint="cs"/>
          <w:sz w:val="24"/>
          <w:rtl/>
        </w:rPr>
        <w:t>20</w:t>
      </w:r>
      <w:r w:rsidR="00A82551">
        <w:rPr>
          <w:rFonts w:hint="cs"/>
          <w:sz w:val="24"/>
          <w:rtl/>
        </w:rPr>
        <w:t>15</w:t>
      </w:r>
      <w:r w:rsidR="00A82551" w:rsidRPr="00A82551">
        <w:rPr>
          <w:rFonts w:hint="cs"/>
          <w:sz w:val="24"/>
          <w:rtl/>
        </w:rPr>
        <w:t>: "</w:t>
      </w:r>
      <w:r w:rsidR="00A82551" w:rsidRPr="00A82551">
        <w:rPr>
          <w:b/>
          <w:bCs/>
          <w:sz w:val="24"/>
          <w:rtl/>
        </w:rPr>
        <w:t>התובענה שלפניי אינה עוסקת במקרה שגרתי. עניינה בפרשה אשר עוררה גלים בתודעה הציבורית הישראלית, ואשר אדוותיה נגעו לחייהם של מאות אלפי מטופלים הסובלים מליקוי בתפקוד בלוטת התריס. במרכזה של פרשה זו מחדל בהחדרת פורמולציה חדשה של תרופה ותיקה לשימוש בישראל. ויובהר, המחדל בו עסקינן אינו נוגע לעצם המעבר לפורמולציה החדשה, אשר ככל הנראה הוא מועיל ומוצדק מבחינה פרמקולוגית, אלא לדרך בה נעשה הדבר</w:t>
      </w:r>
      <w:r w:rsidR="00A82551" w:rsidRPr="00A82551">
        <w:rPr>
          <w:sz w:val="24"/>
          <w:rtl/>
        </w:rPr>
        <w:t xml:space="preserve">. </w:t>
      </w:r>
      <w:r w:rsidR="00A82551" w:rsidRPr="00A82551">
        <w:rPr>
          <w:b/>
          <w:bCs/>
          <w:sz w:val="24"/>
          <w:rtl/>
        </w:rPr>
        <w:t xml:space="preserve">במילים אחרות, הכשל לא היה ב"מה שנעשה" (שינוי הפורמולציה), אלא ב"איך שנעשה" (האופן בו יודעו המטופלים והרופאים המטפלים בהם על שינוי הפורמולציה). באופן ממוקד יותר, הטענה המרכזית אינה </w:t>
      </w:r>
      <w:r w:rsidR="00A82551" w:rsidRPr="00A82551">
        <w:rPr>
          <w:b/>
          <w:bCs/>
          <w:sz w:val="24"/>
          <w:rtl/>
        </w:rPr>
        <w:lastRenderedPageBreak/>
        <w:t xml:space="preserve">שהפורמולציה החדשה של תרופת </w:t>
      </w:r>
      <w:proofErr w:type="spellStart"/>
      <w:r w:rsidR="00A82551" w:rsidRPr="00A82551">
        <w:rPr>
          <w:b/>
          <w:bCs/>
          <w:sz w:val="24"/>
          <w:rtl/>
        </w:rPr>
        <w:t>האלטרוקסין</w:t>
      </w:r>
      <w:proofErr w:type="spellEnd"/>
      <w:r w:rsidR="00A82551" w:rsidRPr="00A82551">
        <w:rPr>
          <w:b/>
          <w:bCs/>
          <w:sz w:val="24"/>
          <w:rtl/>
        </w:rPr>
        <w:t xml:space="preserve">, אותה החלה </w:t>
      </w:r>
      <w:proofErr w:type="spellStart"/>
      <w:r w:rsidR="00A82551" w:rsidRPr="00A82551">
        <w:rPr>
          <w:b/>
          <w:bCs/>
          <w:sz w:val="24"/>
          <w:rtl/>
        </w:rPr>
        <w:t>פריגו</w:t>
      </w:r>
      <w:proofErr w:type="spellEnd"/>
      <w:r w:rsidR="00A82551" w:rsidRPr="00A82551">
        <w:rPr>
          <w:b/>
          <w:bCs/>
          <w:sz w:val="24"/>
          <w:rtl/>
        </w:rPr>
        <w:t xml:space="preserve"> לשווק ב- 16.2.2011, הינה פגומה, אלא שבנסיבות העניין, לאור מאפייניה הייחודיים של תרופה זו, ובשים לב לניסיון שנצבר משינוי הפורמולציה במדינות אחרות, המעבר מהפורמולציה הישנה לפורמולציה החדשה בוצע באופן לקוי, מבלי שננקטו הצעדים הנחוצים על מנת להבטיח כי שינוי הפורמולציה אינו מצריך גם עדכון של המינון הניתן למטופל.</w:t>
      </w:r>
      <w:r w:rsidR="00A82551" w:rsidRPr="00A82551">
        <w:rPr>
          <w:rFonts w:hint="cs"/>
          <w:b/>
          <w:bCs/>
          <w:sz w:val="24"/>
          <w:rtl/>
        </w:rPr>
        <w:t>"</w:t>
      </w:r>
    </w:p>
    <w:p w:rsidR="002541A8" w:rsidRDefault="007E5975" w:rsidP="00D05B5C">
      <w:pPr>
        <w:spacing w:before="240" w:after="240"/>
        <w:rPr>
          <w:rtl/>
        </w:rPr>
      </w:pPr>
      <w:r>
        <w:rPr>
          <w:rFonts w:hint="cs"/>
          <w:sz w:val="24"/>
          <w:rtl/>
        </w:rPr>
        <w:t xml:space="preserve">עמדה זו מוגשת לאחר </w:t>
      </w:r>
      <w:r>
        <w:rPr>
          <w:rFonts w:hint="cs"/>
          <w:rtl/>
        </w:rPr>
        <w:t>שביום 20.5.</w:t>
      </w:r>
      <w:r w:rsidR="00C304F9">
        <w:rPr>
          <w:rFonts w:hint="cs"/>
          <w:rtl/>
        </w:rPr>
        <w:t>20</w:t>
      </w:r>
      <w:r>
        <w:rPr>
          <w:rFonts w:hint="cs"/>
          <w:rtl/>
        </w:rPr>
        <w:t xml:space="preserve">15 החליט בית המשפט הנכבד, כבוד השופט פרופ' עופר </w:t>
      </w:r>
      <w:proofErr w:type="spellStart"/>
      <w:r>
        <w:rPr>
          <w:rFonts w:hint="cs"/>
          <w:rtl/>
        </w:rPr>
        <w:t>גרוסקופף</w:t>
      </w:r>
      <w:proofErr w:type="spellEnd"/>
      <w:r w:rsidR="00C20AA0">
        <w:rPr>
          <w:rFonts w:hint="cs"/>
          <w:rtl/>
        </w:rPr>
        <w:t>,</w:t>
      </w:r>
      <w:r>
        <w:rPr>
          <w:rFonts w:hint="cs"/>
          <w:rtl/>
        </w:rPr>
        <w:t xml:space="preserve"> </w:t>
      </w:r>
      <w:r w:rsidRPr="00755774">
        <w:rPr>
          <w:rtl/>
        </w:rPr>
        <w:t xml:space="preserve">כי יש לאשר את ניהול התובענה כייצוגית בעילה של הטעיה צרכנית נגד חברת </w:t>
      </w:r>
      <w:proofErr w:type="spellStart"/>
      <w:r w:rsidRPr="00755774">
        <w:rPr>
          <w:rtl/>
        </w:rPr>
        <w:t>פריגו</w:t>
      </w:r>
      <w:proofErr w:type="spellEnd"/>
      <w:r w:rsidRPr="00755774">
        <w:rPr>
          <w:rtl/>
        </w:rPr>
        <w:t xml:space="preserve">, בעלת הרישום והמפיצה של </w:t>
      </w:r>
      <w:proofErr w:type="spellStart"/>
      <w:r w:rsidRPr="00755774">
        <w:rPr>
          <w:rtl/>
        </w:rPr>
        <w:t>האלטרוק</w:t>
      </w:r>
      <w:r>
        <w:rPr>
          <w:rtl/>
        </w:rPr>
        <w:t>סין</w:t>
      </w:r>
      <w:proofErr w:type="spellEnd"/>
      <w:r>
        <w:rPr>
          <w:rtl/>
        </w:rPr>
        <w:t xml:space="preserve"> בעת שינוי הפורמולציה</w:t>
      </w:r>
      <w:r>
        <w:rPr>
          <w:rFonts w:hint="cs"/>
          <w:rtl/>
        </w:rPr>
        <w:t xml:space="preserve">. עוד החליט בית המשפט הנכבד כי </w:t>
      </w:r>
      <w:r w:rsidRPr="00755774">
        <w:rPr>
          <w:rtl/>
        </w:rPr>
        <w:t xml:space="preserve">אין מקום לאשר את ניהולה נגד חברת </w:t>
      </w:r>
      <w:proofErr w:type="spellStart"/>
      <w:r w:rsidRPr="00755774">
        <w:rPr>
          <w:rtl/>
        </w:rPr>
        <w:t>גלקסו</w:t>
      </w:r>
      <w:proofErr w:type="spellEnd"/>
      <w:r w:rsidRPr="00755774">
        <w:rPr>
          <w:rtl/>
        </w:rPr>
        <w:t xml:space="preserve"> ישראל</w:t>
      </w:r>
      <w:r w:rsidR="003F1DE1">
        <w:rPr>
          <w:rFonts w:hint="cs"/>
          <w:rtl/>
        </w:rPr>
        <w:t>,</w:t>
      </w:r>
      <w:r w:rsidRPr="00755774">
        <w:rPr>
          <w:rtl/>
        </w:rPr>
        <w:t xml:space="preserve"> ו</w:t>
      </w:r>
      <w:r w:rsidR="00140E73">
        <w:rPr>
          <w:rFonts w:hint="cs"/>
          <w:rtl/>
        </w:rPr>
        <w:t xml:space="preserve">נגד </w:t>
      </w:r>
      <w:r w:rsidRPr="00755774">
        <w:rPr>
          <w:rtl/>
        </w:rPr>
        <w:t>קופות החולים מכבי וכללית</w:t>
      </w:r>
      <w:r>
        <w:rPr>
          <w:rFonts w:hint="cs"/>
          <w:rtl/>
        </w:rPr>
        <w:t xml:space="preserve"> (להלן: </w:t>
      </w:r>
      <w:r>
        <w:rPr>
          <w:rFonts w:hint="cs"/>
          <w:b/>
          <w:bCs/>
          <w:rtl/>
        </w:rPr>
        <w:t>"החלטת האישור")</w:t>
      </w:r>
      <w:r w:rsidRPr="00755774">
        <w:rPr>
          <w:rtl/>
        </w:rPr>
        <w:t xml:space="preserve">. </w:t>
      </w:r>
    </w:p>
    <w:p w:rsidR="007E5975" w:rsidRPr="007E5975" w:rsidRDefault="00C20AA0" w:rsidP="00D05B5C">
      <w:pPr>
        <w:spacing w:before="240" w:after="240"/>
        <w:rPr>
          <w:sz w:val="24"/>
          <w:rtl/>
        </w:rPr>
      </w:pPr>
      <w:r>
        <w:rPr>
          <w:rFonts w:hint="cs"/>
          <w:sz w:val="24"/>
          <w:rtl/>
        </w:rPr>
        <w:t xml:space="preserve">על החלטת האישור </w:t>
      </w:r>
      <w:r>
        <w:rPr>
          <w:rFonts w:hint="cs"/>
          <w:rtl/>
        </w:rPr>
        <w:t xml:space="preserve">הוגשה בקשה למתן רשות ערעור, רע"א 4192/15 </w:t>
      </w:r>
      <w:proofErr w:type="spellStart"/>
      <w:r>
        <w:rPr>
          <w:rFonts w:hint="cs"/>
          <w:b/>
          <w:bCs/>
          <w:rtl/>
        </w:rPr>
        <w:t>פריגו</w:t>
      </w:r>
      <w:proofErr w:type="spellEnd"/>
      <w:r>
        <w:rPr>
          <w:rFonts w:hint="cs"/>
          <w:b/>
          <w:bCs/>
          <w:rtl/>
        </w:rPr>
        <w:t xml:space="preserve"> ישראל סוכנויות בע"מ נגד פלג רונית ואח'</w:t>
      </w:r>
      <w:r w:rsidR="00980522">
        <w:rPr>
          <w:rFonts w:hint="cs"/>
          <w:rtl/>
        </w:rPr>
        <w:t xml:space="preserve">. </w:t>
      </w:r>
      <w:r>
        <w:rPr>
          <w:rFonts w:hint="cs"/>
          <w:sz w:val="24"/>
          <w:rtl/>
        </w:rPr>
        <w:t>בפסק דין מיום 21.11.</w:t>
      </w:r>
      <w:r w:rsidR="00C304F9">
        <w:rPr>
          <w:rFonts w:hint="cs"/>
          <w:sz w:val="24"/>
          <w:rtl/>
        </w:rPr>
        <w:t>20</w:t>
      </w:r>
      <w:r>
        <w:rPr>
          <w:rFonts w:hint="cs"/>
          <w:sz w:val="24"/>
          <w:rtl/>
        </w:rPr>
        <w:t xml:space="preserve">17 של בית המשפט העליון ב- רע"א 4192/15 </w:t>
      </w:r>
      <w:r w:rsidR="003F1DE1">
        <w:rPr>
          <w:rFonts w:hint="cs"/>
          <w:sz w:val="24"/>
          <w:rtl/>
        </w:rPr>
        <w:t xml:space="preserve">הנ"ל, </w:t>
      </w:r>
      <w:r>
        <w:rPr>
          <w:rFonts w:hint="cs"/>
          <w:sz w:val="24"/>
          <w:rtl/>
        </w:rPr>
        <w:t xml:space="preserve">נמחקה בקשת רשות הערעור, </w:t>
      </w:r>
      <w:r w:rsidR="005A245B">
        <w:rPr>
          <w:rFonts w:hint="cs"/>
          <w:sz w:val="24"/>
          <w:rtl/>
        </w:rPr>
        <w:t>ו</w:t>
      </w:r>
      <w:r>
        <w:rPr>
          <w:rFonts w:hint="cs"/>
          <w:sz w:val="24"/>
          <w:rtl/>
        </w:rPr>
        <w:t xml:space="preserve">נקבע </w:t>
      </w:r>
      <w:r w:rsidR="005A245B">
        <w:rPr>
          <w:rFonts w:hint="cs"/>
          <w:sz w:val="24"/>
          <w:rtl/>
        </w:rPr>
        <w:t>ש</w:t>
      </w:r>
      <w:r>
        <w:rPr>
          <w:rFonts w:hint="cs"/>
          <w:sz w:val="24"/>
          <w:rtl/>
        </w:rPr>
        <w:t xml:space="preserve">המבקשת תוכל להגיש בקשת רשות ערעור חדשה על החלטת האישור, היה ובית המשפט יחליט שאין מקום לאשר את הסדר הפשרה. </w:t>
      </w:r>
    </w:p>
    <w:p w:rsidR="00B532EB" w:rsidRDefault="00C20AA0" w:rsidP="00D05B5C">
      <w:pPr>
        <w:keepLines w:val="0"/>
        <w:tabs>
          <w:tab w:val="left" w:pos="720"/>
          <w:tab w:val="left" w:pos="1440"/>
          <w:tab w:val="left" w:pos="2160"/>
          <w:tab w:val="left" w:pos="2880"/>
        </w:tabs>
        <w:spacing w:before="240"/>
        <w:jc w:val="left"/>
        <w:rPr>
          <w:rtl/>
        </w:rPr>
      </w:pPr>
      <w:r>
        <w:rPr>
          <w:rFonts w:hint="cs"/>
          <w:rtl/>
        </w:rPr>
        <w:t>ב</w:t>
      </w:r>
      <w:r w:rsidR="00384608">
        <w:rPr>
          <w:rFonts w:hint="cs"/>
          <w:rtl/>
        </w:rPr>
        <w:t>יום 14.11.</w:t>
      </w:r>
      <w:r w:rsidR="00C304F9">
        <w:rPr>
          <w:rFonts w:hint="cs"/>
          <w:rtl/>
        </w:rPr>
        <w:t>20</w:t>
      </w:r>
      <w:r w:rsidR="00384608">
        <w:rPr>
          <w:rFonts w:hint="cs"/>
          <w:rtl/>
        </w:rPr>
        <w:t xml:space="preserve">17 </w:t>
      </w:r>
      <w:r>
        <w:rPr>
          <w:rFonts w:hint="cs"/>
          <w:rtl/>
        </w:rPr>
        <w:t xml:space="preserve">נחתם </w:t>
      </w:r>
      <w:r w:rsidR="00C304F9">
        <w:rPr>
          <w:rFonts w:hint="cs"/>
          <w:rtl/>
        </w:rPr>
        <w:t>הסדר</w:t>
      </w:r>
      <w:r>
        <w:rPr>
          <w:rFonts w:hint="cs"/>
          <w:rtl/>
        </w:rPr>
        <w:t xml:space="preserve"> </w:t>
      </w:r>
      <w:r w:rsidR="005A245B">
        <w:rPr>
          <w:rFonts w:hint="cs"/>
          <w:rtl/>
        </w:rPr>
        <w:t xml:space="preserve">פשרה </w:t>
      </w:r>
      <w:r w:rsidR="00384608" w:rsidRPr="00CB7E1E">
        <w:rPr>
          <w:rFonts w:hint="cs"/>
          <w:rtl/>
        </w:rPr>
        <w:t>בין הצדדים במסגרת התובענה הייצוגית שבכותרת</w:t>
      </w:r>
      <w:r w:rsidR="00384608">
        <w:rPr>
          <w:rFonts w:hint="cs"/>
          <w:rtl/>
        </w:rPr>
        <w:t xml:space="preserve"> </w:t>
      </w:r>
      <w:r w:rsidR="00384608">
        <w:rPr>
          <w:rFonts w:hint="cs"/>
          <w:b/>
          <w:bCs/>
          <w:rtl/>
        </w:rPr>
        <w:t>(להלן: "</w:t>
      </w:r>
      <w:r w:rsidR="00C304F9">
        <w:rPr>
          <w:rFonts w:hint="cs"/>
          <w:b/>
          <w:bCs/>
          <w:rtl/>
        </w:rPr>
        <w:t>הסדר</w:t>
      </w:r>
      <w:r w:rsidR="00384608">
        <w:rPr>
          <w:rFonts w:hint="cs"/>
          <w:b/>
          <w:bCs/>
          <w:rtl/>
        </w:rPr>
        <w:t xml:space="preserve"> הפשרה")</w:t>
      </w:r>
      <w:r w:rsidR="002541A8">
        <w:rPr>
          <w:rFonts w:hint="cs"/>
          <w:sz w:val="24"/>
          <w:rtl/>
        </w:rPr>
        <w:t>.</w:t>
      </w:r>
      <w:r w:rsidR="00A82551">
        <w:rPr>
          <w:rFonts w:hint="cs"/>
          <w:sz w:val="24"/>
          <w:rtl/>
        </w:rPr>
        <w:t xml:space="preserve"> </w:t>
      </w:r>
      <w:r w:rsidR="00C304F9">
        <w:rPr>
          <w:rFonts w:hint="cs"/>
          <w:rtl/>
        </w:rPr>
        <w:t>הסדר</w:t>
      </w:r>
      <w:r w:rsidR="002541A8">
        <w:rPr>
          <w:rFonts w:hint="cs"/>
          <w:rtl/>
        </w:rPr>
        <w:t xml:space="preserve"> הפשרה אשר הוגש</w:t>
      </w:r>
      <w:r>
        <w:rPr>
          <w:rFonts w:hint="cs"/>
          <w:rtl/>
        </w:rPr>
        <w:t xml:space="preserve"> לאחר החלטת האישור, </w:t>
      </w:r>
      <w:r w:rsidR="00056B73">
        <w:rPr>
          <w:rFonts w:hint="cs"/>
          <w:rtl/>
        </w:rPr>
        <w:t>אינו</w:t>
      </w:r>
      <w:r w:rsidR="00F534FC">
        <w:rPr>
          <w:rFonts w:hint="cs"/>
          <w:rtl/>
        </w:rPr>
        <w:t xml:space="preserve"> עולה בקנה אחד עם הערכת סיכויי התובענה, כפי ש</w:t>
      </w:r>
      <w:r w:rsidR="00C304F9">
        <w:rPr>
          <w:rFonts w:hint="cs"/>
          <w:rtl/>
        </w:rPr>
        <w:t xml:space="preserve">אלו באו </w:t>
      </w:r>
      <w:r w:rsidR="009A7D82">
        <w:rPr>
          <w:rFonts w:hint="cs"/>
          <w:rtl/>
        </w:rPr>
        <w:t>לידי ביטוי במסגרת החלטת האישור</w:t>
      </w:r>
      <w:r w:rsidR="00F534FC">
        <w:rPr>
          <w:rFonts w:hint="cs"/>
          <w:rtl/>
        </w:rPr>
        <w:t xml:space="preserve">. </w:t>
      </w:r>
    </w:p>
    <w:p w:rsidR="005A245B" w:rsidRDefault="005A245B" w:rsidP="00D05B5C">
      <w:pPr>
        <w:keepLines w:val="0"/>
        <w:tabs>
          <w:tab w:val="left" w:pos="720"/>
          <w:tab w:val="left" w:pos="1440"/>
          <w:tab w:val="left" w:pos="2160"/>
          <w:tab w:val="left" w:pos="2880"/>
        </w:tabs>
        <w:spacing w:before="240"/>
        <w:rPr>
          <w:rtl/>
        </w:rPr>
      </w:pPr>
      <w:r>
        <w:rPr>
          <w:rFonts w:hint="cs"/>
          <w:rtl/>
        </w:rPr>
        <w:t xml:space="preserve">משהבקשה </w:t>
      </w:r>
      <w:r w:rsidR="003F1DE1">
        <w:rPr>
          <w:rFonts w:hint="cs"/>
          <w:rtl/>
        </w:rPr>
        <w:t xml:space="preserve">לאישור תובענה ייצוגית </w:t>
      </w:r>
      <w:r>
        <w:rPr>
          <w:rFonts w:hint="cs"/>
          <w:rtl/>
        </w:rPr>
        <w:t>אושרה, המטוטלת נעה לעבר הקבוצה</w:t>
      </w:r>
      <w:r w:rsidR="00F35F4E">
        <w:rPr>
          <w:rFonts w:hint="cs"/>
          <w:rtl/>
        </w:rPr>
        <w:t>.</w:t>
      </w:r>
      <w:r>
        <w:rPr>
          <w:rFonts w:hint="cs"/>
          <w:rtl/>
        </w:rPr>
        <w:t xml:space="preserve"> התובענה שאושרה כייצוגית נבחנה על ידי בית המשפט בהליך אדוורסרי, בניגוד לתובענה שטרם אושרה. בית המשפט שאישר את התובענה כייצוגית</w:t>
      </w:r>
      <w:r w:rsidR="00C304F9">
        <w:rPr>
          <w:rFonts w:hint="cs"/>
          <w:rtl/>
        </w:rPr>
        <w:t>,</w:t>
      </w:r>
      <w:r>
        <w:rPr>
          <w:rFonts w:hint="cs"/>
          <w:rtl/>
        </w:rPr>
        <w:t xml:space="preserve"> מצא שהיא עומדת בתנאים שקבועים בסעיף 8 לחוק</w:t>
      </w:r>
      <w:r w:rsidR="00980522">
        <w:rPr>
          <w:rFonts w:hint="cs"/>
          <w:rtl/>
        </w:rPr>
        <w:t xml:space="preserve"> תובענות ייצוגיות</w:t>
      </w:r>
      <w:r>
        <w:rPr>
          <w:rFonts w:hint="cs"/>
          <w:rtl/>
        </w:rPr>
        <w:t>. תנאים אלה כוללים, בין היתר, את הדרישה לאפשרות סבירה ששאלות מהותיות</w:t>
      </w:r>
      <w:r>
        <w:t xml:space="preserve"> </w:t>
      </w:r>
      <w:r>
        <w:rPr>
          <w:rFonts w:hint="cs"/>
          <w:rtl/>
        </w:rPr>
        <w:t>של עובדה ומשפט יוכרעו בתובענה לטובת הקבוצה, ושהתובענה היא הדרך היעילה וההוגנת להכרעה במחלוקת בנסיבות העניין.</w:t>
      </w:r>
      <w:r w:rsidR="004B6241" w:rsidRPr="004B6241">
        <w:rPr>
          <w:rFonts w:hint="cs"/>
          <w:rtl/>
        </w:rPr>
        <w:t xml:space="preserve"> </w:t>
      </w:r>
      <w:r w:rsidR="004B6241">
        <w:rPr>
          <w:rFonts w:hint="cs"/>
          <w:rtl/>
        </w:rPr>
        <w:t xml:space="preserve">בחינתו של </w:t>
      </w:r>
      <w:r w:rsidR="00C304F9">
        <w:rPr>
          <w:rFonts w:hint="cs"/>
          <w:rtl/>
        </w:rPr>
        <w:t>הסדר</w:t>
      </w:r>
      <w:r w:rsidR="004B6241">
        <w:rPr>
          <w:rFonts w:hint="cs"/>
          <w:rtl/>
        </w:rPr>
        <w:t xml:space="preserve"> פשרה ל</w:t>
      </w:r>
      <w:r w:rsidR="003F1DE1">
        <w:rPr>
          <w:rFonts w:hint="cs"/>
          <w:rtl/>
        </w:rPr>
        <w:t xml:space="preserve">אחר אישורה של תובענה </w:t>
      </w:r>
      <w:r w:rsidR="00C304F9">
        <w:rPr>
          <w:rFonts w:hint="cs"/>
          <w:rtl/>
        </w:rPr>
        <w:t>כי</w:t>
      </w:r>
      <w:r w:rsidR="003F1DE1">
        <w:rPr>
          <w:rFonts w:hint="cs"/>
          <w:rtl/>
        </w:rPr>
        <w:t>יצוגית צריכה</w:t>
      </w:r>
      <w:r w:rsidR="004B6241">
        <w:rPr>
          <w:rFonts w:hint="cs"/>
          <w:rtl/>
        </w:rPr>
        <w:t xml:space="preserve"> להיות במשקפי החלטה על אישורה. </w:t>
      </w:r>
    </w:p>
    <w:p w:rsidR="00492939" w:rsidRPr="00ED207F" w:rsidRDefault="00492939" w:rsidP="00D05B5C">
      <w:pPr>
        <w:keepLines w:val="0"/>
        <w:tabs>
          <w:tab w:val="left" w:pos="720"/>
          <w:tab w:val="left" w:pos="1440"/>
          <w:tab w:val="left" w:pos="2160"/>
          <w:tab w:val="left" w:pos="2880"/>
        </w:tabs>
        <w:spacing w:before="240"/>
        <w:rPr>
          <w:rtl/>
        </w:rPr>
      </w:pPr>
    </w:p>
    <w:p w:rsidR="002541A8" w:rsidRPr="0098212A" w:rsidRDefault="002541A8" w:rsidP="00D05B5C">
      <w:pPr>
        <w:keepLines w:val="0"/>
        <w:rPr>
          <w:rtl/>
        </w:rPr>
      </w:pPr>
      <w:r>
        <w:rPr>
          <w:rFonts w:hint="cs"/>
          <w:sz w:val="24"/>
          <w:rtl/>
        </w:rPr>
        <w:t xml:space="preserve">כפי שיפורט להלן, </w:t>
      </w:r>
      <w:r w:rsidR="00C304F9">
        <w:rPr>
          <w:rFonts w:hint="cs"/>
          <w:sz w:val="24"/>
          <w:rtl/>
        </w:rPr>
        <w:t>הסדר</w:t>
      </w:r>
      <w:r>
        <w:rPr>
          <w:rFonts w:hint="cs"/>
          <w:sz w:val="24"/>
          <w:rtl/>
        </w:rPr>
        <w:t xml:space="preserve"> הפשרה אינו עולה בקנה אחד עם התפקיד החשוב של התובענה </w:t>
      </w:r>
      <w:proofErr w:type="spellStart"/>
      <w:r>
        <w:rPr>
          <w:rFonts w:hint="cs"/>
          <w:sz w:val="24"/>
          <w:rtl/>
        </w:rPr>
        <w:t>היצוגית</w:t>
      </w:r>
      <w:proofErr w:type="spellEnd"/>
      <w:r>
        <w:rPr>
          <w:rFonts w:hint="cs"/>
          <w:sz w:val="24"/>
          <w:rtl/>
        </w:rPr>
        <w:t xml:space="preserve">, </w:t>
      </w:r>
      <w:r w:rsidRPr="00755774">
        <w:rPr>
          <w:sz w:val="24"/>
          <w:rtl/>
        </w:rPr>
        <w:t>במתן מענה ראוי הן לצורך בפיצוי הניזוקים</w:t>
      </w:r>
      <w:r w:rsidR="003F1DE1">
        <w:rPr>
          <w:rFonts w:hint="cs"/>
          <w:sz w:val="24"/>
          <w:rtl/>
        </w:rPr>
        <w:t>,</w:t>
      </w:r>
      <w:r w:rsidRPr="00755774">
        <w:rPr>
          <w:sz w:val="24"/>
          <w:rtl/>
        </w:rPr>
        <w:t xml:space="preserve"> והן להכוונת התנהגות </w:t>
      </w:r>
      <w:r w:rsidR="004B6241">
        <w:rPr>
          <w:rFonts w:hint="cs"/>
          <w:sz w:val="24"/>
          <w:rtl/>
        </w:rPr>
        <w:t xml:space="preserve">הגורמים </w:t>
      </w:r>
      <w:r w:rsidRPr="00755774">
        <w:rPr>
          <w:sz w:val="24"/>
          <w:rtl/>
        </w:rPr>
        <w:t>הפועלים בשוק התרופות בעתיד</w:t>
      </w:r>
      <w:r>
        <w:rPr>
          <w:rFonts w:hint="cs"/>
          <w:sz w:val="24"/>
          <w:rtl/>
        </w:rPr>
        <w:t xml:space="preserve">. </w:t>
      </w:r>
      <w:r w:rsidR="00C304F9">
        <w:rPr>
          <w:rFonts w:hint="cs"/>
          <w:sz w:val="24"/>
          <w:rtl/>
        </w:rPr>
        <w:t>הסדר</w:t>
      </w:r>
      <w:r>
        <w:rPr>
          <w:rFonts w:hint="cs"/>
          <w:sz w:val="24"/>
          <w:rtl/>
        </w:rPr>
        <w:t xml:space="preserve"> הפשרה </w:t>
      </w:r>
      <w:r w:rsidRPr="00755774">
        <w:rPr>
          <w:sz w:val="24"/>
          <w:rtl/>
        </w:rPr>
        <w:t xml:space="preserve">אינו מקנה סעד ותרופה </w:t>
      </w:r>
      <w:r>
        <w:rPr>
          <w:rFonts w:hint="cs"/>
          <w:sz w:val="24"/>
          <w:rtl/>
        </w:rPr>
        <w:t xml:space="preserve">ראויים </w:t>
      </w:r>
      <w:r w:rsidRPr="00755774">
        <w:rPr>
          <w:sz w:val="24"/>
          <w:rtl/>
        </w:rPr>
        <w:t xml:space="preserve">לחברי הקבוצה שנפגעו מהפרשה. אף במישור ההרתעתי תועלתו מוגבלת, </w:t>
      </w:r>
      <w:r>
        <w:rPr>
          <w:rFonts w:hint="cs"/>
          <w:sz w:val="24"/>
          <w:rtl/>
        </w:rPr>
        <w:t xml:space="preserve">אם בכלל, </w:t>
      </w:r>
      <w:r w:rsidRPr="00755774">
        <w:rPr>
          <w:sz w:val="24"/>
          <w:rtl/>
        </w:rPr>
        <w:t>שכן אין בו כדי לספק תמריצים להתנהלות ראויה של השחקנ</w:t>
      </w:r>
      <w:r>
        <w:rPr>
          <w:sz w:val="24"/>
          <w:rtl/>
        </w:rPr>
        <w:t>ים בשוק התרופות בעתיד</w:t>
      </w:r>
      <w:r>
        <w:rPr>
          <w:rFonts w:hint="cs"/>
          <w:sz w:val="24"/>
          <w:rtl/>
        </w:rPr>
        <w:t>.</w:t>
      </w:r>
    </w:p>
    <w:p w:rsidR="002541A8" w:rsidRPr="005A245B" w:rsidRDefault="00C304F9" w:rsidP="00D05B5C">
      <w:pPr>
        <w:keepLines w:val="0"/>
        <w:tabs>
          <w:tab w:val="left" w:pos="720"/>
          <w:tab w:val="left" w:pos="1440"/>
          <w:tab w:val="left" w:pos="2160"/>
          <w:tab w:val="left" w:pos="2880"/>
        </w:tabs>
        <w:spacing w:before="240"/>
        <w:rPr>
          <w:rtl/>
        </w:rPr>
      </w:pPr>
      <w:r>
        <w:rPr>
          <w:rFonts w:hint="cs"/>
          <w:rtl/>
        </w:rPr>
        <w:t>הסדר</w:t>
      </w:r>
      <w:r w:rsidR="002541A8">
        <w:rPr>
          <w:rFonts w:hint="cs"/>
          <w:rtl/>
        </w:rPr>
        <w:t xml:space="preserve"> </w:t>
      </w:r>
      <w:r w:rsidR="009323CD">
        <w:rPr>
          <w:rFonts w:hint="cs"/>
          <w:rtl/>
        </w:rPr>
        <w:t>ה</w:t>
      </w:r>
      <w:r w:rsidR="002541A8">
        <w:rPr>
          <w:rFonts w:hint="cs"/>
          <w:rtl/>
        </w:rPr>
        <w:t xml:space="preserve">פשרה </w:t>
      </w:r>
      <w:r w:rsidR="00D73CCE">
        <w:rPr>
          <w:rFonts w:hint="cs"/>
          <w:rtl/>
        </w:rPr>
        <w:t xml:space="preserve">קובע פיצוי לחברי הקבוצה בסכום מקסימאלי של 41,752,500 </w:t>
      </w:r>
      <w:r>
        <w:rPr>
          <w:rFonts w:hint="cs"/>
          <w:rtl/>
        </w:rPr>
        <w:t>ש</w:t>
      </w:r>
      <w:r>
        <w:rPr>
          <w:rtl/>
        </w:rPr>
        <w:t>"</w:t>
      </w:r>
      <w:r>
        <w:rPr>
          <w:rFonts w:hint="cs"/>
          <w:rtl/>
        </w:rPr>
        <w:t>ח</w:t>
      </w:r>
      <w:r w:rsidR="00D73CCE">
        <w:rPr>
          <w:rFonts w:hint="cs"/>
          <w:rtl/>
        </w:rPr>
        <w:t xml:space="preserve"> (הסכום הכולל המקסימאלי אשר הוסכם</w:t>
      </w:r>
      <w:r w:rsidR="00140E73">
        <w:rPr>
          <w:rFonts w:hint="cs"/>
          <w:rtl/>
        </w:rPr>
        <w:t xml:space="preserve"> </w:t>
      </w:r>
      <w:r w:rsidR="00D73CCE">
        <w:rPr>
          <w:rFonts w:hint="cs"/>
          <w:rtl/>
        </w:rPr>
        <w:t xml:space="preserve">שישולם במסגרת </w:t>
      </w:r>
      <w:r>
        <w:rPr>
          <w:rFonts w:hint="cs"/>
          <w:rtl/>
        </w:rPr>
        <w:t>הסדר</w:t>
      </w:r>
      <w:r w:rsidR="00D73CCE">
        <w:rPr>
          <w:rFonts w:hint="cs"/>
          <w:rtl/>
        </w:rPr>
        <w:t xml:space="preserve"> הפשרה הוא 47,404,500 </w:t>
      </w:r>
      <w:r>
        <w:rPr>
          <w:rFonts w:hint="cs"/>
          <w:rtl/>
        </w:rPr>
        <w:t>ש</w:t>
      </w:r>
      <w:r>
        <w:rPr>
          <w:rtl/>
        </w:rPr>
        <w:t>"</w:t>
      </w:r>
      <w:r>
        <w:rPr>
          <w:rFonts w:hint="cs"/>
          <w:rtl/>
        </w:rPr>
        <w:t>ח</w:t>
      </w:r>
      <w:r w:rsidR="009323CD">
        <w:rPr>
          <w:rFonts w:hint="cs"/>
          <w:rtl/>
        </w:rPr>
        <w:t xml:space="preserve"> המורכב משלושה: 41,752,500 </w:t>
      </w:r>
      <w:r>
        <w:rPr>
          <w:rFonts w:hint="cs"/>
          <w:rtl/>
        </w:rPr>
        <w:t>ש</w:t>
      </w:r>
      <w:r>
        <w:rPr>
          <w:rtl/>
        </w:rPr>
        <w:t>"</w:t>
      </w:r>
      <w:r>
        <w:rPr>
          <w:rFonts w:hint="cs"/>
          <w:rtl/>
        </w:rPr>
        <w:t>ח</w:t>
      </w:r>
      <w:r w:rsidR="009323CD">
        <w:rPr>
          <w:rFonts w:hint="cs"/>
          <w:rtl/>
        </w:rPr>
        <w:t xml:space="preserve"> פיצוי לחברי הקבוצה, 452,000 ע</w:t>
      </w:r>
      <w:r w:rsidR="00140E73">
        <w:rPr>
          <w:rFonts w:hint="cs"/>
          <w:rtl/>
        </w:rPr>
        <w:t xml:space="preserve">לויות הקמת ותפעול מנגנון </w:t>
      </w:r>
      <w:proofErr w:type="spellStart"/>
      <w:r w:rsidR="00140E73">
        <w:rPr>
          <w:rFonts w:hint="cs"/>
          <w:rtl/>
        </w:rPr>
        <w:t>הפיצוי,ו</w:t>
      </w:r>
      <w:proofErr w:type="spellEnd"/>
      <w:r w:rsidR="00140E73">
        <w:rPr>
          <w:rFonts w:hint="cs"/>
          <w:rtl/>
        </w:rPr>
        <w:t>-</w:t>
      </w:r>
      <w:r w:rsidR="009323CD">
        <w:rPr>
          <w:rFonts w:hint="cs"/>
          <w:rtl/>
        </w:rPr>
        <w:t xml:space="preserve"> 5.2 מיליון </w:t>
      </w:r>
      <w:r>
        <w:rPr>
          <w:rFonts w:hint="cs"/>
          <w:rtl/>
        </w:rPr>
        <w:t>ש</w:t>
      </w:r>
      <w:r>
        <w:rPr>
          <w:rtl/>
        </w:rPr>
        <w:t>"</w:t>
      </w:r>
      <w:r>
        <w:rPr>
          <w:rFonts w:hint="cs"/>
          <w:rtl/>
        </w:rPr>
        <w:t>ח</w:t>
      </w:r>
      <w:r w:rsidR="00140E73">
        <w:rPr>
          <w:rFonts w:hint="cs"/>
          <w:rtl/>
        </w:rPr>
        <w:t xml:space="preserve"> תר</w:t>
      </w:r>
      <w:r w:rsidR="009323CD">
        <w:rPr>
          <w:rFonts w:hint="cs"/>
          <w:rtl/>
        </w:rPr>
        <w:t>ומה לציבור "סכום ההשקעה בתיקון לעתיד"</w:t>
      </w:r>
      <w:r w:rsidR="00D73CCE">
        <w:rPr>
          <w:rFonts w:hint="cs"/>
          <w:rtl/>
        </w:rPr>
        <w:t xml:space="preserve">), </w:t>
      </w:r>
      <w:r w:rsidR="00AA59AA">
        <w:rPr>
          <w:rFonts w:hint="cs"/>
          <w:rtl/>
        </w:rPr>
        <w:t xml:space="preserve">בעוד </w:t>
      </w:r>
      <w:r w:rsidR="00D73CCE">
        <w:rPr>
          <w:rFonts w:hint="cs"/>
          <w:rtl/>
        </w:rPr>
        <w:t>הבקשה לאישור תובענה ייצוגית אשר התקבלה</w:t>
      </w:r>
      <w:r w:rsidR="00AA59AA">
        <w:rPr>
          <w:rFonts w:hint="cs"/>
          <w:rtl/>
        </w:rPr>
        <w:t>,</w:t>
      </w:r>
      <w:r w:rsidR="00D73CCE">
        <w:rPr>
          <w:rFonts w:hint="cs"/>
          <w:rtl/>
        </w:rPr>
        <w:t xml:space="preserve"> לרבות לגבי </w:t>
      </w:r>
      <w:proofErr w:type="spellStart"/>
      <w:r w:rsidR="00D73CCE">
        <w:rPr>
          <w:rFonts w:hint="cs"/>
          <w:rtl/>
        </w:rPr>
        <w:t>הסעדים</w:t>
      </w:r>
      <w:proofErr w:type="spellEnd"/>
      <w:r w:rsidR="00D73CCE">
        <w:rPr>
          <w:rFonts w:hint="cs"/>
          <w:rtl/>
        </w:rPr>
        <w:t xml:space="preserve"> שנתבעו במסגרתה, תבעה תשלום סך של</w:t>
      </w:r>
      <w:r w:rsidR="003F1DE1">
        <w:rPr>
          <w:rFonts w:hint="cs"/>
          <w:rtl/>
        </w:rPr>
        <w:t xml:space="preserve"> כ-</w:t>
      </w:r>
      <w:r w:rsidR="00D73CCE">
        <w:rPr>
          <w:rFonts w:hint="cs"/>
          <w:rtl/>
        </w:rPr>
        <w:t xml:space="preserve"> 4.5 </w:t>
      </w:r>
      <w:proofErr w:type="spellStart"/>
      <w:r w:rsidR="00D73CCE">
        <w:rPr>
          <w:rFonts w:hint="cs"/>
          <w:rtl/>
        </w:rPr>
        <w:t>מילארד</w:t>
      </w:r>
      <w:proofErr w:type="spellEnd"/>
      <w:r w:rsidR="00D73CCE">
        <w:rPr>
          <w:rFonts w:hint="cs"/>
          <w:rtl/>
        </w:rPr>
        <w:t xml:space="preserve"> </w:t>
      </w:r>
      <w:r>
        <w:rPr>
          <w:rFonts w:hint="cs"/>
          <w:rtl/>
        </w:rPr>
        <w:t>ש</w:t>
      </w:r>
      <w:r>
        <w:rPr>
          <w:rtl/>
        </w:rPr>
        <w:t>"</w:t>
      </w:r>
      <w:r>
        <w:rPr>
          <w:rFonts w:hint="cs"/>
          <w:rtl/>
        </w:rPr>
        <w:t>ח</w:t>
      </w:r>
      <w:r w:rsidR="00D73CCE">
        <w:rPr>
          <w:rFonts w:hint="cs"/>
          <w:rtl/>
        </w:rPr>
        <w:t>. דהיינו, מדובר ב</w:t>
      </w:r>
      <w:r>
        <w:rPr>
          <w:rFonts w:hint="cs"/>
          <w:rtl/>
        </w:rPr>
        <w:t>הסדר</w:t>
      </w:r>
      <w:r w:rsidR="00D73CCE">
        <w:rPr>
          <w:rFonts w:hint="cs"/>
          <w:rtl/>
        </w:rPr>
        <w:t xml:space="preserve"> פשרה הקובע פיצוי לחברי הקבוצה בשיעור המהווה</w:t>
      </w:r>
      <w:r w:rsidR="00BC4922">
        <w:rPr>
          <w:rFonts w:hint="cs"/>
          <w:rtl/>
        </w:rPr>
        <w:t xml:space="preserve"> כ-</w:t>
      </w:r>
      <w:r w:rsidR="00D73CCE">
        <w:rPr>
          <w:rFonts w:hint="cs"/>
          <w:rtl/>
        </w:rPr>
        <w:t xml:space="preserve"> </w:t>
      </w:r>
      <w:r w:rsidR="00FF63A0">
        <w:rPr>
          <w:rFonts w:hint="cs"/>
          <w:rtl/>
        </w:rPr>
        <w:t>1%</w:t>
      </w:r>
      <w:r w:rsidR="000F4876">
        <w:rPr>
          <w:rFonts w:hint="cs"/>
          <w:rtl/>
        </w:rPr>
        <w:t xml:space="preserve"> </w:t>
      </w:r>
      <w:r w:rsidR="00D73CCE">
        <w:rPr>
          <w:rFonts w:hint="cs"/>
          <w:rtl/>
        </w:rPr>
        <w:t>בלבד מהסכום של התובענה אשר על-פי החלטת בית המשפט אושרה לניהול כתובענה</w:t>
      </w:r>
      <w:r w:rsidR="002541A8">
        <w:rPr>
          <w:rFonts w:hint="cs"/>
          <w:rtl/>
        </w:rPr>
        <w:t xml:space="preserve"> ייצוגית. </w:t>
      </w:r>
      <w:r w:rsidR="00BC4922">
        <w:rPr>
          <w:rFonts w:hint="cs"/>
          <w:rtl/>
        </w:rPr>
        <w:t>פער עצום ובלתי סביר</w:t>
      </w:r>
      <w:r w:rsidR="00D73CCE">
        <w:rPr>
          <w:rFonts w:hint="cs"/>
          <w:rtl/>
        </w:rPr>
        <w:t xml:space="preserve"> זה בי</w:t>
      </w:r>
      <w:r w:rsidR="00BC4922">
        <w:rPr>
          <w:rFonts w:hint="cs"/>
          <w:rtl/>
        </w:rPr>
        <w:t xml:space="preserve">ן </w:t>
      </w:r>
      <w:r>
        <w:rPr>
          <w:rFonts w:hint="cs"/>
          <w:rtl/>
        </w:rPr>
        <w:t>הסדר</w:t>
      </w:r>
      <w:r w:rsidR="00BC4922">
        <w:rPr>
          <w:rFonts w:hint="cs"/>
          <w:rtl/>
        </w:rPr>
        <w:t xml:space="preserve"> הפשרה לבין החלטת האישור, שהינה </w:t>
      </w:r>
      <w:r w:rsidR="00D73CCE">
        <w:rPr>
          <w:rFonts w:hint="cs"/>
          <w:rtl/>
        </w:rPr>
        <w:t>החלטה שיפוטית אשר התקבלה לאחר הגשת ראיות, דיוני הוכחות ועוד</w:t>
      </w:r>
      <w:r>
        <w:rPr>
          <w:rFonts w:hint="cs"/>
          <w:rtl/>
        </w:rPr>
        <w:t xml:space="preserve"> </w:t>
      </w:r>
      <w:r>
        <w:rPr>
          <w:rtl/>
        </w:rPr>
        <w:t>–</w:t>
      </w:r>
      <w:r w:rsidR="00D73CCE">
        <w:rPr>
          <w:rFonts w:hint="cs"/>
          <w:rtl/>
        </w:rPr>
        <w:t xml:space="preserve"> מהווה נדבך משמעותי בעמדה זו. </w:t>
      </w:r>
    </w:p>
    <w:p w:rsidR="006F6BEA" w:rsidRDefault="006F6BEA" w:rsidP="00D05B5C">
      <w:pPr>
        <w:keepLines w:val="0"/>
        <w:rPr>
          <w:b/>
          <w:bCs/>
          <w:sz w:val="28"/>
          <w:szCs w:val="28"/>
          <w:u w:val="single"/>
          <w:rtl/>
        </w:rPr>
      </w:pPr>
    </w:p>
    <w:p w:rsidR="00C7632B" w:rsidRDefault="00C7632B" w:rsidP="00D05B5C">
      <w:pPr>
        <w:keepLines w:val="0"/>
        <w:rPr>
          <w:b/>
          <w:bCs/>
          <w:sz w:val="28"/>
          <w:szCs w:val="28"/>
          <w:u w:val="single"/>
          <w:rtl/>
        </w:rPr>
      </w:pPr>
    </w:p>
    <w:sdt>
      <w:sdtPr>
        <w:rPr>
          <w:rFonts w:ascii="Times New Roman" w:eastAsia="Times New Roman" w:hAnsi="Times New Roman" w:cs="David"/>
          <w:b w:val="0"/>
          <w:bCs w:val="0"/>
          <w:color w:val="auto"/>
          <w:sz w:val="22"/>
          <w:szCs w:val="24"/>
          <w:cs w:val="0"/>
          <w:lang w:val="he-IL"/>
        </w:rPr>
        <w:id w:val="2113935017"/>
        <w:docPartObj>
          <w:docPartGallery w:val="Table of Contents"/>
          <w:docPartUnique/>
        </w:docPartObj>
      </w:sdtPr>
      <w:sdtEndPr>
        <w:rPr>
          <w:sz w:val="24"/>
          <w:cs/>
          <w:lang w:val="en-US"/>
        </w:rPr>
      </w:sdtEndPr>
      <w:sdtContent>
        <w:p w:rsidR="004A2B1D" w:rsidRPr="00140E73" w:rsidRDefault="004A2B1D" w:rsidP="00D05B5C">
          <w:pPr>
            <w:pStyle w:val="aff1"/>
            <w:rPr>
              <w:rFonts w:cs="David"/>
              <w:color w:val="auto"/>
              <w:sz w:val="40"/>
              <w:szCs w:val="40"/>
              <w:u w:val="single"/>
              <w:cs w:val="0"/>
            </w:rPr>
          </w:pPr>
          <w:r w:rsidRPr="003F1DE1">
            <w:rPr>
              <w:rFonts w:cs="David" w:hint="eastAsia"/>
              <w:color w:val="auto"/>
              <w:sz w:val="40"/>
              <w:szCs w:val="40"/>
              <w:u w:val="single"/>
              <w:cs w:val="0"/>
              <w:lang w:val="he-IL"/>
            </w:rPr>
            <w:t>תוכן</w:t>
          </w:r>
          <w:r w:rsidRPr="003F1DE1">
            <w:rPr>
              <w:rFonts w:cs="David"/>
              <w:color w:val="auto"/>
              <w:sz w:val="40"/>
              <w:szCs w:val="40"/>
              <w:u w:val="single"/>
              <w:cs w:val="0"/>
              <w:lang w:val="he-IL"/>
            </w:rPr>
            <w:t xml:space="preserve"> </w:t>
          </w:r>
          <w:r w:rsidRPr="003F1DE1">
            <w:rPr>
              <w:rFonts w:cs="David" w:hint="eastAsia"/>
              <w:color w:val="auto"/>
              <w:sz w:val="40"/>
              <w:szCs w:val="40"/>
              <w:u w:val="single"/>
              <w:cs w:val="0"/>
              <w:lang w:val="he-IL"/>
            </w:rPr>
            <w:t>עניינים</w:t>
          </w:r>
        </w:p>
        <w:p w:rsidR="00B82426" w:rsidRPr="00E71A10" w:rsidRDefault="004A2B1D" w:rsidP="00D05B5C">
          <w:pPr>
            <w:pStyle w:val="TOC1"/>
            <w:tabs>
              <w:tab w:val="right" w:leader="dot" w:pos="9857"/>
            </w:tabs>
            <w:rPr>
              <w:rFonts w:asciiTheme="minorHAnsi" w:eastAsiaTheme="minorEastAsia" w:hAnsiTheme="minorHAnsi" w:cs="David"/>
              <w:noProof/>
              <w:sz w:val="24"/>
              <w:szCs w:val="24"/>
              <w:rtl/>
            </w:rPr>
          </w:pPr>
          <w:r w:rsidRPr="00E71A10">
            <w:rPr>
              <w:rFonts w:cs="David"/>
              <w:b/>
              <w:bCs/>
              <w:sz w:val="24"/>
              <w:szCs w:val="24"/>
            </w:rPr>
            <w:fldChar w:fldCharType="begin"/>
          </w:r>
          <w:r w:rsidRPr="00E71A10">
            <w:rPr>
              <w:rFonts w:cs="David"/>
              <w:b/>
              <w:bCs/>
              <w:sz w:val="24"/>
              <w:szCs w:val="24"/>
            </w:rPr>
            <w:instrText xml:space="preserve"> TOC \o "1-3" \h \z \u </w:instrText>
          </w:r>
          <w:r w:rsidRPr="00E71A10">
            <w:rPr>
              <w:rFonts w:cs="David"/>
              <w:b/>
              <w:bCs/>
              <w:sz w:val="24"/>
              <w:szCs w:val="24"/>
            </w:rPr>
            <w:fldChar w:fldCharType="separate"/>
          </w:r>
          <w:hyperlink w:anchor="_Toc520146513" w:history="1"/>
        </w:p>
        <w:p w:rsidR="00B82426" w:rsidRPr="00E71A10" w:rsidRDefault="005955ED" w:rsidP="00D05B5C">
          <w:pPr>
            <w:pStyle w:val="TOC1"/>
            <w:tabs>
              <w:tab w:val="right" w:leader="dot" w:pos="9857"/>
            </w:tabs>
            <w:rPr>
              <w:rFonts w:asciiTheme="minorHAnsi" w:eastAsiaTheme="minorEastAsia" w:hAnsiTheme="minorHAnsi" w:cs="David"/>
              <w:noProof/>
              <w:sz w:val="24"/>
              <w:szCs w:val="24"/>
              <w:rtl/>
            </w:rPr>
          </w:pPr>
          <w:hyperlink w:anchor="_Toc520146514" w:history="1">
            <w:r w:rsidR="00B82426" w:rsidRPr="00E71A10">
              <w:rPr>
                <w:rStyle w:val="Hyperlink"/>
                <w:rFonts w:cs="David" w:hint="eastAsia"/>
                <w:noProof/>
                <w:sz w:val="24"/>
                <w:szCs w:val="24"/>
                <w:rtl/>
              </w:rPr>
              <w:t>פתח</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דבר</w:t>
            </w:r>
            <w:r w:rsidR="00B82426" w:rsidRPr="00E71A10">
              <w:rPr>
                <w:rFonts w:cs="David"/>
                <w:noProof/>
                <w:webHidden/>
                <w:sz w:val="24"/>
                <w:szCs w:val="24"/>
                <w:rtl/>
              </w:rPr>
              <w:tab/>
            </w:r>
            <w:r w:rsidR="00B82426" w:rsidRPr="00E71A10">
              <w:rPr>
                <w:rFonts w:cs="David"/>
                <w:noProof/>
                <w:webHidden/>
                <w:sz w:val="24"/>
                <w:szCs w:val="24"/>
                <w:rtl/>
              </w:rPr>
              <w:fldChar w:fldCharType="begin"/>
            </w:r>
            <w:r w:rsidR="00B82426" w:rsidRPr="00E71A10">
              <w:rPr>
                <w:rFonts w:cs="David"/>
                <w:noProof/>
                <w:webHidden/>
                <w:sz w:val="24"/>
                <w:szCs w:val="24"/>
                <w:rtl/>
              </w:rPr>
              <w:instrText xml:space="preserve"> </w:instrText>
            </w:r>
            <w:r w:rsidR="00B82426" w:rsidRPr="00E71A10">
              <w:rPr>
                <w:rFonts w:cs="David"/>
                <w:noProof/>
                <w:webHidden/>
                <w:sz w:val="24"/>
                <w:szCs w:val="24"/>
              </w:rPr>
              <w:instrText>PAGEREF</w:instrText>
            </w:r>
            <w:r w:rsidR="00B82426" w:rsidRPr="00E71A10">
              <w:rPr>
                <w:rFonts w:cs="David"/>
                <w:noProof/>
                <w:webHidden/>
                <w:sz w:val="24"/>
                <w:szCs w:val="24"/>
                <w:rtl/>
              </w:rPr>
              <w:instrText xml:space="preserve"> _</w:instrText>
            </w:r>
            <w:r w:rsidR="00B82426" w:rsidRPr="00E71A10">
              <w:rPr>
                <w:rFonts w:cs="David"/>
                <w:noProof/>
                <w:webHidden/>
                <w:sz w:val="24"/>
                <w:szCs w:val="24"/>
              </w:rPr>
              <w:instrText>Toc520146514 \h</w:instrText>
            </w:r>
            <w:r w:rsidR="00B82426" w:rsidRPr="00E71A10">
              <w:rPr>
                <w:rFonts w:cs="David"/>
                <w:noProof/>
                <w:webHidden/>
                <w:sz w:val="24"/>
                <w:szCs w:val="24"/>
                <w:rtl/>
              </w:rPr>
              <w:instrText xml:space="preserve"> </w:instrText>
            </w:r>
            <w:r w:rsidR="00B82426" w:rsidRPr="00E71A10">
              <w:rPr>
                <w:rFonts w:cs="David"/>
                <w:noProof/>
                <w:webHidden/>
                <w:sz w:val="24"/>
                <w:szCs w:val="24"/>
                <w:rtl/>
              </w:rPr>
            </w:r>
            <w:r w:rsidR="00B82426" w:rsidRPr="00E71A10">
              <w:rPr>
                <w:rFonts w:cs="David"/>
                <w:noProof/>
                <w:webHidden/>
                <w:sz w:val="24"/>
                <w:szCs w:val="24"/>
                <w:rtl/>
              </w:rPr>
              <w:fldChar w:fldCharType="separate"/>
            </w:r>
            <w:r w:rsidR="00D30E39" w:rsidRPr="00E71A10">
              <w:rPr>
                <w:rFonts w:cs="David"/>
                <w:noProof/>
                <w:webHidden/>
                <w:sz w:val="24"/>
                <w:szCs w:val="24"/>
                <w:rtl/>
              </w:rPr>
              <w:t>1</w:t>
            </w:r>
            <w:r w:rsidR="00B82426" w:rsidRPr="00E71A10">
              <w:rPr>
                <w:rFonts w:cs="David"/>
                <w:noProof/>
                <w:webHidden/>
                <w:sz w:val="24"/>
                <w:szCs w:val="24"/>
                <w:rtl/>
              </w:rPr>
              <w:fldChar w:fldCharType="end"/>
            </w:r>
          </w:hyperlink>
        </w:p>
        <w:p w:rsidR="00B82426" w:rsidRPr="00E71A10" w:rsidRDefault="005955ED" w:rsidP="00D05B5C">
          <w:pPr>
            <w:pStyle w:val="TOC1"/>
            <w:tabs>
              <w:tab w:val="right" w:leader="dot" w:pos="9857"/>
            </w:tabs>
            <w:rPr>
              <w:rFonts w:asciiTheme="minorHAnsi" w:eastAsiaTheme="minorEastAsia" w:hAnsiTheme="minorHAnsi" w:cs="David"/>
              <w:noProof/>
              <w:sz w:val="24"/>
              <w:szCs w:val="24"/>
              <w:rtl/>
            </w:rPr>
          </w:pPr>
          <w:hyperlink w:anchor="_Toc520146515" w:history="1">
            <w:r w:rsidR="00B82426" w:rsidRPr="00E71A10">
              <w:rPr>
                <w:rStyle w:val="Hyperlink"/>
                <w:rFonts w:cs="David" w:hint="eastAsia"/>
                <w:noProof/>
                <w:sz w:val="24"/>
                <w:szCs w:val="24"/>
                <w:rtl/>
              </w:rPr>
              <w:t>רקע</w:t>
            </w:r>
            <w:r w:rsidR="00B82426" w:rsidRPr="00E71A10">
              <w:rPr>
                <w:rFonts w:cs="David"/>
                <w:noProof/>
                <w:webHidden/>
                <w:sz w:val="24"/>
                <w:szCs w:val="24"/>
                <w:rtl/>
              </w:rPr>
              <w:tab/>
            </w:r>
            <w:r w:rsidR="00B82426" w:rsidRPr="00E71A10">
              <w:rPr>
                <w:rFonts w:cs="David"/>
                <w:noProof/>
                <w:webHidden/>
                <w:sz w:val="24"/>
                <w:szCs w:val="24"/>
                <w:rtl/>
              </w:rPr>
              <w:fldChar w:fldCharType="begin"/>
            </w:r>
            <w:r w:rsidR="00B82426" w:rsidRPr="00E71A10">
              <w:rPr>
                <w:rFonts w:cs="David"/>
                <w:noProof/>
                <w:webHidden/>
                <w:sz w:val="24"/>
                <w:szCs w:val="24"/>
                <w:rtl/>
              </w:rPr>
              <w:instrText xml:space="preserve"> </w:instrText>
            </w:r>
            <w:r w:rsidR="00B82426" w:rsidRPr="00E71A10">
              <w:rPr>
                <w:rFonts w:cs="David"/>
                <w:noProof/>
                <w:webHidden/>
                <w:sz w:val="24"/>
                <w:szCs w:val="24"/>
              </w:rPr>
              <w:instrText>PAGEREF</w:instrText>
            </w:r>
            <w:r w:rsidR="00B82426" w:rsidRPr="00E71A10">
              <w:rPr>
                <w:rFonts w:cs="David"/>
                <w:noProof/>
                <w:webHidden/>
                <w:sz w:val="24"/>
                <w:szCs w:val="24"/>
                <w:rtl/>
              </w:rPr>
              <w:instrText xml:space="preserve"> _</w:instrText>
            </w:r>
            <w:r w:rsidR="00B82426" w:rsidRPr="00E71A10">
              <w:rPr>
                <w:rFonts w:cs="David"/>
                <w:noProof/>
                <w:webHidden/>
                <w:sz w:val="24"/>
                <w:szCs w:val="24"/>
              </w:rPr>
              <w:instrText>Toc520146515 \h</w:instrText>
            </w:r>
            <w:r w:rsidR="00B82426" w:rsidRPr="00E71A10">
              <w:rPr>
                <w:rFonts w:cs="David"/>
                <w:noProof/>
                <w:webHidden/>
                <w:sz w:val="24"/>
                <w:szCs w:val="24"/>
                <w:rtl/>
              </w:rPr>
              <w:instrText xml:space="preserve"> </w:instrText>
            </w:r>
            <w:r w:rsidR="00B82426" w:rsidRPr="00E71A10">
              <w:rPr>
                <w:rFonts w:cs="David"/>
                <w:noProof/>
                <w:webHidden/>
                <w:sz w:val="24"/>
                <w:szCs w:val="24"/>
                <w:rtl/>
              </w:rPr>
            </w:r>
            <w:r w:rsidR="00B82426" w:rsidRPr="00E71A10">
              <w:rPr>
                <w:rFonts w:cs="David"/>
                <w:noProof/>
                <w:webHidden/>
                <w:sz w:val="24"/>
                <w:szCs w:val="24"/>
                <w:rtl/>
              </w:rPr>
              <w:fldChar w:fldCharType="separate"/>
            </w:r>
            <w:r w:rsidR="00D30E39" w:rsidRPr="00E71A10">
              <w:rPr>
                <w:rFonts w:cs="David"/>
                <w:noProof/>
                <w:webHidden/>
                <w:sz w:val="24"/>
                <w:szCs w:val="24"/>
                <w:rtl/>
              </w:rPr>
              <w:t>4</w:t>
            </w:r>
            <w:r w:rsidR="00B82426" w:rsidRPr="00E71A10">
              <w:rPr>
                <w:rFonts w:cs="David"/>
                <w:noProof/>
                <w:webHidden/>
                <w:sz w:val="24"/>
                <w:szCs w:val="24"/>
                <w:rtl/>
              </w:rPr>
              <w:fldChar w:fldCharType="end"/>
            </w:r>
          </w:hyperlink>
        </w:p>
        <w:p w:rsidR="00B82426" w:rsidRPr="00E71A10" w:rsidRDefault="005955ED" w:rsidP="00D05B5C">
          <w:pPr>
            <w:pStyle w:val="TOC1"/>
            <w:tabs>
              <w:tab w:val="right" w:leader="dot" w:pos="9857"/>
            </w:tabs>
            <w:rPr>
              <w:rFonts w:asciiTheme="minorHAnsi" w:eastAsiaTheme="minorEastAsia" w:hAnsiTheme="minorHAnsi" w:cs="David"/>
              <w:noProof/>
              <w:sz w:val="24"/>
              <w:szCs w:val="24"/>
              <w:rtl/>
            </w:rPr>
          </w:pPr>
          <w:hyperlink w:anchor="_Toc520146516" w:history="1">
            <w:r w:rsidR="00B82426" w:rsidRPr="00E71A10">
              <w:rPr>
                <w:rStyle w:val="Hyperlink"/>
                <w:rFonts w:cs="David" w:hint="eastAsia"/>
                <w:noProof/>
                <w:sz w:val="24"/>
                <w:szCs w:val="24"/>
                <w:rtl/>
              </w:rPr>
              <w:t>עיקרי</w:t>
            </w:r>
            <w:r w:rsidR="00B82426" w:rsidRPr="00E71A10">
              <w:rPr>
                <w:rStyle w:val="Hyperlink"/>
                <w:rFonts w:cs="David"/>
                <w:noProof/>
                <w:sz w:val="24"/>
                <w:szCs w:val="24"/>
                <w:rtl/>
              </w:rPr>
              <w:t xml:space="preserve"> </w:t>
            </w:r>
            <w:r w:rsidR="00C304F9" w:rsidRPr="00E71A10">
              <w:rPr>
                <w:rStyle w:val="Hyperlink"/>
                <w:rFonts w:cs="David" w:hint="eastAsia"/>
                <w:noProof/>
                <w:sz w:val="24"/>
                <w:szCs w:val="24"/>
                <w:rtl/>
              </w:rPr>
              <w:t>הסדר</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הפשרה</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והצדדים</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ל</w:t>
            </w:r>
            <w:r w:rsidR="00C304F9" w:rsidRPr="00E71A10">
              <w:rPr>
                <w:rStyle w:val="Hyperlink"/>
                <w:rFonts w:cs="David" w:hint="eastAsia"/>
                <w:noProof/>
                <w:sz w:val="24"/>
                <w:szCs w:val="24"/>
                <w:rtl/>
              </w:rPr>
              <w:t>הסדר</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הפשרה</w:t>
            </w:r>
            <w:r w:rsidR="00B82426" w:rsidRPr="00E71A10">
              <w:rPr>
                <w:rFonts w:cs="David"/>
                <w:noProof/>
                <w:webHidden/>
                <w:sz w:val="24"/>
                <w:szCs w:val="24"/>
                <w:rtl/>
              </w:rPr>
              <w:tab/>
            </w:r>
            <w:r w:rsidR="00B82426" w:rsidRPr="00E71A10">
              <w:rPr>
                <w:rFonts w:cs="David"/>
                <w:noProof/>
                <w:webHidden/>
                <w:sz w:val="24"/>
                <w:szCs w:val="24"/>
                <w:rtl/>
              </w:rPr>
              <w:fldChar w:fldCharType="begin"/>
            </w:r>
            <w:r w:rsidR="00B82426" w:rsidRPr="00E71A10">
              <w:rPr>
                <w:rFonts w:cs="David"/>
                <w:noProof/>
                <w:webHidden/>
                <w:sz w:val="24"/>
                <w:szCs w:val="24"/>
                <w:rtl/>
              </w:rPr>
              <w:instrText xml:space="preserve"> </w:instrText>
            </w:r>
            <w:r w:rsidR="00B82426" w:rsidRPr="00E71A10">
              <w:rPr>
                <w:rFonts w:cs="David"/>
                <w:noProof/>
                <w:webHidden/>
                <w:sz w:val="24"/>
                <w:szCs w:val="24"/>
              </w:rPr>
              <w:instrText>PAGEREF</w:instrText>
            </w:r>
            <w:r w:rsidR="00B82426" w:rsidRPr="00E71A10">
              <w:rPr>
                <w:rFonts w:cs="David"/>
                <w:noProof/>
                <w:webHidden/>
                <w:sz w:val="24"/>
                <w:szCs w:val="24"/>
                <w:rtl/>
              </w:rPr>
              <w:instrText xml:space="preserve"> _</w:instrText>
            </w:r>
            <w:r w:rsidR="00B82426" w:rsidRPr="00E71A10">
              <w:rPr>
                <w:rFonts w:cs="David"/>
                <w:noProof/>
                <w:webHidden/>
                <w:sz w:val="24"/>
                <w:szCs w:val="24"/>
              </w:rPr>
              <w:instrText>Toc520146516 \h</w:instrText>
            </w:r>
            <w:r w:rsidR="00B82426" w:rsidRPr="00E71A10">
              <w:rPr>
                <w:rFonts w:cs="David"/>
                <w:noProof/>
                <w:webHidden/>
                <w:sz w:val="24"/>
                <w:szCs w:val="24"/>
                <w:rtl/>
              </w:rPr>
              <w:instrText xml:space="preserve"> </w:instrText>
            </w:r>
            <w:r w:rsidR="00B82426" w:rsidRPr="00E71A10">
              <w:rPr>
                <w:rFonts w:cs="David"/>
                <w:noProof/>
                <w:webHidden/>
                <w:sz w:val="24"/>
                <w:szCs w:val="24"/>
                <w:rtl/>
              </w:rPr>
            </w:r>
            <w:r w:rsidR="00B82426" w:rsidRPr="00E71A10">
              <w:rPr>
                <w:rFonts w:cs="David"/>
                <w:noProof/>
                <w:webHidden/>
                <w:sz w:val="24"/>
                <w:szCs w:val="24"/>
                <w:rtl/>
              </w:rPr>
              <w:fldChar w:fldCharType="separate"/>
            </w:r>
            <w:r w:rsidR="00D30E39" w:rsidRPr="00E71A10">
              <w:rPr>
                <w:rFonts w:cs="David"/>
                <w:noProof/>
                <w:webHidden/>
                <w:sz w:val="24"/>
                <w:szCs w:val="24"/>
                <w:rtl/>
              </w:rPr>
              <w:t>5</w:t>
            </w:r>
            <w:r w:rsidR="00B82426" w:rsidRPr="00E71A10">
              <w:rPr>
                <w:rFonts w:cs="David"/>
                <w:noProof/>
                <w:webHidden/>
                <w:sz w:val="24"/>
                <w:szCs w:val="24"/>
                <w:rtl/>
              </w:rPr>
              <w:fldChar w:fldCharType="end"/>
            </w:r>
          </w:hyperlink>
        </w:p>
        <w:p w:rsidR="00B82426" w:rsidRPr="00E71A10" w:rsidRDefault="005955ED" w:rsidP="00D05B5C">
          <w:pPr>
            <w:pStyle w:val="TOC1"/>
            <w:tabs>
              <w:tab w:val="right" w:leader="dot" w:pos="9857"/>
            </w:tabs>
            <w:rPr>
              <w:rFonts w:asciiTheme="minorHAnsi" w:eastAsiaTheme="minorEastAsia" w:hAnsiTheme="minorHAnsi" w:cs="David"/>
              <w:noProof/>
              <w:sz w:val="24"/>
              <w:szCs w:val="24"/>
              <w:rtl/>
            </w:rPr>
          </w:pPr>
          <w:hyperlink w:anchor="_Toc520146517" w:history="1">
            <w:r w:rsidR="00B82426" w:rsidRPr="00E71A10">
              <w:rPr>
                <w:rStyle w:val="Hyperlink"/>
                <w:rFonts w:cs="David" w:hint="eastAsia"/>
                <w:noProof/>
                <w:sz w:val="24"/>
                <w:szCs w:val="24"/>
                <w:rtl/>
              </w:rPr>
              <w:t>רקע</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עובדתי</w:t>
            </w:r>
            <w:r w:rsidR="00B82426" w:rsidRPr="00E71A10">
              <w:rPr>
                <w:rFonts w:cs="David"/>
                <w:noProof/>
                <w:webHidden/>
                <w:sz w:val="24"/>
                <w:szCs w:val="24"/>
                <w:rtl/>
              </w:rPr>
              <w:tab/>
            </w:r>
            <w:r w:rsidR="00B82426" w:rsidRPr="00E71A10">
              <w:rPr>
                <w:rFonts w:cs="David"/>
                <w:noProof/>
                <w:webHidden/>
                <w:sz w:val="24"/>
                <w:szCs w:val="24"/>
                <w:rtl/>
              </w:rPr>
              <w:fldChar w:fldCharType="begin"/>
            </w:r>
            <w:r w:rsidR="00B82426" w:rsidRPr="00E71A10">
              <w:rPr>
                <w:rFonts w:cs="David"/>
                <w:noProof/>
                <w:webHidden/>
                <w:sz w:val="24"/>
                <w:szCs w:val="24"/>
                <w:rtl/>
              </w:rPr>
              <w:instrText xml:space="preserve"> </w:instrText>
            </w:r>
            <w:r w:rsidR="00B82426" w:rsidRPr="00E71A10">
              <w:rPr>
                <w:rFonts w:cs="David"/>
                <w:noProof/>
                <w:webHidden/>
                <w:sz w:val="24"/>
                <w:szCs w:val="24"/>
              </w:rPr>
              <w:instrText>PAGEREF</w:instrText>
            </w:r>
            <w:r w:rsidR="00B82426" w:rsidRPr="00E71A10">
              <w:rPr>
                <w:rFonts w:cs="David"/>
                <w:noProof/>
                <w:webHidden/>
                <w:sz w:val="24"/>
                <w:szCs w:val="24"/>
                <w:rtl/>
              </w:rPr>
              <w:instrText xml:space="preserve"> _</w:instrText>
            </w:r>
            <w:r w:rsidR="00B82426" w:rsidRPr="00E71A10">
              <w:rPr>
                <w:rFonts w:cs="David"/>
                <w:noProof/>
                <w:webHidden/>
                <w:sz w:val="24"/>
                <w:szCs w:val="24"/>
              </w:rPr>
              <w:instrText>Toc520146517 \h</w:instrText>
            </w:r>
            <w:r w:rsidR="00B82426" w:rsidRPr="00E71A10">
              <w:rPr>
                <w:rFonts w:cs="David"/>
                <w:noProof/>
                <w:webHidden/>
                <w:sz w:val="24"/>
                <w:szCs w:val="24"/>
                <w:rtl/>
              </w:rPr>
              <w:instrText xml:space="preserve"> </w:instrText>
            </w:r>
            <w:r w:rsidR="00B82426" w:rsidRPr="00E71A10">
              <w:rPr>
                <w:rFonts w:cs="David"/>
                <w:noProof/>
                <w:webHidden/>
                <w:sz w:val="24"/>
                <w:szCs w:val="24"/>
                <w:rtl/>
              </w:rPr>
            </w:r>
            <w:r w:rsidR="00B82426" w:rsidRPr="00E71A10">
              <w:rPr>
                <w:rFonts w:cs="David"/>
                <w:noProof/>
                <w:webHidden/>
                <w:sz w:val="24"/>
                <w:szCs w:val="24"/>
                <w:rtl/>
              </w:rPr>
              <w:fldChar w:fldCharType="separate"/>
            </w:r>
            <w:r w:rsidR="00D30E39" w:rsidRPr="00E71A10">
              <w:rPr>
                <w:rFonts w:cs="David"/>
                <w:noProof/>
                <w:webHidden/>
                <w:sz w:val="24"/>
                <w:szCs w:val="24"/>
                <w:rtl/>
              </w:rPr>
              <w:t>6</w:t>
            </w:r>
            <w:r w:rsidR="00B82426" w:rsidRPr="00E71A10">
              <w:rPr>
                <w:rFonts w:cs="David"/>
                <w:noProof/>
                <w:webHidden/>
                <w:sz w:val="24"/>
                <w:szCs w:val="24"/>
                <w:rtl/>
              </w:rPr>
              <w:fldChar w:fldCharType="end"/>
            </w:r>
          </w:hyperlink>
        </w:p>
        <w:p w:rsidR="00B82426" w:rsidRPr="00E71A10" w:rsidRDefault="005955ED" w:rsidP="00D05B5C">
          <w:pPr>
            <w:pStyle w:val="TOC1"/>
            <w:tabs>
              <w:tab w:val="right" w:leader="dot" w:pos="9857"/>
            </w:tabs>
            <w:rPr>
              <w:rFonts w:asciiTheme="minorHAnsi" w:eastAsiaTheme="minorEastAsia" w:hAnsiTheme="minorHAnsi" w:cs="David"/>
              <w:noProof/>
              <w:sz w:val="24"/>
              <w:szCs w:val="24"/>
              <w:rtl/>
            </w:rPr>
          </w:pPr>
          <w:hyperlink w:anchor="_Toc520146518" w:history="1">
            <w:r w:rsidR="00B82426" w:rsidRPr="00E71A10">
              <w:rPr>
                <w:rStyle w:val="Hyperlink"/>
                <w:rFonts w:cs="David" w:hint="eastAsia"/>
                <w:noProof/>
                <w:sz w:val="24"/>
                <w:szCs w:val="24"/>
                <w:rtl/>
              </w:rPr>
              <w:t>הגדרת</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חברי</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הקבוצה</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ב</w:t>
            </w:r>
            <w:r w:rsidR="00C304F9" w:rsidRPr="00E71A10">
              <w:rPr>
                <w:rStyle w:val="Hyperlink"/>
                <w:rFonts w:cs="David" w:hint="eastAsia"/>
                <w:noProof/>
                <w:sz w:val="24"/>
                <w:szCs w:val="24"/>
                <w:rtl/>
              </w:rPr>
              <w:t>הסדר</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הפשרה</w:t>
            </w:r>
            <w:r w:rsidR="00B82426" w:rsidRPr="00E71A10">
              <w:rPr>
                <w:rFonts w:cs="David"/>
                <w:noProof/>
                <w:webHidden/>
                <w:sz w:val="24"/>
                <w:szCs w:val="24"/>
                <w:rtl/>
              </w:rPr>
              <w:tab/>
            </w:r>
            <w:r w:rsidR="00B82426" w:rsidRPr="00E71A10">
              <w:rPr>
                <w:rFonts w:cs="David"/>
                <w:noProof/>
                <w:webHidden/>
                <w:sz w:val="24"/>
                <w:szCs w:val="24"/>
                <w:rtl/>
              </w:rPr>
              <w:fldChar w:fldCharType="begin"/>
            </w:r>
            <w:r w:rsidR="00B82426" w:rsidRPr="00E71A10">
              <w:rPr>
                <w:rFonts w:cs="David"/>
                <w:noProof/>
                <w:webHidden/>
                <w:sz w:val="24"/>
                <w:szCs w:val="24"/>
                <w:rtl/>
              </w:rPr>
              <w:instrText xml:space="preserve"> </w:instrText>
            </w:r>
            <w:r w:rsidR="00B82426" w:rsidRPr="00E71A10">
              <w:rPr>
                <w:rFonts w:cs="David"/>
                <w:noProof/>
                <w:webHidden/>
                <w:sz w:val="24"/>
                <w:szCs w:val="24"/>
              </w:rPr>
              <w:instrText>PAGEREF</w:instrText>
            </w:r>
            <w:r w:rsidR="00B82426" w:rsidRPr="00E71A10">
              <w:rPr>
                <w:rFonts w:cs="David"/>
                <w:noProof/>
                <w:webHidden/>
                <w:sz w:val="24"/>
                <w:szCs w:val="24"/>
                <w:rtl/>
              </w:rPr>
              <w:instrText xml:space="preserve"> _</w:instrText>
            </w:r>
            <w:r w:rsidR="00B82426" w:rsidRPr="00E71A10">
              <w:rPr>
                <w:rFonts w:cs="David"/>
                <w:noProof/>
                <w:webHidden/>
                <w:sz w:val="24"/>
                <w:szCs w:val="24"/>
              </w:rPr>
              <w:instrText>Toc520146518 \h</w:instrText>
            </w:r>
            <w:r w:rsidR="00B82426" w:rsidRPr="00E71A10">
              <w:rPr>
                <w:rFonts w:cs="David"/>
                <w:noProof/>
                <w:webHidden/>
                <w:sz w:val="24"/>
                <w:szCs w:val="24"/>
                <w:rtl/>
              </w:rPr>
              <w:instrText xml:space="preserve"> </w:instrText>
            </w:r>
            <w:r w:rsidR="00B82426" w:rsidRPr="00E71A10">
              <w:rPr>
                <w:rFonts w:cs="David"/>
                <w:noProof/>
                <w:webHidden/>
                <w:sz w:val="24"/>
                <w:szCs w:val="24"/>
                <w:rtl/>
              </w:rPr>
            </w:r>
            <w:r w:rsidR="00B82426" w:rsidRPr="00E71A10">
              <w:rPr>
                <w:rFonts w:cs="David"/>
                <w:noProof/>
                <w:webHidden/>
                <w:sz w:val="24"/>
                <w:szCs w:val="24"/>
                <w:rtl/>
              </w:rPr>
              <w:fldChar w:fldCharType="separate"/>
            </w:r>
            <w:r w:rsidR="00D30E39" w:rsidRPr="00E71A10">
              <w:rPr>
                <w:rFonts w:cs="David"/>
                <w:noProof/>
                <w:webHidden/>
                <w:sz w:val="24"/>
                <w:szCs w:val="24"/>
                <w:rtl/>
              </w:rPr>
              <w:t>11</w:t>
            </w:r>
            <w:r w:rsidR="00B82426" w:rsidRPr="00E71A10">
              <w:rPr>
                <w:rFonts w:cs="David"/>
                <w:noProof/>
                <w:webHidden/>
                <w:sz w:val="24"/>
                <w:szCs w:val="24"/>
                <w:rtl/>
              </w:rPr>
              <w:fldChar w:fldCharType="end"/>
            </w:r>
          </w:hyperlink>
        </w:p>
        <w:p w:rsidR="00B82426" w:rsidRPr="00E71A10" w:rsidRDefault="005955ED" w:rsidP="00D05B5C">
          <w:pPr>
            <w:pStyle w:val="TOC1"/>
            <w:tabs>
              <w:tab w:val="right" w:leader="dot" w:pos="9857"/>
            </w:tabs>
            <w:rPr>
              <w:rFonts w:asciiTheme="minorHAnsi" w:eastAsiaTheme="minorEastAsia" w:hAnsiTheme="minorHAnsi" w:cs="David"/>
              <w:noProof/>
              <w:sz w:val="24"/>
              <w:szCs w:val="24"/>
              <w:rtl/>
            </w:rPr>
          </w:pPr>
          <w:hyperlink w:anchor="_Toc520146519" w:history="1">
            <w:r w:rsidR="00B82426" w:rsidRPr="00E71A10">
              <w:rPr>
                <w:rStyle w:val="Hyperlink"/>
                <w:rFonts w:cs="David" w:hint="eastAsia"/>
                <w:noProof/>
                <w:sz w:val="24"/>
                <w:szCs w:val="24"/>
                <w:rtl/>
              </w:rPr>
              <w:t>תשלום</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סכום</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ההשקעה</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בתיקון</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העתיד</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מנוגד</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להוראות</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הדין</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ותכליתו</w:t>
            </w:r>
            <w:r w:rsidR="00B82426" w:rsidRPr="00E71A10">
              <w:rPr>
                <w:rFonts w:cs="David"/>
                <w:noProof/>
                <w:webHidden/>
                <w:sz w:val="24"/>
                <w:szCs w:val="24"/>
                <w:rtl/>
              </w:rPr>
              <w:tab/>
            </w:r>
            <w:r w:rsidR="00B82426" w:rsidRPr="00E71A10">
              <w:rPr>
                <w:rFonts w:cs="David"/>
                <w:noProof/>
                <w:webHidden/>
                <w:sz w:val="24"/>
                <w:szCs w:val="24"/>
                <w:rtl/>
              </w:rPr>
              <w:fldChar w:fldCharType="begin"/>
            </w:r>
            <w:r w:rsidR="00B82426" w:rsidRPr="00E71A10">
              <w:rPr>
                <w:rFonts w:cs="David"/>
                <w:noProof/>
                <w:webHidden/>
                <w:sz w:val="24"/>
                <w:szCs w:val="24"/>
                <w:rtl/>
              </w:rPr>
              <w:instrText xml:space="preserve"> </w:instrText>
            </w:r>
            <w:r w:rsidR="00B82426" w:rsidRPr="00E71A10">
              <w:rPr>
                <w:rFonts w:cs="David"/>
                <w:noProof/>
                <w:webHidden/>
                <w:sz w:val="24"/>
                <w:szCs w:val="24"/>
              </w:rPr>
              <w:instrText>PAGEREF</w:instrText>
            </w:r>
            <w:r w:rsidR="00B82426" w:rsidRPr="00E71A10">
              <w:rPr>
                <w:rFonts w:cs="David"/>
                <w:noProof/>
                <w:webHidden/>
                <w:sz w:val="24"/>
                <w:szCs w:val="24"/>
                <w:rtl/>
              </w:rPr>
              <w:instrText xml:space="preserve"> _</w:instrText>
            </w:r>
            <w:r w:rsidR="00B82426" w:rsidRPr="00E71A10">
              <w:rPr>
                <w:rFonts w:cs="David"/>
                <w:noProof/>
                <w:webHidden/>
                <w:sz w:val="24"/>
                <w:szCs w:val="24"/>
              </w:rPr>
              <w:instrText>Toc520146519 \h</w:instrText>
            </w:r>
            <w:r w:rsidR="00B82426" w:rsidRPr="00E71A10">
              <w:rPr>
                <w:rFonts w:cs="David"/>
                <w:noProof/>
                <w:webHidden/>
                <w:sz w:val="24"/>
                <w:szCs w:val="24"/>
                <w:rtl/>
              </w:rPr>
              <w:instrText xml:space="preserve"> </w:instrText>
            </w:r>
            <w:r w:rsidR="00B82426" w:rsidRPr="00E71A10">
              <w:rPr>
                <w:rFonts w:cs="David"/>
                <w:noProof/>
                <w:webHidden/>
                <w:sz w:val="24"/>
                <w:szCs w:val="24"/>
                <w:rtl/>
              </w:rPr>
            </w:r>
            <w:r w:rsidR="00B82426" w:rsidRPr="00E71A10">
              <w:rPr>
                <w:rFonts w:cs="David"/>
                <w:noProof/>
                <w:webHidden/>
                <w:sz w:val="24"/>
                <w:szCs w:val="24"/>
                <w:rtl/>
              </w:rPr>
              <w:fldChar w:fldCharType="separate"/>
            </w:r>
            <w:r w:rsidR="00D30E39" w:rsidRPr="00E71A10">
              <w:rPr>
                <w:rFonts w:cs="David"/>
                <w:noProof/>
                <w:webHidden/>
                <w:sz w:val="24"/>
                <w:szCs w:val="24"/>
                <w:rtl/>
              </w:rPr>
              <w:t>12</w:t>
            </w:r>
            <w:r w:rsidR="00B82426" w:rsidRPr="00E71A10">
              <w:rPr>
                <w:rFonts w:cs="David"/>
                <w:noProof/>
                <w:webHidden/>
                <w:sz w:val="24"/>
                <w:szCs w:val="24"/>
                <w:rtl/>
              </w:rPr>
              <w:fldChar w:fldCharType="end"/>
            </w:r>
          </w:hyperlink>
        </w:p>
        <w:p w:rsidR="00B82426" w:rsidRPr="00E71A10" w:rsidRDefault="005955ED" w:rsidP="00D05B5C">
          <w:pPr>
            <w:pStyle w:val="TOC1"/>
            <w:tabs>
              <w:tab w:val="right" w:leader="dot" w:pos="9857"/>
            </w:tabs>
            <w:rPr>
              <w:rFonts w:asciiTheme="minorHAnsi" w:eastAsiaTheme="minorEastAsia" w:hAnsiTheme="minorHAnsi" w:cs="David"/>
              <w:noProof/>
              <w:sz w:val="24"/>
              <w:szCs w:val="24"/>
              <w:rtl/>
            </w:rPr>
          </w:pPr>
          <w:hyperlink w:anchor="_Toc520146520" w:history="1">
            <w:r w:rsidR="00B82426" w:rsidRPr="00E71A10">
              <w:rPr>
                <w:rStyle w:val="Hyperlink"/>
                <w:rFonts w:eastAsiaTheme="minorHAnsi" w:cs="David" w:hint="eastAsia"/>
                <w:noProof/>
                <w:sz w:val="24"/>
                <w:szCs w:val="24"/>
                <w:rtl/>
              </w:rPr>
              <w:t>העקרון</w:t>
            </w:r>
            <w:r w:rsidR="00B82426" w:rsidRPr="00E71A10">
              <w:rPr>
                <w:rStyle w:val="Hyperlink"/>
                <w:rFonts w:eastAsiaTheme="minorHAnsi" w:cs="David"/>
                <w:noProof/>
                <w:sz w:val="24"/>
                <w:szCs w:val="24"/>
                <w:rtl/>
              </w:rPr>
              <w:t xml:space="preserve"> </w:t>
            </w:r>
            <w:r w:rsidR="00B82426" w:rsidRPr="00E71A10">
              <w:rPr>
                <w:rStyle w:val="Hyperlink"/>
                <w:rFonts w:eastAsiaTheme="minorHAnsi" w:cs="David" w:hint="eastAsia"/>
                <w:noProof/>
                <w:sz w:val="24"/>
                <w:szCs w:val="24"/>
                <w:rtl/>
              </w:rPr>
              <w:t>המנחה</w:t>
            </w:r>
            <w:r w:rsidR="00B82426" w:rsidRPr="00E71A10">
              <w:rPr>
                <w:rStyle w:val="Hyperlink"/>
                <w:rFonts w:eastAsiaTheme="minorHAnsi" w:cs="David"/>
                <w:noProof/>
                <w:sz w:val="24"/>
                <w:szCs w:val="24"/>
                <w:rtl/>
              </w:rPr>
              <w:t xml:space="preserve"> </w:t>
            </w:r>
            <w:r w:rsidR="00B82426" w:rsidRPr="00E71A10">
              <w:rPr>
                <w:rStyle w:val="Hyperlink"/>
                <w:rFonts w:eastAsiaTheme="minorHAnsi" w:cs="David" w:hint="eastAsia"/>
                <w:noProof/>
                <w:sz w:val="24"/>
                <w:szCs w:val="24"/>
                <w:rtl/>
              </w:rPr>
              <w:t>פיצוי</w:t>
            </w:r>
            <w:r w:rsidR="00B82426" w:rsidRPr="00E71A10">
              <w:rPr>
                <w:rStyle w:val="Hyperlink"/>
                <w:rFonts w:eastAsiaTheme="minorHAnsi" w:cs="David"/>
                <w:noProof/>
                <w:sz w:val="24"/>
                <w:szCs w:val="24"/>
                <w:rtl/>
              </w:rPr>
              <w:t xml:space="preserve"> </w:t>
            </w:r>
            <w:r w:rsidR="00B82426" w:rsidRPr="00E71A10">
              <w:rPr>
                <w:rStyle w:val="Hyperlink"/>
                <w:rFonts w:eastAsiaTheme="minorHAnsi" w:cs="David" w:hint="eastAsia"/>
                <w:noProof/>
                <w:sz w:val="24"/>
                <w:szCs w:val="24"/>
                <w:rtl/>
              </w:rPr>
              <w:t>ישיר</w:t>
            </w:r>
            <w:r w:rsidR="00B82426" w:rsidRPr="00E71A10">
              <w:rPr>
                <w:rStyle w:val="Hyperlink"/>
                <w:rFonts w:eastAsiaTheme="minorHAnsi" w:cs="David"/>
                <w:noProof/>
                <w:sz w:val="24"/>
                <w:szCs w:val="24"/>
                <w:rtl/>
              </w:rPr>
              <w:t xml:space="preserve"> </w:t>
            </w:r>
            <w:r w:rsidR="00B82426" w:rsidRPr="00E71A10">
              <w:rPr>
                <w:rStyle w:val="Hyperlink"/>
                <w:rFonts w:eastAsiaTheme="minorHAnsi" w:cs="David" w:hint="eastAsia"/>
                <w:noProof/>
                <w:sz w:val="24"/>
                <w:szCs w:val="24"/>
                <w:rtl/>
              </w:rPr>
              <w:t>לחברי</w:t>
            </w:r>
            <w:r w:rsidR="00B82426" w:rsidRPr="00E71A10">
              <w:rPr>
                <w:rStyle w:val="Hyperlink"/>
                <w:rFonts w:eastAsiaTheme="minorHAnsi" w:cs="David"/>
                <w:noProof/>
                <w:sz w:val="24"/>
                <w:szCs w:val="24"/>
                <w:rtl/>
              </w:rPr>
              <w:t xml:space="preserve"> </w:t>
            </w:r>
            <w:r w:rsidR="00B82426" w:rsidRPr="00E71A10">
              <w:rPr>
                <w:rStyle w:val="Hyperlink"/>
                <w:rFonts w:eastAsiaTheme="minorHAnsi" w:cs="David" w:hint="eastAsia"/>
                <w:noProof/>
                <w:sz w:val="24"/>
                <w:szCs w:val="24"/>
                <w:rtl/>
              </w:rPr>
              <w:t>הקבוצה</w:t>
            </w:r>
            <w:r w:rsidR="00B82426" w:rsidRPr="00E71A10">
              <w:rPr>
                <w:rStyle w:val="Hyperlink"/>
                <w:rFonts w:eastAsiaTheme="minorHAnsi" w:cs="David"/>
                <w:noProof/>
                <w:sz w:val="24"/>
                <w:szCs w:val="24"/>
                <w:rtl/>
              </w:rPr>
              <w:t xml:space="preserve"> - </w:t>
            </w:r>
            <w:r w:rsidR="00B82426" w:rsidRPr="00E71A10">
              <w:rPr>
                <w:rStyle w:val="Hyperlink"/>
                <w:rFonts w:eastAsiaTheme="minorHAnsi" w:cs="David" w:hint="eastAsia"/>
                <w:noProof/>
                <w:sz w:val="24"/>
                <w:szCs w:val="24"/>
                <w:rtl/>
              </w:rPr>
              <w:t>פיצוי</w:t>
            </w:r>
            <w:r w:rsidR="00B82426" w:rsidRPr="00E71A10">
              <w:rPr>
                <w:rStyle w:val="Hyperlink"/>
                <w:rFonts w:eastAsiaTheme="minorHAnsi" w:cs="David"/>
                <w:noProof/>
                <w:sz w:val="24"/>
                <w:szCs w:val="24"/>
                <w:rtl/>
              </w:rPr>
              <w:t xml:space="preserve"> </w:t>
            </w:r>
            <w:r w:rsidR="00B82426" w:rsidRPr="00E71A10">
              <w:rPr>
                <w:rStyle w:val="Hyperlink"/>
                <w:rFonts w:eastAsiaTheme="minorHAnsi" w:cs="David" w:hint="eastAsia"/>
                <w:noProof/>
                <w:sz w:val="24"/>
                <w:szCs w:val="24"/>
                <w:rtl/>
              </w:rPr>
              <w:t>כספי</w:t>
            </w:r>
            <w:r w:rsidR="00B82426" w:rsidRPr="00E71A10">
              <w:rPr>
                <w:rStyle w:val="Hyperlink"/>
                <w:rFonts w:eastAsiaTheme="minorHAnsi" w:cs="David"/>
                <w:noProof/>
                <w:sz w:val="24"/>
                <w:szCs w:val="24"/>
                <w:rtl/>
              </w:rPr>
              <w:t xml:space="preserve"> </w:t>
            </w:r>
            <w:r w:rsidR="00B82426" w:rsidRPr="00E71A10">
              <w:rPr>
                <w:rStyle w:val="Hyperlink"/>
                <w:rFonts w:eastAsiaTheme="minorHAnsi" w:cs="David" w:hint="eastAsia"/>
                <w:noProof/>
                <w:sz w:val="24"/>
                <w:szCs w:val="24"/>
                <w:rtl/>
              </w:rPr>
              <w:t>ישיר</w:t>
            </w:r>
            <w:r w:rsidR="00B82426" w:rsidRPr="00E71A10">
              <w:rPr>
                <w:rStyle w:val="Hyperlink"/>
                <w:rFonts w:eastAsiaTheme="minorHAnsi" w:cs="David"/>
                <w:noProof/>
                <w:sz w:val="24"/>
                <w:szCs w:val="24"/>
                <w:rtl/>
              </w:rPr>
              <w:t xml:space="preserve"> </w:t>
            </w:r>
            <w:r w:rsidR="00B82426" w:rsidRPr="00E71A10">
              <w:rPr>
                <w:rStyle w:val="Hyperlink"/>
                <w:rFonts w:eastAsiaTheme="minorHAnsi" w:cs="David" w:hint="eastAsia"/>
                <w:noProof/>
                <w:sz w:val="24"/>
                <w:szCs w:val="24"/>
                <w:rtl/>
              </w:rPr>
              <w:t>לחברי</w:t>
            </w:r>
            <w:r w:rsidR="00B82426" w:rsidRPr="00E71A10">
              <w:rPr>
                <w:rStyle w:val="Hyperlink"/>
                <w:rFonts w:eastAsiaTheme="minorHAnsi" w:cs="David"/>
                <w:noProof/>
                <w:sz w:val="24"/>
                <w:szCs w:val="24"/>
                <w:rtl/>
              </w:rPr>
              <w:t xml:space="preserve"> </w:t>
            </w:r>
            <w:r w:rsidR="00B82426" w:rsidRPr="00E71A10">
              <w:rPr>
                <w:rStyle w:val="Hyperlink"/>
                <w:rFonts w:eastAsiaTheme="minorHAnsi" w:cs="David" w:hint="eastAsia"/>
                <w:noProof/>
                <w:sz w:val="24"/>
                <w:szCs w:val="24"/>
                <w:rtl/>
              </w:rPr>
              <w:t>הקבוצה</w:t>
            </w:r>
            <w:r w:rsidR="00B82426" w:rsidRPr="00E71A10">
              <w:rPr>
                <w:rStyle w:val="Hyperlink"/>
                <w:rFonts w:eastAsiaTheme="minorHAnsi" w:cs="David"/>
                <w:noProof/>
                <w:sz w:val="24"/>
                <w:szCs w:val="24"/>
                <w:rtl/>
              </w:rPr>
              <w:t xml:space="preserve"> </w:t>
            </w:r>
            <w:r w:rsidR="00B82426" w:rsidRPr="00E71A10">
              <w:rPr>
                <w:rStyle w:val="Hyperlink"/>
                <w:rFonts w:eastAsiaTheme="minorHAnsi" w:cs="David" w:hint="eastAsia"/>
                <w:noProof/>
                <w:sz w:val="24"/>
                <w:szCs w:val="24"/>
                <w:rtl/>
              </w:rPr>
              <w:t>הוא</w:t>
            </w:r>
            <w:r w:rsidR="00B82426" w:rsidRPr="00E71A10">
              <w:rPr>
                <w:rStyle w:val="Hyperlink"/>
                <w:rFonts w:eastAsiaTheme="minorHAnsi" w:cs="David"/>
                <w:noProof/>
                <w:sz w:val="24"/>
                <w:szCs w:val="24"/>
                <w:rtl/>
              </w:rPr>
              <w:t xml:space="preserve"> </w:t>
            </w:r>
            <w:r w:rsidR="00B82426" w:rsidRPr="00E71A10">
              <w:rPr>
                <w:rStyle w:val="Hyperlink"/>
                <w:rFonts w:eastAsiaTheme="minorHAnsi" w:cs="David" w:hint="eastAsia"/>
                <w:noProof/>
                <w:sz w:val="24"/>
                <w:szCs w:val="24"/>
                <w:rtl/>
              </w:rPr>
              <w:t>מעשי</w:t>
            </w:r>
            <w:r w:rsidR="00B82426" w:rsidRPr="00E71A10">
              <w:rPr>
                <w:rFonts w:cs="David"/>
                <w:noProof/>
                <w:webHidden/>
                <w:sz w:val="24"/>
                <w:szCs w:val="24"/>
                <w:rtl/>
              </w:rPr>
              <w:tab/>
            </w:r>
            <w:r w:rsidR="00B82426" w:rsidRPr="00E71A10">
              <w:rPr>
                <w:rFonts w:cs="David"/>
                <w:noProof/>
                <w:webHidden/>
                <w:sz w:val="24"/>
                <w:szCs w:val="24"/>
                <w:rtl/>
              </w:rPr>
              <w:fldChar w:fldCharType="begin"/>
            </w:r>
            <w:r w:rsidR="00B82426" w:rsidRPr="00E71A10">
              <w:rPr>
                <w:rFonts w:cs="David"/>
                <w:noProof/>
                <w:webHidden/>
                <w:sz w:val="24"/>
                <w:szCs w:val="24"/>
                <w:rtl/>
              </w:rPr>
              <w:instrText xml:space="preserve"> </w:instrText>
            </w:r>
            <w:r w:rsidR="00B82426" w:rsidRPr="00E71A10">
              <w:rPr>
                <w:rFonts w:cs="David"/>
                <w:noProof/>
                <w:webHidden/>
                <w:sz w:val="24"/>
                <w:szCs w:val="24"/>
              </w:rPr>
              <w:instrText>PAGEREF</w:instrText>
            </w:r>
            <w:r w:rsidR="00B82426" w:rsidRPr="00E71A10">
              <w:rPr>
                <w:rFonts w:cs="David"/>
                <w:noProof/>
                <w:webHidden/>
                <w:sz w:val="24"/>
                <w:szCs w:val="24"/>
                <w:rtl/>
              </w:rPr>
              <w:instrText xml:space="preserve"> _</w:instrText>
            </w:r>
            <w:r w:rsidR="00B82426" w:rsidRPr="00E71A10">
              <w:rPr>
                <w:rFonts w:cs="David"/>
                <w:noProof/>
                <w:webHidden/>
                <w:sz w:val="24"/>
                <w:szCs w:val="24"/>
              </w:rPr>
              <w:instrText>Toc520146520 \h</w:instrText>
            </w:r>
            <w:r w:rsidR="00B82426" w:rsidRPr="00E71A10">
              <w:rPr>
                <w:rFonts w:cs="David"/>
                <w:noProof/>
                <w:webHidden/>
                <w:sz w:val="24"/>
                <w:szCs w:val="24"/>
                <w:rtl/>
              </w:rPr>
              <w:instrText xml:space="preserve"> </w:instrText>
            </w:r>
            <w:r w:rsidR="00B82426" w:rsidRPr="00E71A10">
              <w:rPr>
                <w:rFonts w:cs="David"/>
                <w:noProof/>
                <w:webHidden/>
                <w:sz w:val="24"/>
                <w:szCs w:val="24"/>
                <w:rtl/>
              </w:rPr>
            </w:r>
            <w:r w:rsidR="00B82426" w:rsidRPr="00E71A10">
              <w:rPr>
                <w:rFonts w:cs="David"/>
                <w:noProof/>
                <w:webHidden/>
                <w:sz w:val="24"/>
                <w:szCs w:val="24"/>
                <w:rtl/>
              </w:rPr>
              <w:fldChar w:fldCharType="separate"/>
            </w:r>
            <w:r w:rsidR="00D30E39" w:rsidRPr="00E71A10">
              <w:rPr>
                <w:rFonts w:cs="David"/>
                <w:noProof/>
                <w:webHidden/>
                <w:sz w:val="24"/>
                <w:szCs w:val="24"/>
                <w:rtl/>
              </w:rPr>
              <w:t>13</w:t>
            </w:r>
            <w:r w:rsidR="00B82426" w:rsidRPr="00E71A10">
              <w:rPr>
                <w:rFonts w:cs="David"/>
                <w:noProof/>
                <w:webHidden/>
                <w:sz w:val="24"/>
                <w:szCs w:val="24"/>
                <w:rtl/>
              </w:rPr>
              <w:fldChar w:fldCharType="end"/>
            </w:r>
          </w:hyperlink>
        </w:p>
        <w:p w:rsidR="00B82426" w:rsidRPr="00E71A10" w:rsidRDefault="005955ED" w:rsidP="00D05B5C">
          <w:pPr>
            <w:pStyle w:val="TOC1"/>
            <w:tabs>
              <w:tab w:val="right" w:leader="dot" w:pos="9857"/>
            </w:tabs>
            <w:rPr>
              <w:rFonts w:asciiTheme="minorHAnsi" w:eastAsiaTheme="minorEastAsia" w:hAnsiTheme="minorHAnsi" w:cs="David"/>
              <w:noProof/>
              <w:sz w:val="24"/>
              <w:szCs w:val="24"/>
              <w:rtl/>
            </w:rPr>
          </w:pPr>
          <w:hyperlink w:anchor="_Toc520146521" w:history="1">
            <w:r w:rsidR="00C304F9" w:rsidRPr="00E71A10">
              <w:rPr>
                <w:rStyle w:val="Hyperlink"/>
                <w:rFonts w:cs="David" w:hint="eastAsia"/>
                <w:noProof/>
                <w:sz w:val="24"/>
                <w:szCs w:val="24"/>
                <w:rtl/>
              </w:rPr>
              <w:t>הסדר</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הפשרה</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נעדר</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פיצוי</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עבור</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ראש</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הנזק</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של</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פגיעה</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באוטונומיה</w:t>
            </w:r>
            <w:r w:rsidR="00B82426" w:rsidRPr="00E71A10">
              <w:rPr>
                <w:rFonts w:cs="David"/>
                <w:noProof/>
                <w:webHidden/>
                <w:sz w:val="24"/>
                <w:szCs w:val="24"/>
                <w:rtl/>
              </w:rPr>
              <w:tab/>
            </w:r>
            <w:r w:rsidR="00B82426" w:rsidRPr="00E71A10">
              <w:rPr>
                <w:rFonts w:cs="David"/>
                <w:noProof/>
                <w:webHidden/>
                <w:sz w:val="24"/>
                <w:szCs w:val="24"/>
                <w:rtl/>
              </w:rPr>
              <w:fldChar w:fldCharType="begin"/>
            </w:r>
            <w:r w:rsidR="00B82426" w:rsidRPr="00E71A10">
              <w:rPr>
                <w:rFonts w:cs="David"/>
                <w:noProof/>
                <w:webHidden/>
                <w:sz w:val="24"/>
                <w:szCs w:val="24"/>
                <w:rtl/>
              </w:rPr>
              <w:instrText xml:space="preserve"> </w:instrText>
            </w:r>
            <w:r w:rsidR="00B82426" w:rsidRPr="00E71A10">
              <w:rPr>
                <w:rFonts w:cs="David"/>
                <w:noProof/>
                <w:webHidden/>
                <w:sz w:val="24"/>
                <w:szCs w:val="24"/>
              </w:rPr>
              <w:instrText>PAGEREF</w:instrText>
            </w:r>
            <w:r w:rsidR="00B82426" w:rsidRPr="00E71A10">
              <w:rPr>
                <w:rFonts w:cs="David"/>
                <w:noProof/>
                <w:webHidden/>
                <w:sz w:val="24"/>
                <w:szCs w:val="24"/>
                <w:rtl/>
              </w:rPr>
              <w:instrText xml:space="preserve"> _</w:instrText>
            </w:r>
            <w:r w:rsidR="00B82426" w:rsidRPr="00E71A10">
              <w:rPr>
                <w:rFonts w:cs="David"/>
                <w:noProof/>
                <w:webHidden/>
                <w:sz w:val="24"/>
                <w:szCs w:val="24"/>
              </w:rPr>
              <w:instrText>Toc520146521 \h</w:instrText>
            </w:r>
            <w:r w:rsidR="00B82426" w:rsidRPr="00E71A10">
              <w:rPr>
                <w:rFonts w:cs="David"/>
                <w:noProof/>
                <w:webHidden/>
                <w:sz w:val="24"/>
                <w:szCs w:val="24"/>
                <w:rtl/>
              </w:rPr>
              <w:instrText xml:space="preserve"> </w:instrText>
            </w:r>
            <w:r w:rsidR="00B82426" w:rsidRPr="00E71A10">
              <w:rPr>
                <w:rFonts w:cs="David"/>
                <w:noProof/>
                <w:webHidden/>
                <w:sz w:val="24"/>
                <w:szCs w:val="24"/>
                <w:rtl/>
              </w:rPr>
            </w:r>
            <w:r w:rsidR="00B82426" w:rsidRPr="00E71A10">
              <w:rPr>
                <w:rFonts w:cs="David"/>
                <w:noProof/>
                <w:webHidden/>
                <w:sz w:val="24"/>
                <w:szCs w:val="24"/>
                <w:rtl/>
              </w:rPr>
              <w:fldChar w:fldCharType="separate"/>
            </w:r>
            <w:r w:rsidR="00D30E39" w:rsidRPr="00E71A10">
              <w:rPr>
                <w:rFonts w:cs="David"/>
                <w:noProof/>
                <w:webHidden/>
                <w:sz w:val="24"/>
                <w:szCs w:val="24"/>
                <w:rtl/>
              </w:rPr>
              <w:t>17</w:t>
            </w:r>
            <w:r w:rsidR="00B82426" w:rsidRPr="00E71A10">
              <w:rPr>
                <w:rFonts w:cs="David"/>
                <w:noProof/>
                <w:webHidden/>
                <w:sz w:val="24"/>
                <w:szCs w:val="24"/>
                <w:rtl/>
              </w:rPr>
              <w:fldChar w:fldCharType="end"/>
            </w:r>
          </w:hyperlink>
        </w:p>
        <w:p w:rsidR="00B82426" w:rsidRPr="00E71A10" w:rsidRDefault="005955ED" w:rsidP="00D05B5C">
          <w:pPr>
            <w:pStyle w:val="TOC1"/>
            <w:tabs>
              <w:tab w:val="right" w:leader="dot" w:pos="9857"/>
            </w:tabs>
            <w:rPr>
              <w:rFonts w:asciiTheme="minorHAnsi" w:eastAsiaTheme="minorEastAsia" w:hAnsiTheme="minorHAnsi" w:cs="David"/>
              <w:noProof/>
              <w:sz w:val="24"/>
              <w:szCs w:val="24"/>
              <w:rtl/>
            </w:rPr>
          </w:pPr>
          <w:hyperlink w:anchor="_Toc520146522" w:history="1">
            <w:r w:rsidR="00B82426" w:rsidRPr="00E71A10">
              <w:rPr>
                <w:rStyle w:val="Hyperlink"/>
                <w:rFonts w:cs="David" w:hint="eastAsia"/>
                <w:noProof/>
                <w:sz w:val="24"/>
                <w:szCs w:val="24"/>
                <w:rtl/>
              </w:rPr>
              <w:t>סכום</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הפיצוי</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ב</w:t>
            </w:r>
            <w:r w:rsidR="00C304F9" w:rsidRPr="00E71A10">
              <w:rPr>
                <w:rStyle w:val="Hyperlink"/>
                <w:rFonts w:cs="David" w:hint="eastAsia"/>
                <w:noProof/>
                <w:sz w:val="24"/>
                <w:szCs w:val="24"/>
                <w:rtl/>
              </w:rPr>
              <w:t>הסדר</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הפשרה</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אינו</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מקנה</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סעד</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ותרופה</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ראויים</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לחברי</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הקבוצה</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שנפגעו</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מהפרשה</w:t>
            </w:r>
            <w:r w:rsidR="00B82426" w:rsidRPr="00E71A10">
              <w:rPr>
                <w:rFonts w:cs="David"/>
                <w:noProof/>
                <w:webHidden/>
                <w:sz w:val="24"/>
                <w:szCs w:val="24"/>
                <w:rtl/>
              </w:rPr>
              <w:tab/>
            </w:r>
            <w:r w:rsidR="00B82426" w:rsidRPr="00E71A10">
              <w:rPr>
                <w:rFonts w:cs="David"/>
                <w:noProof/>
                <w:webHidden/>
                <w:sz w:val="24"/>
                <w:szCs w:val="24"/>
                <w:rtl/>
              </w:rPr>
              <w:fldChar w:fldCharType="begin"/>
            </w:r>
            <w:r w:rsidR="00B82426" w:rsidRPr="00E71A10">
              <w:rPr>
                <w:rFonts w:cs="David"/>
                <w:noProof/>
                <w:webHidden/>
                <w:sz w:val="24"/>
                <w:szCs w:val="24"/>
                <w:rtl/>
              </w:rPr>
              <w:instrText xml:space="preserve"> </w:instrText>
            </w:r>
            <w:r w:rsidR="00B82426" w:rsidRPr="00E71A10">
              <w:rPr>
                <w:rFonts w:cs="David"/>
                <w:noProof/>
                <w:webHidden/>
                <w:sz w:val="24"/>
                <w:szCs w:val="24"/>
              </w:rPr>
              <w:instrText>PAGEREF</w:instrText>
            </w:r>
            <w:r w:rsidR="00B82426" w:rsidRPr="00E71A10">
              <w:rPr>
                <w:rFonts w:cs="David"/>
                <w:noProof/>
                <w:webHidden/>
                <w:sz w:val="24"/>
                <w:szCs w:val="24"/>
                <w:rtl/>
              </w:rPr>
              <w:instrText xml:space="preserve"> _</w:instrText>
            </w:r>
            <w:r w:rsidR="00B82426" w:rsidRPr="00E71A10">
              <w:rPr>
                <w:rFonts w:cs="David"/>
                <w:noProof/>
                <w:webHidden/>
                <w:sz w:val="24"/>
                <w:szCs w:val="24"/>
              </w:rPr>
              <w:instrText>Toc520146522 \h</w:instrText>
            </w:r>
            <w:r w:rsidR="00B82426" w:rsidRPr="00E71A10">
              <w:rPr>
                <w:rFonts w:cs="David"/>
                <w:noProof/>
                <w:webHidden/>
                <w:sz w:val="24"/>
                <w:szCs w:val="24"/>
                <w:rtl/>
              </w:rPr>
              <w:instrText xml:space="preserve"> </w:instrText>
            </w:r>
            <w:r w:rsidR="00B82426" w:rsidRPr="00E71A10">
              <w:rPr>
                <w:rFonts w:cs="David"/>
                <w:noProof/>
                <w:webHidden/>
                <w:sz w:val="24"/>
                <w:szCs w:val="24"/>
                <w:rtl/>
              </w:rPr>
            </w:r>
            <w:r w:rsidR="00B82426" w:rsidRPr="00E71A10">
              <w:rPr>
                <w:rFonts w:cs="David"/>
                <w:noProof/>
                <w:webHidden/>
                <w:sz w:val="24"/>
                <w:szCs w:val="24"/>
                <w:rtl/>
              </w:rPr>
              <w:fldChar w:fldCharType="separate"/>
            </w:r>
            <w:r w:rsidR="00D30E39" w:rsidRPr="00E71A10">
              <w:rPr>
                <w:rFonts w:cs="David"/>
                <w:noProof/>
                <w:webHidden/>
                <w:sz w:val="24"/>
                <w:szCs w:val="24"/>
                <w:rtl/>
              </w:rPr>
              <w:t>29</w:t>
            </w:r>
            <w:r w:rsidR="00B82426" w:rsidRPr="00E71A10">
              <w:rPr>
                <w:rFonts w:cs="David"/>
                <w:noProof/>
                <w:webHidden/>
                <w:sz w:val="24"/>
                <w:szCs w:val="24"/>
                <w:rtl/>
              </w:rPr>
              <w:fldChar w:fldCharType="end"/>
            </w:r>
          </w:hyperlink>
        </w:p>
        <w:p w:rsidR="00B82426" w:rsidRPr="00E71A10" w:rsidRDefault="005955ED" w:rsidP="00D05B5C">
          <w:pPr>
            <w:pStyle w:val="TOC1"/>
            <w:tabs>
              <w:tab w:val="right" w:leader="dot" w:pos="9857"/>
            </w:tabs>
            <w:rPr>
              <w:rFonts w:asciiTheme="minorHAnsi" w:eastAsiaTheme="minorEastAsia" w:hAnsiTheme="minorHAnsi" w:cs="David"/>
              <w:noProof/>
              <w:sz w:val="24"/>
              <w:szCs w:val="24"/>
              <w:rtl/>
            </w:rPr>
          </w:pPr>
          <w:hyperlink w:anchor="_Toc520146523" w:history="1">
            <w:r w:rsidR="00B82426" w:rsidRPr="00E71A10">
              <w:rPr>
                <w:rStyle w:val="Hyperlink"/>
                <w:rFonts w:cs="David" w:hint="eastAsia"/>
                <w:noProof/>
                <w:sz w:val="24"/>
                <w:szCs w:val="24"/>
                <w:rtl/>
              </w:rPr>
              <w:t>סכום</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הפיצוי</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ב</w:t>
            </w:r>
            <w:r w:rsidR="00C304F9" w:rsidRPr="00E71A10">
              <w:rPr>
                <w:rStyle w:val="Hyperlink"/>
                <w:rFonts w:cs="David" w:hint="eastAsia"/>
                <w:noProof/>
                <w:sz w:val="24"/>
                <w:szCs w:val="24"/>
                <w:rtl/>
              </w:rPr>
              <w:t>הסדר</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הפשרה</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אינו</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עולה</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בקנה</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אחד</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עם</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הערכת</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סיכויי</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התובענה</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בהחלטת</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האישור</w:t>
            </w:r>
            <w:r w:rsidR="00B82426" w:rsidRPr="00E71A10">
              <w:rPr>
                <w:rFonts w:cs="David"/>
                <w:noProof/>
                <w:webHidden/>
                <w:sz w:val="24"/>
                <w:szCs w:val="24"/>
                <w:rtl/>
              </w:rPr>
              <w:tab/>
            </w:r>
            <w:r w:rsidR="00B82426" w:rsidRPr="00E71A10">
              <w:rPr>
                <w:rFonts w:cs="David"/>
                <w:noProof/>
                <w:webHidden/>
                <w:sz w:val="24"/>
                <w:szCs w:val="24"/>
                <w:rtl/>
              </w:rPr>
              <w:fldChar w:fldCharType="begin"/>
            </w:r>
            <w:r w:rsidR="00B82426" w:rsidRPr="00E71A10">
              <w:rPr>
                <w:rFonts w:cs="David"/>
                <w:noProof/>
                <w:webHidden/>
                <w:sz w:val="24"/>
                <w:szCs w:val="24"/>
                <w:rtl/>
              </w:rPr>
              <w:instrText xml:space="preserve"> </w:instrText>
            </w:r>
            <w:r w:rsidR="00B82426" w:rsidRPr="00E71A10">
              <w:rPr>
                <w:rFonts w:cs="David"/>
                <w:noProof/>
                <w:webHidden/>
                <w:sz w:val="24"/>
                <w:szCs w:val="24"/>
              </w:rPr>
              <w:instrText>PAGEREF</w:instrText>
            </w:r>
            <w:r w:rsidR="00B82426" w:rsidRPr="00E71A10">
              <w:rPr>
                <w:rFonts w:cs="David"/>
                <w:noProof/>
                <w:webHidden/>
                <w:sz w:val="24"/>
                <w:szCs w:val="24"/>
                <w:rtl/>
              </w:rPr>
              <w:instrText xml:space="preserve"> _</w:instrText>
            </w:r>
            <w:r w:rsidR="00B82426" w:rsidRPr="00E71A10">
              <w:rPr>
                <w:rFonts w:cs="David"/>
                <w:noProof/>
                <w:webHidden/>
                <w:sz w:val="24"/>
                <w:szCs w:val="24"/>
              </w:rPr>
              <w:instrText>Toc520146523 \h</w:instrText>
            </w:r>
            <w:r w:rsidR="00B82426" w:rsidRPr="00E71A10">
              <w:rPr>
                <w:rFonts w:cs="David"/>
                <w:noProof/>
                <w:webHidden/>
                <w:sz w:val="24"/>
                <w:szCs w:val="24"/>
                <w:rtl/>
              </w:rPr>
              <w:instrText xml:space="preserve"> </w:instrText>
            </w:r>
            <w:r w:rsidR="00B82426" w:rsidRPr="00E71A10">
              <w:rPr>
                <w:rFonts w:cs="David"/>
                <w:noProof/>
                <w:webHidden/>
                <w:sz w:val="24"/>
                <w:szCs w:val="24"/>
                <w:rtl/>
              </w:rPr>
            </w:r>
            <w:r w:rsidR="00B82426" w:rsidRPr="00E71A10">
              <w:rPr>
                <w:rFonts w:cs="David"/>
                <w:noProof/>
                <w:webHidden/>
                <w:sz w:val="24"/>
                <w:szCs w:val="24"/>
                <w:rtl/>
              </w:rPr>
              <w:fldChar w:fldCharType="separate"/>
            </w:r>
            <w:r w:rsidR="00D30E39" w:rsidRPr="00E71A10">
              <w:rPr>
                <w:rFonts w:cs="David"/>
                <w:noProof/>
                <w:webHidden/>
                <w:sz w:val="24"/>
                <w:szCs w:val="24"/>
                <w:rtl/>
              </w:rPr>
              <w:t>33</w:t>
            </w:r>
            <w:r w:rsidR="00B82426" w:rsidRPr="00E71A10">
              <w:rPr>
                <w:rFonts w:cs="David"/>
                <w:noProof/>
                <w:webHidden/>
                <w:sz w:val="24"/>
                <w:szCs w:val="24"/>
                <w:rtl/>
              </w:rPr>
              <w:fldChar w:fldCharType="end"/>
            </w:r>
          </w:hyperlink>
        </w:p>
        <w:p w:rsidR="00B82426" w:rsidRPr="00E71A10" w:rsidRDefault="005955ED" w:rsidP="00D05B5C">
          <w:pPr>
            <w:pStyle w:val="TOC1"/>
            <w:tabs>
              <w:tab w:val="right" w:leader="dot" w:pos="9857"/>
            </w:tabs>
            <w:rPr>
              <w:rFonts w:asciiTheme="minorHAnsi" w:eastAsiaTheme="minorEastAsia" w:hAnsiTheme="minorHAnsi" w:cs="David"/>
              <w:noProof/>
              <w:sz w:val="24"/>
              <w:szCs w:val="24"/>
              <w:rtl/>
            </w:rPr>
          </w:pPr>
          <w:hyperlink w:anchor="_Toc520146524" w:history="1">
            <w:r w:rsidR="00B82426" w:rsidRPr="00E71A10">
              <w:rPr>
                <w:rStyle w:val="Hyperlink"/>
                <w:rFonts w:cs="David" w:hint="eastAsia"/>
                <w:noProof/>
                <w:sz w:val="24"/>
                <w:szCs w:val="24"/>
                <w:rtl/>
              </w:rPr>
              <w:t>במישור</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ההרתעתי</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תועלתו</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של</w:t>
            </w:r>
            <w:r w:rsidR="00B82426" w:rsidRPr="00E71A10">
              <w:rPr>
                <w:rStyle w:val="Hyperlink"/>
                <w:rFonts w:cs="David"/>
                <w:noProof/>
                <w:sz w:val="24"/>
                <w:szCs w:val="24"/>
                <w:rtl/>
              </w:rPr>
              <w:t xml:space="preserve"> </w:t>
            </w:r>
            <w:r w:rsidR="00C304F9" w:rsidRPr="00E71A10">
              <w:rPr>
                <w:rStyle w:val="Hyperlink"/>
                <w:rFonts w:cs="David" w:hint="eastAsia"/>
                <w:noProof/>
                <w:sz w:val="24"/>
                <w:szCs w:val="24"/>
                <w:rtl/>
              </w:rPr>
              <w:t>הסדר</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הפשרה</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מוגבלת</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אם</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בכלל</w:t>
            </w:r>
            <w:r w:rsidR="00B82426" w:rsidRPr="00E71A10">
              <w:rPr>
                <w:rFonts w:cs="David"/>
                <w:noProof/>
                <w:webHidden/>
                <w:sz w:val="24"/>
                <w:szCs w:val="24"/>
                <w:rtl/>
              </w:rPr>
              <w:tab/>
            </w:r>
            <w:r w:rsidR="00B82426" w:rsidRPr="00E71A10">
              <w:rPr>
                <w:rFonts w:cs="David"/>
                <w:noProof/>
                <w:webHidden/>
                <w:sz w:val="24"/>
                <w:szCs w:val="24"/>
                <w:rtl/>
              </w:rPr>
              <w:fldChar w:fldCharType="begin"/>
            </w:r>
            <w:r w:rsidR="00B82426" w:rsidRPr="00E71A10">
              <w:rPr>
                <w:rFonts w:cs="David"/>
                <w:noProof/>
                <w:webHidden/>
                <w:sz w:val="24"/>
                <w:szCs w:val="24"/>
                <w:rtl/>
              </w:rPr>
              <w:instrText xml:space="preserve"> </w:instrText>
            </w:r>
            <w:r w:rsidR="00B82426" w:rsidRPr="00E71A10">
              <w:rPr>
                <w:rFonts w:cs="David"/>
                <w:noProof/>
                <w:webHidden/>
                <w:sz w:val="24"/>
                <w:szCs w:val="24"/>
              </w:rPr>
              <w:instrText>PAGEREF</w:instrText>
            </w:r>
            <w:r w:rsidR="00B82426" w:rsidRPr="00E71A10">
              <w:rPr>
                <w:rFonts w:cs="David"/>
                <w:noProof/>
                <w:webHidden/>
                <w:sz w:val="24"/>
                <w:szCs w:val="24"/>
                <w:rtl/>
              </w:rPr>
              <w:instrText xml:space="preserve"> _</w:instrText>
            </w:r>
            <w:r w:rsidR="00B82426" w:rsidRPr="00E71A10">
              <w:rPr>
                <w:rFonts w:cs="David"/>
                <w:noProof/>
                <w:webHidden/>
                <w:sz w:val="24"/>
                <w:szCs w:val="24"/>
              </w:rPr>
              <w:instrText>Toc520146524 \h</w:instrText>
            </w:r>
            <w:r w:rsidR="00B82426" w:rsidRPr="00E71A10">
              <w:rPr>
                <w:rFonts w:cs="David"/>
                <w:noProof/>
                <w:webHidden/>
                <w:sz w:val="24"/>
                <w:szCs w:val="24"/>
                <w:rtl/>
              </w:rPr>
              <w:instrText xml:space="preserve"> </w:instrText>
            </w:r>
            <w:r w:rsidR="00B82426" w:rsidRPr="00E71A10">
              <w:rPr>
                <w:rFonts w:cs="David"/>
                <w:noProof/>
                <w:webHidden/>
                <w:sz w:val="24"/>
                <w:szCs w:val="24"/>
                <w:rtl/>
              </w:rPr>
            </w:r>
            <w:r w:rsidR="00B82426" w:rsidRPr="00E71A10">
              <w:rPr>
                <w:rFonts w:cs="David"/>
                <w:noProof/>
                <w:webHidden/>
                <w:sz w:val="24"/>
                <w:szCs w:val="24"/>
                <w:rtl/>
              </w:rPr>
              <w:fldChar w:fldCharType="separate"/>
            </w:r>
            <w:r w:rsidR="00D30E39" w:rsidRPr="00E71A10">
              <w:rPr>
                <w:rFonts w:cs="David"/>
                <w:noProof/>
                <w:webHidden/>
                <w:sz w:val="24"/>
                <w:szCs w:val="24"/>
                <w:rtl/>
              </w:rPr>
              <w:t>34</w:t>
            </w:r>
            <w:r w:rsidR="00B82426" w:rsidRPr="00E71A10">
              <w:rPr>
                <w:rFonts w:cs="David"/>
                <w:noProof/>
                <w:webHidden/>
                <w:sz w:val="24"/>
                <w:szCs w:val="24"/>
                <w:rtl/>
              </w:rPr>
              <w:fldChar w:fldCharType="end"/>
            </w:r>
          </w:hyperlink>
        </w:p>
        <w:p w:rsidR="00B82426" w:rsidRPr="00E71A10" w:rsidRDefault="005955ED" w:rsidP="00D05B5C">
          <w:pPr>
            <w:pStyle w:val="TOC1"/>
            <w:tabs>
              <w:tab w:val="right" w:leader="dot" w:pos="9857"/>
            </w:tabs>
            <w:rPr>
              <w:rFonts w:asciiTheme="minorHAnsi" w:eastAsiaTheme="minorEastAsia" w:hAnsiTheme="minorHAnsi" w:cs="David"/>
              <w:noProof/>
              <w:sz w:val="24"/>
              <w:szCs w:val="24"/>
              <w:rtl/>
            </w:rPr>
          </w:pPr>
          <w:hyperlink w:anchor="_Toc520146525" w:history="1">
            <w:r w:rsidR="00B82426" w:rsidRPr="00E71A10">
              <w:rPr>
                <w:rStyle w:val="Hyperlink"/>
                <w:rFonts w:cs="David" w:hint="eastAsia"/>
                <w:noProof/>
                <w:sz w:val="24"/>
                <w:szCs w:val="24"/>
                <w:rtl/>
              </w:rPr>
              <w:t>מנגנון</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הפיצוי</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מסורבל</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ומסכל</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אפשרות</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למימוש</w:t>
            </w:r>
            <w:r w:rsidR="00B82426" w:rsidRPr="00E71A10">
              <w:rPr>
                <w:rStyle w:val="Hyperlink"/>
                <w:rFonts w:cs="David"/>
                <w:noProof/>
                <w:sz w:val="24"/>
                <w:szCs w:val="24"/>
                <w:rtl/>
              </w:rPr>
              <w:t>-</w:t>
            </w:r>
            <w:r w:rsidR="00B82426" w:rsidRPr="00E71A10">
              <w:rPr>
                <w:rStyle w:val="Hyperlink"/>
                <w:rFonts w:cs="David" w:hint="eastAsia"/>
                <w:noProof/>
                <w:sz w:val="24"/>
                <w:szCs w:val="24"/>
                <w:rtl/>
              </w:rPr>
              <w:t>לקבלת</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פיצוי</w:t>
            </w:r>
            <w:r w:rsidR="00B82426" w:rsidRPr="00E71A10">
              <w:rPr>
                <w:rFonts w:cs="David"/>
                <w:noProof/>
                <w:webHidden/>
                <w:sz w:val="24"/>
                <w:szCs w:val="24"/>
                <w:rtl/>
              </w:rPr>
              <w:tab/>
            </w:r>
            <w:r w:rsidR="00B82426" w:rsidRPr="00E71A10">
              <w:rPr>
                <w:rFonts w:cs="David"/>
                <w:noProof/>
                <w:webHidden/>
                <w:sz w:val="24"/>
                <w:szCs w:val="24"/>
                <w:rtl/>
              </w:rPr>
              <w:fldChar w:fldCharType="begin"/>
            </w:r>
            <w:r w:rsidR="00B82426" w:rsidRPr="00E71A10">
              <w:rPr>
                <w:rFonts w:cs="David"/>
                <w:noProof/>
                <w:webHidden/>
                <w:sz w:val="24"/>
                <w:szCs w:val="24"/>
                <w:rtl/>
              </w:rPr>
              <w:instrText xml:space="preserve"> </w:instrText>
            </w:r>
            <w:r w:rsidR="00B82426" w:rsidRPr="00E71A10">
              <w:rPr>
                <w:rFonts w:cs="David"/>
                <w:noProof/>
                <w:webHidden/>
                <w:sz w:val="24"/>
                <w:szCs w:val="24"/>
              </w:rPr>
              <w:instrText>PAGEREF</w:instrText>
            </w:r>
            <w:r w:rsidR="00B82426" w:rsidRPr="00E71A10">
              <w:rPr>
                <w:rFonts w:cs="David"/>
                <w:noProof/>
                <w:webHidden/>
                <w:sz w:val="24"/>
                <w:szCs w:val="24"/>
                <w:rtl/>
              </w:rPr>
              <w:instrText xml:space="preserve"> _</w:instrText>
            </w:r>
            <w:r w:rsidR="00B82426" w:rsidRPr="00E71A10">
              <w:rPr>
                <w:rFonts w:cs="David"/>
                <w:noProof/>
                <w:webHidden/>
                <w:sz w:val="24"/>
                <w:szCs w:val="24"/>
              </w:rPr>
              <w:instrText>Toc520146525 \h</w:instrText>
            </w:r>
            <w:r w:rsidR="00B82426" w:rsidRPr="00E71A10">
              <w:rPr>
                <w:rFonts w:cs="David"/>
                <w:noProof/>
                <w:webHidden/>
                <w:sz w:val="24"/>
                <w:szCs w:val="24"/>
                <w:rtl/>
              </w:rPr>
              <w:instrText xml:space="preserve"> </w:instrText>
            </w:r>
            <w:r w:rsidR="00B82426" w:rsidRPr="00E71A10">
              <w:rPr>
                <w:rFonts w:cs="David"/>
                <w:noProof/>
                <w:webHidden/>
                <w:sz w:val="24"/>
                <w:szCs w:val="24"/>
                <w:rtl/>
              </w:rPr>
            </w:r>
            <w:r w:rsidR="00B82426" w:rsidRPr="00E71A10">
              <w:rPr>
                <w:rFonts w:cs="David"/>
                <w:noProof/>
                <w:webHidden/>
                <w:sz w:val="24"/>
                <w:szCs w:val="24"/>
                <w:rtl/>
              </w:rPr>
              <w:fldChar w:fldCharType="separate"/>
            </w:r>
            <w:r w:rsidR="00D30E39" w:rsidRPr="00E71A10">
              <w:rPr>
                <w:rFonts w:cs="David"/>
                <w:noProof/>
                <w:webHidden/>
                <w:sz w:val="24"/>
                <w:szCs w:val="24"/>
                <w:rtl/>
              </w:rPr>
              <w:t>36</w:t>
            </w:r>
            <w:r w:rsidR="00B82426" w:rsidRPr="00E71A10">
              <w:rPr>
                <w:rFonts w:cs="David"/>
                <w:noProof/>
                <w:webHidden/>
                <w:sz w:val="24"/>
                <w:szCs w:val="24"/>
                <w:rtl/>
              </w:rPr>
              <w:fldChar w:fldCharType="end"/>
            </w:r>
          </w:hyperlink>
        </w:p>
        <w:p w:rsidR="00B82426" w:rsidRPr="00E71A10" w:rsidRDefault="005955ED" w:rsidP="00D05B5C">
          <w:pPr>
            <w:pStyle w:val="TOC1"/>
            <w:tabs>
              <w:tab w:val="right" w:leader="dot" w:pos="9857"/>
            </w:tabs>
            <w:rPr>
              <w:rFonts w:asciiTheme="minorHAnsi" w:eastAsiaTheme="minorEastAsia" w:hAnsiTheme="minorHAnsi" w:cs="David"/>
              <w:noProof/>
              <w:sz w:val="24"/>
              <w:szCs w:val="24"/>
              <w:rtl/>
            </w:rPr>
          </w:pPr>
          <w:hyperlink w:anchor="_Toc520146526" w:history="1">
            <w:r w:rsidR="00B82426" w:rsidRPr="00E71A10">
              <w:rPr>
                <w:rStyle w:val="Hyperlink"/>
                <w:rFonts w:cs="David" w:hint="eastAsia"/>
                <w:noProof/>
                <w:sz w:val="24"/>
                <w:szCs w:val="24"/>
                <w:rtl/>
              </w:rPr>
              <w:t>שכר</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טרחה</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וגמול</w:t>
            </w:r>
            <w:r w:rsidR="00B82426" w:rsidRPr="00E71A10">
              <w:rPr>
                <w:rFonts w:cs="David"/>
                <w:noProof/>
                <w:webHidden/>
                <w:sz w:val="24"/>
                <w:szCs w:val="24"/>
                <w:rtl/>
              </w:rPr>
              <w:tab/>
            </w:r>
            <w:r w:rsidR="00B82426" w:rsidRPr="00E71A10">
              <w:rPr>
                <w:rFonts w:cs="David"/>
                <w:noProof/>
                <w:webHidden/>
                <w:sz w:val="24"/>
                <w:szCs w:val="24"/>
                <w:rtl/>
              </w:rPr>
              <w:fldChar w:fldCharType="begin"/>
            </w:r>
            <w:r w:rsidR="00B82426" w:rsidRPr="00E71A10">
              <w:rPr>
                <w:rFonts w:cs="David"/>
                <w:noProof/>
                <w:webHidden/>
                <w:sz w:val="24"/>
                <w:szCs w:val="24"/>
                <w:rtl/>
              </w:rPr>
              <w:instrText xml:space="preserve"> </w:instrText>
            </w:r>
            <w:r w:rsidR="00B82426" w:rsidRPr="00E71A10">
              <w:rPr>
                <w:rFonts w:cs="David"/>
                <w:noProof/>
                <w:webHidden/>
                <w:sz w:val="24"/>
                <w:szCs w:val="24"/>
              </w:rPr>
              <w:instrText>PAGEREF</w:instrText>
            </w:r>
            <w:r w:rsidR="00B82426" w:rsidRPr="00E71A10">
              <w:rPr>
                <w:rFonts w:cs="David"/>
                <w:noProof/>
                <w:webHidden/>
                <w:sz w:val="24"/>
                <w:szCs w:val="24"/>
                <w:rtl/>
              </w:rPr>
              <w:instrText xml:space="preserve"> _</w:instrText>
            </w:r>
            <w:r w:rsidR="00B82426" w:rsidRPr="00E71A10">
              <w:rPr>
                <w:rFonts w:cs="David"/>
                <w:noProof/>
                <w:webHidden/>
                <w:sz w:val="24"/>
                <w:szCs w:val="24"/>
              </w:rPr>
              <w:instrText>Toc520146526 \h</w:instrText>
            </w:r>
            <w:r w:rsidR="00B82426" w:rsidRPr="00E71A10">
              <w:rPr>
                <w:rFonts w:cs="David"/>
                <w:noProof/>
                <w:webHidden/>
                <w:sz w:val="24"/>
                <w:szCs w:val="24"/>
                <w:rtl/>
              </w:rPr>
              <w:instrText xml:space="preserve"> </w:instrText>
            </w:r>
            <w:r w:rsidR="00B82426" w:rsidRPr="00E71A10">
              <w:rPr>
                <w:rFonts w:cs="David"/>
                <w:noProof/>
                <w:webHidden/>
                <w:sz w:val="24"/>
                <w:szCs w:val="24"/>
                <w:rtl/>
              </w:rPr>
            </w:r>
            <w:r w:rsidR="00B82426" w:rsidRPr="00E71A10">
              <w:rPr>
                <w:rFonts w:cs="David"/>
                <w:noProof/>
                <w:webHidden/>
                <w:sz w:val="24"/>
                <w:szCs w:val="24"/>
                <w:rtl/>
              </w:rPr>
              <w:fldChar w:fldCharType="separate"/>
            </w:r>
            <w:r w:rsidR="00D30E39" w:rsidRPr="00E71A10">
              <w:rPr>
                <w:rFonts w:cs="David"/>
                <w:noProof/>
                <w:webHidden/>
                <w:sz w:val="24"/>
                <w:szCs w:val="24"/>
                <w:rtl/>
              </w:rPr>
              <w:t>41</w:t>
            </w:r>
            <w:r w:rsidR="00B82426" w:rsidRPr="00E71A10">
              <w:rPr>
                <w:rFonts w:cs="David"/>
                <w:noProof/>
                <w:webHidden/>
                <w:sz w:val="24"/>
                <w:szCs w:val="24"/>
                <w:rtl/>
              </w:rPr>
              <w:fldChar w:fldCharType="end"/>
            </w:r>
          </w:hyperlink>
        </w:p>
        <w:p w:rsidR="00B82426" w:rsidRPr="00E71A10" w:rsidRDefault="005955ED" w:rsidP="00D05B5C">
          <w:pPr>
            <w:pStyle w:val="TOC1"/>
            <w:tabs>
              <w:tab w:val="right" w:leader="dot" w:pos="9857"/>
            </w:tabs>
            <w:rPr>
              <w:rFonts w:asciiTheme="minorHAnsi" w:eastAsiaTheme="minorEastAsia" w:hAnsiTheme="minorHAnsi" w:cs="David"/>
              <w:noProof/>
              <w:sz w:val="24"/>
              <w:szCs w:val="24"/>
              <w:rtl/>
            </w:rPr>
          </w:pPr>
          <w:hyperlink w:anchor="_Toc520146527" w:history="1">
            <w:r w:rsidR="00B82426" w:rsidRPr="00E71A10">
              <w:rPr>
                <w:rStyle w:val="Hyperlink"/>
                <w:rFonts w:cs="David" w:hint="eastAsia"/>
                <w:noProof/>
                <w:sz w:val="24"/>
                <w:szCs w:val="24"/>
                <w:rtl/>
              </w:rPr>
              <w:t>הבקשה</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לאישור</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הסדר</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הפשרה</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אינה</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כוללת</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את</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כל</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הפרטים</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הנוגעים</w:t>
            </w:r>
            <w:r w:rsidR="00B82426" w:rsidRPr="00E71A10">
              <w:rPr>
                <w:rStyle w:val="Hyperlink"/>
                <w:rFonts w:cs="David"/>
                <w:noProof/>
                <w:sz w:val="24"/>
                <w:szCs w:val="24"/>
                <w:rtl/>
              </w:rPr>
              <w:t xml:space="preserve"> </w:t>
            </w:r>
            <w:r w:rsidR="00B82426" w:rsidRPr="00E71A10">
              <w:rPr>
                <w:rStyle w:val="Hyperlink"/>
                <w:rFonts w:cs="David" w:hint="eastAsia"/>
                <w:noProof/>
                <w:sz w:val="24"/>
                <w:szCs w:val="24"/>
                <w:rtl/>
              </w:rPr>
              <w:t>להסדר</w:t>
            </w:r>
            <w:r w:rsidR="00B82426" w:rsidRPr="00E71A10">
              <w:rPr>
                <w:rFonts w:cs="David"/>
                <w:noProof/>
                <w:webHidden/>
                <w:sz w:val="24"/>
                <w:szCs w:val="24"/>
                <w:rtl/>
              </w:rPr>
              <w:tab/>
            </w:r>
            <w:r w:rsidR="00B82426" w:rsidRPr="00E71A10">
              <w:rPr>
                <w:rFonts w:cs="David"/>
                <w:noProof/>
                <w:webHidden/>
                <w:sz w:val="24"/>
                <w:szCs w:val="24"/>
                <w:rtl/>
              </w:rPr>
              <w:fldChar w:fldCharType="begin"/>
            </w:r>
            <w:r w:rsidR="00B82426" w:rsidRPr="00E71A10">
              <w:rPr>
                <w:rFonts w:cs="David"/>
                <w:noProof/>
                <w:webHidden/>
                <w:sz w:val="24"/>
                <w:szCs w:val="24"/>
                <w:rtl/>
              </w:rPr>
              <w:instrText xml:space="preserve"> </w:instrText>
            </w:r>
            <w:r w:rsidR="00B82426" w:rsidRPr="00E71A10">
              <w:rPr>
                <w:rFonts w:cs="David"/>
                <w:noProof/>
                <w:webHidden/>
                <w:sz w:val="24"/>
                <w:szCs w:val="24"/>
              </w:rPr>
              <w:instrText>PAGEREF</w:instrText>
            </w:r>
            <w:r w:rsidR="00B82426" w:rsidRPr="00E71A10">
              <w:rPr>
                <w:rFonts w:cs="David"/>
                <w:noProof/>
                <w:webHidden/>
                <w:sz w:val="24"/>
                <w:szCs w:val="24"/>
                <w:rtl/>
              </w:rPr>
              <w:instrText xml:space="preserve"> _</w:instrText>
            </w:r>
            <w:r w:rsidR="00B82426" w:rsidRPr="00E71A10">
              <w:rPr>
                <w:rFonts w:cs="David"/>
                <w:noProof/>
                <w:webHidden/>
                <w:sz w:val="24"/>
                <w:szCs w:val="24"/>
              </w:rPr>
              <w:instrText>Toc520146527 \h</w:instrText>
            </w:r>
            <w:r w:rsidR="00B82426" w:rsidRPr="00E71A10">
              <w:rPr>
                <w:rFonts w:cs="David"/>
                <w:noProof/>
                <w:webHidden/>
                <w:sz w:val="24"/>
                <w:szCs w:val="24"/>
                <w:rtl/>
              </w:rPr>
              <w:instrText xml:space="preserve"> </w:instrText>
            </w:r>
            <w:r w:rsidR="00B82426" w:rsidRPr="00E71A10">
              <w:rPr>
                <w:rFonts w:cs="David"/>
                <w:noProof/>
                <w:webHidden/>
                <w:sz w:val="24"/>
                <w:szCs w:val="24"/>
                <w:rtl/>
              </w:rPr>
            </w:r>
            <w:r w:rsidR="00B82426" w:rsidRPr="00E71A10">
              <w:rPr>
                <w:rFonts w:cs="David"/>
                <w:noProof/>
                <w:webHidden/>
                <w:sz w:val="24"/>
                <w:szCs w:val="24"/>
                <w:rtl/>
              </w:rPr>
              <w:fldChar w:fldCharType="separate"/>
            </w:r>
            <w:r w:rsidR="00D30E39" w:rsidRPr="00E71A10">
              <w:rPr>
                <w:rFonts w:cs="David"/>
                <w:noProof/>
                <w:webHidden/>
                <w:sz w:val="24"/>
                <w:szCs w:val="24"/>
                <w:rtl/>
              </w:rPr>
              <w:t>42</w:t>
            </w:r>
            <w:r w:rsidR="00B82426" w:rsidRPr="00E71A10">
              <w:rPr>
                <w:rFonts w:cs="David"/>
                <w:noProof/>
                <w:webHidden/>
                <w:sz w:val="24"/>
                <w:szCs w:val="24"/>
                <w:rtl/>
              </w:rPr>
              <w:fldChar w:fldCharType="end"/>
            </w:r>
          </w:hyperlink>
        </w:p>
        <w:p w:rsidR="004A2B1D" w:rsidRPr="00E71A10" w:rsidRDefault="004A2B1D" w:rsidP="00D05B5C">
          <w:pPr>
            <w:rPr>
              <w:sz w:val="24"/>
              <w:rtl/>
              <w:cs/>
            </w:rPr>
          </w:pPr>
          <w:r w:rsidRPr="00E71A10">
            <w:rPr>
              <w:b/>
              <w:bCs/>
              <w:sz w:val="24"/>
              <w:lang w:val="he-IL"/>
            </w:rPr>
            <w:fldChar w:fldCharType="end"/>
          </w:r>
        </w:p>
      </w:sdtContent>
    </w:sdt>
    <w:p w:rsidR="00C7632B" w:rsidRDefault="00C7632B" w:rsidP="00D05B5C">
      <w:pPr>
        <w:spacing w:before="720" w:after="240"/>
        <w:rPr>
          <w:b/>
          <w:bCs/>
          <w:sz w:val="28"/>
          <w:szCs w:val="28"/>
          <w:u w:val="single"/>
          <w:rtl/>
        </w:rPr>
      </w:pPr>
    </w:p>
    <w:p w:rsidR="009504E1" w:rsidRDefault="009504E1" w:rsidP="00D05B5C">
      <w:pPr>
        <w:spacing w:before="720" w:after="240"/>
        <w:rPr>
          <w:b/>
          <w:bCs/>
          <w:sz w:val="28"/>
          <w:szCs w:val="28"/>
          <w:u w:val="single"/>
          <w:rtl/>
        </w:rPr>
      </w:pPr>
    </w:p>
    <w:p w:rsidR="00C7632B" w:rsidRDefault="00C7632B" w:rsidP="00D05B5C">
      <w:pPr>
        <w:spacing w:before="720" w:after="240"/>
        <w:rPr>
          <w:b/>
          <w:bCs/>
          <w:sz w:val="28"/>
          <w:szCs w:val="28"/>
          <w:u w:val="single"/>
          <w:rtl/>
        </w:rPr>
      </w:pPr>
    </w:p>
    <w:p w:rsidR="00C7632B" w:rsidRDefault="00C7632B" w:rsidP="00D05B5C">
      <w:pPr>
        <w:spacing w:before="720" w:after="240"/>
        <w:rPr>
          <w:b/>
          <w:bCs/>
          <w:sz w:val="28"/>
          <w:szCs w:val="28"/>
          <w:u w:val="single"/>
          <w:rtl/>
        </w:rPr>
      </w:pPr>
    </w:p>
    <w:p w:rsidR="00C7632B" w:rsidRDefault="00C7632B" w:rsidP="00D05B5C">
      <w:pPr>
        <w:spacing w:before="720" w:after="240"/>
        <w:rPr>
          <w:b/>
          <w:bCs/>
          <w:sz w:val="28"/>
          <w:szCs w:val="28"/>
          <w:u w:val="single"/>
          <w:rtl/>
        </w:rPr>
      </w:pPr>
    </w:p>
    <w:p w:rsidR="00C7632B" w:rsidRDefault="00C7632B" w:rsidP="00D05B5C">
      <w:pPr>
        <w:spacing w:before="720" w:after="240"/>
        <w:rPr>
          <w:b/>
          <w:bCs/>
          <w:sz w:val="28"/>
          <w:szCs w:val="28"/>
          <w:u w:val="single"/>
          <w:rtl/>
        </w:rPr>
      </w:pPr>
    </w:p>
    <w:p w:rsidR="006F6BEA" w:rsidRPr="00A90B44" w:rsidRDefault="006F6BEA" w:rsidP="00D05B5C">
      <w:pPr>
        <w:pStyle w:val="1"/>
        <w:rPr>
          <w:rtl/>
        </w:rPr>
      </w:pPr>
      <w:bookmarkStart w:id="5" w:name="_Toc520146515"/>
      <w:r w:rsidRPr="00A90B44">
        <w:rPr>
          <w:rFonts w:hint="cs"/>
          <w:rtl/>
        </w:rPr>
        <w:lastRenderedPageBreak/>
        <w:t>רקע</w:t>
      </w:r>
      <w:bookmarkEnd w:id="5"/>
    </w:p>
    <w:p w:rsidR="006F6BEA" w:rsidRDefault="006F6BEA" w:rsidP="00D05B5C">
      <w:pPr>
        <w:spacing w:after="240"/>
        <w:rPr>
          <w:rtl/>
        </w:rPr>
      </w:pPr>
      <w:r w:rsidRPr="00A90B44">
        <w:rPr>
          <w:rFonts w:hint="cs"/>
          <w:rtl/>
        </w:rPr>
        <w:t>בט</w:t>
      </w:r>
      <w:r>
        <w:rPr>
          <w:rFonts w:hint="cs"/>
          <w:rtl/>
        </w:rPr>
        <w:t xml:space="preserve">רם נדרש להוראות </w:t>
      </w:r>
      <w:r w:rsidR="00C304F9">
        <w:rPr>
          <w:rFonts w:hint="cs"/>
          <w:rtl/>
        </w:rPr>
        <w:t>הסדר</w:t>
      </w:r>
      <w:r>
        <w:rPr>
          <w:rFonts w:hint="cs"/>
          <w:rtl/>
        </w:rPr>
        <w:t xml:space="preserve"> הפשרה, להלן יובא הרקע לפרשה, כפי שעיקרו הובא בהחלטת האישור</w:t>
      </w:r>
      <w:r w:rsidR="0015013E">
        <w:rPr>
          <w:rFonts w:hint="cs"/>
          <w:rtl/>
        </w:rPr>
        <w:t xml:space="preserve">: </w:t>
      </w:r>
    </w:p>
    <w:p w:rsidR="006F6BEA" w:rsidRPr="00755774" w:rsidRDefault="006F6BEA" w:rsidP="00D05B5C">
      <w:pPr>
        <w:spacing w:after="240"/>
        <w:rPr>
          <w:rtl/>
        </w:rPr>
      </w:pPr>
      <w:r w:rsidRPr="00A90B44">
        <w:rPr>
          <w:rtl/>
        </w:rPr>
        <w:t>מעל לרבע מיליון</w:t>
      </w:r>
      <w:r w:rsidRPr="00755774">
        <w:rPr>
          <w:rtl/>
        </w:rPr>
        <w:t xml:space="preserve"> חולים הסובלים מתת-פעילות של בלוטת התריס טופלו במשך שנים באמצעות תרופת </w:t>
      </w:r>
      <w:proofErr w:type="spellStart"/>
      <w:r w:rsidRPr="00755774">
        <w:rPr>
          <w:rtl/>
        </w:rPr>
        <w:t>האלטרוקסין</w:t>
      </w:r>
      <w:proofErr w:type="spellEnd"/>
      <w:r w:rsidR="0015013E">
        <w:rPr>
          <w:rFonts w:hint="cs"/>
          <w:rtl/>
        </w:rPr>
        <w:t xml:space="preserve">. </w:t>
      </w:r>
      <w:r w:rsidRPr="00755774">
        <w:rPr>
          <w:rtl/>
        </w:rPr>
        <w:t>ב</w:t>
      </w:r>
      <w:r w:rsidR="0015013E">
        <w:rPr>
          <w:rFonts w:hint="cs"/>
          <w:rtl/>
        </w:rPr>
        <w:t>תאריך</w:t>
      </w:r>
      <w:r w:rsidR="0015013E" w:rsidRPr="00755774">
        <w:rPr>
          <w:rtl/>
        </w:rPr>
        <w:t xml:space="preserve"> </w:t>
      </w:r>
      <w:r w:rsidRPr="00755774">
        <w:rPr>
          <w:rtl/>
        </w:rPr>
        <w:t xml:space="preserve">16.2.2011 </w:t>
      </w:r>
      <w:r w:rsidR="00821FF4">
        <w:rPr>
          <w:rFonts w:hint="cs"/>
          <w:rtl/>
        </w:rPr>
        <w:t xml:space="preserve">החל שיווק של הפורמולציה </w:t>
      </w:r>
      <w:r w:rsidR="00821FF4" w:rsidRPr="00753F3F">
        <w:rPr>
          <w:rFonts w:hint="cs"/>
          <w:rtl/>
        </w:rPr>
        <w:t>החדשה של התרופה, וזאת לאחר ש</w:t>
      </w:r>
      <w:r w:rsidRPr="00753F3F">
        <w:rPr>
          <w:rtl/>
        </w:rPr>
        <w:t xml:space="preserve">שונה ההרכב של הרכיב הבלתי-פעיל </w:t>
      </w:r>
      <w:proofErr w:type="spellStart"/>
      <w:r w:rsidRPr="00753F3F">
        <w:rPr>
          <w:rtl/>
        </w:rPr>
        <w:t>באלטרוקסין</w:t>
      </w:r>
      <w:proofErr w:type="spellEnd"/>
      <w:r w:rsidRPr="00753F3F">
        <w:rPr>
          <w:rtl/>
        </w:rPr>
        <w:t xml:space="preserve">, </w:t>
      </w:r>
      <w:r w:rsidR="00F35F4E">
        <w:rPr>
          <w:rFonts w:hint="cs"/>
          <w:rtl/>
        </w:rPr>
        <w:t>באישור</w:t>
      </w:r>
      <w:r w:rsidR="00821FF4" w:rsidRPr="00EA1DF0">
        <w:rPr>
          <w:rFonts w:hint="cs"/>
          <w:rtl/>
        </w:rPr>
        <w:t xml:space="preserve"> </w:t>
      </w:r>
      <w:r w:rsidRPr="003F1DE1">
        <w:rPr>
          <w:rtl/>
        </w:rPr>
        <w:t>משרד הבריאות</w:t>
      </w:r>
      <w:r w:rsidR="00140E73">
        <w:rPr>
          <w:rFonts w:hint="cs"/>
          <w:rtl/>
        </w:rPr>
        <w:t>,</w:t>
      </w:r>
      <w:r w:rsidR="00821FF4" w:rsidRPr="00753F3F">
        <w:rPr>
          <w:rFonts w:hint="cs"/>
          <w:rtl/>
        </w:rPr>
        <w:t xml:space="preserve"> בהתאם להוראות תקנות הרוקח</w:t>
      </w:r>
      <w:r w:rsidR="00821FF4" w:rsidRPr="00EA1DF0">
        <w:rPr>
          <w:rFonts w:hint="cs"/>
          <w:rtl/>
        </w:rPr>
        <w:t xml:space="preserve">ים (תכשירים) </w:t>
      </w:r>
      <w:proofErr w:type="spellStart"/>
      <w:r w:rsidR="00821FF4" w:rsidRPr="00EA1DF0">
        <w:rPr>
          <w:rFonts w:hint="cs"/>
          <w:rtl/>
        </w:rPr>
        <w:t>התשמ"ו</w:t>
      </w:r>
      <w:proofErr w:type="spellEnd"/>
      <w:r w:rsidR="00821FF4" w:rsidRPr="00EA1DF0">
        <w:rPr>
          <w:rFonts w:hint="cs"/>
          <w:rtl/>
        </w:rPr>
        <w:t xml:space="preserve"> </w:t>
      </w:r>
      <w:r w:rsidR="00821FF4" w:rsidRPr="00EA1DF0">
        <w:rPr>
          <w:rtl/>
        </w:rPr>
        <w:t>–</w:t>
      </w:r>
      <w:r w:rsidR="00821FF4" w:rsidRPr="00EA1DF0">
        <w:rPr>
          <w:rFonts w:hint="cs"/>
          <w:rtl/>
        </w:rPr>
        <w:t xml:space="preserve"> 1986. שיווק הפורמולציה החדשה נעשה </w:t>
      </w:r>
      <w:r w:rsidRPr="00EA1DF0">
        <w:rPr>
          <w:rtl/>
        </w:rPr>
        <w:t>תוך</w:t>
      </w:r>
      <w:r w:rsidRPr="00755774">
        <w:rPr>
          <w:rtl/>
        </w:rPr>
        <w:t xml:space="preserve"> דיווח לאקוני לקופות החולים</w:t>
      </w:r>
      <w:r w:rsidR="00140E73">
        <w:rPr>
          <w:rFonts w:hint="cs"/>
          <w:rtl/>
        </w:rPr>
        <w:t>,</w:t>
      </w:r>
      <w:r w:rsidRPr="00755774">
        <w:rPr>
          <w:rtl/>
        </w:rPr>
        <w:t xml:space="preserve"> ולרופאים המטפלים. בדיווח ראשוני זה לא נאמר כי יש למסור את דבר השינוי למטופלים, ולא נמסר כי נדרש לבצע מעקב רפואי על מנת לוודא</w:t>
      </w:r>
      <w:r w:rsidR="00140E73">
        <w:rPr>
          <w:rFonts w:hint="cs"/>
          <w:rtl/>
        </w:rPr>
        <w:t>,</w:t>
      </w:r>
      <w:r w:rsidRPr="00755774">
        <w:rPr>
          <w:rtl/>
        </w:rPr>
        <w:t xml:space="preserve"> שלא נדרשות התאמות במינון התרופה בעקבות שינוי הפורמולציה</w:t>
      </w:r>
      <w:r w:rsidR="00684680">
        <w:rPr>
          <w:rFonts w:hint="cs"/>
          <w:rtl/>
        </w:rPr>
        <w:t xml:space="preserve"> או שיתכנו תופעות </w:t>
      </w:r>
      <w:r w:rsidR="00684680" w:rsidRPr="003F1DE1">
        <w:rPr>
          <w:rFonts w:hint="eastAsia"/>
          <w:rtl/>
        </w:rPr>
        <w:t>לוואי</w:t>
      </w:r>
      <w:r w:rsidR="00684680" w:rsidRPr="003F1DE1">
        <w:rPr>
          <w:rtl/>
        </w:rPr>
        <w:t xml:space="preserve"> </w:t>
      </w:r>
      <w:r w:rsidR="00684680" w:rsidRPr="003F1DE1">
        <w:rPr>
          <w:rFonts w:hint="eastAsia"/>
          <w:rtl/>
        </w:rPr>
        <w:t>נוספות</w:t>
      </w:r>
      <w:r w:rsidR="00684680" w:rsidRPr="003F1DE1">
        <w:rPr>
          <w:rtl/>
        </w:rPr>
        <w:t xml:space="preserve"> </w:t>
      </w:r>
      <w:r w:rsidR="00684680" w:rsidRPr="003F1DE1">
        <w:rPr>
          <w:rFonts w:hint="eastAsia"/>
          <w:rtl/>
        </w:rPr>
        <w:t>כדוגמת</w:t>
      </w:r>
      <w:r w:rsidR="00684680" w:rsidRPr="003F1DE1">
        <w:rPr>
          <w:rtl/>
        </w:rPr>
        <w:t xml:space="preserve"> </w:t>
      </w:r>
      <w:r w:rsidR="00684680">
        <w:rPr>
          <w:rFonts w:hint="cs"/>
          <w:rtl/>
        </w:rPr>
        <w:t>רגישות יתר</w:t>
      </w:r>
      <w:r w:rsidRPr="00755774">
        <w:rPr>
          <w:rtl/>
        </w:rPr>
        <w:t>.</w:t>
      </w:r>
    </w:p>
    <w:p w:rsidR="006F6BEA" w:rsidRPr="00755774" w:rsidRDefault="006F6BEA" w:rsidP="00D05B5C">
      <w:pPr>
        <w:spacing w:before="240" w:after="240"/>
        <w:rPr>
          <w:rtl/>
        </w:rPr>
      </w:pPr>
      <w:r w:rsidRPr="00755774">
        <w:rPr>
          <w:rtl/>
        </w:rPr>
        <w:t xml:space="preserve">במהלך החודשים שלאחר השינוי החלו להצטבר דיווחים כי </w:t>
      </w:r>
      <w:r>
        <w:rPr>
          <w:rtl/>
        </w:rPr>
        <w:t>ישנם מטופלים המושפעים מ</w:t>
      </w:r>
      <w:r>
        <w:rPr>
          <w:rFonts w:hint="cs"/>
          <w:rtl/>
        </w:rPr>
        <w:t>השינוי בפורמולציה</w:t>
      </w:r>
      <w:r w:rsidRPr="00755774">
        <w:rPr>
          <w:rtl/>
        </w:rPr>
        <w:t>, וחשים בתופעות לוואי</w:t>
      </w:r>
      <w:r w:rsidR="00821FF4">
        <w:rPr>
          <w:rFonts w:hint="cs"/>
          <w:rtl/>
        </w:rPr>
        <w:t>, ובהן גם תופעות לוואי</w:t>
      </w:r>
      <w:r w:rsidRPr="00755774">
        <w:rPr>
          <w:rtl/>
        </w:rPr>
        <w:t xml:space="preserve"> האופייניות ל"יציאה מאיזון"</w:t>
      </w:r>
      <w:r w:rsidR="00821FF4">
        <w:rPr>
          <w:rFonts w:hint="cs"/>
          <w:rtl/>
        </w:rPr>
        <w:t>.</w:t>
      </w:r>
      <w:r w:rsidR="00684680">
        <w:rPr>
          <w:rFonts w:hint="cs"/>
          <w:rtl/>
        </w:rPr>
        <w:t xml:space="preserve"> חוסר איזון </w:t>
      </w:r>
      <w:r w:rsidR="00123D5E">
        <w:rPr>
          <w:rFonts w:hint="cs"/>
          <w:rtl/>
        </w:rPr>
        <w:t xml:space="preserve">ותופעות לא ברורות </w:t>
      </w:r>
      <w:r w:rsidR="00123D5E" w:rsidRPr="003F1DE1">
        <w:rPr>
          <w:rFonts w:hint="eastAsia"/>
          <w:rtl/>
        </w:rPr>
        <w:t>כולל</w:t>
      </w:r>
      <w:r w:rsidR="00123D5E" w:rsidRPr="003F1DE1">
        <w:rPr>
          <w:rtl/>
        </w:rPr>
        <w:t xml:space="preserve"> </w:t>
      </w:r>
      <w:r w:rsidR="00123D5E">
        <w:rPr>
          <w:rFonts w:hint="cs"/>
          <w:rtl/>
        </w:rPr>
        <w:t>רגישות יתר (</w:t>
      </w:r>
      <w:r w:rsidR="00123D5E" w:rsidRPr="003F1DE1">
        <w:rPr>
          <w:rFonts w:hint="eastAsia"/>
          <w:rtl/>
        </w:rPr>
        <w:t>אלרגיה</w:t>
      </w:r>
      <w:r w:rsidR="00123D5E" w:rsidRPr="003F1DE1">
        <w:rPr>
          <w:rtl/>
        </w:rPr>
        <w:t>)</w:t>
      </w:r>
      <w:r w:rsidRPr="00755774">
        <w:rPr>
          <w:rtl/>
        </w:rPr>
        <w:t xml:space="preserve">. בעקבות המידע שהצטבר, לרבות מידע שהועבר בשלב זה על ידי חברות התרופות, </w:t>
      </w:r>
      <w:r>
        <w:rPr>
          <w:rFonts w:hint="cs"/>
          <w:rtl/>
        </w:rPr>
        <w:t>ו</w:t>
      </w:r>
      <w:r w:rsidRPr="00755774">
        <w:rPr>
          <w:rtl/>
        </w:rPr>
        <w:t xml:space="preserve">מידע בדבר תופעות דומות שהתגלו בעת שיווק </w:t>
      </w:r>
      <w:r w:rsidR="00123D5E" w:rsidRPr="003F1DE1">
        <w:rPr>
          <w:rFonts w:hint="eastAsia"/>
          <w:rtl/>
        </w:rPr>
        <w:t>אותו</w:t>
      </w:r>
      <w:r w:rsidR="00123D5E" w:rsidRPr="003F1DE1">
        <w:rPr>
          <w:rtl/>
        </w:rPr>
        <w:t xml:space="preserve"> תכשיר של </w:t>
      </w:r>
      <w:r w:rsidRPr="00755774">
        <w:rPr>
          <w:rtl/>
        </w:rPr>
        <w:t xml:space="preserve">התרופה מספר שנים קודם לכן במדינות אחרות (ובראשן ניו-זילנד ודנמרק), ניתנו </w:t>
      </w:r>
      <w:r w:rsidR="00123D5E" w:rsidRPr="003F1DE1">
        <w:rPr>
          <w:rFonts w:hint="eastAsia"/>
          <w:rtl/>
        </w:rPr>
        <w:t>במהלך</w:t>
      </w:r>
      <w:r w:rsidR="00123D5E" w:rsidRPr="003F1DE1">
        <w:rPr>
          <w:rtl/>
        </w:rPr>
        <w:t xml:space="preserve"> </w:t>
      </w:r>
      <w:r w:rsidR="009A1082" w:rsidRPr="003F1DE1">
        <w:rPr>
          <w:rFonts w:hint="eastAsia"/>
          <w:rtl/>
        </w:rPr>
        <w:t>ניהול</w:t>
      </w:r>
      <w:r w:rsidR="009A1082" w:rsidRPr="003F1DE1">
        <w:rPr>
          <w:rtl/>
        </w:rPr>
        <w:t xml:space="preserve"> </w:t>
      </w:r>
      <w:r w:rsidR="00123D5E" w:rsidRPr="003F1DE1">
        <w:rPr>
          <w:rFonts w:hint="eastAsia"/>
          <w:rtl/>
        </w:rPr>
        <w:t>האירוע</w:t>
      </w:r>
      <w:r w:rsidR="00123D5E" w:rsidRPr="003F1DE1">
        <w:rPr>
          <w:rtl/>
        </w:rPr>
        <w:t xml:space="preserve"> </w:t>
      </w:r>
      <w:r w:rsidRPr="00755774">
        <w:rPr>
          <w:rtl/>
        </w:rPr>
        <w:t>הנחיות שונות על ידי משרד הבריאות</w:t>
      </w:r>
      <w:r w:rsidR="00DD5777">
        <w:rPr>
          <w:rFonts w:hint="cs"/>
          <w:rtl/>
        </w:rPr>
        <w:t>,</w:t>
      </w:r>
      <w:r w:rsidRPr="00755774">
        <w:rPr>
          <w:rtl/>
        </w:rPr>
        <w:t xml:space="preserve"> אולם בסופו של דבר</w:t>
      </w:r>
      <w:r w:rsidR="00AA59AA">
        <w:rPr>
          <w:rFonts w:hint="cs"/>
          <w:rtl/>
        </w:rPr>
        <w:t>,</w:t>
      </w:r>
      <w:r w:rsidR="004240C4">
        <w:rPr>
          <w:rFonts w:hint="cs"/>
          <w:rtl/>
        </w:rPr>
        <w:t xml:space="preserve"> </w:t>
      </w:r>
      <w:r w:rsidRPr="00755774">
        <w:rPr>
          <w:rtl/>
        </w:rPr>
        <w:t>לא היה בהנחיות אלו כדי למנ</w:t>
      </w:r>
      <w:r>
        <w:rPr>
          <w:rtl/>
        </w:rPr>
        <w:t>וע את הבהלה הציבורית שנוצרה</w:t>
      </w:r>
      <w:r w:rsidR="00123D5E">
        <w:rPr>
          <w:rFonts w:hint="cs"/>
          <w:rtl/>
        </w:rPr>
        <w:t xml:space="preserve"> והפגיעה במטופלים</w:t>
      </w:r>
      <w:r>
        <w:rPr>
          <w:rFonts w:hint="cs"/>
          <w:rtl/>
        </w:rPr>
        <w:t>.</w:t>
      </w:r>
    </w:p>
    <w:p w:rsidR="006F6BEA" w:rsidRPr="00755774" w:rsidRDefault="006F6BEA" w:rsidP="00D05B5C">
      <w:pPr>
        <w:spacing w:before="240" w:after="240"/>
        <w:rPr>
          <w:rtl/>
        </w:rPr>
      </w:pPr>
      <w:r w:rsidRPr="00755774">
        <w:rPr>
          <w:rtl/>
        </w:rPr>
        <w:t xml:space="preserve">משרד הבריאות </w:t>
      </w:r>
      <w:r>
        <w:rPr>
          <w:rFonts w:hint="cs"/>
          <w:rtl/>
        </w:rPr>
        <w:t xml:space="preserve">הוציא </w:t>
      </w:r>
      <w:r w:rsidRPr="00755774">
        <w:rPr>
          <w:rtl/>
        </w:rPr>
        <w:t xml:space="preserve">הנחיות ברורות לפיהן יש לבצע מעקב רפואי בעקבות שינוי הפורמולציה (חוזר ראש </w:t>
      </w:r>
      <w:proofErr w:type="spellStart"/>
      <w:r w:rsidRPr="00755774">
        <w:rPr>
          <w:rtl/>
        </w:rPr>
        <w:t>מינהל</w:t>
      </w:r>
      <w:proofErr w:type="spellEnd"/>
      <w:r w:rsidRPr="00755774">
        <w:rPr>
          <w:rtl/>
        </w:rPr>
        <w:t xml:space="preserve"> רפואה מיום 16.10.2011)</w:t>
      </w:r>
      <w:r w:rsidR="009A1082">
        <w:rPr>
          <w:rFonts w:hint="cs"/>
          <w:rtl/>
        </w:rPr>
        <w:t>.</w:t>
      </w:r>
      <w:r w:rsidRPr="00755774">
        <w:rPr>
          <w:rtl/>
        </w:rPr>
        <w:t xml:space="preserve"> הנחיות אלו תרמו להורדת רמת הבהלה הציבורית, ששכחה במהלך חודש נובמבר 20</w:t>
      </w:r>
      <w:r w:rsidR="00DD5777">
        <w:rPr>
          <w:rtl/>
        </w:rPr>
        <w:t>11. בנוסף הוק</w:t>
      </w:r>
      <w:r w:rsidR="00DD5777">
        <w:rPr>
          <w:rFonts w:hint="cs"/>
          <w:rtl/>
        </w:rPr>
        <w:t>ם</w:t>
      </w:r>
      <w:r w:rsidR="00DD5777">
        <w:rPr>
          <w:rtl/>
        </w:rPr>
        <w:t xml:space="preserve"> במשרד הבריאות </w:t>
      </w:r>
      <w:r w:rsidR="00DD5777">
        <w:rPr>
          <w:rFonts w:hint="cs"/>
          <w:rtl/>
        </w:rPr>
        <w:t>צוות</w:t>
      </w:r>
      <w:r w:rsidR="00DD5777">
        <w:rPr>
          <w:rtl/>
        </w:rPr>
        <w:t xml:space="preserve"> בדיקה, אשר הגיש את מסקנותי</w:t>
      </w:r>
      <w:r w:rsidR="00DD5777">
        <w:rPr>
          <w:rFonts w:hint="cs"/>
          <w:rtl/>
        </w:rPr>
        <w:t>ו</w:t>
      </w:r>
      <w:r w:rsidRPr="00755774">
        <w:rPr>
          <w:rtl/>
        </w:rPr>
        <w:t xml:space="preserve"> למנכ"ל משרד הבריאות ביום 8.1.2012. </w:t>
      </w:r>
      <w:r w:rsidR="00537046">
        <w:rPr>
          <w:rFonts w:hint="cs"/>
          <w:rtl/>
        </w:rPr>
        <w:t>צוות</w:t>
      </w:r>
      <w:r w:rsidR="00537046" w:rsidRPr="00755774">
        <w:rPr>
          <w:rtl/>
        </w:rPr>
        <w:t xml:space="preserve"> </w:t>
      </w:r>
      <w:r w:rsidRPr="00755774">
        <w:rPr>
          <w:rtl/>
        </w:rPr>
        <w:t>הבדיקה מצא כי "</w:t>
      </w:r>
      <w:r w:rsidRPr="00755774">
        <w:rPr>
          <w:b/>
          <w:bCs/>
          <w:rtl/>
        </w:rPr>
        <w:t>יש קשר נסיבתי ברור בין הכנסת הפורמולציה החדשה לשוק במדינת ישראל לבין התגברות הדיווחים על תופעות לוואי</w:t>
      </w:r>
      <w:r w:rsidRPr="00755774">
        <w:rPr>
          <w:rtl/>
        </w:rPr>
        <w:t xml:space="preserve">", כי נפלו פגמים שונים </w:t>
      </w:r>
      <w:r w:rsidRPr="00EA1DF0">
        <w:rPr>
          <w:rtl/>
        </w:rPr>
        <w:t>בהתנהלות</w:t>
      </w:r>
      <w:r w:rsidR="00821FF4" w:rsidRPr="00EA1DF0">
        <w:rPr>
          <w:rFonts w:hint="cs"/>
          <w:rtl/>
        </w:rPr>
        <w:t>ן</w:t>
      </w:r>
      <w:r w:rsidR="00821FF4">
        <w:rPr>
          <w:rFonts w:hint="cs"/>
          <w:rtl/>
        </w:rPr>
        <w:t xml:space="preserve"> של</w:t>
      </w:r>
      <w:r w:rsidRPr="00755774">
        <w:rPr>
          <w:rtl/>
        </w:rPr>
        <w:t xml:space="preserve"> חברות התרופות וקופות החולים</w:t>
      </w:r>
      <w:r w:rsidR="00821FF4">
        <w:rPr>
          <w:rFonts w:hint="cs"/>
          <w:rtl/>
        </w:rPr>
        <w:t xml:space="preserve">, וכי אגף הרוקחות </w:t>
      </w:r>
      <w:r w:rsidR="00EA1DF0">
        <w:rPr>
          <w:rFonts w:hint="cs"/>
          <w:rtl/>
        </w:rPr>
        <w:t xml:space="preserve">במשרד הבריאות </w:t>
      </w:r>
      <w:r w:rsidR="00821FF4">
        <w:rPr>
          <w:rFonts w:hint="cs"/>
          <w:rtl/>
        </w:rPr>
        <w:t>לא היה ערוך במידה מספקת כדי להתמודד עם הדיווחים על תופעות הלוואי</w:t>
      </w:r>
      <w:r w:rsidRPr="00755774">
        <w:rPr>
          <w:rtl/>
        </w:rPr>
        <w:t>. לאור זאת המלי</w:t>
      </w:r>
      <w:r w:rsidR="00537046">
        <w:rPr>
          <w:rFonts w:hint="cs"/>
          <w:rtl/>
        </w:rPr>
        <w:t>ץ</w:t>
      </w:r>
      <w:r w:rsidRPr="00755774">
        <w:rPr>
          <w:rtl/>
        </w:rPr>
        <w:t xml:space="preserve"> </w:t>
      </w:r>
      <w:r w:rsidR="00537046">
        <w:rPr>
          <w:rFonts w:hint="cs"/>
          <w:rtl/>
        </w:rPr>
        <w:t>צוות</w:t>
      </w:r>
      <w:r w:rsidRPr="00755774">
        <w:rPr>
          <w:rtl/>
        </w:rPr>
        <w:t xml:space="preserve"> הבדיקה על ביצוע שינויים מבניים ורגולטוריים משמעותיים. </w:t>
      </w:r>
    </w:p>
    <w:p w:rsidR="006F6BEA" w:rsidRPr="00755774" w:rsidRDefault="006F6BEA" w:rsidP="00D05B5C">
      <w:pPr>
        <w:spacing w:after="120"/>
        <w:rPr>
          <w:rtl/>
        </w:rPr>
      </w:pPr>
      <w:r w:rsidRPr="00755774">
        <w:rPr>
          <w:rtl/>
        </w:rPr>
        <w:t xml:space="preserve">בהליך זה נטען כי ארבעה גורמים נושאים </w:t>
      </w:r>
      <w:r w:rsidRPr="00E527D3">
        <w:rPr>
          <w:rtl/>
        </w:rPr>
        <w:t xml:space="preserve">באחריות משפטית לנזקים שנגרמו למטופלים בתרופת </w:t>
      </w:r>
      <w:proofErr w:type="spellStart"/>
      <w:r w:rsidRPr="00E527D3">
        <w:rPr>
          <w:rtl/>
        </w:rPr>
        <w:t>האלטרוקסין</w:t>
      </w:r>
      <w:proofErr w:type="spellEnd"/>
      <w:r w:rsidRPr="00E527D3">
        <w:rPr>
          <w:rtl/>
        </w:rPr>
        <w:t xml:space="preserve">, וזאת מכוח העילה של הטעיה צרכנית לפי </w:t>
      </w:r>
      <w:hyperlink r:id="rId12" w:history="1">
        <w:r w:rsidRPr="00E527D3">
          <w:rPr>
            <w:rtl/>
          </w:rPr>
          <w:t>סעיפים 2</w:t>
        </w:r>
      </w:hyperlink>
      <w:r w:rsidRPr="00E527D3">
        <w:rPr>
          <w:rtl/>
        </w:rPr>
        <w:t xml:space="preserve"> ו-</w:t>
      </w:r>
      <w:hyperlink r:id="rId13" w:history="1">
        <w:r w:rsidRPr="00E527D3">
          <w:rPr>
            <w:rtl/>
          </w:rPr>
          <w:t>4</w:t>
        </w:r>
      </w:hyperlink>
      <w:r w:rsidRPr="00E527D3">
        <w:rPr>
          <w:rtl/>
        </w:rPr>
        <w:t xml:space="preserve"> ל</w:t>
      </w:r>
      <w:hyperlink r:id="rId14" w:history="1">
        <w:r w:rsidRPr="00E527D3">
          <w:rPr>
            <w:rStyle w:val="Hyperlink"/>
            <w:color w:val="auto"/>
            <w:u w:val="none"/>
            <w:rtl/>
          </w:rPr>
          <w:t>חוק הגנת הצרכן</w:t>
        </w:r>
      </w:hyperlink>
      <w:r w:rsidRPr="00E527D3">
        <w:rPr>
          <w:rtl/>
        </w:rPr>
        <w:t xml:space="preserve">, תשמ"א </w:t>
      </w:r>
      <w:r w:rsidRPr="00755774">
        <w:rPr>
          <w:rtl/>
        </w:rPr>
        <w:t>– 1981:</w:t>
      </w:r>
    </w:p>
    <w:p w:rsidR="006F6BEA" w:rsidRPr="00755774" w:rsidRDefault="006F6BEA" w:rsidP="00D05B5C">
      <w:pPr>
        <w:spacing w:after="120"/>
        <w:rPr>
          <w:b/>
          <w:bCs/>
          <w:rtl/>
        </w:rPr>
      </w:pPr>
      <w:r w:rsidRPr="00755774">
        <w:rPr>
          <w:b/>
          <w:bCs/>
          <w:rtl/>
        </w:rPr>
        <w:t>(1)</w:t>
      </w:r>
      <w:r w:rsidRPr="00755774">
        <w:rPr>
          <w:rtl/>
        </w:rPr>
        <w:t xml:space="preserve"> חברת </w:t>
      </w:r>
      <w:proofErr w:type="spellStart"/>
      <w:r w:rsidRPr="00755774">
        <w:rPr>
          <w:rtl/>
        </w:rPr>
        <w:t>פריגו</w:t>
      </w:r>
      <w:proofErr w:type="spellEnd"/>
      <w:r w:rsidRPr="00755774">
        <w:rPr>
          <w:rtl/>
        </w:rPr>
        <w:t xml:space="preserve"> (המשיבה 2), בעלת הרישום והמפיצה של </w:t>
      </w:r>
      <w:proofErr w:type="spellStart"/>
      <w:r w:rsidRPr="00755774">
        <w:rPr>
          <w:rtl/>
        </w:rPr>
        <w:t>האלטרוקסין</w:t>
      </w:r>
      <w:proofErr w:type="spellEnd"/>
      <w:r w:rsidRPr="00755774">
        <w:rPr>
          <w:rtl/>
        </w:rPr>
        <w:t xml:space="preserve"> בישראל משנת 2010; </w:t>
      </w:r>
    </w:p>
    <w:p w:rsidR="006F6BEA" w:rsidRPr="00755774" w:rsidRDefault="006F6BEA" w:rsidP="00D05B5C">
      <w:pPr>
        <w:spacing w:after="120"/>
        <w:rPr>
          <w:rtl/>
        </w:rPr>
      </w:pPr>
      <w:r w:rsidRPr="00755774">
        <w:rPr>
          <w:b/>
          <w:bCs/>
          <w:rtl/>
        </w:rPr>
        <w:t>(2)</w:t>
      </w:r>
      <w:r w:rsidRPr="00755774">
        <w:rPr>
          <w:rtl/>
        </w:rPr>
        <w:t xml:space="preserve"> חברת </w:t>
      </w:r>
      <w:proofErr w:type="spellStart"/>
      <w:r w:rsidRPr="00755774">
        <w:rPr>
          <w:rtl/>
        </w:rPr>
        <w:t>גלקסו</w:t>
      </w:r>
      <w:proofErr w:type="spellEnd"/>
      <w:r w:rsidRPr="00755774">
        <w:rPr>
          <w:rtl/>
        </w:rPr>
        <w:t xml:space="preserve"> ישראל (המשיבה 3) – מי שהייתה בעלת הרישום והמפיצה של </w:t>
      </w:r>
      <w:proofErr w:type="spellStart"/>
      <w:r w:rsidRPr="00755774">
        <w:rPr>
          <w:rtl/>
        </w:rPr>
        <w:t>האלטרוקסין</w:t>
      </w:r>
      <w:proofErr w:type="spellEnd"/>
      <w:r w:rsidRPr="00755774">
        <w:rPr>
          <w:rtl/>
        </w:rPr>
        <w:t xml:space="preserve"> לפני שנת 2010, והגורם אשר הביא לאישור הפורמולציה החדשה על ידי משרד הבריאות;</w:t>
      </w:r>
    </w:p>
    <w:p w:rsidR="006F6BEA" w:rsidRPr="00755774" w:rsidRDefault="006F6BEA" w:rsidP="00D05B5C">
      <w:pPr>
        <w:spacing w:after="120"/>
        <w:rPr>
          <w:rtl/>
        </w:rPr>
      </w:pPr>
      <w:r w:rsidRPr="00755774">
        <w:rPr>
          <w:b/>
          <w:bCs/>
          <w:rtl/>
        </w:rPr>
        <w:t>(3-4)</w:t>
      </w:r>
      <w:r w:rsidRPr="00755774">
        <w:rPr>
          <w:rtl/>
        </w:rPr>
        <w:t xml:space="preserve"> קופות החולים מכבי וכללית (המשיבות 4 ו- 5) – קופות החולים בהן חברים מרבית המטופלים בתרופת </w:t>
      </w:r>
      <w:proofErr w:type="spellStart"/>
      <w:r w:rsidRPr="00755774">
        <w:rPr>
          <w:rtl/>
        </w:rPr>
        <w:t>האלטרוקסין</w:t>
      </w:r>
      <w:proofErr w:type="spellEnd"/>
      <w:r w:rsidRPr="00755774">
        <w:rPr>
          <w:rtl/>
        </w:rPr>
        <w:t xml:space="preserve"> בארץ. </w:t>
      </w:r>
      <w:r w:rsidR="00C304F9">
        <w:rPr>
          <w:rFonts w:hint="cs"/>
          <w:rtl/>
        </w:rPr>
        <w:t xml:space="preserve">זאת, </w:t>
      </w:r>
      <w:r w:rsidR="00EA1DF0">
        <w:rPr>
          <w:rFonts w:hint="cs"/>
          <w:rtl/>
        </w:rPr>
        <w:t>מבלי לגרוע מכך שכל ארבעת קופות החולים רלבנטיות</w:t>
      </w:r>
      <w:r w:rsidR="004240C4">
        <w:rPr>
          <w:rFonts w:hint="cs"/>
          <w:rtl/>
        </w:rPr>
        <w:t>.</w:t>
      </w:r>
    </w:p>
    <w:p w:rsidR="006F6BEA" w:rsidRPr="008A660E" w:rsidRDefault="006F6BEA" w:rsidP="00D05B5C">
      <w:pPr>
        <w:spacing w:before="240" w:after="240"/>
        <w:rPr>
          <w:sz w:val="24"/>
        </w:rPr>
      </w:pPr>
      <w:r w:rsidRPr="008A660E">
        <w:rPr>
          <w:sz w:val="24"/>
          <w:rtl/>
        </w:rPr>
        <w:t>עניינה של בקשת האישור ה</w:t>
      </w:r>
      <w:r w:rsidRPr="008A660E">
        <w:rPr>
          <w:rFonts w:hint="cs"/>
          <w:sz w:val="24"/>
          <w:rtl/>
        </w:rPr>
        <w:t>יה</w:t>
      </w:r>
      <w:r w:rsidRPr="008A660E">
        <w:rPr>
          <w:sz w:val="24"/>
          <w:rtl/>
        </w:rPr>
        <w:t xml:space="preserve"> </w:t>
      </w:r>
      <w:r w:rsidRPr="008A660E">
        <w:rPr>
          <w:rFonts w:hint="cs"/>
          <w:sz w:val="24"/>
          <w:rtl/>
        </w:rPr>
        <w:t>ב</w:t>
      </w:r>
      <w:r w:rsidRPr="008A660E">
        <w:rPr>
          <w:sz w:val="24"/>
          <w:rtl/>
        </w:rPr>
        <w:t xml:space="preserve">התנהלות המשיבות בעת הפצת פורמולציה חדשה של התרופה </w:t>
      </w:r>
      <w:proofErr w:type="spellStart"/>
      <w:r w:rsidRPr="008A660E">
        <w:rPr>
          <w:sz w:val="24"/>
          <w:rtl/>
        </w:rPr>
        <w:t>אלטרוקסין</w:t>
      </w:r>
      <w:proofErr w:type="spellEnd"/>
      <w:r w:rsidRPr="008A660E">
        <w:rPr>
          <w:sz w:val="24"/>
          <w:rtl/>
        </w:rPr>
        <w:t xml:space="preserve"> בישראל בשנת 2011 (</w:t>
      </w:r>
      <w:r w:rsidR="00C304F9">
        <w:rPr>
          <w:rFonts w:hint="cs"/>
          <w:sz w:val="24"/>
          <w:rtl/>
        </w:rPr>
        <w:t>לעיל ו</w:t>
      </w:r>
      <w:r w:rsidRPr="008A660E">
        <w:rPr>
          <w:sz w:val="24"/>
          <w:rtl/>
        </w:rPr>
        <w:t>להלן: "</w:t>
      </w:r>
      <w:proofErr w:type="spellStart"/>
      <w:r w:rsidRPr="008A660E">
        <w:rPr>
          <w:b/>
          <w:bCs/>
          <w:sz w:val="24"/>
          <w:rtl/>
        </w:rPr>
        <w:t>האלטרוקסין</w:t>
      </w:r>
      <w:proofErr w:type="spellEnd"/>
      <w:r w:rsidRPr="008A660E">
        <w:rPr>
          <w:b/>
          <w:bCs/>
          <w:sz w:val="24"/>
          <w:rtl/>
        </w:rPr>
        <w:t xml:space="preserve"> החדש</w:t>
      </w:r>
      <w:r w:rsidRPr="008A660E">
        <w:rPr>
          <w:sz w:val="24"/>
          <w:rtl/>
        </w:rPr>
        <w:t>" או "</w:t>
      </w:r>
      <w:r w:rsidRPr="008A660E">
        <w:rPr>
          <w:b/>
          <w:bCs/>
          <w:sz w:val="24"/>
          <w:rtl/>
        </w:rPr>
        <w:t>הפורמולציה החדשה</w:t>
      </w:r>
      <w:r w:rsidRPr="008A660E">
        <w:rPr>
          <w:sz w:val="24"/>
          <w:rtl/>
        </w:rPr>
        <w:t>"). בבקשה נטען כי המשיבות הפרו את חובת הגילוי</w:t>
      </w:r>
      <w:r w:rsidR="00DD5777">
        <w:rPr>
          <w:rFonts w:hint="cs"/>
          <w:sz w:val="24"/>
          <w:rtl/>
        </w:rPr>
        <w:t>,</w:t>
      </w:r>
      <w:r w:rsidRPr="008A660E">
        <w:rPr>
          <w:sz w:val="24"/>
          <w:rtl/>
        </w:rPr>
        <w:t xml:space="preserve"> והטעו את הצרכנים</w:t>
      </w:r>
      <w:r w:rsidR="00DD5777">
        <w:rPr>
          <w:rFonts w:hint="cs"/>
          <w:sz w:val="24"/>
          <w:rtl/>
        </w:rPr>
        <w:t>,</w:t>
      </w:r>
      <w:r w:rsidRPr="008A660E">
        <w:rPr>
          <w:sz w:val="24"/>
          <w:rtl/>
        </w:rPr>
        <w:t xml:space="preserve"> שעה שלא הציגו בפניהם את מלוא המידע הרלוונטי באשר להשלכות השינוי ברכיבים הבלתי פעילים של התרופה על המטופלים</w:t>
      </w:r>
      <w:r w:rsidRPr="001E7AE7">
        <w:rPr>
          <w:sz w:val="24"/>
          <w:rtl/>
        </w:rPr>
        <w:t xml:space="preserve">, ולפיכך עליהן לפצות את המטופלים שנטלו את התרופה על נזקיהם, אשר הוערכו בסך של למעלה משלושה מיליארד ש"ח. </w:t>
      </w:r>
      <w:r w:rsidR="00DD5777">
        <w:rPr>
          <w:rFonts w:hint="cs"/>
          <w:sz w:val="24"/>
          <w:rtl/>
        </w:rPr>
        <w:t>מבקשי האישור העריכו בבקשת</w:t>
      </w:r>
      <w:r w:rsidRPr="00265355">
        <w:rPr>
          <w:rFonts w:hint="cs"/>
          <w:sz w:val="24"/>
          <w:rtl/>
        </w:rPr>
        <w:t xml:space="preserve"> האישור את הפיצוי הנתבע </w:t>
      </w:r>
      <w:r w:rsidRPr="003F1DE1">
        <w:rPr>
          <w:rFonts w:hint="eastAsia"/>
          <w:sz w:val="24"/>
          <w:rtl/>
        </w:rPr>
        <w:t>בסך</w:t>
      </w:r>
      <w:r w:rsidRPr="003F1DE1">
        <w:rPr>
          <w:sz w:val="24"/>
          <w:rtl/>
        </w:rPr>
        <w:t xml:space="preserve"> </w:t>
      </w:r>
      <w:r w:rsidRPr="003F1DE1">
        <w:rPr>
          <w:rFonts w:hint="eastAsia"/>
          <w:sz w:val="24"/>
          <w:rtl/>
        </w:rPr>
        <w:t>של</w:t>
      </w:r>
      <w:r w:rsidR="001E7AE7" w:rsidRPr="003F1DE1">
        <w:rPr>
          <w:sz w:val="24"/>
          <w:rtl/>
        </w:rPr>
        <w:t xml:space="preserve"> כ-</w:t>
      </w:r>
      <w:r w:rsidRPr="003F1DE1">
        <w:rPr>
          <w:sz w:val="24"/>
          <w:rtl/>
        </w:rPr>
        <w:t xml:space="preserve"> 4.5</w:t>
      </w:r>
      <w:r w:rsidRPr="001E7AE7">
        <w:rPr>
          <w:rFonts w:hint="cs"/>
          <w:sz w:val="24"/>
          <w:rtl/>
        </w:rPr>
        <w:t xml:space="preserve"> מיליארד </w:t>
      </w:r>
      <w:r w:rsidR="00C304F9">
        <w:rPr>
          <w:rFonts w:hint="cs"/>
          <w:sz w:val="24"/>
          <w:rtl/>
        </w:rPr>
        <w:t>ש</w:t>
      </w:r>
      <w:r w:rsidR="00C304F9">
        <w:rPr>
          <w:sz w:val="24"/>
          <w:rtl/>
        </w:rPr>
        <w:t>"</w:t>
      </w:r>
      <w:r w:rsidR="00C304F9">
        <w:rPr>
          <w:rFonts w:hint="cs"/>
          <w:sz w:val="24"/>
          <w:rtl/>
        </w:rPr>
        <w:t>ח</w:t>
      </w:r>
      <w:r w:rsidRPr="001E7AE7">
        <w:rPr>
          <w:rFonts w:hint="cs"/>
          <w:sz w:val="24"/>
          <w:rtl/>
        </w:rPr>
        <w:t xml:space="preserve">. דרישת התובעים לפיצוי הינה </w:t>
      </w:r>
      <w:r w:rsidRPr="003F1DE1">
        <w:rPr>
          <w:rFonts w:hint="eastAsia"/>
          <w:sz w:val="24"/>
          <w:rtl/>
        </w:rPr>
        <w:t>בסך</w:t>
      </w:r>
      <w:r w:rsidRPr="003F1DE1">
        <w:rPr>
          <w:sz w:val="24"/>
          <w:rtl/>
        </w:rPr>
        <w:t xml:space="preserve"> </w:t>
      </w:r>
      <w:r w:rsidRPr="003F1DE1">
        <w:rPr>
          <w:rFonts w:hint="eastAsia"/>
          <w:sz w:val="24"/>
          <w:rtl/>
        </w:rPr>
        <w:t>של</w:t>
      </w:r>
      <w:r w:rsidRPr="003F1DE1">
        <w:rPr>
          <w:sz w:val="24"/>
          <w:rtl/>
        </w:rPr>
        <w:t xml:space="preserve"> 18,000 </w:t>
      </w:r>
      <w:r w:rsidR="00C304F9">
        <w:rPr>
          <w:rFonts w:hint="eastAsia"/>
          <w:sz w:val="24"/>
          <w:rtl/>
        </w:rPr>
        <w:t>ש</w:t>
      </w:r>
      <w:r w:rsidR="00C304F9">
        <w:rPr>
          <w:sz w:val="24"/>
          <w:rtl/>
        </w:rPr>
        <w:t>"</w:t>
      </w:r>
      <w:r w:rsidR="00C304F9">
        <w:rPr>
          <w:rFonts w:hint="eastAsia"/>
          <w:sz w:val="24"/>
          <w:rtl/>
        </w:rPr>
        <w:t>ח</w:t>
      </w:r>
      <w:r w:rsidRPr="003F1DE1">
        <w:rPr>
          <w:sz w:val="24"/>
          <w:rtl/>
        </w:rPr>
        <w:t xml:space="preserve"> </w:t>
      </w:r>
      <w:r w:rsidRPr="003F1DE1">
        <w:rPr>
          <w:rFonts w:hint="eastAsia"/>
          <w:sz w:val="24"/>
          <w:rtl/>
        </w:rPr>
        <w:t>עבור</w:t>
      </w:r>
      <w:r w:rsidRPr="003F1DE1">
        <w:rPr>
          <w:sz w:val="24"/>
          <w:rtl/>
        </w:rPr>
        <w:t xml:space="preserve"> </w:t>
      </w:r>
      <w:r w:rsidRPr="003F1DE1">
        <w:rPr>
          <w:rFonts w:hint="eastAsia"/>
          <w:sz w:val="24"/>
          <w:rtl/>
        </w:rPr>
        <w:t>כל</w:t>
      </w:r>
      <w:r w:rsidRPr="003F1DE1">
        <w:rPr>
          <w:sz w:val="24"/>
          <w:rtl/>
        </w:rPr>
        <w:t xml:space="preserve"> </w:t>
      </w:r>
      <w:r w:rsidRPr="003F1DE1">
        <w:rPr>
          <w:rFonts w:hint="eastAsia"/>
          <w:sz w:val="24"/>
          <w:rtl/>
        </w:rPr>
        <w:t>מ</w:t>
      </w:r>
      <w:r w:rsidR="00643772" w:rsidRPr="00DD5777">
        <w:rPr>
          <w:rFonts w:hint="eastAsia"/>
          <w:sz w:val="24"/>
          <w:rtl/>
        </w:rPr>
        <w:t>טו</w:t>
      </w:r>
      <w:r w:rsidRPr="003F1DE1">
        <w:rPr>
          <w:rFonts w:hint="eastAsia"/>
          <w:sz w:val="24"/>
          <w:rtl/>
        </w:rPr>
        <w:t>פל</w:t>
      </w:r>
      <w:r w:rsidRPr="003F1DE1">
        <w:rPr>
          <w:sz w:val="24"/>
          <w:rtl/>
        </w:rPr>
        <w:t xml:space="preserve">: 12,000 </w:t>
      </w:r>
      <w:r w:rsidR="00C304F9">
        <w:rPr>
          <w:rFonts w:hint="eastAsia"/>
          <w:sz w:val="24"/>
          <w:rtl/>
        </w:rPr>
        <w:t>ש</w:t>
      </w:r>
      <w:r w:rsidR="00C304F9">
        <w:rPr>
          <w:sz w:val="24"/>
          <w:rtl/>
        </w:rPr>
        <w:t>"</w:t>
      </w:r>
      <w:r w:rsidR="00C304F9">
        <w:rPr>
          <w:rFonts w:hint="eastAsia"/>
          <w:sz w:val="24"/>
          <w:rtl/>
        </w:rPr>
        <w:t>ח</w:t>
      </w:r>
      <w:r w:rsidRPr="003F1DE1">
        <w:rPr>
          <w:sz w:val="24"/>
          <w:rtl/>
        </w:rPr>
        <w:t xml:space="preserve"> </w:t>
      </w:r>
      <w:r w:rsidRPr="003F1DE1">
        <w:rPr>
          <w:rFonts w:hint="eastAsia"/>
          <w:sz w:val="24"/>
          <w:rtl/>
        </w:rPr>
        <w:t>עבור</w:t>
      </w:r>
      <w:r w:rsidRPr="003F1DE1">
        <w:rPr>
          <w:sz w:val="24"/>
          <w:rtl/>
        </w:rPr>
        <w:t xml:space="preserve"> </w:t>
      </w:r>
      <w:r w:rsidRPr="003F1DE1">
        <w:rPr>
          <w:rFonts w:hint="eastAsia"/>
          <w:sz w:val="24"/>
          <w:rtl/>
        </w:rPr>
        <w:t>כאב</w:t>
      </w:r>
      <w:r w:rsidRPr="003F1DE1">
        <w:rPr>
          <w:sz w:val="24"/>
          <w:rtl/>
        </w:rPr>
        <w:t xml:space="preserve"> </w:t>
      </w:r>
      <w:r w:rsidRPr="003F1DE1">
        <w:rPr>
          <w:rFonts w:hint="eastAsia"/>
          <w:sz w:val="24"/>
          <w:rtl/>
        </w:rPr>
        <w:t>וסבל</w:t>
      </w:r>
      <w:r w:rsidRPr="003F1DE1">
        <w:rPr>
          <w:sz w:val="24"/>
          <w:rtl/>
        </w:rPr>
        <w:t xml:space="preserve">, 6,000 </w:t>
      </w:r>
      <w:r w:rsidR="00C304F9">
        <w:rPr>
          <w:rFonts w:hint="eastAsia"/>
          <w:sz w:val="24"/>
          <w:rtl/>
        </w:rPr>
        <w:t>ש</w:t>
      </w:r>
      <w:r w:rsidR="00C304F9">
        <w:rPr>
          <w:sz w:val="24"/>
          <w:rtl/>
        </w:rPr>
        <w:t>"</w:t>
      </w:r>
      <w:r w:rsidR="00C304F9">
        <w:rPr>
          <w:rFonts w:hint="eastAsia"/>
          <w:sz w:val="24"/>
          <w:rtl/>
        </w:rPr>
        <w:t>ח</w:t>
      </w:r>
      <w:r w:rsidRPr="001E7AE7">
        <w:rPr>
          <w:rFonts w:hint="cs"/>
          <w:sz w:val="24"/>
          <w:rtl/>
        </w:rPr>
        <w:t xml:space="preserve"> בגין פגיעה באוטונומיה.</w:t>
      </w:r>
    </w:p>
    <w:p w:rsidR="006F6BEA" w:rsidRDefault="006F6BEA" w:rsidP="00D05B5C">
      <w:pPr>
        <w:spacing w:before="240" w:after="240"/>
        <w:rPr>
          <w:rtl/>
        </w:rPr>
      </w:pPr>
      <w:r>
        <w:rPr>
          <w:rFonts w:hint="cs"/>
          <w:rtl/>
        </w:rPr>
        <w:lastRenderedPageBreak/>
        <w:t>ביום 20.5.</w:t>
      </w:r>
      <w:r w:rsidR="00C304F9">
        <w:rPr>
          <w:rFonts w:hint="cs"/>
          <w:rtl/>
        </w:rPr>
        <w:t>20</w:t>
      </w:r>
      <w:r>
        <w:rPr>
          <w:rFonts w:hint="cs"/>
          <w:rtl/>
        </w:rPr>
        <w:t xml:space="preserve">15 החליט בית המשפט הנכבד, כבוד השופט פרופ' עופר </w:t>
      </w:r>
      <w:proofErr w:type="spellStart"/>
      <w:r>
        <w:rPr>
          <w:rFonts w:hint="cs"/>
          <w:rtl/>
        </w:rPr>
        <w:t>גרוסקופף</w:t>
      </w:r>
      <w:proofErr w:type="spellEnd"/>
      <w:r w:rsidR="00643772">
        <w:rPr>
          <w:rFonts w:hint="cs"/>
          <w:rtl/>
        </w:rPr>
        <w:t>,</w:t>
      </w:r>
      <w:r>
        <w:rPr>
          <w:rFonts w:hint="cs"/>
          <w:rtl/>
        </w:rPr>
        <w:t xml:space="preserve"> </w:t>
      </w:r>
      <w:r w:rsidRPr="00755774">
        <w:rPr>
          <w:rtl/>
        </w:rPr>
        <w:t xml:space="preserve">כי יש לאשר את ניהול התובענה כייצוגית בעילה של הטעיה צרכנית נגד חברת </w:t>
      </w:r>
      <w:proofErr w:type="spellStart"/>
      <w:r w:rsidRPr="00755774">
        <w:rPr>
          <w:rtl/>
        </w:rPr>
        <w:t>פריגו</w:t>
      </w:r>
      <w:proofErr w:type="spellEnd"/>
      <w:r w:rsidRPr="00755774">
        <w:rPr>
          <w:rtl/>
        </w:rPr>
        <w:t xml:space="preserve">, בעלת הרישום והמפיצה של </w:t>
      </w:r>
      <w:proofErr w:type="spellStart"/>
      <w:r w:rsidRPr="00755774">
        <w:rPr>
          <w:rtl/>
        </w:rPr>
        <w:t>האלטרוק</w:t>
      </w:r>
      <w:r>
        <w:rPr>
          <w:rtl/>
        </w:rPr>
        <w:t>סין</w:t>
      </w:r>
      <w:proofErr w:type="spellEnd"/>
      <w:r>
        <w:rPr>
          <w:rtl/>
        </w:rPr>
        <w:t xml:space="preserve"> בעת שינוי הפורמולציה</w:t>
      </w:r>
      <w:r>
        <w:rPr>
          <w:rFonts w:hint="cs"/>
          <w:rtl/>
        </w:rPr>
        <w:t xml:space="preserve">. עוד החליט בית המשפט הנכבד כי </w:t>
      </w:r>
      <w:r w:rsidRPr="00755774">
        <w:rPr>
          <w:rtl/>
        </w:rPr>
        <w:t xml:space="preserve">אין מקום לאשר את ניהולה נגד חברת </w:t>
      </w:r>
      <w:proofErr w:type="spellStart"/>
      <w:r w:rsidRPr="00755774">
        <w:rPr>
          <w:rtl/>
        </w:rPr>
        <w:t>גלקסו</w:t>
      </w:r>
      <w:proofErr w:type="spellEnd"/>
      <w:r w:rsidRPr="00755774">
        <w:rPr>
          <w:rtl/>
        </w:rPr>
        <w:t xml:space="preserve"> ישראל ו</w:t>
      </w:r>
      <w:r w:rsidR="004240C4">
        <w:rPr>
          <w:rFonts w:hint="cs"/>
          <w:rtl/>
        </w:rPr>
        <w:t xml:space="preserve">נגד </w:t>
      </w:r>
      <w:r w:rsidRPr="00755774">
        <w:rPr>
          <w:rtl/>
        </w:rPr>
        <w:t>קופות החולים מכבי וכללית</w:t>
      </w:r>
      <w:r>
        <w:rPr>
          <w:rFonts w:hint="cs"/>
          <w:rtl/>
        </w:rPr>
        <w:t xml:space="preserve"> (להלן: </w:t>
      </w:r>
      <w:r>
        <w:rPr>
          <w:rFonts w:hint="cs"/>
          <w:b/>
          <w:bCs/>
          <w:rtl/>
        </w:rPr>
        <w:t>"החלטת האישור")</w:t>
      </w:r>
      <w:r w:rsidRPr="00755774">
        <w:rPr>
          <w:rtl/>
        </w:rPr>
        <w:t xml:space="preserve">. </w:t>
      </w:r>
    </w:p>
    <w:p w:rsidR="006F6BEA" w:rsidRDefault="006F6BEA" w:rsidP="00D05B5C">
      <w:pPr>
        <w:spacing w:before="240" w:after="240"/>
        <w:rPr>
          <w:rtl/>
        </w:rPr>
      </w:pPr>
      <w:r>
        <w:rPr>
          <w:rFonts w:hint="cs"/>
          <w:rtl/>
        </w:rPr>
        <w:t xml:space="preserve">כאמור, הסדר </w:t>
      </w:r>
      <w:r w:rsidR="00DD5777">
        <w:rPr>
          <w:rFonts w:hint="cs"/>
          <w:rtl/>
        </w:rPr>
        <w:t>הפשרה</w:t>
      </w:r>
      <w:r>
        <w:rPr>
          <w:rFonts w:hint="cs"/>
          <w:rtl/>
        </w:rPr>
        <w:t xml:space="preserve"> מוגש לאחר שכבר התקבלה החלטה המאשרת את ניהול התובענה כייצוגית נגד </w:t>
      </w:r>
      <w:proofErr w:type="spellStart"/>
      <w:r>
        <w:rPr>
          <w:rFonts w:hint="cs"/>
          <w:rtl/>
        </w:rPr>
        <w:t>פריגו</w:t>
      </w:r>
      <w:proofErr w:type="spellEnd"/>
      <w:r>
        <w:rPr>
          <w:rFonts w:hint="cs"/>
          <w:rtl/>
        </w:rPr>
        <w:t xml:space="preserve">, החלטה מפורטת אשר נפרסה על פני 68 עמודים, אשר </w:t>
      </w:r>
      <w:r w:rsidR="005C78B6">
        <w:rPr>
          <w:rFonts w:hint="cs"/>
          <w:rtl/>
        </w:rPr>
        <w:t xml:space="preserve">עליה </w:t>
      </w:r>
      <w:r>
        <w:rPr>
          <w:rFonts w:hint="cs"/>
          <w:rtl/>
        </w:rPr>
        <w:t>הוגשה בקשה למתן רשות ערעור, רע"א 4192/15.  החלטת האישור התקבלה לאחר שהתקיימו דיוני הוכחות, הוגשו כתב</w:t>
      </w:r>
      <w:r w:rsidR="00DD5777">
        <w:rPr>
          <w:rFonts w:hint="cs"/>
          <w:rtl/>
        </w:rPr>
        <w:t>י</w:t>
      </w:r>
      <w:r>
        <w:rPr>
          <w:rFonts w:hint="cs"/>
          <w:rtl/>
        </w:rPr>
        <w:t xml:space="preserve"> טענות וראיות מטעם הצדדים. היטיב לתאר זאת בית המשפט </w:t>
      </w:r>
      <w:r w:rsidR="00643772">
        <w:rPr>
          <w:rFonts w:cs="Arial" w:hint="cs"/>
          <w:rtl/>
        </w:rPr>
        <w:t>ה</w:t>
      </w:r>
      <w:r>
        <w:rPr>
          <w:rFonts w:hint="cs"/>
          <w:rtl/>
        </w:rPr>
        <w:t xml:space="preserve">נכבד בסעיף 35 בהחלטת האישור: </w:t>
      </w:r>
      <w:r>
        <w:rPr>
          <w:rFonts w:hint="cs"/>
          <w:sz w:val="24"/>
          <w:rtl/>
        </w:rPr>
        <w:t>"</w:t>
      </w:r>
      <w:r w:rsidRPr="00124136">
        <w:rPr>
          <w:b/>
          <w:bCs/>
          <w:sz w:val="24"/>
          <w:rtl/>
        </w:rPr>
        <w:t xml:space="preserve">המשיבות השונות הגישו את תגובותיהן המפורטות לבקשת האישור, והמבקשות הגישו את תשובתן לתגובות (יצוין כי </w:t>
      </w:r>
      <w:proofErr w:type="spellStart"/>
      <w:r w:rsidRPr="00124136">
        <w:rPr>
          <w:b/>
          <w:bCs/>
          <w:sz w:val="24"/>
          <w:rtl/>
        </w:rPr>
        <w:t>גלקסו</w:t>
      </w:r>
      <w:proofErr w:type="spellEnd"/>
      <w:r w:rsidRPr="00124136">
        <w:rPr>
          <w:b/>
          <w:bCs/>
          <w:sz w:val="24"/>
          <w:rtl/>
        </w:rPr>
        <w:t xml:space="preserve"> הגישה עוד לפני איחוד התובענות בקשה לסילוק על הסף של התובענה נגדה. בקשה זו נדחתה בהחלטתי מיום 16.4.2012 שניתנה במסגרת </w:t>
      </w:r>
      <w:hyperlink r:id="rId15" w:history="1">
        <w:r w:rsidRPr="00E527D3">
          <w:rPr>
            <w:b/>
            <w:bCs/>
            <w:rtl/>
          </w:rPr>
          <w:t>ת"צ 16584-10-11</w:t>
        </w:r>
      </w:hyperlink>
      <w:r w:rsidRPr="00E527D3">
        <w:rPr>
          <w:b/>
          <w:bCs/>
          <w:sz w:val="24"/>
          <w:rtl/>
        </w:rPr>
        <w:t>)</w:t>
      </w:r>
      <w:r w:rsidRPr="00124136">
        <w:rPr>
          <w:rFonts w:hint="cs"/>
          <w:b/>
          <w:bCs/>
          <w:sz w:val="24"/>
          <w:rtl/>
        </w:rPr>
        <w:t xml:space="preserve"> </w:t>
      </w:r>
      <w:r w:rsidRPr="00124136">
        <w:rPr>
          <w:b/>
          <w:bCs/>
          <w:rtl/>
        </w:rPr>
        <w:t>[פורסם בנבו]</w:t>
      </w:r>
      <w:r w:rsidRPr="00124136">
        <w:rPr>
          <w:b/>
          <w:bCs/>
          <w:sz w:val="24"/>
          <w:rtl/>
        </w:rPr>
        <w:t xml:space="preserve">. בהמשך התקיימו שישה מועדי הוכחות במסגרתם נחקרו באריכות המצהירים ונותני חוות הדעת מטעם הצדדים (אחת המצהירות מטעם </w:t>
      </w:r>
      <w:proofErr w:type="spellStart"/>
      <w:r w:rsidRPr="00124136">
        <w:rPr>
          <w:b/>
          <w:bCs/>
          <w:sz w:val="24"/>
          <w:rtl/>
        </w:rPr>
        <w:t>גלקסו</w:t>
      </w:r>
      <w:proofErr w:type="spellEnd"/>
      <w:r w:rsidRPr="00124136">
        <w:rPr>
          <w:b/>
          <w:bCs/>
          <w:sz w:val="24"/>
          <w:rtl/>
        </w:rPr>
        <w:t xml:space="preserve">, ד"ר </w:t>
      </w:r>
      <w:proofErr w:type="spellStart"/>
      <w:r w:rsidRPr="00124136">
        <w:rPr>
          <w:b/>
          <w:bCs/>
          <w:sz w:val="24"/>
          <w:rtl/>
        </w:rPr>
        <w:t>גומאניאק</w:t>
      </w:r>
      <w:proofErr w:type="spellEnd"/>
      <w:r w:rsidRPr="00124136">
        <w:rPr>
          <w:b/>
          <w:bCs/>
          <w:sz w:val="24"/>
          <w:rtl/>
        </w:rPr>
        <w:t xml:space="preserve">,  נחקרה, מסיבות אישיות שלא זה המקום לפרטן, באמצעות ועידת וידאו). לאחר החקירות הגיעה שעת הסיכומים. הללו הוגשו בכתב, והיו מפורטים עד מאד. במסגרת הסיכומים נפתחה חזית בין </w:t>
      </w:r>
      <w:proofErr w:type="spellStart"/>
      <w:r w:rsidRPr="00124136">
        <w:rPr>
          <w:b/>
          <w:bCs/>
          <w:sz w:val="24"/>
          <w:rtl/>
        </w:rPr>
        <w:t>פריגו</w:t>
      </w:r>
      <w:proofErr w:type="spellEnd"/>
      <w:r w:rsidRPr="00124136">
        <w:rPr>
          <w:b/>
          <w:bCs/>
          <w:sz w:val="24"/>
          <w:rtl/>
        </w:rPr>
        <w:t xml:space="preserve"> לבין יתר המשיבות, ולאור זאת נעניתי לבקשה לאפשר הגשת סיכומים משלימים, ובהן התייחסויות לדברים שנכתבו בסיכומי המשיבות האחרות. עתה, משמוצו כל נפתולי הפרוצדורה הדיונית, הגיעה העת להכרעה בגורלה של בקשת האישור</w:t>
      </w:r>
      <w:r>
        <w:rPr>
          <w:rFonts w:hint="cs"/>
          <w:sz w:val="24"/>
          <w:rtl/>
        </w:rPr>
        <w:t>."</w:t>
      </w:r>
    </w:p>
    <w:p w:rsidR="004A2B1D" w:rsidRPr="008A660E" w:rsidRDefault="006F6BEA" w:rsidP="00D05B5C">
      <w:pPr>
        <w:keepLines w:val="0"/>
        <w:tabs>
          <w:tab w:val="left" w:pos="720"/>
          <w:tab w:val="left" w:pos="1440"/>
          <w:tab w:val="left" w:pos="2160"/>
          <w:tab w:val="left" w:pos="2880"/>
        </w:tabs>
        <w:spacing w:before="240"/>
        <w:rPr>
          <w:b/>
          <w:bCs/>
        </w:rPr>
      </w:pPr>
      <w:r>
        <w:rPr>
          <w:rFonts w:hint="cs"/>
          <w:rtl/>
        </w:rPr>
        <w:t>מדובר בהחלטה שיפוטית, אשר היטיבו לתארה המבקשים, ב</w:t>
      </w:r>
      <w:r w:rsidR="00C23709">
        <w:rPr>
          <w:rFonts w:hint="cs"/>
          <w:rtl/>
        </w:rPr>
        <w:t>סעיף</w:t>
      </w:r>
      <w:r>
        <w:rPr>
          <w:rFonts w:hint="cs"/>
          <w:rtl/>
        </w:rPr>
        <w:t xml:space="preserve"> 6 ב-"תשובת המשיבים 1-15 לבקשת רשות ערעור": </w:t>
      </w:r>
      <w:r>
        <w:rPr>
          <w:rFonts w:hint="cs"/>
          <w:b/>
          <w:bCs/>
          <w:rtl/>
        </w:rPr>
        <w:t xml:space="preserve">"בית המשפט קמא הנכבד </w:t>
      </w:r>
      <w:r w:rsidR="00821FF4">
        <w:rPr>
          <w:rFonts w:hint="cs"/>
          <w:b/>
          <w:bCs/>
          <w:rtl/>
        </w:rPr>
        <w:t>ה</w:t>
      </w:r>
      <w:r>
        <w:rPr>
          <w:rFonts w:hint="cs"/>
          <w:b/>
          <w:bCs/>
          <w:rtl/>
        </w:rPr>
        <w:t>קדיש מאמץ שיפוטי בלתי מבוטל בליבון הסוגיות העובדתיות, הרפואיות והמשפטיות כבר בשלב הנוכחי. בדרך זו נתמלאו למעלה מ- 1000 דפי פרוטוקול, נחקרו 14 עדים לרבות ארבע מומחים רפואיים ומומחה לסקרים...</w:t>
      </w:r>
      <w:r w:rsidR="00D5665B">
        <w:rPr>
          <w:rFonts w:hint="cs"/>
          <w:b/>
          <w:bCs/>
          <w:rtl/>
        </w:rPr>
        <w:t>"</w:t>
      </w:r>
      <w:r w:rsidR="003F1DE1">
        <w:rPr>
          <w:rFonts w:hint="cs"/>
          <w:b/>
          <w:bCs/>
          <w:rtl/>
        </w:rPr>
        <w:t>.</w:t>
      </w:r>
    </w:p>
    <w:p w:rsidR="006F6BEA" w:rsidRPr="003F1DE1" w:rsidRDefault="00267E81" w:rsidP="00D05B5C">
      <w:pPr>
        <w:pStyle w:val="1"/>
        <w:rPr>
          <w:szCs w:val="32"/>
          <w:rtl/>
        </w:rPr>
      </w:pPr>
      <w:bookmarkStart w:id="6" w:name="_Toc419651998"/>
      <w:bookmarkStart w:id="7" w:name="_Toc520146516"/>
      <w:r>
        <w:rPr>
          <w:rFonts w:hint="cs"/>
          <w:szCs w:val="32"/>
          <w:rtl/>
        </w:rPr>
        <w:t xml:space="preserve">עיקרי </w:t>
      </w:r>
      <w:r w:rsidR="00C304F9">
        <w:rPr>
          <w:rFonts w:hint="cs"/>
          <w:szCs w:val="32"/>
          <w:rtl/>
        </w:rPr>
        <w:t>הסדר</w:t>
      </w:r>
      <w:r>
        <w:rPr>
          <w:rFonts w:hint="cs"/>
          <w:szCs w:val="32"/>
          <w:rtl/>
        </w:rPr>
        <w:t xml:space="preserve"> הפשרה ו</w:t>
      </w:r>
      <w:r w:rsidR="006F6BEA" w:rsidRPr="003F1DE1">
        <w:rPr>
          <w:szCs w:val="32"/>
          <w:rtl/>
        </w:rPr>
        <w:t>הצדדים ל</w:t>
      </w:r>
      <w:bookmarkEnd w:id="6"/>
      <w:r w:rsidR="00C304F9">
        <w:rPr>
          <w:szCs w:val="32"/>
          <w:rtl/>
        </w:rPr>
        <w:t>הסדר</w:t>
      </w:r>
      <w:r w:rsidR="006F6BEA" w:rsidRPr="003F1DE1">
        <w:rPr>
          <w:szCs w:val="32"/>
          <w:rtl/>
        </w:rPr>
        <w:t xml:space="preserve"> </w:t>
      </w:r>
      <w:r w:rsidR="006F6BEA" w:rsidRPr="003F1DE1">
        <w:rPr>
          <w:rFonts w:hint="eastAsia"/>
          <w:szCs w:val="32"/>
          <w:rtl/>
        </w:rPr>
        <w:t>הפשרה</w:t>
      </w:r>
      <w:bookmarkEnd w:id="7"/>
      <w:r>
        <w:rPr>
          <w:rFonts w:hint="cs"/>
          <w:szCs w:val="32"/>
          <w:rtl/>
        </w:rPr>
        <w:t xml:space="preserve"> </w:t>
      </w:r>
    </w:p>
    <w:p w:rsidR="006F6BEA" w:rsidRPr="00755774" w:rsidRDefault="00C304F9" w:rsidP="00D05B5C">
      <w:pPr>
        <w:pStyle w:val="afd"/>
        <w:numPr>
          <w:ilvl w:val="0"/>
          <w:numId w:val="28"/>
        </w:numPr>
        <w:spacing w:after="120" w:line="360" w:lineRule="auto"/>
        <w:ind w:left="511" w:hanging="567"/>
        <w:jc w:val="both"/>
        <w:rPr>
          <w:rFonts w:ascii="Times New Roman" w:hAnsi="Times New Roman" w:cs="David"/>
          <w:b/>
          <w:bCs/>
          <w:sz w:val="24"/>
          <w:szCs w:val="24"/>
        </w:rPr>
      </w:pPr>
      <w:r>
        <w:rPr>
          <w:rFonts w:ascii="Times New Roman" w:hAnsi="Times New Roman" w:cs="David" w:hint="cs"/>
          <w:sz w:val="24"/>
          <w:szCs w:val="24"/>
          <w:rtl/>
        </w:rPr>
        <w:t>הסדר</w:t>
      </w:r>
      <w:r w:rsidR="00267E81">
        <w:rPr>
          <w:rFonts w:ascii="Times New Roman" w:hAnsi="Times New Roman" w:cs="David" w:hint="cs"/>
          <w:sz w:val="24"/>
          <w:szCs w:val="24"/>
          <w:rtl/>
        </w:rPr>
        <w:t xml:space="preserve"> הפשרה נחתם בין המבקשים לבין המשיבה. </w:t>
      </w:r>
      <w:r w:rsidR="006F6BEA" w:rsidRPr="00755774">
        <w:rPr>
          <w:rFonts w:ascii="Times New Roman" w:hAnsi="Times New Roman" w:cs="David"/>
          <w:b/>
          <w:bCs/>
          <w:sz w:val="24"/>
          <w:szCs w:val="24"/>
          <w:rtl/>
        </w:rPr>
        <w:t xml:space="preserve">המבקשים </w:t>
      </w:r>
      <w:r w:rsidR="006F6BEA" w:rsidRPr="00755774">
        <w:rPr>
          <w:rFonts w:ascii="Times New Roman" w:hAnsi="Times New Roman" w:cs="David"/>
          <w:sz w:val="24"/>
          <w:szCs w:val="24"/>
          <w:rtl/>
        </w:rPr>
        <w:t>הם מטופלים הסובלים מתת-פעילות של בלוטת התריס,</w:t>
      </w:r>
      <w:r w:rsidR="006F6BEA" w:rsidRPr="00755774">
        <w:rPr>
          <w:rFonts w:ascii="Times New Roman" w:hAnsi="Times New Roman" w:cs="David"/>
          <w:b/>
          <w:bCs/>
          <w:sz w:val="24"/>
          <w:szCs w:val="24"/>
          <w:rtl/>
        </w:rPr>
        <w:t xml:space="preserve"> </w:t>
      </w:r>
      <w:r w:rsidR="006F6BEA" w:rsidRPr="00755774">
        <w:rPr>
          <w:rFonts w:ascii="Times New Roman" w:hAnsi="Times New Roman" w:cs="David"/>
          <w:sz w:val="24"/>
          <w:szCs w:val="24"/>
          <w:rtl/>
        </w:rPr>
        <w:t xml:space="preserve">הטוענים כי רכשו וצרכו את הפורמולציה החדשה של תרופת </w:t>
      </w:r>
      <w:proofErr w:type="spellStart"/>
      <w:r w:rsidR="006F6BEA" w:rsidRPr="00755774">
        <w:rPr>
          <w:rFonts w:ascii="Times New Roman" w:hAnsi="Times New Roman" w:cs="David"/>
          <w:sz w:val="24"/>
          <w:szCs w:val="24"/>
          <w:rtl/>
        </w:rPr>
        <w:t>האלטרוקסין</w:t>
      </w:r>
      <w:proofErr w:type="spellEnd"/>
      <w:r w:rsidR="00DD5777">
        <w:rPr>
          <w:rFonts w:ascii="Times New Roman" w:hAnsi="Times New Roman" w:cs="David" w:hint="cs"/>
          <w:sz w:val="24"/>
          <w:szCs w:val="24"/>
          <w:rtl/>
        </w:rPr>
        <w:t>,</w:t>
      </w:r>
      <w:r w:rsidR="006F6BEA" w:rsidRPr="00755774">
        <w:rPr>
          <w:rFonts w:ascii="Times New Roman" w:hAnsi="Times New Roman" w:cs="David"/>
          <w:sz w:val="24"/>
          <w:szCs w:val="24"/>
          <w:rtl/>
        </w:rPr>
        <w:t xml:space="preserve"> במהלך שנת 2011 מבלי שנמסר להם כי מדובר ב</w:t>
      </w:r>
      <w:r w:rsidR="00821FF4">
        <w:rPr>
          <w:rFonts w:ascii="Times New Roman" w:hAnsi="Times New Roman" w:cs="David" w:hint="cs"/>
          <w:sz w:val="24"/>
          <w:szCs w:val="24"/>
          <w:rtl/>
        </w:rPr>
        <w:t>פורמולציה של ה</w:t>
      </w:r>
      <w:r w:rsidR="006F6BEA" w:rsidRPr="00755774">
        <w:rPr>
          <w:rFonts w:ascii="Times New Roman" w:hAnsi="Times New Roman" w:cs="David"/>
          <w:sz w:val="24"/>
          <w:szCs w:val="24"/>
          <w:rtl/>
        </w:rPr>
        <w:t xml:space="preserve">תרופה </w:t>
      </w:r>
      <w:r w:rsidR="00821FF4">
        <w:rPr>
          <w:rFonts w:ascii="Times New Roman" w:hAnsi="Times New Roman" w:cs="David" w:hint="cs"/>
          <w:sz w:val="24"/>
          <w:szCs w:val="24"/>
          <w:rtl/>
        </w:rPr>
        <w:t>ה</w:t>
      </w:r>
      <w:r w:rsidR="006F6BEA" w:rsidRPr="00755774">
        <w:rPr>
          <w:rFonts w:ascii="Times New Roman" w:hAnsi="Times New Roman" w:cs="David"/>
          <w:sz w:val="24"/>
          <w:szCs w:val="24"/>
          <w:rtl/>
        </w:rPr>
        <w:t>שונה מזו אותה רכשו וצרכו בעבר. לטענתם, נפגעה האוטונומיה שלהם</w:t>
      </w:r>
      <w:r w:rsidR="00DD5777">
        <w:rPr>
          <w:rFonts w:ascii="Times New Roman" w:hAnsi="Times New Roman" w:cs="David" w:hint="cs"/>
          <w:sz w:val="24"/>
          <w:szCs w:val="24"/>
          <w:rtl/>
        </w:rPr>
        <w:t>,</w:t>
      </w:r>
      <w:r w:rsidR="006F6BEA" w:rsidRPr="00755774">
        <w:rPr>
          <w:rFonts w:ascii="Times New Roman" w:hAnsi="Times New Roman" w:cs="David"/>
          <w:sz w:val="24"/>
          <w:szCs w:val="24"/>
          <w:rtl/>
        </w:rPr>
        <w:t xml:space="preserve"> ונגרמו להם נזקים לא ממוניים של כאב וסבל, מאחר שלא יודעו כראוי על החלפת הפורמולציה של התרופה</w:t>
      </w:r>
      <w:r w:rsidR="006F6BEA">
        <w:rPr>
          <w:rFonts w:ascii="Times New Roman" w:hAnsi="Times New Roman" w:cs="David" w:hint="cs"/>
          <w:sz w:val="24"/>
          <w:szCs w:val="24"/>
          <w:rtl/>
        </w:rPr>
        <w:t>,</w:t>
      </w:r>
      <w:r w:rsidR="006F6BEA" w:rsidRPr="00755774">
        <w:rPr>
          <w:rFonts w:ascii="Times New Roman" w:hAnsi="Times New Roman" w:cs="David"/>
          <w:sz w:val="24"/>
          <w:szCs w:val="24"/>
          <w:rtl/>
        </w:rPr>
        <w:t xml:space="preserve"> ו</w:t>
      </w:r>
      <w:r w:rsidR="005C78B6">
        <w:rPr>
          <w:rFonts w:ascii="Times New Roman" w:hAnsi="Times New Roman" w:cs="David" w:hint="cs"/>
          <w:sz w:val="24"/>
          <w:szCs w:val="24"/>
          <w:rtl/>
        </w:rPr>
        <w:t xml:space="preserve">על </w:t>
      </w:r>
      <w:r w:rsidR="006F6BEA" w:rsidRPr="00755774">
        <w:rPr>
          <w:rFonts w:ascii="Times New Roman" w:hAnsi="Times New Roman" w:cs="David"/>
          <w:sz w:val="24"/>
          <w:szCs w:val="24"/>
          <w:rtl/>
        </w:rPr>
        <w:t>הצורך במעקב רפואי</w:t>
      </w:r>
      <w:r w:rsidR="006F6BEA">
        <w:rPr>
          <w:rFonts w:ascii="Times New Roman" w:hAnsi="Times New Roman" w:cs="David" w:hint="cs"/>
          <w:sz w:val="24"/>
          <w:szCs w:val="24"/>
          <w:rtl/>
        </w:rPr>
        <w:t>,</w:t>
      </w:r>
      <w:r w:rsidR="006F6BEA" w:rsidRPr="00755774">
        <w:rPr>
          <w:rFonts w:ascii="Times New Roman" w:hAnsi="Times New Roman" w:cs="David"/>
          <w:sz w:val="24"/>
          <w:szCs w:val="24"/>
          <w:rtl/>
        </w:rPr>
        <w:t xml:space="preserve"> </w:t>
      </w:r>
      <w:r w:rsidR="00510BC4" w:rsidRPr="00DD5777">
        <w:rPr>
          <w:rFonts w:ascii="Times New Roman" w:hAnsi="Times New Roman" w:cs="David" w:hint="cs"/>
          <w:sz w:val="24"/>
          <w:szCs w:val="24"/>
          <w:rtl/>
        </w:rPr>
        <w:t xml:space="preserve">כולל </w:t>
      </w:r>
      <w:r w:rsidR="006F6BEA" w:rsidRPr="00755774">
        <w:rPr>
          <w:rFonts w:ascii="Times New Roman" w:hAnsi="Times New Roman" w:cs="David"/>
          <w:sz w:val="24"/>
          <w:szCs w:val="24"/>
          <w:rtl/>
        </w:rPr>
        <w:t>ביצוע של בדיקות דם לאחר ההחלפה לתכשיר החדש</w:t>
      </w:r>
      <w:r w:rsidR="00510BC4">
        <w:rPr>
          <w:rFonts w:ascii="Times New Roman" w:hAnsi="Times New Roman" w:cs="David" w:hint="cs"/>
          <w:sz w:val="24"/>
          <w:szCs w:val="24"/>
          <w:rtl/>
        </w:rPr>
        <w:t xml:space="preserve">, </w:t>
      </w:r>
      <w:r w:rsidR="005C78B6">
        <w:rPr>
          <w:rFonts w:ascii="Times New Roman" w:hAnsi="Times New Roman" w:cs="David" w:hint="cs"/>
          <w:sz w:val="24"/>
          <w:szCs w:val="24"/>
          <w:rtl/>
        </w:rPr>
        <w:t xml:space="preserve">וזאת בעוד </w:t>
      </w:r>
      <w:r w:rsidR="00510BC4">
        <w:rPr>
          <w:rFonts w:ascii="Times New Roman" w:hAnsi="Times New Roman" w:cs="David" w:hint="cs"/>
          <w:sz w:val="24"/>
          <w:szCs w:val="24"/>
          <w:rtl/>
        </w:rPr>
        <w:t>יש</w:t>
      </w:r>
      <w:r w:rsidR="001E7AE7">
        <w:rPr>
          <w:rFonts w:ascii="Times New Roman" w:hAnsi="Times New Roman" w:cs="David" w:hint="cs"/>
          <w:sz w:val="24"/>
          <w:szCs w:val="24"/>
          <w:rtl/>
        </w:rPr>
        <w:t xml:space="preserve"> אפשרות בחירה</w:t>
      </w:r>
      <w:r w:rsidR="005C78B6">
        <w:rPr>
          <w:rFonts w:ascii="Times New Roman" w:hAnsi="Times New Roman" w:cs="David" w:hint="cs"/>
          <w:sz w:val="24"/>
          <w:szCs w:val="24"/>
          <w:rtl/>
        </w:rPr>
        <w:t xml:space="preserve"> ב</w:t>
      </w:r>
      <w:r w:rsidR="00510BC4">
        <w:rPr>
          <w:rFonts w:ascii="Times New Roman" w:hAnsi="Times New Roman" w:cs="David" w:hint="cs"/>
          <w:sz w:val="24"/>
          <w:szCs w:val="24"/>
          <w:rtl/>
        </w:rPr>
        <w:t>תכשירים חלופיים</w:t>
      </w:r>
      <w:r w:rsidR="006F6BEA" w:rsidRPr="00755774">
        <w:rPr>
          <w:rFonts w:ascii="Times New Roman" w:hAnsi="Times New Roman" w:cs="David"/>
          <w:sz w:val="24"/>
          <w:szCs w:val="24"/>
          <w:rtl/>
        </w:rPr>
        <w:t xml:space="preserve">. </w:t>
      </w:r>
    </w:p>
    <w:p w:rsidR="006F6BEA" w:rsidRDefault="006F6BEA" w:rsidP="00D05B5C">
      <w:pPr>
        <w:pStyle w:val="afd"/>
        <w:numPr>
          <w:ilvl w:val="0"/>
          <w:numId w:val="28"/>
        </w:numPr>
        <w:spacing w:line="360" w:lineRule="auto"/>
        <w:ind w:left="511" w:hanging="567"/>
        <w:jc w:val="both"/>
        <w:rPr>
          <w:rFonts w:ascii="Times New Roman" w:hAnsi="Times New Roman" w:cs="David"/>
          <w:sz w:val="24"/>
          <w:szCs w:val="24"/>
        </w:rPr>
      </w:pPr>
      <w:r w:rsidRPr="00B100C3">
        <w:rPr>
          <w:rFonts w:ascii="Times New Roman" w:hAnsi="Times New Roman" w:cs="David"/>
          <w:b/>
          <w:bCs/>
          <w:sz w:val="24"/>
          <w:szCs w:val="24"/>
          <w:rtl/>
        </w:rPr>
        <w:t>המשיבה</w:t>
      </w:r>
      <w:r w:rsidRPr="00B100C3">
        <w:rPr>
          <w:rFonts w:ascii="Times New Roman" w:hAnsi="Times New Roman" w:cs="David"/>
          <w:sz w:val="24"/>
          <w:szCs w:val="24"/>
          <w:rtl/>
        </w:rPr>
        <w:t xml:space="preserve">, </w:t>
      </w:r>
      <w:proofErr w:type="spellStart"/>
      <w:r w:rsidRPr="00B100C3">
        <w:rPr>
          <w:rFonts w:ascii="Times New Roman" w:hAnsi="Times New Roman" w:cs="David"/>
          <w:sz w:val="24"/>
          <w:szCs w:val="24"/>
          <w:rtl/>
        </w:rPr>
        <w:t>פריגו</w:t>
      </w:r>
      <w:proofErr w:type="spellEnd"/>
      <w:r w:rsidRPr="00B100C3">
        <w:rPr>
          <w:rFonts w:ascii="Times New Roman" w:hAnsi="Times New Roman" w:cs="David"/>
          <w:sz w:val="24"/>
          <w:szCs w:val="24"/>
          <w:rtl/>
        </w:rPr>
        <w:t xml:space="preserve"> ישראל סוכנויות בע"מ (</w:t>
      </w:r>
      <w:r w:rsidRPr="00B100C3">
        <w:rPr>
          <w:rFonts w:ascii="Times New Roman" w:hAnsi="Times New Roman" w:cs="David"/>
          <w:sz w:val="24"/>
          <w:szCs w:val="24"/>
        </w:rPr>
        <w:t>Perrigo Israel Agencies Ltd.</w:t>
      </w:r>
      <w:r w:rsidRPr="00B100C3">
        <w:rPr>
          <w:rFonts w:ascii="Times New Roman" w:hAnsi="Times New Roman" w:cs="David"/>
          <w:sz w:val="24"/>
          <w:szCs w:val="24"/>
          <w:rtl/>
        </w:rPr>
        <w:t xml:space="preserve">) היא בעלת הרישום של תרופת </w:t>
      </w:r>
      <w:proofErr w:type="spellStart"/>
      <w:r w:rsidRPr="00B100C3">
        <w:rPr>
          <w:rFonts w:ascii="Times New Roman" w:hAnsi="Times New Roman" w:cs="David"/>
          <w:sz w:val="24"/>
          <w:szCs w:val="24"/>
          <w:rtl/>
        </w:rPr>
        <w:t>אלטרוקסין</w:t>
      </w:r>
      <w:proofErr w:type="spellEnd"/>
      <w:r w:rsidRPr="00B100C3">
        <w:rPr>
          <w:rFonts w:ascii="Times New Roman" w:hAnsi="Times New Roman" w:cs="David"/>
          <w:sz w:val="24"/>
          <w:szCs w:val="24"/>
          <w:rtl/>
        </w:rPr>
        <w:t xml:space="preserve"> בארץ מאוקטובר 2009</w:t>
      </w:r>
      <w:r w:rsidR="00DD5777">
        <w:rPr>
          <w:rFonts w:ascii="Times New Roman" w:hAnsi="Times New Roman" w:cs="David" w:hint="cs"/>
          <w:sz w:val="24"/>
          <w:szCs w:val="24"/>
          <w:rtl/>
        </w:rPr>
        <w:t>,</w:t>
      </w:r>
      <w:r w:rsidRPr="00B100C3">
        <w:rPr>
          <w:rFonts w:ascii="Times New Roman" w:hAnsi="Times New Roman" w:cs="David"/>
          <w:sz w:val="24"/>
          <w:szCs w:val="24"/>
          <w:rtl/>
        </w:rPr>
        <w:t xml:space="preserve"> והמפיצה של תרופת </w:t>
      </w:r>
      <w:proofErr w:type="spellStart"/>
      <w:r w:rsidRPr="00B100C3">
        <w:rPr>
          <w:rFonts w:ascii="Times New Roman" w:hAnsi="Times New Roman" w:cs="David"/>
          <w:sz w:val="24"/>
          <w:szCs w:val="24"/>
          <w:rtl/>
        </w:rPr>
        <w:t>האלטרוקסין</w:t>
      </w:r>
      <w:proofErr w:type="spellEnd"/>
      <w:r w:rsidRPr="00B100C3">
        <w:rPr>
          <w:rFonts w:ascii="Times New Roman" w:hAnsi="Times New Roman" w:cs="David"/>
          <w:sz w:val="24"/>
          <w:szCs w:val="24"/>
          <w:rtl/>
        </w:rPr>
        <w:t xml:space="preserve"> בארץ מראשית שנת 2010 (להלן</w:t>
      </w:r>
      <w:r w:rsidR="00DD5777">
        <w:rPr>
          <w:rFonts w:ascii="Times New Roman" w:hAnsi="Times New Roman" w:cs="David" w:hint="cs"/>
          <w:sz w:val="24"/>
          <w:szCs w:val="24"/>
          <w:rtl/>
        </w:rPr>
        <w:t>:</w:t>
      </w:r>
      <w:r w:rsidRPr="00B100C3">
        <w:rPr>
          <w:rFonts w:ascii="Times New Roman" w:hAnsi="Times New Roman" w:cs="David"/>
          <w:sz w:val="24"/>
          <w:szCs w:val="24"/>
          <w:rtl/>
        </w:rPr>
        <w:t xml:space="preserve"> "</w:t>
      </w:r>
      <w:proofErr w:type="spellStart"/>
      <w:r w:rsidRPr="00B100C3">
        <w:rPr>
          <w:rFonts w:ascii="Times New Roman" w:hAnsi="Times New Roman" w:cs="David"/>
          <w:b/>
          <w:bCs/>
          <w:sz w:val="24"/>
          <w:szCs w:val="24"/>
          <w:rtl/>
        </w:rPr>
        <w:t>פריגו</w:t>
      </w:r>
      <w:proofErr w:type="spellEnd"/>
      <w:r w:rsidRPr="00B100C3">
        <w:rPr>
          <w:rFonts w:ascii="Times New Roman" w:hAnsi="Times New Roman" w:cs="David"/>
          <w:sz w:val="24"/>
          <w:szCs w:val="24"/>
          <w:rtl/>
        </w:rPr>
        <w:t xml:space="preserve">"). </w:t>
      </w:r>
    </w:p>
    <w:p w:rsidR="006F6BEA" w:rsidRDefault="006F6BEA" w:rsidP="00D05B5C">
      <w:pPr>
        <w:pStyle w:val="afd"/>
        <w:numPr>
          <w:ilvl w:val="0"/>
          <w:numId w:val="28"/>
        </w:numPr>
        <w:spacing w:line="360" w:lineRule="auto"/>
        <w:ind w:left="511" w:hanging="567"/>
        <w:jc w:val="both"/>
        <w:rPr>
          <w:rFonts w:ascii="Times New Roman" w:hAnsi="Times New Roman" w:cs="David"/>
          <w:sz w:val="24"/>
          <w:szCs w:val="24"/>
        </w:rPr>
      </w:pPr>
      <w:r w:rsidRPr="008A660E">
        <w:rPr>
          <w:rFonts w:ascii="Times New Roman" w:hAnsi="Times New Roman" w:cs="David" w:hint="cs"/>
          <w:sz w:val="24"/>
          <w:szCs w:val="24"/>
          <w:rtl/>
        </w:rPr>
        <w:t>משיבות נוספות אשר לכאורה אינ</w:t>
      </w:r>
      <w:r w:rsidR="007A2A5A">
        <w:rPr>
          <w:rFonts w:ascii="Times New Roman" w:hAnsi="Times New Roman" w:cs="David" w:hint="cs"/>
          <w:sz w:val="24"/>
          <w:szCs w:val="24"/>
          <w:rtl/>
        </w:rPr>
        <w:t>ן</w:t>
      </w:r>
      <w:r w:rsidRPr="008A660E">
        <w:rPr>
          <w:rFonts w:ascii="Times New Roman" w:hAnsi="Times New Roman" w:cs="David" w:hint="cs"/>
          <w:sz w:val="24"/>
          <w:szCs w:val="24"/>
          <w:rtl/>
        </w:rPr>
        <w:t xml:space="preserve"> צד ל</w:t>
      </w:r>
      <w:r w:rsidR="00C304F9">
        <w:rPr>
          <w:rFonts w:ascii="Times New Roman" w:hAnsi="Times New Roman" w:cs="David" w:hint="cs"/>
          <w:sz w:val="24"/>
          <w:szCs w:val="24"/>
          <w:rtl/>
        </w:rPr>
        <w:t>הסדר</w:t>
      </w:r>
      <w:r w:rsidRPr="008A660E">
        <w:rPr>
          <w:rFonts w:ascii="Times New Roman" w:hAnsi="Times New Roman" w:cs="David" w:hint="cs"/>
          <w:sz w:val="24"/>
          <w:szCs w:val="24"/>
          <w:rtl/>
        </w:rPr>
        <w:t xml:space="preserve"> הפשרה, אולם כפי שיפורט בהמשך, </w:t>
      </w:r>
      <w:r w:rsidR="00C304F9">
        <w:rPr>
          <w:rFonts w:ascii="Times New Roman" w:hAnsi="Times New Roman" w:cs="David" w:hint="cs"/>
          <w:sz w:val="24"/>
          <w:szCs w:val="24"/>
          <w:rtl/>
        </w:rPr>
        <w:t>הסדר</w:t>
      </w:r>
      <w:r w:rsidRPr="008A660E">
        <w:rPr>
          <w:rFonts w:ascii="Times New Roman" w:hAnsi="Times New Roman" w:cs="David" w:hint="cs"/>
          <w:sz w:val="24"/>
          <w:szCs w:val="24"/>
          <w:rtl/>
        </w:rPr>
        <w:t xml:space="preserve"> הפשרה מקים לחברי הקבוצה מעשה בית דין כלפיהן (ר' סעיפים 69-70 ב</w:t>
      </w:r>
      <w:r w:rsidR="00C304F9">
        <w:rPr>
          <w:rFonts w:ascii="Times New Roman" w:hAnsi="Times New Roman" w:cs="David" w:hint="cs"/>
          <w:sz w:val="24"/>
          <w:szCs w:val="24"/>
          <w:rtl/>
        </w:rPr>
        <w:t>הסדר</w:t>
      </w:r>
      <w:r w:rsidRPr="008A660E">
        <w:rPr>
          <w:rFonts w:ascii="Times New Roman" w:hAnsi="Times New Roman" w:cs="David" w:hint="cs"/>
          <w:sz w:val="24"/>
          <w:szCs w:val="24"/>
          <w:rtl/>
        </w:rPr>
        <w:t xml:space="preserve"> הפשרה) הן</w:t>
      </w:r>
      <w:r>
        <w:rPr>
          <w:rFonts w:ascii="Times New Roman" w:hAnsi="Times New Roman" w:cs="David" w:hint="cs"/>
          <w:sz w:val="24"/>
          <w:szCs w:val="24"/>
          <w:rtl/>
        </w:rPr>
        <w:t xml:space="preserve">: </w:t>
      </w:r>
      <w:r w:rsidRPr="00B100C3">
        <w:rPr>
          <w:rFonts w:ascii="Times New Roman" w:hAnsi="Times New Roman" w:cs="David"/>
          <w:b/>
          <w:bCs/>
          <w:sz w:val="24"/>
          <w:szCs w:val="24"/>
          <w:rtl/>
        </w:rPr>
        <w:t>המשיבה 3</w:t>
      </w:r>
      <w:r>
        <w:rPr>
          <w:rFonts w:ascii="Times New Roman" w:hAnsi="Times New Roman" w:cs="David" w:hint="cs"/>
          <w:sz w:val="24"/>
          <w:szCs w:val="24"/>
          <w:rtl/>
        </w:rPr>
        <w:t xml:space="preserve"> בבקשה לאישור</w:t>
      </w:r>
      <w:r w:rsidRPr="00B100C3">
        <w:rPr>
          <w:rFonts w:ascii="Times New Roman" w:hAnsi="Times New Roman" w:cs="David"/>
          <w:sz w:val="24"/>
          <w:szCs w:val="24"/>
          <w:rtl/>
        </w:rPr>
        <w:t xml:space="preserve">, </w:t>
      </w:r>
      <w:r w:rsidRPr="00B100C3">
        <w:rPr>
          <w:rFonts w:ascii="Times New Roman" w:hAnsi="Times New Roman" w:cs="David"/>
          <w:sz w:val="24"/>
          <w:szCs w:val="24"/>
        </w:rPr>
        <w:t xml:space="preserve">Glaxo Smith </w:t>
      </w:r>
      <w:r w:rsidR="00044875" w:rsidRPr="00B100C3">
        <w:rPr>
          <w:rFonts w:ascii="Times New Roman" w:hAnsi="Times New Roman" w:cs="David"/>
          <w:sz w:val="24"/>
          <w:szCs w:val="24"/>
        </w:rPr>
        <w:t>Kline</w:t>
      </w:r>
      <w:r w:rsidRPr="00B100C3">
        <w:rPr>
          <w:rFonts w:ascii="Times New Roman" w:hAnsi="Times New Roman" w:cs="David"/>
          <w:sz w:val="24"/>
          <w:szCs w:val="24"/>
        </w:rPr>
        <w:t xml:space="preserve"> (Israel) Ltd.</w:t>
      </w:r>
      <w:r w:rsidRPr="00B100C3">
        <w:rPr>
          <w:rFonts w:ascii="Times New Roman" w:hAnsi="Times New Roman" w:cs="David"/>
          <w:sz w:val="24"/>
          <w:szCs w:val="24"/>
          <w:rtl/>
        </w:rPr>
        <w:t xml:space="preserve"> (ל</w:t>
      </w:r>
      <w:r w:rsidR="00C304F9">
        <w:rPr>
          <w:rFonts w:ascii="Times New Roman" w:hAnsi="Times New Roman" w:cs="David" w:hint="cs"/>
          <w:sz w:val="24"/>
          <w:szCs w:val="24"/>
          <w:rtl/>
        </w:rPr>
        <w:t>עיל ול</w:t>
      </w:r>
      <w:r w:rsidRPr="00B100C3">
        <w:rPr>
          <w:rFonts w:ascii="Times New Roman" w:hAnsi="Times New Roman" w:cs="David"/>
          <w:sz w:val="24"/>
          <w:szCs w:val="24"/>
          <w:rtl/>
        </w:rPr>
        <w:t>הלן: "</w:t>
      </w:r>
      <w:proofErr w:type="spellStart"/>
      <w:r w:rsidRPr="00B100C3">
        <w:rPr>
          <w:rFonts w:ascii="Times New Roman" w:hAnsi="Times New Roman" w:cs="David"/>
          <w:b/>
          <w:bCs/>
          <w:sz w:val="24"/>
          <w:szCs w:val="24"/>
          <w:rtl/>
        </w:rPr>
        <w:t>גלקסו</w:t>
      </w:r>
      <w:proofErr w:type="spellEnd"/>
      <w:r w:rsidRPr="00B100C3">
        <w:rPr>
          <w:rFonts w:ascii="Times New Roman" w:hAnsi="Times New Roman" w:cs="David"/>
          <w:sz w:val="24"/>
          <w:szCs w:val="24"/>
          <w:rtl/>
        </w:rPr>
        <w:t xml:space="preserve">") </w:t>
      </w:r>
      <w:r w:rsidRPr="00B100C3">
        <w:rPr>
          <w:rFonts w:ascii="Times New Roman" w:hAnsi="Times New Roman" w:cs="David" w:hint="cs"/>
          <w:sz w:val="24"/>
          <w:szCs w:val="24"/>
          <w:rtl/>
        </w:rPr>
        <w:t xml:space="preserve">אשר </w:t>
      </w:r>
      <w:proofErr w:type="spellStart"/>
      <w:r w:rsidRPr="00B100C3">
        <w:rPr>
          <w:rFonts w:ascii="Times New Roman" w:hAnsi="Times New Roman" w:cs="David"/>
          <w:sz w:val="24"/>
          <w:szCs w:val="24"/>
          <w:rtl/>
        </w:rPr>
        <w:t>היתה</w:t>
      </w:r>
      <w:proofErr w:type="spellEnd"/>
      <w:r w:rsidRPr="00B100C3">
        <w:rPr>
          <w:rFonts w:ascii="Times New Roman" w:hAnsi="Times New Roman" w:cs="David"/>
          <w:sz w:val="24"/>
          <w:szCs w:val="24"/>
          <w:rtl/>
        </w:rPr>
        <w:t xml:space="preserve"> בעלת הרישום והמפיצה של התרופה בארץ עד חודש אוקטובר 2009</w:t>
      </w:r>
      <w:r w:rsidRPr="00B100C3">
        <w:rPr>
          <w:rFonts w:ascii="Times New Roman" w:hAnsi="Times New Roman" w:cs="David" w:hint="cs"/>
          <w:sz w:val="24"/>
          <w:szCs w:val="24"/>
          <w:rtl/>
        </w:rPr>
        <w:t xml:space="preserve">, </w:t>
      </w:r>
      <w:r w:rsidRPr="00B100C3">
        <w:rPr>
          <w:rFonts w:ascii="Times New Roman" w:hAnsi="Times New Roman" w:cs="David"/>
          <w:b/>
          <w:bCs/>
          <w:sz w:val="24"/>
          <w:szCs w:val="24"/>
          <w:rtl/>
        </w:rPr>
        <w:t>המשיב</w:t>
      </w:r>
      <w:r>
        <w:rPr>
          <w:rFonts w:ascii="Times New Roman" w:hAnsi="Times New Roman" w:cs="David" w:hint="cs"/>
          <w:b/>
          <w:bCs/>
          <w:sz w:val="24"/>
          <w:szCs w:val="24"/>
          <w:rtl/>
        </w:rPr>
        <w:t>ה</w:t>
      </w:r>
      <w:r w:rsidRPr="00B100C3">
        <w:rPr>
          <w:rFonts w:ascii="Times New Roman" w:hAnsi="Times New Roman" w:cs="David"/>
          <w:b/>
          <w:bCs/>
          <w:sz w:val="24"/>
          <w:szCs w:val="24"/>
          <w:rtl/>
        </w:rPr>
        <w:t xml:space="preserve"> 4</w:t>
      </w:r>
      <w:r>
        <w:rPr>
          <w:rFonts w:ascii="Times New Roman" w:hAnsi="Times New Roman" w:cs="David" w:hint="cs"/>
          <w:sz w:val="24"/>
          <w:szCs w:val="24"/>
          <w:rtl/>
        </w:rPr>
        <w:t xml:space="preserve"> בבקשה לאישור</w:t>
      </w:r>
      <w:r w:rsidRPr="00B100C3">
        <w:rPr>
          <w:rFonts w:ascii="Times New Roman" w:hAnsi="Times New Roman" w:cs="David"/>
          <w:sz w:val="24"/>
          <w:szCs w:val="24"/>
          <w:rtl/>
        </w:rPr>
        <w:t>, מכבי שירותי בריאות (ל</w:t>
      </w:r>
      <w:r w:rsidR="00C304F9">
        <w:rPr>
          <w:rFonts w:ascii="Times New Roman" w:hAnsi="Times New Roman" w:cs="David" w:hint="cs"/>
          <w:sz w:val="24"/>
          <w:szCs w:val="24"/>
          <w:rtl/>
        </w:rPr>
        <w:t>עיל ול</w:t>
      </w:r>
      <w:r w:rsidRPr="00B100C3">
        <w:rPr>
          <w:rFonts w:ascii="Times New Roman" w:hAnsi="Times New Roman" w:cs="David"/>
          <w:sz w:val="24"/>
          <w:szCs w:val="24"/>
          <w:rtl/>
        </w:rPr>
        <w:t>הלן: "</w:t>
      </w:r>
      <w:r w:rsidRPr="00B100C3">
        <w:rPr>
          <w:rFonts w:ascii="Times New Roman" w:hAnsi="Times New Roman" w:cs="David"/>
          <w:b/>
          <w:bCs/>
          <w:sz w:val="24"/>
          <w:szCs w:val="24"/>
          <w:rtl/>
        </w:rPr>
        <w:t>מכבי</w:t>
      </w:r>
      <w:r w:rsidRPr="00B100C3">
        <w:rPr>
          <w:rFonts w:ascii="Times New Roman" w:hAnsi="Times New Roman" w:cs="David"/>
          <w:sz w:val="24"/>
          <w:szCs w:val="24"/>
          <w:rtl/>
        </w:rPr>
        <w:t xml:space="preserve">"), </w:t>
      </w:r>
      <w:r w:rsidRPr="00B100C3">
        <w:rPr>
          <w:rFonts w:ascii="Times New Roman" w:hAnsi="Times New Roman" w:cs="David" w:hint="cs"/>
          <w:sz w:val="24"/>
          <w:szCs w:val="24"/>
          <w:rtl/>
        </w:rPr>
        <w:t>ו</w:t>
      </w:r>
      <w:r w:rsidRPr="00B100C3">
        <w:rPr>
          <w:rFonts w:ascii="Times New Roman" w:hAnsi="Times New Roman" w:cs="David"/>
          <w:b/>
          <w:bCs/>
          <w:sz w:val="24"/>
          <w:szCs w:val="24"/>
          <w:rtl/>
        </w:rPr>
        <w:t>המשיבה 5</w:t>
      </w:r>
      <w:r>
        <w:rPr>
          <w:rFonts w:ascii="Times New Roman" w:hAnsi="Times New Roman" w:cs="David" w:hint="cs"/>
          <w:sz w:val="24"/>
          <w:szCs w:val="24"/>
          <w:rtl/>
        </w:rPr>
        <w:t xml:space="preserve"> בבקשה לאישור</w:t>
      </w:r>
      <w:r w:rsidRPr="00B100C3">
        <w:rPr>
          <w:rFonts w:ascii="Times New Roman" w:hAnsi="Times New Roman" w:cs="David"/>
          <w:sz w:val="24"/>
          <w:szCs w:val="24"/>
          <w:rtl/>
        </w:rPr>
        <w:t>, שירותי בריאות כללית (ל</w:t>
      </w:r>
      <w:r w:rsidR="00C304F9">
        <w:rPr>
          <w:rFonts w:ascii="Times New Roman" w:hAnsi="Times New Roman" w:cs="David" w:hint="cs"/>
          <w:sz w:val="24"/>
          <w:szCs w:val="24"/>
          <w:rtl/>
        </w:rPr>
        <w:t>עיל ול</w:t>
      </w:r>
      <w:r w:rsidRPr="00B100C3">
        <w:rPr>
          <w:rFonts w:ascii="Times New Roman" w:hAnsi="Times New Roman" w:cs="David"/>
          <w:sz w:val="24"/>
          <w:szCs w:val="24"/>
          <w:rtl/>
        </w:rPr>
        <w:t>הלן: "</w:t>
      </w:r>
      <w:r w:rsidRPr="00B100C3">
        <w:rPr>
          <w:rFonts w:ascii="Times New Roman" w:hAnsi="Times New Roman" w:cs="David"/>
          <w:b/>
          <w:bCs/>
          <w:sz w:val="24"/>
          <w:szCs w:val="24"/>
          <w:rtl/>
        </w:rPr>
        <w:t>כללית</w:t>
      </w:r>
      <w:r w:rsidRPr="00B100C3">
        <w:rPr>
          <w:rFonts w:ascii="Times New Roman" w:hAnsi="Times New Roman" w:cs="David"/>
          <w:sz w:val="24"/>
          <w:szCs w:val="24"/>
          <w:rtl/>
        </w:rPr>
        <w:t xml:space="preserve">"). </w:t>
      </w:r>
    </w:p>
    <w:p w:rsidR="00267E81" w:rsidRDefault="00267E81" w:rsidP="00D05B5C">
      <w:pPr>
        <w:pStyle w:val="afd"/>
        <w:numPr>
          <w:ilvl w:val="0"/>
          <w:numId w:val="28"/>
        </w:numPr>
        <w:spacing w:line="360" w:lineRule="auto"/>
        <w:ind w:left="511" w:hanging="567"/>
        <w:jc w:val="both"/>
        <w:rPr>
          <w:rFonts w:ascii="Times New Roman" w:hAnsi="Times New Roman" w:cs="David"/>
          <w:sz w:val="24"/>
          <w:szCs w:val="24"/>
        </w:rPr>
      </w:pPr>
      <w:r>
        <w:rPr>
          <w:rFonts w:ascii="Times New Roman" w:hAnsi="Times New Roman" w:cs="David" w:hint="cs"/>
          <w:sz w:val="24"/>
          <w:szCs w:val="24"/>
          <w:rtl/>
        </w:rPr>
        <w:t xml:space="preserve">בתמצית יצוינו עיקרי </w:t>
      </w:r>
      <w:r w:rsidR="00C304F9">
        <w:rPr>
          <w:rFonts w:ascii="Times New Roman" w:hAnsi="Times New Roman" w:cs="David" w:hint="cs"/>
          <w:sz w:val="24"/>
          <w:szCs w:val="24"/>
          <w:rtl/>
        </w:rPr>
        <w:t>הסדר</w:t>
      </w:r>
      <w:r>
        <w:rPr>
          <w:rFonts w:ascii="Times New Roman" w:hAnsi="Times New Roman" w:cs="David" w:hint="cs"/>
          <w:sz w:val="24"/>
          <w:szCs w:val="24"/>
          <w:rtl/>
        </w:rPr>
        <w:t xml:space="preserve"> הפשרה. </w:t>
      </w:r>
      <w:r w:rsidR="00C304F9">
        <w:rPr>
          <w:rFonts w:ascii="Times New Roman" w:hAnsi="Times New Roman" w:cs="David" w:hint="cs"/>
          <w:sz w:val="24"/>
          <w:szCs w:val="24"/>
          <w:rtl/>
        </w:rPr>
        <w:t>הסדר</w:t>
      </w:r>
      <w:r>
        <w:rPr>
          <w:rFonts w:ascii="Times New Roman" w:hAnsi="Times New Roman" w:cs="David" w:hint="cs"/>
          <w:sz w:val="24"/>
          <w:szCs w:val="24"/>
          <w:rtl/>
        </w:rPr>
        <w:t xml:space="preserve"> הפשרה קובע סכום פיצוי סופי ומקסימאלי של 47,404,500 </w:t>
      </w:r>
      <w:r w:rsidR="00C304F9">
        <w:rPr>
          <w:rFonts w:ascii="Times New Roman" w:hAnsi="Times New Roman" w:cs="David" w:hint="cs"/>
          <w:sz w:val="24"/>
          <w:szCs w:val="24"/>
          <w:rtl/>
        </w:rPr>
        <w:t>ש</w:t>
      </w:r>
      <w:r w:rsidR="00C304F9">
        <w:rPr>
          <w:rFonts w:ascii="Times New Roman" w:hAnsi="Times New Roman" w:cs="David"/>
          <w:sz w:val="24"/>
          <w:szCs w:val="24"/>
          <w:rtl/>
        </w:rPr>
        <w:t>"</w:t>
      </w:r>
      <w:r w:rsidR="00C304F9">
        <w:rPr>
          <w:rFonts w:ascii="Times New Roman" w:hAnsi="Times New Roman" w:cs="David" w:hint="cs"/>
          <w:sz w:val="24"/>
          <w:szCs w:val="24"/>
          <w:rtl/>
        </w:rPr>
        <w:t>ח</w:t>
      </w:r>
      <w:r>
        <w:rPr>
          <w:rFonts w:ascii="Times New Roman" w:hAnsi="Times New Roman" w:cs="David" w:hint="cs"/>
          <w:sz w:val="24"/>
          <w:szCs w:val="24"/>
          <w:rtl/>
        </w:rPr>
        <w:t xml:space="preserve">, </w:t>
      </w:r>
      <w:r w:rsidR="00D36532">
        <w:rPr>
          <w:rFonts w:ascii="Times New Roman" w:hAnsi="Times New Roman" w:cs="David" w:hint="cs"/>
          <w:sz w:val="24"/>
          <w:szCs w:val="24"/>
          <w:rtl/>
        </w:rPr>
        <w:t>לא כולל גמול ו</w:t>
      </w:r>
      <w:r w:rsidR="00C304F9">
        <w:rPr>
          <w:rFonts w:ascii="Times New Roman" w:hAnsi="Times New Roman" w:cs="David" w:hint="cs"/>
          <w:sz w:val="24"/>
          <w:szCs w:val="24"/>
          <w:rtl/>
        </w:rPr>
        <w:t>שכר טרחה</w:t>
      </w:r>
      <w:r w:rsidR="00D36532">
        <w:rPr>
          <w:rFonts w:ascii="Times New Roman" w:hAnsi="Times New Roman" w:cs="David" w:hint="cs"/>
          <w:sz w:val="24"/>
          <w:szCs w:val="24"/>
          <w:rtl/>
        </w:rPr>
        <w:t xml:space="preserve"> (בסך 7,328,00 </w:t>
      </w:r>
      <w:r w:rsidR="00C304F9">
        <w:rPr>
          <w:rFonts w:ascii="Times New Roman" w:hAnsi="Times New Roman" w:cs="David" w:hint="cs"/>
          <w:sz w:val="24"/>
          <w:szCs w:val="24"/>
          <w:rtl/>
        </w:rPr>
        <w:t>ש</w:t>
      </w:r>
      <w:r w:rsidR="00C304F9">
        <w:rPr>
          <w:rFonts w:ascii="Times New Roman" w:hAnsi="Times New Roman" w:cs="David"/>
          <w:sz w:val="24"/>
          <w:szCs w:val="24"/>
          <w:rtl/>
        </w:rPr>
        <w:t>"</w:t>
      </w:r>
      <w:r w:rsidR="00C304F9">
        <w:rPr>
          <w:rFonts w:ascii="Times New Roman" w:hAnsi="Times New Roman" w:cs="David" w:hint="cs"/>
          <w:sz w:val="24"/>
          <w:szCs w:val="24"/>
          <w:rtl/>
        </w:rPr>
        <w:t>ח</w:t>
      </w:r>
      <w:r w:rsidR="00D36532">
        <w:rPr>
          <w:rFonts w:ascii="Times New Roman" w:hAnsi="Times New Roman" w:cs="David" w:hint="cs"/>
          <w:sz w:val="24"/>
          <w:szCs w:val="24"/>
          <w:rtl/>
        </w:rPr>
        <w:t xml:space="preserve">) </w:t>
      </w:r>
      <w:r>
        <w:rPr>
          <w:rFonts w:ascii="Times New Roman" w:hAnsi="Times New Roman" w:cs="David" w:hint="cs"/>
          <w:sz w:val="24"/>
          <w:szCs w:val="24"/>
          <w:rtl/>
        </w:rPr>
        <w:t xml:space="preserve">אשר יחולק לשלושה רכיבים עיקריים: </w:t>
      </w:r>
      <w:r w:rsidRPr="00140E73">
        <w:rPr>
          <w:rFonts w:ascii="Times New Roman" w:hAnsi="Times New Roman" w:cs="David" w:hint="cs"/>
          <w:b/>
          <w:bCs/>
          <w:sz w:val="24"/>
          <w:szCs w:val="24"/>
          <w:rtl/>
        </w:rPr>
        <w:t>האחד</w:t>
      </w:r>
      <w:r>
        <w:rPr>
          <w:rFonts w:ascii="Times New Roman" w:hAnsi="Times New Roman" w:cs="David" w:hint="cs"/>
          <w:sz w:val="24"/>
          <w:szCs w:val="24"/>
          <w:rtl/>
        </w:rPr>
        <w:t>,</w:t>
      </w:r>
      <w:r w:rsidR="003D2864">
        <w:rPr>
          <w:rFonts w:ascii="Times New Roman" w:hAnsi="Times New Roman" w:cs="David" w:hint="cs"/>
          <w:sz w:val="24"/>
          <w:szCs w:val="24"/>
          <w:rtl/>
        </w:rPr>
        <w:t xml:space="preserve"> סך של</w:t>
      </w:r>
      <w:r>
        <w:rPr>
          <w:rFonts w:ascii="Times New Roman" w:hAnsi="Times New Roman" w:cs="David" w:hint="cs"/>
          <w:sz w:val="24"/>
          <w:szCs w:val="24"/>
          <w:rtl/>
        </w:rPr>
        <w:t xml:space="preserve"> </w:t>
      </w:r>
      <w:r w:rsidR="003D2864">
        <w:rPr>
          <w:rFonts w:ascii="Times New Roman" w:hAnsi="Times New Roman" w:cs="David" w:hint="cs"/>
          <w:sz w:val="24"/>
          <w:szCs w:val="24"/>
          <w:rtl/>
        </w:rPr>
        <w:lastRenderedPageBreak/>
        <w:t xml:space="preserve">41,752,500 </w:t>
      </w:r>
      <w:r w:rsidR="00C304F9">
        <w:rPr>
          <w:rFonts w:ascii="Times New Roman" w:hAnsi="Times New Roman" w:cs="David" w:hint="cs"/>
          <w:sz w:val="24"/>
          <w:szCs w:val="24"/>
          <w:rtl/>
        </w:rPr>
        <w:t>ש</w:t>
      </w:r>
      <w:r w:rsidR="00C304F9">
        <w:rPr>
          <w:rFonts w:ascii="Times New Roman" w:hAnsi="Times New Roman" w:cs="David"/>
          <w:sz w:val="24"/>
          <w:szCs w:val="24"/>
          <w:rtl/>
        </w:rPr>
        <w:t>"</w:t>
      </w:r>
      <w:r w:rsidR="00C304F9">
        <w:rPr>
          <w:rFonts w:ascii="Times New Roman" w:hAnsi="Times New Roman" w:cs="David" w:hint="cs"/>
          <w:sz w:val="24"/>
          <w:szCs w:val="24"/>
          <w:rtl/>
        </w:rPr>
        <w:t>ח</w:t>
      </w:r>
      <w:r w:rsidR="003D2864">
        <w:rPr>
          <w:rFonts w:ascii="Times New Roman" w:hAnsi="Times New Roman" w:cs="David" w:hint="cs"/>
          <w:sz w:val="24"/>
          <w:szCs w:val="24"/>
          <w:rtl/>
        </w:rPr>
        <w:t xml:space="preserve"> פיצוי לחברי הקבוצה, אשר יוכיחו במסגרת </w:t>
      </w:r>
      <w:proofErr w:type="spellStart"/>
      <w:r w:rsidR="003D2864">
        <w:rPr>
          <w:rFonts w:ascii="Times New Roman" w:hAnsi="Times New Roman" w:cs="David" w:hint="cs"/>
          <w:sz w:val="24"/>
          <w:szCs w:val="24"/>
          <w:rtl/>
        </w:rPr>
        <w:t>המגנון</w:t>
      </w:r>
      <w:proofErr w:type="spellEnd"/>
      <w:r w:rsidR="003D2864">
        <w:rPr>
          <w:rFonts w:ascii="Times New Roman" w:hAnsi="Times New Roman" w:cs="David" w:hint="cs"/>
          <w:sz w:val="24"/>
          <w:szCs w:val="24"/>
          <w:rtl/>
        </w:rPr>
        <w:t xml:space="preserve"> הקבוע ב</w:t>
      </w:r>
      <w:r w:rsidR="00C304F9">
        <w:rPr>
          <w:rFonts w:ascii="Times New Roman" w:hAnsi="Times New Roman" w:cs="David" w:hint="cs"/>
          <w:sz w:val="24"/>
          <w:szCs w:val="24"/>
          <w:rtl/>
        </w:rPr>
        <w:t>הסדר</w:t>
      </w:r>
      <w:r w:rsidR="003D2864">
        <w:rPr>
          <w:rFonts w:ascii="Times New Roman" w:hAnsi="Times New Roman" w:cs="David" w:hint="cs"/>
          <w:sz w:val="24"/>
          <w:szCs w:val="24"/>
          <w:rtl/>
        </w:rPr>
        <w:t xml:space="preserve"> כי סבלו מכאב וסבל. </w:t>
      </w:r>
      <w:r w:rsidR="003D2864">
        <w:rPr>
          <w:rFonts w:ascii="Times New Roman" w:hAnsi="Times New Roman" w:cs="David" w:hint="cs"/>
          <w:b/>
          <w:bCs/>
          <w:sz w:val="24"/>
          <w:szCs w:val="24"/>
          <w:rtl/>
        </w:rPr>
        <w:t xml:space="preserve">השני, </w:t>
      </w:r>
      <w:r w:rsidR="003D2864">
        <w:rPr>
          <w:rFonts w:ascii="Times New Roman" w:hAnsi="Times New Roman" w:cs="David" w:hint="cs"/>
          <w:sz w:val="24"/>
          <w:szCs w:val="24"/>
          <w:rtl/>
        </w:rPr>
        <w:t xml:space="preserve">סך של 452,000 </w:t>
      </w:r>
      <w:r w:rsidR="00C304F9">
        <w:rPr>
          <w:rFonts w:ascii="Times New Roman" w:hAnsi="Times New Roman" w:cs="David" w:hint="cs"/>
          <w:sz w:val="24"/>
          <w:szCs w:val="24"/>
          <w:rtl/>
        </w:rPr>
        <w:t>ש</w:t>
      </w:r>
      <w:r w:rsidR="00C304F9">
        <w:rPr>
          <w:rFonts w:ascii="Times New Roman" w:hAnsi="Times New Roman" w:cs="David"/>
          <w:sz w:val="24"/>
          <w:szCs w:val="24"/>
          <w:rtl/>
        </w:rPr>
        <w:t>"</w:t>
      </w:r>
      <w:r w:rsidR="00C304F9">
        <w:rPr>
          <w:rFonts w:ascii="Times New Roman" w:hAnsi="Times New Roman" w:cs="David" w:hint="cs"/>
          <w:sz w:val="24"/>
          <w:szCs w:val="24"/>
          <w:rtl/>
        </w:rPr>
        <w:t>ח</w:t>
      </w:r>
      <w:r w:rsidR="003D2864">
        <w:rPr>
          <w:rFonts w:ascii="Times New Roman" w:hAnsi="Times New Roman" w:cs="David" w:hint="cs"/>
          <w:sz w:val="24"/>
          <w:szCs w:val="24"/>
          <w:rtl/>
        </w:rPr>
        <w:t xml:space="preserve"> עבור עלויות הקמת ותפעול מנגנון הפיצוי. </w:t>
      </w:r>
      <w:r w:rsidR="003D2864">
        <w:rPr>
          <w:rFonts w:ascii="Times New Roman" w:hAnsi="Times New Roman" w:cs="David" w:hint="cs"/>
          <w:b/>
          <w:bCs/>
          <w:sz w:val="24"/>
          <w:szCs w:val="24"/>
          <w:rtl/>
        </w:rPr>
        <w:t xml:space="preserve">השלישי, </w:t>
      </w:r>
      <w:r w:rsidR="003D2864">
        <w:rPr>
          <w:rFonts w:ascii="Times New Roman" w:hAnsi="Times New Roman" w:cs="David" w:hint="cs"/>
          <w:sz w:val="24"/>
          <w:szCs w:val="24"/>
          <w:rtl/>
        </w:rPr>
        <w:t xml:space="preserve">סכום מינימאלי של 5.2 מיליון </w:t>
      </w:r>
      <w:r w:rsidR="00C304F9">
        <w:rPr>
          <w:rFonts w:ascii="Times New Roman" w:hAnsi="Times New Roman" w:cs="David" w:hint="cs"/>
          <w:sz w:val="24"/>
          <w:szCs w:val="24"/>
          <w:rtl/>
        </w:rPr>
        <w:t>ש</w:t>
      </w:r>
      <w:r w:rsidR="00C304F9">
        <w:rPr>
          <w:rFonts w:ascii="Times New Roman" w:hAnsi="Times New Roman" w:cs="David"/>
          <w:sz w:val="24"/>
          <w:szCs w:val="24"/>
          <w:rtl/>
        </w:rPr>
        <w:t>"</w:t>
      </w:r>
      <w:r w:rsidR="00C304F9">
        <w:rPr>
          <w:rFonts w:ascii="Times New Roman" w:hAnsi="Times New Roman" w:cs="David" w:hint="cs"/>
          <w:sz w:val="24"/>
          <w:szCs w:val="24"/>
          <w:rtl/>
        </w:rPr>
        <w:t>ח</w:t>
      </w:r>
      <w:r w:rsidR="003D2864">
        <w:rPr>
          <w:rFonts w:ascii="Times New Roman" w:hAnsi="Times New Roman" w:cs="David" w:hint="cs"/>
          <w:sz w:val="24"/>
          <w:szCs w:val="24"/>
          <w:rtl/>
        </w:rPr>
        <w:t xml:space="preserve"> שיועבר לקופות החולים, כתרומה לציבור, וכונה "סכום ההשקעה בתיקון לעתיד".  </w:t>
      </w:r>
    </w:p>
    <w:p w:rsidR="003D2864" w:rsidRPr="00140E73" w:rsidRDefault="00D36532" w:rsidP="00D05B5C">
      <w:pPr>
        <w:pStyle w:val="afd"/>
        <w:numPr>
          <w:ilvl w:val="0"/>
          <w:numId w:val="28"/>
        </w:numPr>
        <w:spacing w:line="360" w:lineRule="auto"/>
        <w:ind w:left="511" w:hanging="567"/>
        <w:jc w:val="both"/>
        <w:rPr>
          <w:rFonts w:ascii="Times New Roman" w:hAnsi="Times New Roman" w:cs="David"/>
          <w:sz w:val="24"/>
          <w:szCs w:val="24"/>
        </w:rPr>
      </w:pPr>
      <w:r>
        <w:rPr>
          <w:rFonts w:ascii="Times New Roman" w:hAnsi="Times New Roman" w:cs="David" w:hint="cs"/>
          <w:sz w:val="24"/>
          <w:szCs w:val="24"/>
          <w:rtl/>
        </w:rPr>
        <w:t xml:space="preserve">בהתייחס לרכיב הראשון, </w:t>
      </w:r>
      <w:r w:rsidR="003D2864">
        <w:rPr>
          <w:rFonts w:ascii="Times New Roman" w:hAnsi="Times New Roman" w:cs="David" w:hint="cs"/>
          <w:sz w:val="24"/>
          <w:szCs w:val="24"/>
          <w:rtl/>
        </w:rPr>
        <w:t>פיצוי לחברי הקבוצה</w:t>
      </w:r>
      <w:r>
        <w:rPr>
          <w:rFonts w:ascii="Times New Roman" w:hAnsi="Times New Roman" w:cs="David" w:hint="cs"/>
          <w:sz w:val="24"/>
          <w:szCs w:val="24"/>
          <w:rtl/>
        </w:rPr>
        <w:t xml:space="preserve"> שסבלו מכאב וסבל, על כל חבר ק</w:t>
      </w:r>
      <w:r w:rsidR="00DD5777">
        <w:rPr>
          <w:rFonts w:ascii="Times New Roman" w:hAnsi="Times New Roman" w:cs="David" w:hint="cs"/>
          <w:sz w:val="24"/>
          <w:szCs w:val="24"/>
          <w:rtl/>
        </w:rPr>
        <w:t>בוצה להוכיח זכאות לפיצוי במסגרת</w:t>
      </w:r>
      <w:r>
        <w:rPr>
          <w:rFonts w:ascii="Times New Roman" w:hAnsi="Times New Roman" w:cs="David" w:hint="cs"/>
          <w:sz w:val="24"/>
          <w:szCs w:val="24"/>
          <w:rtl/>
        </w:rPr>
        <w:t xml:space="preserve"> מנגנון הפיצוי</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נקבעו</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שלוש</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קטגוריות</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לפיצוי</w:t>
      </w:r>
      <w:r w:rsidRPr="00140E73">
        <w:rPr>
          <w:rFonts w:ascii="Times New Roman" w:hAnsi="Times New Roman" w:cs="David"/>
          <w:sz w:val="24"/>
          <w:szCs w:val="24"/>
          <w:rtl/>
        </w:rPr>
        <w:t xml:space="preserve"> </w:t>
      </w:r>
      <w:r w:rsidRPr="00D36532">
        <w:rPr>
          <w:rFonts w:ascii="Times New Roman" w:hAnsi="Times New Roman" w:cs="David" w:hint="cs"/>
          <w:sz w:val="24"/>
          <w:szCs w:val="24"/>
          <w:rtl/>
        </w:rPr>
        <w:t>לחברי הקבוצה</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ככל</w:t>
      </w:r>
      <w:r w:rsidRPr="00140E73">
        <w:rPr>
          <w:rFonts w:ascii="Times New Roman" w:hAnsi="Times New Roman" w:cs="David"/>
          <w:sz w:val="24"/>
          <w:szCs w:val="24"/>
          <w:rtl/>
        </w:rPr>
        <w:t xml:space="preserve"> </w:t>
      </w:r>
      <w:r w:rsidR="007A2A5A">
        <w:rPr>
          <w:rFonts w:ascii="Times New Roman" w:hAnsi="Times New Roman" w:cs="David" w:hint="cs"/>
          <w:sz w:val="24"/>
          <w:szCs w:val="24"/>
          <w:rtl/>
        </w:rPr>
        <w:t>ש</w:t>
      </w:r>
      <w:r w:rsidRPr="00140E73">
        <w:rPr>
          <w:rFonts w:ascii="Times New Roman" w:hAnsi="Times New Roman" w:cs="David" w:hint="cs"/>
          <w:sz w:val="24"/>
          <w:szCs w:val="24"/>
          <w:rtl/>
        </w:rPr>
        <w:t>הבקשה</w:t>
      </w:r>
      <w:r w:rsidRPr="00140E73">
        <w:rPr>
          <w:rFonts w:ascii="Times New Roman" w:hAnsi="Times New Roman" w:cs="David"/>
          <w:sz w:val="24"/>
          <w:szCs w:val="24"/>
          <w:rtl/>
        </w:rPr>
        <w:t xml:space="preserve"> </w:t>
      </w:r>
      <w:r w:rsidR="00DD5777">
        <w:rPr>
          <w:rFonts w:ascii="Times New Roman" w:hAnsi="Times New Roman" w:cs="David" w:hint="cs"/>
          <w:sz w:val="24"/>
          <w:szCs w:val="24"/>
          <w:rtl/>
        </w:rPr>
        <w:t xml:space="preserve">לפיצוי </w:t>
      </w:r>
      <w:r w:rsidRPr="00140E73">
        <w:rPr>
          <w:rFonts w:ascii="Times New Roman" w:hAnsi="Times New Roman" w:cs="David" w:hint="cs"/>
          <w:sz w:val="24"/>
          <w:szCs w:val="24"/>
          <w:rtl/>
        </w:rPr>
        <w:t>עומדת</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בקריטריונים</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המזכים</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בפיצוי</w:t>
      </w:r>
      <w:r w:rsidRPr="00140E73">
        <w:rPr>
          <w:rFonts w:ascii="Times New Roman" w:hAnsi="Times New Roman" w:cs="David"/>
          <w:sz w:val="24"/>
          <w:szCs w:val="24"/>
          <w:rtl/>
        </w:rPr>
        <w:t xml:space="preserve">. </w:t>
      </w:r>
    </w:p>
    <w:p w:rsidR="00D36532" w:rsidRDefault="00DD5777" w:rsidP="00D05B5C">
      <w:pPr>
        <w:pStyle w:val="afd"/>
        <w:numPr>
          <w:ilvl w:val="0"/>
          <w:numId w:val="28"/>
        </w:numPr>
        <w:spacing w:line="360" w:lineRule="auto"/>
        <w:ind w:left="511" w:hanging="567"/>
        <w:jc w:val="both"/>
        <w:rPr>
          <w:rFonts w:ascii="Times New Roman" w:hAnsi="Times New Roman" w:cs="David"/>
          <w:sz w:val="24"/>
          <w:szCs w:val="24"/>
        </w:rPr>
      </w:pPr>
      <w:r>
        <w:rPr>
          <w:rFonts w:ascii="Times New Roman" w:hAnsi="Times New Roman" w:cs="David" w:hint="cs"/>
          <w:sz w:val="24"/>
          <w:szCs w:val="24"/>
          <w:rtl/>
        </w:rPr>
        <w:t>הרכיב השני,</w:t>
      </w:r>
      <w:r w:rsidR="007A2A5A">
        <w:rPr>
          <w:rFonts w:ascii="Times New Roman" w:hAnsi="Times New Roman" w:cs="David" w:hint="cs"/>
          <w:sz w:val="24"/>
          <w:szCs w:val="24"/>
          <w:rtl/>
        </w:rPr>
        <w:t xml:space="preserve"> תשלום עבור</w:t>
      </w:r>
      <w:r w:rsidR="003B613A">
        <w:rPr>
          <w:rFonts w:ascii="Times New Roman" w:hAnsi="Times New Roman" w:cs="David" w:hint="cs"/>
          <w:sz w:val="24"/>
          <w:szCs w:val="24"/>
          <w:rtl/>
        </w:rPr>
        <w:t xml:space="preserve"> </w:t>
      </w:r>
      <w:r>
        <w:rPr>
          <w:rFonts w:ascii="Times New Roman" w:hAnsi="Times New Roman" w:cs="David" w:hint="cs"/>
          <w:sz w:val="24"/>
          <w:szCs w:val="24"/>
          <w:rtl/>
        </w:rPr>
        <w:t xml:space="preserve">מנגנון הפיצוי, הכולל </w:t>
      </w:r>
      <w:r w:rsidR="00D36532">
        <w:rPr>
          <w:rFonts w:ascii="Times New Roman" w:hAnsi="Times New Roman" w:cs="David" w:hint="cs"/>
          <w:sz w:val="24"/>
          <w:szCs w:val="24"/>
          <w:rtl/>
        </w:rPr>
        <w:t xml:space="preserve">ועדה בראשות שופט בדימוס, </w:t>
      </w:r>
      <w:r w:rsidR="007A2A5A">
        <w:rPr>
          <w:rFonts w:ascii="Times New Roman" w:hAnsi="Times New Roman" w:cs="David" w:hint="cs"/>
          <w:sz w:val="24"/>
          <w:szCs w:val="24"/>
          <w:rtl/>
        </w:rPr>
        <w:t>בדיקת הבקשה המוגשת</w:t>
      </w:r>
      <w:r w:rsidR="00D36532">
        <w:rPr>
          <w:rFonts w:ascii="Times New Roman" w:hAnsi="Times New Roman" w:cs="David" w:hint="cs"/>
          <w:sz w:val="24"/>
          <w:szCs w:val="24"/>
          <w:rtl/>
        </w:rPr>
        <w:t xml:space="preserve"> לוועדה בצירוף מסמכים שונים, לרבות תיעוד רפואי</w:t>
      </w:r>
      <w:r>
        <w:rPr>
          <w:rFonts w:ascii="Times New Roman" w:hAnsi="Times New Roman" w:cs="David" w:hint="cs"/>
          <w:sz w:val="24"/>
          <w:szCs w:val="24"/>
          <w:rtl/>
        </w:rPr>
        <w:t xml:space="preserve"> מזמן אמת</w:t>
      </w:r>
      <w:r w:rsidR="00D36532">
        <w:rPr>
          <w:rFonts w:ascii="Times New Roman" w:hAnsi="Times New Roman" w:cs="David" w:hint="cs"/>
          <w:sz w:val="24"/>
          <w:szCs w:val="24"/>
          <w:rtl/>
        </w:rPr>
        <w:t>.</w:t>
      </w:r>
    </w:p>
    <w:p w:rsidR="00D36532" w:rsidRPr="00140E73" w:rsidRDefault="00D36532" w:rsidP="00D05B5C">
      <w:pPr>
        <w:pStyle w:val="afd"/>
        <w:numPr>
          <w:ilvl w:val="0"/>
          <w:numId w:val="28"/>
        </w:numPr>
        <w:spacing w:line="360" w:lineRule="auto"/>
        <w:ind w:left="511" w:hanging="567"/>
        <w:jc w:val="both"/>
        <w:rPr>
          <w:rFonts w:ascii="Times New Roman" w:hAnsi="Times New Roman" w:cs="David"/>
          <w:sz w:val="24"/>
          <w:szCs w:val="24"/>
        </w:rPr>
      </w:pPr>
      <w:r>
        <w:rPr>
          <w:rFonts w:ascii="Times New Roman" w:hAnsi="Times New Roman" w:cs="David" w:hint="cs"/>
          <w:sz w:val="24"/>
          <w:szCs w:val="24"/>
          <w:rtl/>
        </w:rPr>
        <w:t>הרכיב השלישי, התרומה לציבור, במסגרת העברת כספים לקופות החולים, כולל הע</w:t>
      </w:r>
      <w:r w:rsidR="00DD5777">
        <w:rPr>
          <w:rFonts w:ascii="Times New Roman" w:hAnsi="Times New Roman" w:cs="David" w:hint="cs"/>
          <w:sz w:val="24"/>
          <w:szCs w:val="24"/>
          <w:rtl/>
        </w:rPr>
        <w:t>ברת כספים למטרות שנקבעו ב</w:t>
      </w:r>
      <w:r w:rsidR="00C304F9">
        <w:rPr>
          <w:rFonts w:ascii="Times New Roman" w:hAnsi="Times New Roman" w:cs="David" w:hint="cs"/>
          <w:sz w:val="24"/>
          <w:szCs w:val="24"/>
          <w:rtl/>
        </w:rPr>
        <w:t>הסדר</w:t>
      </w:r>
      <w:r w:rsidR="00DD5777">
        <w:rPr>
          <w:rFonts w:ascii="Times New Roman" w:hAnsi="Times New Roman" w:cs="David" w:hint="cs"/>
          <w:sz w:val="24"/>
          <w:szCs w:val="24"/>
          <w:rtl/>
        </w:rPr>
        <w:t xml:space="preserve">, וכן </w:t>
      </w:r>
      <w:r>
        <w:rPr>
          <w:rFonts w:ascii="Times New Roman" w:hAnsi="Times New Roman" w:cs="David" w:hint="cs"/>
          <w:sz w:val="24"/>
          <w:szCs w:val="24"/>
          <w:rtl/>
        </w:rPr>
        <w:t xml:space="preserve">העברת </w:t>
      </w:r>
      <w:r w:rsidR="009323CD">
        <w:rPr>
          <w:rFonts w:ascii="Times New Roman" w:hAnsi="Times New Roman" w:cs="David" w:hint="cs"/>
          <w:sz w:val="24"/>
          <w:szCs w:val="24"/>
          <w:rtl/>
        </w:rPr>
        <w:t>ה</w:t>
      </w:r>
      <w:r>
        <w:rPr>
          <w:rFonts w:ascii="Times New Roman" w:hAnsi="Times New Roman" w:cs="David" w:hint="cs"/>
          <w:sz w:val="24"/>
          <w:szCs w:val="24"/>
          <w:rtl/>
        </w:rPr>
        <w:t xml:space="preserve">יתרות </w:t>
      </w:r>
      <w:r w:rsidR="009323CD">
        <w:rPr>
          <w:rFonts w:ascii="Times New Roman" w:hAnsi="Times New Roman" w:cs="David" w:hint="cs"/>
          <w:sz w:val="24"/>
          <w:szCs w:val="24"/>
          <w:rtl/>
        </w:rPr>
        <w:t>מהפיצו</w:t>
      </w:r>
      <w:r w:rsidR="007A2A5A">
        <w:rPr>
          <w:rFonts w:ascii="Times New Roman" w:hAnsi="Times New Roman" w:cs="David" w:hint="cs"/>
          <w:sz w:val="24"/>
          <w:szCs w:val="24"/>
          <w:rtl/>
        </w:rPr>
        <w:t>י</w:t>
      </w:r>
      <w:r w:rsidR="009323CD">
        <w:rPr>
          <w:rFonts w:ascii="Times New Roman" w:hAnsi="Times New Roman" w:cs="David" w:hint="cs"/>
          <w:sz w:val="24"/>
          <w:szCs w:val="24"/>
          <w:rtl/>
        </w:rPr>
        <w:t xml:space="preserve"> לחברי הקבוצה</w:t>
      </w:r>
      <w:r>
        <w:rPr>
          <w:rFonts w:ascii="Times New Roman" w:hAnsi="Times New Roman" w:cs="David" w:hint="cs"/>
          <w:sz w:val="24"/>
          <w:szCs w:val="24"/>
          <w:rtl/>
        </w:rPr>
        <w:t xml:space="preserve"> </w:t>
      </w:r>
      <w:r w:rsidR="009323CD">
        <w:rPr>
          <w:rFonts w:ascii="Times New Roman" w:hAnsi="Times New Roman" w:cs="David" w:hint="cs"/>
          <w:sz w:val="24"/>
          <w:szCs w:val="24"/>
          <w:rtl/>
        </w:rPr>
        <w:t xml:space="preserve">לקופות החולים. </w:t>
      </w:r>
    </w:p>
    <w:p w:rsidR="006F6BEA" w:rsidRPr="003F1DE1" w:rsidRDefault="006F6BEA" w:rsidP="00D05B5C">
      <w:pPr>
        <w:pStyle w:val="1"/>
        <w:rPr>
          <w:szCs w:val="32"/>
          <w:rtl/>
        </w:rPr>
      </w:pPr>
      <w:bookmarkStart w:id="8" w:name="_Toc419651999"/>
      <w:bookmarkStart w:id="9" w:name="_Toc520146517"/>
      <w:r w:rsidRPr="003F1DE1">
        <w:rPr>
          <w:szCs w:val="32"/>
          <w:rtl/>
        </w:rPr>
        <w:t>רקע עובדת</w:t>
      </w:r>
      <w:bookmarkEnd w:id="8"/>
      <w:r w:rsidRPr="003F1DE1">
        <w:rPr>
          <w:rFonts w:hint="eastAsia"/>
          <w:szCs w:val="32"/>
          <w:rtl/>
        </w:rPr>
        <w:t>י</w:t>
      </w:r>
      <w:bookmarkEnd w:id="9"/>
    </w:p>
    <w:p w:rsidR="006F6BEA" w:rsidRPr="0053252A" w:rsidRDefault="006F6BEA" w:rsidP="00D05B5C">
      <w:pPr>
        <w:spacing w:before="240" w:after="240"/>
        <w:rPr>
          <w:sz w:val="24"/>
        </w:rPr>
      </w:pPr>
      <w:r>
        <w:rPr>
          <w:rFonts w:hint="cs"/>
          <w:sz w:val="24"/>
          <w:rtl/>
        </w:rPr>
        <w:t xml:space="preserve">להלן יובא רקע עובדתי, כפי שעיקרו עוגן בהחלטת האישור ובדו"ח </w:t>
      </w:r>
      <w:r w:rsidR="00537046">
        <w:rPr>
          <w:rFonts w:hint="cs"/>
          <w:sz w:val="24"/>
          <w:rtl/>
        </w:rPr>
        <w:t>צוות</w:t>
      </w:r>
      <w:r>
        <w:rPr>
          <w:rFonts w:hint="cs"/>
          <w:sz w:val="24"/>
          <w:rtl/>
        </w:rPr>
        <w:t xml:space="preserve"> הבדיקה במשרד הבריאות. </w:t>
      </w:r>
    </w:p>
    <w:p w:rsidR="006F6BEA" w:rsidRPr="001E7AE7" w:rsidRDefault="006F6BEA" w:rsidP="00D05B5C">
      <w:pPr>
        <w:pStyle w:val="afd"/>
        <w:numPr>
          <w:ilvl w:val="0"/>
          <w:numId w:val="28"/>
        </w:numPr>
        <w:spacing w:line="360" w:lineRule="auto"/>
        <w:ind w:left="511" w:hanging="567"/>
        <w:jc w:val="both"/>
        <w:rPr>
          <w:rFonts w:ascii="Times New Roman" w:hAnsi="Times New Roman" w:cs="David"/>
          <w:sz w:val="24"/>
          <w:szCs w:val="24"/>
        </w:rPr>
      </w:pPr>
      <w:r>
        <w:rPr>
          <w:rFonts w:ascii="Times New Roman" w:hAnsi="Times New Roman" w:cs="David" w:hint="cs"/>
          <w:sz w:val="24"/>
          <w:szCs w:val="24"/>
          <w:rtl/>
        </w:rPr>
        <w:t>ב</w:t>
      </w:r>
      <w:r w:rsidRPr="00755774">
        <w:rPr>
          <w:rFonts w:ascii="Times New Roman" w:hAnsi="Times New Roman" w:cs="David"/>
          <w:sz w:val="24"/>
          <w:szCs w:val="24"/>
          <w:rtl/>
        </w:rPr>
        <w:t xml:space="preserve">שנת 2011 היו בישראל </w:t>
      </w:r>
      <w:r>
        <w:rPr>
          <w:rFonts w:ascii="Times New Roman" w:hAnsi="Times New Roman" w:cs="David" w:hint="cs"/>
          <w:sz w:val="24"/>
          <w:szCs w:val="24"/>
          <w:rtl/>
        </w:rPr>
        <w:t xml:space="preserve">331,191 </w:t>
      </w:r>
      <w:r w:rsidRPr="00755774">
        <w:rPr>
          <w:rFonts w:ascii="Times New Roman" w:hAnsi="Times New Roman" w:cs="David"/>
          <w:sz w:val="24"/>
          <w:szCs w:val="24"/>
          <w:rtl/>
        </w:rPr>
        <w:t>חולים הסובלים מתת-פעילות של בלוטת התריס</w:t>
      </w:r>
      <w:r w:rsidR="004240C4">
        <w:rPr>
          <w:rFonts w:ascii="Times New Roman" w:hAnsi="Times New Roman" w:cs="David" w:hint="cs"/>
          <w:sz w:val="24"/>
          <w:szCs w:val="24"/>
          <w:rtl/>
        </w:rPr>
        <w:t>,</w:t>
      </w:r>
      <w:r w:rsidR="000A145B">
        <w:rPr>
          <w:rFonts w:ascii="Times New Roman" w:hAnsi="Times New Roman" w:cs="David" w:hint="cs"/>
          <w:sz w:val="24"/>
          <w:szCs w:val="24"/>
          <w:rtl/>
        </w:rPr>
        <w:t xml:space="preserve"> </w:t>
      </w:r>
      <w:r w:rsidRPr="00755774">
        <w:rPr>
          <w:rFonts w:ascii="Times New Roman" w:hAnsi="Times New Roman" w:cs="David"/>
          <w:sz w:val="24"/>
          <w:szCs w:val="24"/>
        </w:rPr>
        <w:t>Hypothyroidism</w:t>
      </w:r>
      <w:r w:rsidRPr="00755774">
        <w:rPr>
          <w:rFonts w:ascii="Times New Roman" w:hAnsi="Times New Roman" w:cs="David"/>
          <w:sz w:val="24"/>
          <w:szCs w:val="24"/>
          <w:rtl/>
        </w:rPr>
        <w:t>, ובעבר</w:t>
      </w:r>
      <w:r>
        <w:rPr>
          <w:rFonts w:ascii="Times New Roman" w:hAnsi="Times New Roman" w:cs="David"/>
          <w:sz w:val="24"/>
          <w:szCs w:val="24"/>
          <w:rtl/>
        </w:rPr>
        <w:t xml:space="preserve">ית </w:t>
      </w:r>
      <w:proofErr w:type="spellStart"/>
      <w:r>
        <w:rPr>
          <w:rFonts w:ascii="Times New Roman" w:hAnsi="Times New Roman" w:cs="David"/>
          <w:sz w:val="24"/>
          <w:szCs w:val="24"/>
          <w:rtl/>
        </w:rPr>
        <w:t>היפותירואידיזם</w:t>
      </w:r>
      <w:proofErr w:type="spellEnd"/>
      <w:r>
        <w:rPr>
          <w:rFonts w:ascii="Times New Roman" w:hAnsi="Times New Roman" w:cs="David"/>
          <w:sz w:val="24"/>
          <w:szCs w:val="24"/>
          <w:rtl/>
        </w:rPr>
        <w:t xml:space="preserve"> או תת-</w:t>
      </w:r>
      <w:proofErr w:type="spellStart"/>
      <w:r>
        <w:rPr>
          <w:rFonts w:ascii="Times New Roman" w:hAnsi="Times New Roman" w:cs="David"/>
          <w:sz w:val="24"/>
          <w:szCs w:val="24"/>
          <w:rtl/>
        </w:rPr>
        <w:t>תריסיות</w:t>
      </w:r>
      <w:proofErr w:type="spellEnd"/>
      <w:r>
        <w:rPr>
          <w:rFonts w:ascii="Times New Roman" w:hAnsi="Times New Roman" w:cs="David" w:hint="cs"/>
          <w:sz w:val="24"/>
          <w:szCs w:val="24"/>
          <w:rtl/>
        </w:rPr>
        <w:t xml:space="preserve">, </w:t>
      </w:r>
      <w:r w:rsidRPr="001E7AE7">
        <w:rPr>
          <w:rFonts w:ascii="Times New Roman" w:hAnsi="Times New Roman" w:cs="David" w:hint="cs"/>
          <w:sz w:val="24"/>
          <w:szCs w:val="24"/>
          <w:rtl/>
        </w:rPr>
        <w:t xml:space="preserve">אשר </w:t>
      </w:r>
      <w:r w:rsidRPr="003F1DE1">
        <w:rPr>
          <w:rFonts w:ascii="Times New Roman" w:hAnsi="Times New Roman" w:cs="David" w:hint="cs"/>
          <w:sz w:val="24"/>
          <w:szCs w:val="24"/>
          <w:rtl/>
        </w:rPr>
        <w:t>טופלו</w:t>
      </w:r>
      <w:r w:rsidRPr="003F1DE1">
        <w:rPr>
          <w:rFonts w:ascii="Times New Roman" w:hAnsi="Times New Roman" w:cs="David"/>
          <w:sz w:val="24"/>
          <w:szCs w:val="24"/>
          <w:rtl/>
        </w:rPr>
        <w:t xml:space="preserve"> </w:t>
      </w:r>
      <w:r w:rsidRPr="003F1DE1">
        <w:rPr>
          <w:rFonts w:ascii="Times New Roman" w:hAnsi="Times New Roman" w:cs="David" w:hint="cs"/>
          <w:sz w:val="24"/>
          <w:szCs w:val="24"/>
          <w:rtl/>
        </w:rPr>
        <w:t>בתכשירי</w:t>
      </w:r>
      <w:r w:rsidRPr="003F1DE1">
        <w:rPr>
          <w:rFonts w:ascii="Times New Roman" w:hAnsi="Times New Roman" w:cs="David"/>
          <w:sz w:val="24"/>
          <w:szCs w:val="24"/>
        </w:rPr>
        <w:t xml:space="preserve">Levothyroxine </w:t>
      </w:r>
      <w:r w:rsidR="000A145B">
        <w:rPr>
          <w:rFonts w:ascii="Times New Roman" w:hAnsi="Times New Roman" w:cs="David" w:hint="cs"/>
          <w:sz w:val="24"/>
          <w:szCs w:val="24"/>
          <w:rtl/>
        </w:rPr>
        <w:t>,</w:t>
      </w:r>
      <w:r w:rsidRPr="003F1DE1">
        <w:rPr>
          <w:rFonts w:ascii="Times New Roman" w:hAnsi="Times New Roman" w:cs="David"/>
          <w:sz w:val="24"/>
          <w:szCs w:val="24"/>
          <w:rtl/>
        </w:rPr>
        <w:t xml:space="preserve"> והרוב המוחלט נטל את התכשיר </w:t>
      </w:r>
      <w:proofErr w:type="spellStart"/>
      <w:r w:rsidRPr="003F1DE1">
        <w:rPr>
          <w:rFonts w:ascii="Times New Roman" w:hAnsi="Times New Roman" w:cs="David"/>
          <w:sz w:val="24"/>
          <w:szCs w:val="24"/>
          <w:rtl/>
        </w:rPr>
        <w:t>אלטרוקסין</w:t>
      </w:r>
      <w:proofErr w:type="spellEnd"/>
      <w:r w:rsidRPr="001E7AE7">
        <w:rPr>
          <w:rFonts w:ascii="Times New Roman" w:hAnsi="Times New Roman" w:cs="David"/>
          <w:sz w:val="24"/>
          <w:szCs w:val="24"/>
          <w:rtl/>
        </w:rPr>
        <w:t xml:space="preserve">. </w:t>
      </w:r>
    </w:p>
    <w:p w:rsidR="006F6BEA" w:rsidRDefault="004240C4" w:rsidP="00D05B5C">
      <w:pPr>
        <w:pStyle w:val="afd"/>
        <w:spacing w:line="360" w:lineRule="auto"/>
        <w:ind w:left="511"/>
        <w:jc w:val="both"/>
        <w:rPr>
          <w:rFonts w:ascii="Times New Roman" w:hAnsi="Times New Roman" w:cs="David"/>
          <w:sz w:val="24"/>
          <w:szCs w:val="24"/>
        </w:rPr>
      </w:pPr>
      <w:r>
        <w:rPr>
          <w:rFonts w:ascii="Times New Roman" w:hAnsi="Times New Roman" w:cs="David" w:hint="cs"/>
          <w:sz w:val="24"/>
          <w:szCs w:val="24"/>
          <w:rtl/>
        </w:rPr>
        <w:t>על-פי הנתונים ש</w:t>
      </w:r>
      <w:r w:rsidR="006F6BEA" w:rsidRPr="001E7AE7">
        <w:rPr>
          <w:rFonts w:ascii="Times New Roman" w:hAnsi="Times New Roman" w:cs="David" w:hint="cs"/>
          <w:sz w:val="24"/>
          <w:szCs w:val="24"/>
          <w:rtl/>
        </w:rPr>
        <w:t xml:space="preserve">נבדקו </w:t>
      </w:r>
      <w:r w:rsidR="006F6BEA" w:rsidRPr="003F1DE1">
        <w:rPr>
          <w:rFonts w:ascii="Times New Roman" w:hAnsi="Times New Roman" w:cs="David" w:hint="cs"/>
          <w:sz w:val="24"/>
          <w:szCs w:val="24"/>
          <w:rtl/>
        </w:rPr>
        <w:t>בחודש</w:t>
      </w:r>
      <w:r w:rsidR="006F6BEA" w:rsidRPr="003F1DE1">
        <w:rPr>
          <w:rFonts w:ascii="Times New Roman" w:hAnsi="Times New Roman" w:cs="David"/>
          <w:sz w:val="24"/>
          <w:szCs w:val="24"/>
          <w:rtl/>
        </w:rPr>
        <w:t xml:space="preserve"> </w:t>
      </w:r>
      <w:r w:rsidR="006F6BEA" w:rsidRPr="003F1DE1">
        <w:rPr>
          <w:rFonts w:ascii="Times New Roman" w:hAnsi="Times New Roman" w:cs="David" w:hint="cs"/>
          <w:sz w:val="24"/>
          <w:szCs w:val="24"/>
          <w:rtl/>
        </w:rPr>
        <w:t>מרץ</w:t>
      </w:r>
      <w:r w:rsidR="006F6BEA" w:rsidRPr="003F1DE1">
        <w:rPr>
          <w:rFonts w:ascii="Times New Roman" w:hAnsi="Times New Roman" w:cs="David"/>
          <w:sz w:val="24"/>
          <w:szCs w:val="24"/>
          <w:rtl/>
        </w:rPr>
        <w:t xml:space="preserve"> 2012 </w:t>
      </w:r>
      <w:r w:rsidR="006F6BEA" w:rsidRPr="003F1DE1">
        <w:rPr>
          <w:rFonts w:ascii="Times New Roman" w:hAnsi="Times New Roman" w:cs="David" w:hint="cs"/>
          <w:sz w:val="24"/>
          <w:szCs w:val="24"/>
          <w:rtl/>
        </w:rPr>
        <w:t>באגף</w:t>
      </w:r>
      <w:r w:rsidR="006F6BEA" w:rsidRPr="003F1DE1">
        <w:rPr>
          <w:rFonts w:ascii="Times New Roman" w:hAnsi="Times New Roman" w:cs="David"/>
          <w:sz w:val="24"/>
          <w:szCs w:val="24"/>
          <w:rtl/>
        </w:rPr>
        <w:t xml:space="preserve"> </w:t>
      </w:r>
      <w:r w:rsidR="006F6BEA" w:rsidRPr="003F1DE1">
        <w:rPr>
          <w:rFonts w:ascii="Times New Roman" w:hAnsi="Times New Roman" w:cs="David" w:hint="cs"/>
          <w:sz w:val="24"/>
          <w:szCs w:val="24"/>
          <w:rtl/>
        </w:rPr>
        <w:t>הרוקחות</w:t>
      </w:r>
      <w:r w:rsidR="006F6BEA" w:rsidRPr="001E7AE7">
        <w:rPr>
          <w:rFonts w:ascii="Times New Roman" w:hAnsi="Times New Roman" w:cs="David" w:hint="cs"/>
          <w:sz w:val="24"/>
          <w:szCs w:val="24"/>
          <w:rtl/>
        </w:rPr>
        <w:t xml:space="preserve"> במשרד הבריאות</w:t>
      </w:r>
      <w:r>
        <w:rPr>
          <w:rFonts w:ascii="Times New Roman" w:hAnsi="Times New Roman" w:cs="David" w:hint="cs"/>
          <w:sz w:val="24"/>
          <w:szCs w:val="24"/>
          <w:rtl/>
        </w:rPr>
        <w:t>,</w:t>
      </w:r>
      <w:r w:rsidR="006F6BEA" w:rsidRPr="001E7AE7">
        <w:rPr>
          <w:rFonts w:ascii="Times New Roman" w:hAnsi="Times New Roman" w:cs="David" w:hint="cs"/>
          <w:sz w:val="24"/>
          <w:szCs w:val="24"/>
          <w:rtl/>
        </w:rPr>
        <w:t xml:space="preserve"> </w:t>
      </w:r>
      <w:r>
        <w:rPr>
          <w:rFonts w:ascii="Times New Roman" w:hAnsi="Times New Roman" w:cs="David" w:hint="cs"/>
          <w:sz w:val="24"/>
          <w:szCs w:val="24"/>
          <w:rtl/>
        </w:rPr>
        <w:t>ו</w:t>
      </w:r>
      <w:r w:rsidR="006F6BEA" w:rsidRPr="001E7AE7">
        <w:rPr>
          <w:rFonts w:ascii="Times New Roman" w:hAnsi="Times New Roman" w:cs="David" w:hint="cs"/>
          <w:sz w:val="24"/>
          <w:szCs w:val="24"/>
          <w:rtl/>
        </w:rPr>
        <w:t xml:space="preserve">לפי דיווחי קופות החולים, אשר הועברו למשרד הבריאות בהתאם להוראות </w:t>
      </w:r>
      <w:r w:rsidR="006F6BEA" w:rsidRPr="003F1DE1">
        <w:rPr>
          <w:rFonts w:ascii="Times New Roman" w:hAnsi="Times New Roman" w:cs="David" w:hint="cs"/>
          <w:sz w:val="24"/>
          <w:szCs w:val="24"/>
          <w:rtl/>
        </w:rPr>
        <w:t>תקנות</w:t>
      </w:r>
      <w:r w:rsidR="006F6BEA" w:rsidRPr="003F1DE1">
        <w:rPr>
          <w:rFonts w:ascii="Times New Roman" w:hAnsi="Times New Roman" w:cs="David"/>
          <w:sz w:val="24"/>
          <w:szCs w:val="24"/>
          <w:rtl/>
        </w:rPr>
        <w:t xml:space="preserve"> </w:t>
      </w:r>
      <w:r w:rsidR="006F6BEA" w:rsidRPr="003F1DE1">
        <w:rPr>
          <w:rFonts w:ascii="Times New Roman" w:hAnsi="Times New Roman" w:cs="David" w:hint="cs"/>
          <w:sz w:val="24"/>
          <w:szCs w:val="24"/>
          <w:rtl/>
        </w:rPr>
        <w:t>הפיקוח</w:t>
      </w:r>
      <w:r w:rsidR="006F6BEA" w:rsidRPr="003F1DE1">
        <w:rPr>
          <w:rFonts w:ascii="Times New Roman" w:hAnsi="Times New Roman" w:cs="David"/>
          <w:sz w:val="24"/>
          <w:szCs w:val="24"/>
          <w:rtl/>
        </w:rPr>
        <w:t xml:space="preserve"> </w:t>
      </w:r>
      <w:r w:rsidR="006F6BEA" w:rsidRPr="003F1DE1">
        <w:rPr>
          <w:rFonts w:ascii="Times New Roman" w:hAnsi="Times New Roman" w:cs="David" w:hint="cs"/>
          <w:sz w:val="24"/>
          <w:szCs w:val="24"/>
          <w:rtl/>
        </w:rPr>
        <w:t>דיווח</w:t>
      </w:r>
      <w:r w:rsidR="006F6BEA" w:rsidRPr="003F1DE1">
        <w:rPr>
          <w:rFonts w:ascii="Times New Roman" w:hAnsi="Times New Roman" w:cs="David"/>
          <w:sz w:val="24"/>
          <w:szCs w:val="24"/>
          <w:rtl/>
        </w:rPr>
        <w:t xml:space="preserve"> </w:t>
      </w:r>
      <w:r w:rsidR="006F6BEA" w:rsidRPr="003F1DE1">
        <w:rPr>
          <w:rFonts w:ascii="Times New Roman" w:hAnsi="Times New Roman" w:cs="David" w:hint="cs"/>
          <w:sz w:val="24"/>
          <w:szCs w:val="24"/>
          <w:rtl/>
        </w:rPr>
        <w:t>על</w:t>
      </w:r>
      <w:r w:rsidR="006F6BEA" w:rsidRPr="003F1DE1">
        <w:rPr>
          <w:rFonts w:ascii="Times New Roman" w:hAnsi="Times New Roman" w:cs="David"/>
          <w:sz w:val="24"/>
          <w:szCs w:val="24"/>
          <w:rtl/>
        </w:rPr>
        <w:t xml:space="preserve"> </w:t>
      </w:r>
      <w:r w:rsidR="006F6BEA" w:rsidRPr="003F1DE1">
        <w:rPr>
          <w:rFonts w:ascii="Times New Roman" w:hAnsi="Times New Roman" w:cs="David" w:hint="cs"/>
          <w:sz w:val="24"/>
          <w:szCs w:val="24"/>
          <w:rtl/>
        </w:rPr>
        <w:t>צריכת</w:t>
      </w:r>
      <w:r w:rsidR="006F6BEA" w:rsidRPr="003F1DE1">
        <w:rPr>
          <w:rFonts w:ascii="Times New Roman" w:hAnsi="Times New Roman" w:cs="David"/>
          <w:sz w:val="24"/>
          <w:szCs w:val="24"/>
          <w:rtl/>
        </w:rPr>
        <w:t xml:space="preserve"> </w:t>
      </w:r>
      <w:r w:rsidR="006F6BEA" w:rsidRPr="003F1DE1">
        <w:rPr>
          <w:rFonts w:ascii="Times New Roman" w:hAnsi="Times New Roman" w:cs="David" w:hint="cs"/>
          <w:sz w:val="24"/>
          <w:szCs w:val="24"/>
          <w:rtl/>
        </w:rPr>
        <w:t>תרופות</w:t>
      </w:r>
      <w:r w:rsidR="006F6BEA" w:rsidRPr="001E7AE7">
        <w:rPr>
          <w:rFonts w:ascii="Times New Roman" w:hAnsi="Times New Roman" w:cs="David" w:hint="cs"/>
          <w:sz w:val="24"/>
          <w:szCs w:val="24"/>
          <w:rtl/>
        </w:rPr>
        <w:t xml:space="preserve">, טופלו בשנת 2011 331,191 חולים ב </w:t>
      </w:r>
      <w:r w:rsidR="006F6BEA" w:rsidRPr="001E7AE7">
        <w:rPr>
          <w:rFonts w:ascii="Times New Roman" w:hAnsi="Times New Roman" w:cs="David"/>
          <w:sz w:val="24"/>
          <w:szCs w:val="24"/>
        </w:rPr>
        <w:t>Thyroxine</w:t>
      </w:r>
      <w:r w:rsidR="006F6BEA">
        <w:rPr>
          <w:rFonts w:ascii="Times New Roman" w:hAnsi="Times New Roman" w:cs="David"/>
          <w:sz w:val="24"/>
          <w:szCs w:val="24"/>
        </w:rPr>
        <w:t xml:space="preserve"> </w:t>
      </w:r>
      <w:r w:rsidR="00CA2B52">
        <w:rPr>
          <w:rFonts w:ascii="Times New Roman" w:hAnsi="Times New Roman" w:cs="David" w:hint="cs"/>
          <w:sz w:val="24"/>
          <w:szCs w:val="24"/>
          <w:rtl/>
        </w:rPr>
        <w:t xml:space="preserve"> </w:t>
      </w:r>
      <w:r w:rsidR="006F6BEA">
        <w:rPr>
          <w:rFonts w:ascii="Times New Roman" w:hAnsi="Times New Roman" w:cs="David" w:hint="cs"/>
          <w:sz w:val="24"/>
          <w:szCs w:val="24"/>
          <w:rtl/>
        </w:rPr>
        <w:t>במינון כלשהו</w:t>
      </w:r>
      <w:r>
        <w:rPr>
          <w:rFonts w:ascii="Times New Roman" w:hAnsi="Times New Roman" w:cs="David" w:hint="cs"/>
          <w:sz w:val="24"/>
          <w:szCs w:val="24"/>
          <w:rtl/>
        </w:rPr>
        <w:t xml:space="preserve">, קרי </w:t>
      </w:r>
      <w:proofErr w:type="spellStart"/>
      <w:r>
        <w:rPr>
          <w:rFonts w:ascii="Times New Roman" w:hAnsi="Times New Roman" w:cs="David" w:hint="cs"/>
          <w:sz w:val="24"/>
          <w:szCs w:val="24"/>
          <w:rtl/>
        </w:rPr>
        <w:t>באלטרוקסין</w:t>
      </w:r>
      <w:proofErr w:type="spellEnd"/>
      <w:r>
        <w:rPr>
          <w:rFonts w:ascii="Times New Roman" w:hAnsi="Times New Roman" w:cs="David" w:hint="cs"/>
          <w:sz w:val="24"/>
          <w:szCs w:val="24"/>
          <w:rtl/>
        </w:rPr>
        <w:t xml:space="preserve"> שהינו התכשיר שהרוב המוחלט נטל</w:t>
      </w:r>
      <w:r w:rsidR="006F6BEA">
        <w:rPr>
          <w:rFonts w:ascii="Times New Roman" w:hAnsi="Times New Roman" w:cs="David" w:hint="cs"/>
          <w:sz w:val="24"/>
          <w:szCs w:val="24"/>
          <w:rtl/>
        </w:rPr>
        <w:t xml:space="preserve">. סה"כ אריזות שדווחו </w:t>
      </w:r>
      <w:r w:rsidR="006F6BEA">
        <w:rPr>
          <w:rFonts w:ascii="Times New Roman" w:hAnsi="Times New Roman" w:cs="David"/>
          <w:sz w:val="24"/>
          <w:szCs w:val="24"/>
          <w:rtl/>
        </w:rPr>
        <w:t>–</w:t>
      </w:r>
      <w:r w:rsidR="006F6BEA">
        <w:rPr>
          <w:rFonts w:ascii="Times New Roman" w:hAnsi="Times New Roman" w:cs="David" w:hint="cs"/>
          <w:sz w:val="24"/>
          <w:szCs w:val="24"/>
          <w:rtl/>
        </w:rPr>
        <w:t xml:space="preserve"> 1,037,612 (בכל אריזה 100 טבליות). </w:t>
      </w:r>
    </w:p>
    <w:p w:rsidR="006F6BEA" w:rsidRPr="00265355" w:rsidRDefault="006F6BEA" w:rsidP="00D05B5C">
      <w:pPr>
        <w:pStyle w:val="afd"/>
        <w:numPr>
          <w:ilvl w:val="0"/>
          <w:numId w:val="28"/>
        </w:numPr>
        <w:spacing w:line="360" w:lineRule="auto"/>
        <w:ind w:left="511" w:hanging="567"/>
        <w:jc w:val="both"/>
        <w:rPr>
          <w:rFonts w:ascii="Times New Roman" w:hAnsi="Times New Roman" w:cs="David"/>
          <w:sz w:val="24"/>
          <w:szCs w:val="24"/>
        </w:rPr>
      </w:pPr>
      <w:r w:rsidRPr="008C2E0C">
        <w:rPr>
          <w:rFonts w:ascii="Times New Roman" w:hAnsi="Times New Roman" w:cs="David"/>
          <w:sz w:val="24"/>
          <w:szCs w:val="24"/>
          <w:rtl/>
        </w:rPr>
        <w:t>הטיפול במחלה מבוסס על נטילת תחליף הורמונלי על בסיס יומי. טיפול זה חיוני לשלומו של הסובל מתת-</w:t>
      </w:r>
      <w:proofErr w:type="spellStart"/>
      <w:r w:rsidRPr="008C2E0C">
        <w:rPr>
          <w:rFonts w:ascii="Times New Roman" w:hAnsi="Times New Roman" w:cs="David"/>
          <w:sz w:val="24"/>
          <w:szCs w:val="24"/>
          <w:rtl/>
        </w:rPr>
        <w:t>תריסיות</w:t>
      </w:r>
      <w:proofErr w:type="spellEnd"/>
      <w:r w:rsidRPr="008C2E0C">
        <w:rPr>
          <w:rFonts w:ascii="Times New Roman" w:hAnsi="Times New Roman" w:cs="David"/>
          <w:sz w:val="24"/>
          <w:szCs w:val="24"/>
          <w:rtl/>
        </w:rPr>
        <w:t xml:space="preserve">, ובלעדיו מצבו הבריאותי </w:t>
      </w:r>
      <w:r w:rsidRPr="008C2E0C">
        <w:rPr>
          <w:rFonts w:ascii="Times New Roman" w:hAnsi="Times New Roman" w:cs="David"/>
          <w:b/>
          <w:bCs/>
          <w:sz w:val="24"/>
          <w:szCs w:val="24"/>
          <w:u w:val="single"/>
          <w:rtl/>
        </w:rPr>
        <w:t>עלול להידרדר עד כדי סכנת חיים</w:t>
      </w:r>
      <w:r w:rsidRPr="008C2E0C">
        <w:rPr>
          <w:rFonts w:ascii="Times New Roman" w:hAnsi="Times New Roman" w:cs="David"/>
          <w:sz w:val="24"/>
          <w:szCs w:val="24"/>
          <w:rtl/>
        </w:rPr>
        <w:t xml:space="preserve">. </w:t>
      </w:r>
      <w:r w:rsidR="006B21D0" w:rsidRPr="003F1DE1">
        <w:rPr>
          <w:rFonts w:ascii="Times New Roman" w:hAnsi="Times New Roman" w:cs="David" w:hint="cs"/>
          <w:sz w:val="24"/>
          <w:szCs w:val="24"/>
          <w:rtl/>
        </w:rPr>
        <w:t>בלוטת</w:t>
      </w:r>
      <w:r w:rsidR="006B21D0" w:rsidRPr="003F1DE1">
        <w:rPr>
          <w:rFonts w:ascii="Times New Roman" w:hAnsi="Times New Roman" w:cs="David"/>
          <w:sz w:val="24"/>
          <w:szCs w:val="24"/>
          <w:rtl/>
        </w:rPr>
        <w:t xml:space="preserve"> </w:t>
      </w:r>
      <w:r w:rsidR="006B21D0" w:rsidRPr="003F1DE1">
        <w:rPr>
          <w:rFonts w:ascii="Times New Roman" w:hAnsi="Times New Roman" w:cs="David" w:hint="cs"/>
          <w:sz w:val="24"/>
          <w:szCs w:val="24"/>
          <w:rtl/>
        </w:rPr>
        <w:t>התריס</w:t>
      </w:r>
      <w:r w:rsidR="006B21D0" w:rsidRPr="003F1DE1">
        <w:rPr>
          <w:rFonts w:ascii="Times New Roman" w:hAnsi="Times New Roman" w:cs="David"/>
          <w:sz w:val="24"/>
          <w:szCs w:val="24"/>
          <w:rtl/>
        </w:rPr>
        <w:t xml:space="preserve"> </w:t>
      </w:r>
      <w:r w:rsidR="006B21D0" w:rsidRPr="003F1DE1">
        <w:rPr>
          <w:rFonts w:ascii="Times New Roman" w:hAnsi="Times New Roman" w:cs="David" w:hint="cs"/>
          <w:sz w:val="24"/>
          <w:szCs w:val="24"/>
          <w:rtl/>
        </w:rPr>
        <w:t>מ</w:t>
      </w:r>
      <w:r w:rsidR="006B21D0" w:rsidRPr="003F1DE1">
        <w:rPr>
          <w:rFonts w:ascii="Times New Roman" w:hAnsi="Times New Roman" w:cs="David"/>
          <w:sz w:val="24"/>
          <w:szCs w:val="24"/>
          <w:rtl/>
        </w:rPr>
        <w:t>פרישה </w:t>
      </w:r>
      <w:hyperlink r:id="rId16" w:tooltip="הורמון" w:history="1">
        <w:r w:rsidR="006B21D0" w:rsidRPr="003F1DE1">
          <w:rPr>
            <w:rFonts w:ascii="Times New Roman" w:hAnsi="Times New Roman" w:cs="David"/>
            <w:sz w:val="24"/>
            <w:szCs w:val="24"/>
            <w:rtl/>
          </w:rPr>
          <w:t>הורמונים</w:t>
        </w:r>
      </w:hyperlink>
      <w:r w:rsidR="00AA59AA">
        <w:rPr>
          <w:rFonts w:ascii="Times New Roman" w:hAnsi="Times New Roman" w:cs="David" w:hint="cs"/>
          <w:sz w:val="24"/>
          <w:szCs w:val="24"/>
          <w:rtl/>
        </w:rPr>
        <w:t>,</w:t>
      </w:r>
      <w:r w:rsidR="000A145B">
        <w:rPr>
          <w:rFonts w:ascii="Times New Roman" w:hAnsi="Times New Roman" w:cs="David" w:hint="cs"/>
          <w:sz w:val="24"/>
          <w:szCs w:val="24"/>
          <w:rtl/>
        </w:rPr>
        <w:t xml:space="preserve"> </w:t>
      </w:r>
      <w:r w:rsidR="006B21D0" w:rsidRPr="003F1DE1">
        <w:rPr>
          <w:rFonts w:ascii="Times New Roman" w:hAnsi="Times New Roman" w:cs="David"/>
          <w:sz w:val="24"/>
          <w:szCs w:val="24"/>
          <w:rtl/>
        </w:rPr>
        <w:t>שהחשובים שבהם הם </w:t>
      </w:r>
      <w:proofErr w:type="spellStart"/>
      <w:r w:rsidR="00C304F9">
        <w:fldChar w:fldCharType="begin"/>
      </w:r>
      <w:r w:rsidR="00C304F9">
        <w:instrText xml:space="preserve"> HYPERLINK "https://he.wikipedia.org/wiki/%D7%AA%D7%99%D7%A8%D7%95%D7%A7%D7%A1%D7%99%D7%9F" \o "</w:instrText>
      </w:r>
      <w:r w:rsidR="00C304F9">
        <w:rPr>
          <w:rtl/>
        </w:rPr>
        <w:instrText>תירוקסין</w:instrText>
      </w:r>
      <w:r w:rsidR="00C304F9">
        <w:instrText xml:space="preserve">" </w:instrText>
      </w:r>
      <w:r w:rsidR="00C304F9">
        <w:fldChar w:fldCharType="separate"/>
      </w:r>
      <w:r w:rsidR="006B21D0" w:rsidRPr="003F1DE1">
        <w:rPr>
          <w:rFonts w:ascii="Times New Roman" w:hAnsi="Times New Roman" w:cs="David"/>
          <w:sz w:val="24"/>
          <w:szCs w:val="24"/>
          <w:rtl/>
        </w:rPr>
        <w:t>תירוקסין</w:t>
      </w:r>
      <w:proofErr w:type="spellEnd"/>
      <w:r w:rsidR="00C304F9">
        <w:rPr>
          <w:rFonts w:ascii="Times New Roman" w:hAnsi="Times New Roman" w:cs="David"/>
          <w:sz w:val="24"/>
          <w:szCs w:val="24"/>
        </w:rPr>
        <w:fldChar w:fldCharType="end"/>
      </w:r>
      <w:r w:rsidR="006B21D0" w:rsidRPr="003F1DE1">
        <w:rPr>
          <w:rFonts w:ascii="Times New Roman" w:hAnsi="Times New Roman" w:cs="David"/>
          <w:sz w:val="24"/>
          <w:szCs w:val="24"/>
        </w:rPr>
        <w:t xml:space="preserve"> (T4) </w:t>
      </w:r>
      <w:proofErr w:type="spellStart"/>
      <w:r w:rsidR="006B21D0" w:rsidRPr="003F1DE1">
        <w:rPr>
          <w:rFonts w:ascii="Times New Roman" w:hAnsi="Times New Roman" w:cs="David"/>
          <w:sz w:val="24"/>
          <w:szCs w:val="24"/>
          <w:rtl/>
        </w:rPr>
        <w:t>ו</w:t>
      </w:r>
      <w:hyperlink r:id="rId17" w:tooltip="תריודוטירונין" w:history="1">
        <w:r w:rsidR="006B21D0" w:rsidRPr="003F1DE1">
          <w:rPr>
            <w:rFonts w:ascii="Times New Roman" w:hAnsi="Times New Roman" w:cs="David"/>
            <w:sz w:val="24"/>
            <w:szCs w:val="24"/>
            <w:rtl/>
          </w:rPr>
          <w:t>תריודוטירונין</w:t>
        </w:r>
        <w:proofErr w:type="spellEnd"/>
      </w:hyperlink>
      <w:r w:rsidR="006B21D0" w:rsidRPr="003F1DE1">
        <w:rPr>
          <w:rFonts w:ascii="Times New Roman" w:hAnsi="Times New Roman" w:cs="David"/>
          <w:sz w:val="24"/>
          <w:szCs w:val="24"/>
        </w:rPr>
        <w:t xml:space="preserve"> (T3) </w:t>
      </w:r>
      <w:r w:rsidR="006B21D0" w:rsidRPr="003F1DE1">
        <w:rPr>
          <w:rFonts w:ascii="Times New Roman" w:hAnsi="Times New Roman" w:cs="David" w:hint="eastAsia"/>
          <w:sz w:val="24"/>
          <w:szCs w:val="24"/>
          <w:rtl/>
        </w:rPr>
        <w:t>אשר</w:t>
      </w:r>
      <w:r w:rsidR="006B21D0" w:rsidRPr="003F1DE1">
        <w:rPr>
          <w:rFonts w:ascii="Times New Roman" w:hAnsi="Times New Roman" w:cs="David"/>
          <w:sz w:val="24"/>
          <w:szCs w:val="24"/>
          <w:rtl/>
        </w:rPr>
        <w:t xml:space="preserve"> </w:t>
      </w:r>
      <w:r w:rsidR="006B21D0" w:rsidRPr="003F1DE1">
        <w:rPr>
          <w:rFonts w:ascii="Times New Roman" w:hAnsi="Times New Roman" w:cs="David" w:hint="eastAsia"/>
          <w:sz w:val="24"/>
          <w:szCs w:val="24"/>
          <w:rtl/>
        </w:rPr>
        <w:t>קובעים</w:t>
      </w:r>
      <w:r w:rsidR="006B21D0" w:rsidRPr="003F1DE1">
        <w:rPr>
          <w:rFonts w:ascii="Times New Roman" w:hAnsi="Times New Roman" w:cs="David"/>
          <w:sz w:val="24"/>
          <w:szCs w:val="24"/>
          <w:rtl/>
        </w:rPr>
        <w:t xml:space="preserve"> את קצב המטבוליזם הכללי של הגוף, ולהם השפעה רבה על קצב הגדילה והתפקוד של מערכות רבות בגוף</w:t>
      </w:r>
      <w:r w:rsidR="00486330" w:rsidRPr="003F1DE1">
        <w:rPr>
          <w:rFonts w:ascii="Times New Roman" w:hAnsi="Times New Roman" w:cs="David"/>
          <w:sz w:val="24"/>
          <w:szCs w:val="24"/>
          <w:rtl/>
        </w:rPr>
        <w:t xml:space="preserve">.  </w:t>
      </w:r>
      <w:r w:rsidR="00486330" w:rsidRPr="003F1DE1">
        <w:rPr>
          <w:rFonts w:ascii="Times New Roman" w:hAnsi="Times New Roman" w:cs="David" w:hint="cs"/>
          <w:sz w:val="24"/>
          <w:szCs w:val="24"/>
          <w:rtl/>
        </w:rPr>
        <w:t>נהוג</w:t>
      </w:r>
      <w:r w:rsidR="00486330" w:rsidRPr="003F1DE1">
        <w:rPr>
          <w:rFonts w:ascii="Times New Roman" w:hAnsi="Times New Roman" w:cs="David"/>
          <w:sz w:val="24"/>
          <w:szCs w:val="24"/>
          <w:rtl/>
        </w:rPr>
        <w:t xml:space="preserve"> </w:t>
      </w:r>
      <w:r w:rsidR="00486330" w:rsidRPr="003F1DE1">
        <w:rPr>
          <w:rFonts w:ascii="Times New Roman" w:hAnsi="Times New Roman" w:cs="David" w:hint="cs"/>
          <w:sz w:val="24"/>
          <w:szCs w:val="24"/>
          <w:rtl/>
        </w:rPr>
        <w:t>לצייר</w:t>
      </w:r>
      <w:r w:rsidR="00486330" w:rsidRPr="003F1DE1">
        <w:rPr>
          <w:rFonts w:ascii="Times New Roman" w:hAnsi="Times New Roman" w:cs="David"/>
          <w:sz w:val="24"/>
          <w:szCs w:val="24"/>
          <w:rtl/>
        </w:rPr>
        <w:t xml:space="preserve"> </w:t>
      </w:r>
      <w:r w:rsidR="00486330" w:rsidRPr="003F1DE1">
        <w:rPr>
          <w:rFonts w:ascii="Times New Roman" w:hAnsi="Times New Roman" w:cs="David" w:hint="cs"/>
          <w:sz w:val="24"/>
          <w:szCs w:val="24"/>
          <w:rtl/>
        </w:rPr>
        <w:t>ציר</w:t>
      </w:r>
      <w:r w:rsidR="00486330" w:rsidRPr="003F1DE1">
        <w:rPr>
          <w:rFonts w:ascii="Times New Roman" w:hAnsi="Times New Roman" w:cs="David"/>
          <w:sz w:val="24"/>
          <w:szCs w:val="24"/>
          <w:rtl/>
        </w:rPr>
        <w:t xml:space="preserve"> </w:t>
      </w:r>
      <w:r w:rsidR="00486330" w:rsidRPr="003F1DE1">
        <w:rPr>
          <w:rFonts w:ascii="Times New Roman" w:hAnsi="Times New Roman" w:cs="David" w:hint="cs"/>
          <w:sz w:val="24"/>
          <w:szCs w:val="24"/>
          <w:rtl/>
        </w:rPr>
        <w:t>דמיוני</w:t>
      </w:r>
      <w:r w:rsidR="00486330" w:rsidRPr="003F1DE1">
        <w:rPr>
          <w:rFonts w:ascii="Times New Roman" w:hAnsi="Times New Roman" w:cs="David"/>
          <w:sz w:val="24"/>
          <w:szCs w:val="24"/>
          <w:rtl/>
        </w:rPr>
        <w:t xml:space="preserve"> </w:t>
      </w:r>
      <w:r w:rsidR="00486330" w:rsidRPr="003F1DE1">
        <w:rPr>
          <w:rFonts w:ascii="Times New Roman" w:hAnsi="Times New Roman" w:cs="David" w:hint="cs"/>
          <w:sz w:val="24"/>
          <w:szCs w:val="24"/>
          <w:rtl/>
        </w:rPr>
        <w:t>המתאר</w:t>
      </w:r>
      <w:r w:rsidR="00486330" w:rsidRPr="003F1DE1">
        <w:rPr>
          <w:rFonts w:ascii="Times New Roman" w:hAnsi="Times New Roman" w:cs="David"/>
          <w:sz w:val="24"/>
          <w:szCs w:val="24"/>
          <w:rtl/>
        </w:rPr>
        <w:t xml:space="preserve"> </w:t>
      </w:r>
      <w:r w:rsidR="00486330" w:rsidRPr="003F1DE1">
        <w:rPr>
          <w:rFonts w:ascii="Times New Roman" w:hAnsi="Times New Roman" w:cs="David" w:hint="cs"/>
          <w:sz w:val="24"/>
          <w:szCs w:val="24"/>
          <w:rtl/>
        </w:rPr>
        <w:t>את</w:t>
      </w:r>
      <w:r w:rsidR="00486330" w:rsidRPr="003F1DE1">
        <w:rPr>
          <w:rFonts w:ascii="Times New Roman" w:hAnsi="Times New Roman" w:cs="David"/>
          <w:sz w:val="24"/>
          <w:szCs w:val="24"/>
          <w:rtl/>
        </w:rPr>
        <w:t xml:space="preserve"> </w:t>
      </w:r>
      <w:r w:rsidR="00486330" w:rsidRPr="003F1DE1">
        <w:rPr>
          <w:rFonts w:ascii="Times New Roman" w:hAnsi="Times New Roman" w:cs="David" w:hint="cs"/>
          <w:sz w:val="24"/>
          <w:szCs w:val="24"/>
          <w:rtl/>
        </w:rPr>
        <w:t>שרשרת</w:t>
      </w:r>
      <w:r w:rsidR="00486330" w:rsidRPr="003F1DE1">
        <w:rPr>
          <w:rFonts w:ascii="Times New Roman" w:hAnsi="Times New Roman" w:cs="David"/>
          <w:sz w:val="24"/>
          <w:szCs w:val="24"/>
          <w:rtl/>
        </w:rPr>
        <w:t xml:space="preserve"> </w:t>
      </w:r>
      <w:r w:rsidR="00486330" w:rsidRPr="003F1DE1">
        <w:rPr>
          <w:rFonts w:ascii="Times New Roman" w:hAnsi="Times New Roman" w:cs="David" w:hint="cs"/>
          <w:sz w:val="24"/>
          <w:szCs w:val="24"/>
          <w:rtl/>
        </w:rPr>
        <w:t>התגובות</w:t>
      </w:r>
      <w:r w:rsidR="00486330" w:rsidRPr="003F1DE1">
        <w:rPr>
          <w:rFonts w:ascii="Times New Roman" w:hAnsi="Times New Roman" w:cs="David"/>
          <w:sz w:val="24"/>
          <w:szCs w:val="24"/>
          <w:rtl/>
        </w:rPr>
        <w:t xml:space="preserve"> </w:t>
      </w:r>
      <w:r w:rsidR="00486330" w:rsidRPr="003F1DE1">
        <w:rPr>
          <w:rFonts w:ascii="Times New Roman" w:hAnsi="Times New Roman" w:cs="David" w:hint="cs"/>
          <w:sz w:val="24"/>
          <w:szCs w:val="24"/>
          <w:rtl/>
        </w:rPr>
        <w:t>ההורמונליות</w:t>
      </w:r>
      <w:r w:rsidR="00486330" w:rsidRPr="003F1DE1">
        <w:rPr>
          <w:rFonts w:ascii="Times New Roman" w:hAnsi="Times New Roman" w:cs="David"/>
          <w:sz w:val="24"/>
          <w:szCs w:val="24"/>
          <w:rtl/>
        </w:rPr>
        <w:t xml:space="preserve"> </w:t>
      </w:r>
      <w:r w:rsidR="00486330" w:rsidRPr="003F1DE1">
        <w:rPr>
          <w:rFonts w:ascii="Times New Roman" w:hAnsi="Times New Roman" w:cs="David" w:hint="cs"/>
          <w:sz w:val="24"/>
          <w:szCs w:val="24"/>
          <w:rtl/>
        </w:rPr>
        <w:t>המתרחשות</w:t>
      </w:r>
      <w:r w:rsidR="00486330" w:rsidRPr="003F1DE1">
        <w:rPr>
          <w:rFonts w:ascii="Times New Roman" w:hAnsi="Times New Roman" w:cs="David"/>
          <w:sz w:val="24"/>
          <w:szCs w:val="24"/>
          <w:rtl/>
        </w:rPr>
        <w:t xml:space="preserve"> </w:t>
      </w:r>
      <w:r w:rsidR="00486330" w:rsidRPr="003F1DE1">
        <w:rPr>
          <w:rFonts w:ascii="Times New Roman" w:hAnsi="Times New Roman" w:cs="David" w:hint="cs"/>
          <w:sz w:val="24"/>
          <w:szCs w:val="24"/>
          <w:rtl/>
        </w:rPr>
        <w:t>בגוף</w:t>
      </w:r>
      <w:r w:rsidR="00486330" w:rsidRPr="003F1DE1">
        <w:rPr>
          <w:rFonts w:ascii="Times New Roman" w:hAnsi="Times New Roman" w:cs="David"/>
          <w:sz w:val="24"/>
          <w:szCs w:val="24"/>
          <w:rtl/>
        </w:rPr>
        <w:t xml:space="preserve"> </w:t>
      </w:r>
      <w:r w:rsidR="00486330" w:rsidRPr="003F1DE1">
        <w:rPr>
          <w:rFonts w:ascii="Times New Roman" w:hAnsi="Times New Roman" w:cs="David" w:hint="cs"/>
          <w:sz w:val="24"/>
          <w:szCs w:val="24"/>
          <w:rtl/>
        </w:rPr>
        <w:t>כחלק</w:t>
      </w:r>
      <w:r w:rsidR="00486330" w:rsidRPr="003F1DE1">
        <w:rPr>
          <w:rFonts w:ascii="Times New Roman" w:hAnsi="Times New Roman" w:cs="David"/>
          <w:sz w:val="24"/>
          <w:szCs w:val="24"/>
          <w:rtl/>
        </w:rPr>
        <w:t xml:space="preserve"> </w:t>
      </w:r>
      <w:r w:rsidR="00486330" w:rsidRPr="003F1DE1">
        <w:rPr>
          <w:rFonts w:ascii="Times New Roman" w:hAnsi="Times New Roman" w:cs="David" w:hint="cs"/>
          <w:sz w:val="24"/>
          <w:szCs w:val="24"/>
          <w:rtl/>
        </w:rPr>
        <w:t>מהמערכת</w:t>
      </w:r>
      <w:r w:rsidR="00486330" w:rsidRPr="003F1DE1">
        <w:rPr>
          <w:rFonts w:ascii="Times New Roman" w:hAnsi="Times New Roman" w:cs="David"/>
          <w:sz w:val="24"/>
          <w:szCs w:val="24"/>
          <w:rtl/>
        </w:rPr>
        <w:t xml:space="preserve"> </w:t>
      </w:r>
      <w:r w:rsidR="00486330" w:rsidRPr="003F1DE1">
        <w:rPr>
          <w:rFonts w:ascii="Times New Roman" w:hAnsi="Times New Roman" w:cs="David" w:hint="cs"/>
          <w:sz w:val="24"/>
          <w:szCs w:val="24"/>
          <w:rtl/>
        </w:rPr>
        <w:t>האנדוקרינית</w:t>
      </w:r>
      <w:r w:rsidR="00486330" w:rsidRPr="003F1DE1">
        <w:rPr>
          <w:rFonts w:ascii="Times New Roman" w:hAnsi="Times New Roman" w:cs="David"/>
          <w:sz w:val="24"/>
          <w:szCs w:val="24"/>
          <w:rtl/>
        </w:rPr>
        <w:t xml:space="preserve">. </w:t>
      </w:r>
      <w:r w:rsidR="00486330" w:rsidRPr="003F1DE1">
        <w:rPr>
          <w:rFonts w:ascii="Times New Roman" w:hAnsi="Times New Roman" w:cs="David" w:hint="cs"/>
          <w:sz w:val="24"/>
          <w:szCs w:val="24"/>
          <w:rtl/>
        </w:rPr>
        <w:t>בתחילת</w:t>
      </w:r>
      <w:r w:rsidR="00486330" w:rsidRPr="003F1DE1">
        <w:rPr>
          <w:rFonts w:ascii="Times New Roman" w:hAnsi="Times New Roman" w:cs="David"/>
          <w:sz w:val="24"/>
          <w:szCs w:val="24"/>
          <w:rtl/>
        </w:rPr>
        <w:t xml:space="preserve"> </w:t>
      </w:r>
      <w:r w:rsidR="00486330" w:rsidRPr="003F1DE1">
        <w:rPr>
          <w:rFonts w:ascii="Times New Roman" w:hAnsi="Times New Roman" w:cs="David" w:hint="cs"/>
          <w:sz w:val="24"/>
          <w:szCs w:val="24"/>
          <w:rtl/>
        </w:rPr>
        <w:t>הציר</w:t>
      </w:r>
      <w:r w:rsidR="000A145B">
        <w:rPr>
          <w:rFonts w:ascii="Times New Roman" w:hAnsi="Times New Roman" w:cs="David"/>
          <w:sz w:val="24"/>
          <w:szCs w:val="24"/>
          <w:rtl/>
        </w:rPr>
        <w:t>,</w:t>
      </w:r>
      <w:r w:rsidR="000A145B">
        <w:rPr>
          <w:rFonts w:ascii="Times New Roman" w:hAnsi="Times New Roman" w:cs="David" w:hint="cs"/>
          <w:sz w:val="24"/>
          <w:szCs w:val="24"/>
          <w:rtl/>
        </w:rPr>
        <w:t xml:space="preserve"> </w:t>
      </w:r>
      <w:r w:rsidR="00486330" w:rsidRPr="003F1DE1">
        <w:rPr>
          <w:rFonts w:ascii="Times New Roman" w:hAnsi="Times New Roman" w:cs="David" w:hint="cs"/>
          <w:sz w:val="24"/>
          <w:szCs w:val="24"/>
          <w:rtl/>
        </w:rPr>
        <w:t>מצוי</w:t>
      </w:r>
      <w:r w:rsidR="00486330" w:rsidRPr="003F1DE1">
        <w:rPr>
          <w:rFonts w:ascii="Times New Roman" w:hAnsi="Times New Roman" w:cs="David"/>
          <w:sz w:val="24"/>
          <w:szCs w:val="24"/>
          <w:rtl/>
        </w:rPr>
        <w:t xml:space="preserve"> </w:t>
      </w:r>
      <w:r w:rsidR="00486330" w:rsidRPr="003F1DE1">
        <w:rPr>
          <w:rFonts w:ascii="Times New Roman" w:hAnsi="Times New Roman" w:cs="David" w:hint="cs"/>
          <w:sz w:val="24"/>
          <w:szCs w:val="24"/>
          <w:rtl/>
        </w:rPr>
        <w:t>ההיפותלמוס</w:t>
      </w:r>
      <w:r w:rsidR="00486330" w:rsidRPr="003F1DE1">
        <w:rPr>
          <w:rFonts w:ascii="Times New Roman" w:hAnsi="Times New Roman" w:cs="David"/>
          <w:sz w:val="24"/>
          <w:szCs w:val="24"/>
          <w:rtl/>
        </w:rPr>
        <w:t xml:space="preserve">, </w:t>
      </w:r>
      <w:r w:rsidR="00486330" w:rsidRPr="003F1DE1">
        <w:rPr>
          <w:rFonts w:ascii="Times New Roman" w:hAnsi="Times New Roman" w:cs="David" w:hint="cs"/>
          <w:sz w:val="24"/>
          <w:szCs w:val="24"/>
          <w:rtl/>
        </w:rPr>
        <w:t>אזור</w:t>
      </w:r>
      <w:r w:rsidR="00486330" w:rsidRPr="003F1DE1">
        <w:rPr>
          <w:rFonts w:ascii="Times New Roman" w:hAnsi="Times New Roman" w:cs="David"/>
          <w:sz w:val="24"/>
          <w:szCs w:val="24"/>
          <w:rtl/>
        </w:rPr>
        <w:t xml:space="preserve"> </w:t>
      </w:r>
      <w:r w:rsidR="00486330" w:rsidRPr="003F1DE1">
        <w:rPr>
          <w:rFonts w:ascii="Times New Roman" w:hAnsi="Times New Roman" w:cs="David" w:hint="cs"/>
          <w:sz w:val="24"/>
          <w:szCs w:val="24"/>
          <w:rtl/>
        </w:rPr>
        <w:t>במוח</w:t>
      </w:r>
      <w:r w:rsidR="00486330" w:rsidRPr="003F1DE1">
        <w:rPr>
          <w:rFonts w:ascii="Times New Roman" w:hAnsi="Times New Roman" w:cs="David"/>
          <w:sz w:val="24"/>
          <w:szCs w:val="24"/>
          <w:rtl/>
        </w:rPr>
        <w:t xml:space="preserve"> </w:t>
      </w:r>
      <w:r w:rsidR="00486330" w:rsidRPr="003F1DE1">
        <w:rPr>
          <w:rFonts w:ascii="Times New Roman" w:hAnsi="Times New Roman" w:cs="David" w:hint="cs"/>
          <w:sz w:val="24"/>
          <w:szCs w:val="24"/>
          <w:rtl/>
        </w:rPr>
        <w:t>השולט</w:t>
      </w:r>
      <w:r w:rsidR="00486330" w:rsidRPr="003F1DE1">
        <w:rPr>
          <w:rFonts w:ascii="Times New Roman" w:hAnsi="Times New Roman" w:cs="David"/>
          <w:sz w:val="24"/>
          <w:szCs w:val="24"/>
          <w:rtl/>
        </w:rPr>
        <w:t xml:space="preserve"> </w:t>
      </w:r>
      <w:r w:rsidR="00486330" w:rsidRPr="003F1DE1">
        <w:rPr>
          <w:rFonts w:ascii="Times New Roman" w:hAnsi="Times New Roman" w:cs="David" w:hint="cs"/>
          <w:sz w:val="24"/>
          <w:szCs w:val="24"/>
          <w:rtl/>
        </w:rPr>
        <w:t>בהתנהלות</w:t>
      </w:r>
      <w:r w:rsidR="00486330" w:rsidRPr="003F1DE1">
        <w:rPr>
          <w:rFonts w:ascii="Times New Roman" w:hAnsi="Times New Roman" w:cs="David"/>
          <w:sz w:val="24"/>
          <w:szCs w:val="24"/>
          <w:rtl/>
        </w:rPr>
        <w:t xml:space="preserve"> </w:t>
      </w:r>
      <w:r w:rsidR="00486330" w:rsidRPr="003F1DE1">
        <w:rPr>
          <w:rFonts w:ascii="Times New Roman" w:hAnsi="Times New Roman" w:cs="David" w:hint="cs"/>
          <w:sz w:val="24"/>
          <w:szCs w:val="24"/>
          <w:rtl/>
        </w:rPr>
        <w:t>ההורמונלית</w:t>
      </w:r>
      <w:r w:rsidR="00486330" w:rsidRPr="003F1DE1">
        <w:rPr>
          <w:rFonts w:ascii="Times New Roman" w:hAnsi="Times New Roman" w:cs="David"/>
          <w:sz w:val="24"/>
          <w:szCs w:val="24"/>
          <w:rtl/>
        </w:rPr>
        <w:t xml:space="preserve"> </w:t>
      </w:r>
      <w:r w:rsidR="00486330" w:rsidRPr="003F1DE1">
        <w:rPr>
          <w:rFonts w:ascii="Times New Roman" w:hAnsi="Times New Roman" w:cs="David" w:hint="cs"/>
          <w:sz w:val="24"/>
          <w:szCs w:val="24"/>
          <w:rtl/>
        </w:rPr>
        <w:t>של</w:t>
      </w:r>
      <w:r w:rsidR="00486330" w:rsidRPr="003F1DE1">
        <w:rPr>
          <w:rFonts w:ascii="Times New Roman" w:hAnsi="Times New Roman" w:cs="David"/>
          <w:sz w:val="24"/>
          <w:szCs w:val="24"/>
          <w:rtl/>
        </w:rPr>
        <w:t xml:space="preserve"> </w:t>
      </w:r>
      <w:r w:rsidR="00486330" w:rsidRPr="003F1DE1">
        <w:rPr>
          <w:rFonts w:ascii="Times New Roman" w:hAnsi="Times New Roman" w:cs="David" w:hint="cs"/>
          <w:sz w:val="24"/>
          <w:szCs w:val="24"/>
          <w:rtl/>
        </w:rPr>
        <w:t>יתר</w:t>
      </w:r>
      <w:r w:rsidR="00486330" w:rsidRPr="003F1DE1">
        <w:rPr>
          <w:rFonts w:ascii="Times New Roman" w:hAnsi="Times New Roman" w:cs="David"/>
          <w:sz w:val="24"/>
          <w:szCs w:val="24"/>
          <w:rtl/>
        </w:rPr>
        <w:t xml:space="preserve"> </w:t>
      </w:r>
      <w:r w:rsidR="00486330" w:rsidRPr="003F1DE1">
        <w:rPr>
          <w:rFonts w:ascii="Times New Roman" w:hAnsi="Times New Roman" w:cs="David" w:hint="cs"/>
          <w:sz w:val="24"/>
          <w:szCs w:val="24"/>
          <w:rtl/>
        </w:rPr>
        <w:t>הבלוטות</w:t>
      </w:r>
      <w:r w:rsidR="00486330" w:rsidRPr="003F1DE1">
        <w:rPr>
          <w:rFonts w:ascii="Times New Roman" w:hAnsi="Times New Roman" w:cs="David"/>
          <w:sz w:val="24"/>
          <w:szCs w:val="24"/>
          <w:rtl/>
        </w:rPr>
        <w:t xml:space="preserve">, </w:t>
      </w:r>
      <w:r w:rsidR="00486330" w:rsidRPr="003F1DE1">
        <w:rPr>
          <w:rFonts w:ascii="Times New Roman" w:hAnsi="Times New Roman" w:cs="David" w:hint="cs"/>
          <w:sz w:val="24"/>
          <w:szCs w:val="24"/>
          <w:rtl/>
        </w:rPr>
        <w:t>ומווסת</w:t>
      </w:r>
      <w:r w:rsidR="00486330" w:rsidRPr="003F1DE1">
        <w:rPr>
          <w:rFonts w:ascii="Times New Roman" w:hAnsi="Times New Roman" w:cs="David"/>
          <w:sz w:val="24"/>
          <w:szCs w:val="24"/>
          <w:rtl/>
        </w:rPr>
        <w:t xml:space="preserve"> </w:t>
      </w:r>
      <w:r w:rsidR="00486330" w:rsidRPr="003F1DE1">
        <w:rPr>
          <w:rFonts w:ascii="Times New Roman" w:hAnsi="Times New Roman" w:cs="David" w:hint="cs"/>
          <w:sz w:val="24"/>
          <w:szCs w:val="24"/>
          <w:rtl/>
        </w:rPr>
        <w:t>את</w:t>
      </w:r>
      <w:r w:rsidR="00486330" w:rsidRPr="003F1DE1">
        <w:rPr>
          <w:rFonts w:ascii="Times New Roman" w:hAnsi="Times New Roman" w:cs="David"/>
          <w:sz w:val="24"/>
          <w:szCs w:val="24"/>
          <w:rtl/>
        </w:rPr>
        <w:t xml:space="preserve"> </w:t>
      </w:r>
      <w:r w:rsidR="00486330" w:rsidRPr="003F1DE1">
        <w:rPr>
          <w:rFonts w:ascii="Times New Roman" w:hAnsi="Times New Roman" w:cs="David" w:hint="cs"/>
          <w:sz w:val="24"/>
          <w:szCs w:val="24"/>
          <w:rtl/>
        </w:rPr>
        <w:t>פעולותיהן</w:t>
      </w:r>
      <w:r w:rsidR="00486330" w:rsidRPr="003F1DE1">
        <w:rPr>
          <w:rFonts w:ascii="Times New Roman" w:hAnsi="Times New Roman" w:cs="David"/>
          <w:sz w:val="24"/>
          <w:szCs w:val="24"/>
          <w:rtl/>
        </w:rPr>
        <w:t xml:space="preserve"> </w:t>
      </w:r>
      <w:r w:rsidR="00486330" w:rsidRPr="003F1DE1">
        <w:rPr>
          <w:rFonts w:ascii="Times New Roman" w:hAnsi="Times New Roman" w:cs="David" w:hint="cs"/>
          <w:sz w:val="24"/>
          <w:szCs w:val="24"/>
          <w:rtl/>
        </w:rPr>
        <w:t>באמצעות</w:t>
      </w:r>
      <w:r w:rsidR="00486330" w:rsidRPr="003F1DE1">
        <w:rPr>
          <w:rFonts w:ascii="Times New Roman" w:hAnsi="Times New Roman" w:cs="David"/>
          <w:sz w:val="24"/>
          <w:szCs w:val="24"/>
          <w:rtl/>
        </w:rPr>
        <w:t xml:space="preserve"> </w:t>
      </w:r>
      <w:r w:rsidR="00486330" w:rsidRPr="003F1DE1">
        <w:rPr>
          <w:rFonts w:ascii="Times New Roman" w:hAnsi="Times New Roman" w:cs="David" w:hint="cs"/>
          <w:sz w:val="24"/>
          <w:szCs w:val="24"/>
          <w:rtl/>
        </w:rPr>
        <w:t>קבלת</w:t>
      </w:r>
      <w:r w:rsidR="00486330" w:rsidRPr="003F1DE1">
        <w:rPr>
          <w:rFonts w:ascii="Times New Roman" w:hAnsi="Times New Roman" w:cs="David"/>
          <w:sz w:val="24"/>
          <w:szCs w:val="24"/>
          <w:rtl/>
        </w:rPr>
        <w:t xml:space="preserve"> </w:t>
      </w:r>
      <w:r w:rsidR="00486330" w:rsidRPr="003F1DE1">
        <w:rPr>
          <w:rFonts w:ascii="Times New Roman" w:hAnsi="Times New Roman" w:cs="David" w:hint="cs"/>
          <w:sz w:val="24"/>
          <w:szCs w:val="24"/>
          <w:rtl/>
        </w:rPr>
        <w:t>משוב</w:t>
      </w:r>
      <w:r w:rsidR="00486330" w:rsidRPr="003F1DE1">
        <w:rPr>
          <w:rFonts w:ascii="Times New Roman" w:hAnsi="Times New Roman" w:cs="David"/>
          <w:sz w:val="24"/>
          <w:szCs w:val="24"/>
          <w:rtl/>
        </w:rPr>
        <w:t xml:space="preserve"> </w:t>
      </w:r>
      <w:r w:rsidR="00486330" w:rsidRPr="003F1DE1">
        <w:rPr>
          <w:rFonts w:ascii="Times New Roman" w:hAnsi="Times New Roman" w:cs="David" w:hint="cs"/>
          <w:sz w:val="24"/>
          <w:szCs w:val="24"/>
          <w:rtl/>
        </w:rPr>
        <w:t>ממחזור</w:t>
      </w:r>
      <w:r w:rsidR="00486330" w:rsidRPr="003F1DE1">
        <w:rPr>
          <w:rFonts w:ascii="Times New Roman" w:hAnsi="Times New Roman" w:cs="David"/>
          <w:sz w:val="24"/>
          <w:szCs w:val="24"/>
          <w:rtl/>
        </w:rPr>
        <w:t xml:space="preserve"> </w:t>
      </w:r>
      <w:r w:rsidR="00486330" w:rsidRPr="003F1DE1">
        <w:rPr>
          <w:rFonts w:ascii="Times New Roman" w:hAnsi="Times New Roman" w:cs="David" w:hint="cs"/>
          <w:sz w:val="24"/>
          <w:szCs w:val="24"/>
          <w:rtl/>
        </w:rPr>
        <w:t>הדם</w:t>
      </w:r>
      <w:r w:rsidR="00486330" w:rsidRPr="003F1DE1">
        <w:rPr>
          <w:rFonts w:ascii="Times New Roman" w:hAnsi="Times New Roman" w:cs="David"/>
          <w:sz w:val="24"/>
          <w:szCs w:val="24"/>
          <w:rtl/>
        </w:rPr>
        <w:t xml:space="preserve">. </w:t>
      </w:r>
      <w:r w:rsidR="00486330" w:rsidRPr="003F1DE1">
        <w:rPr>
          <w:rFonts w:ascii="Times New Roman" w:hAnsi="Times New Roman" w:cs="David" w:hint="cs"/>
          <w:sz w:val="24"/>
          <w:szCs w:val="24"/>
          <w:rtl/>
        </w:rPr>
        <w:t>בהמשך</w:t>
      </w:r>
      <w:r w:rsidR="00486330" w:rsidRPr="003F1DE1">
        <w:rPr>
          <w:rFonts w:ascii="Times New Roman" w:hAnsi="Times New Roman" w:cs="David"/>
          <w:sz w:val="24"/>
          <w:szCs w:val="24"/>
          <w:rtl/>
        </w:rPr>
        <w:t xml:space="preserve"> </w:t>
      </w:r>
      <w:r w:rsidR="00486330" w:rsidRPr="003F1DE1">
        <w:rPr>
          <w:rFonts w:ascii="Times New Roman" w:hAnsi="Times New Roman" w:cs="David" w:hint="cs"/>
          <w:sz w:val="24"/>
          <w:szCs w:val="24"/>
          <w:rtl/>
        </w:rPr>
        <w:t>השרשרת</w:t>
      </w:r>
      <w:r w:rsidR="00486330" w:rsidRPr="003F1DE1">
        <w:rPr>
          <w:rFonts w:ascii="Times New Roman" w:hAnsi="Times New Roman" w:cs="David"/>
          <w:sz w:val="24"/>
          <w:szCs w:val="24"/>
          <w:rtl/>
        </w:rPr>
        <w:t xml:space="preserve">, </w:t>
      </w:r>
      <w:r w:rsidR="00486330" w:rsidRPr="003F1DE1">
        <w:rPr>
          <w:rFonts w:ascii="Times New Roman" w:hAnsi="Times New Roman" w:cs="David" w:hint="cs"/>
          <w:sz w:val="24"/>
          <w:szCs w:val="24"/>
          <w:rtl/>
        </w:rPr>
        <w:t>מצויה</w:t>
      </w:r>
      <w:r w:rsidR="00486330" w:rsidRPr="003F1DE1">
        <w:rPr>
          <w:rFonts w:ascii="Times New Roman" w:hAnsi="Times New Roman" w:cs="David"/>
          <w:sz w:val="24"/>
          <w:szCs w:val="24"/>
          <w:rtl/>
        </w:rPr>
        <w:t xml:space="preserve"> </w:t>
      </w:r>
      <w:r w:rsidR="00486330" w:rsidRPr="003F1DE1">
        <w:rPr>
          <w:rFonts w:ascii="Times New Roman" w:hAnsi="Times New Roman" w:cs="David" w:hint="cs"/>
          <w:sz w:val="24"/>
          <w:szCs w:val="24"/>
          <w:rtl/>
        </w:rPr>
        <w:t>בלוטת</w:t>
      </w:r>
      <w:r w:rsidR="00486330" w:rsidRPr="003F1DE1">
        <w:rPr>
          <w:rFonts w:ascii="Times New Roman" w:hAnsi="Times New Roman" w:cs="David"/>
          <w:sz w:val="24"/>
          <w:szCs w:val="24"/>
          <w:rtl/>
        </w:rPr>
        <w:t xml:space="preserve"> </w:t>
      </w:r>
      <w:r w:rsidR="00486330" w:rsidRPr="003F1DE1">
        <w:rPr>
          <w:rFonts w:ascii="Times New Roman" w:hAnsi="Times New Roman" w:cs="David" w:hint="cs"/>
          <w:sz w:val="24"/>
          <w:szCs w:val="24"/>
          <w:rtl/>
        </w:rPr>
        <w:t>יותרת</w:t>
      </w:r>
      <w:r w:rsidR="00486330" w:rsidRPr="003F1DE1">
        <w:rPr>
          <w:rFonts w:ascii="Times New Roman" w:hAnsi="Times New Roman" w:cs="David"/>
          <w:sz w:val="24"/>
          <w:szCs w:val="24"/>
          <w:rtl/>
        </w:rPr>
        <w:t xml:space="preserve"> </w:t>
      </w:r>
      <w:r w:rsidR="00486330" w:rsidRPr="003F1DE1">
        <w:rPr>
          <w:rFonts w:ascii="Times New Roman" w:hAnsi="Times New Roman" w:cs="David" w:hint="cs"/>
          <w:sz w:val="24"/>
          <w:szCs w:val="24"/>
          <w:rtl/>
        </w:rPr>
        <w:t>המוח</w:t>
      </w:r>
      <w:r w:rsidR="00486330" w:rsidRPr="003F1DE1">
        <w:rPr>
          <w:rFonts w:ascii="Times New Roman" w:hAnsi="Times New Roman" w:cs="David"/>
          <w:sz w:val="24"/>
          <w:szCs w:val="24"/>
          <w:rtl/>
        </w:rPr>
        <w:t xml:space="preserve"> (</w:t>
      </w:r>
      <w:r w:rsidR="00486330" w:rsidRPr="003F1DE1">
        <w:rPr>
          <w:rFonts w:ascii="Times New Roman" w:hAnsi="Times New Roman" w:cs="David"/>
          <w:sz w:val="24"/>
          <w:szCs w:val="24"/>
        </w:rPr>
        <w:t>Pituitary gland, Hypophysis</w:t>
      </w:r>
      <w:r w:rsidR="00486330" w:rsidRPr="003F1DE1">
        <w:rPr>
          <w:rFonts w:ascii="Times New Roman" w:hAnsi="Times New Roman" w:cs="David"/>
          <w:sz w:val="24"/>
          <w:szCs w:val="24"/>
          <w:rtl/>
        </w:rPr>
        <w:t xml:space="preserve">), המקבלת גירויים מההיפותלמוס, ובהתאם להם משחררת את ההורמון </w:t>
      </w:r>
      <w:proofErr w:type="spellStart"/>
      <w:r w:rsidR="00486330" w:rsidRPr="003F1DE1">
        <w:rPr>
          <w:rFonts w:ascii="Times New Roman" w:hAnsi="Times New Roman" w:cs="David"/>
          <w:sz w:val="24"/>
          <w:szCs w:val="24"/>
          <w:rtl/>
        </w:rPr>
        <w:t>תירוטרופין</w:t>
      </w:r>
      <w:proofErr w:type="spellEnd"/>
      <w:r w:rsidR="00486330" w:rsidRPr="003F1DE1">
        <w:rPr>
          <w:rFonts w:ascii="Times New Roman" w:hAnsi="Times New Roman" w:cs="David"/>
          <w:sz w:val="24"/>
          <w:szCs w:val="24"/>
          <w:rtl/>
        </w:rPr>
        <w:t xml:space="preserve"> </w:t>
      </w:r>
      <w:r w:rsidR="00167BE4">
        <w:rPr>
          <w:rFonts w:ascii="Times New Roman" w:hAnsi="Times New Roman" w:cs="David"/>
          <w:sz w:val="24"/>
          <w:szCs w:val="24"/>
        </w:rPr>
        <w:t>Thyrotropin)</w:t>
      </w:r>
      <w:r w:rsidR="00486330" w:rsidRPr="003F1DE1">
        <w:rPr>
          <w:rFonts w:ascii="Times New Roman" w:hAnsi="Times New Roman" w:cs="David"/>
          <w:sz w:val="24"/>
          <w:szCs w:val="24"/>
          <w:rtl/>
        </w:rPr>
        <w:t xml:space="preserve">) הנקרא גם "הורמון מגרה בלוטת התריס" ( </w:t>
      </w:r>
      <w:r w:rsidR="00486330" w:rsidRPr="003F1DE1">
        <w:rPr>
          <w:rFonts w:ascii="Times New Roman" w:hAnsi="Times New Roman" w:cs="David"/>
          <w:sz w:val="24"/>
          <w:szCs w:val="24"/>
        </w:rPr>
        <w:t>Thyroid Stimulating Hormone</w:t>
      </w:r>
      <w:r w:rsidR="00486330" w:rsidRPr="003F1DE1">
        <w:rPr>
          <w:rFonts w:ascii="Times New Roman" w:hAnsi="Times New Roman" w:cs="David"/>
          <w:sz w:val="24"/>
          <w:szCs w:val="24"/>
          <w:rtl/>
        </w:rPr>
        <w:t xml:space="preserve"> או בקיצור </w:t>
      </w:r>
      <w:r w:rsidR="00486330" w:rsidRPr="003F1DE1">
        <w:rPr>
          <w:rFonts w:ascii="Times New Roman" w:hAnsi="Times New Roman" w:cs="David"/>
          <w:sz w:val="24"/>
          <w:szCs w:val="24"/>
        </w:rPr>
        <w:t xml:space="preserve">TSH </w:t>
      </w:r>
      <w:r w:rsidR="00486330" w:rsidRPr="003F1DE1">
        <w:rPr>
          <w:rFonts w:ascii="Times New Roman" w:hAnsi="Times New Roman" w:cs="David"/>
          <w:sz w:val="24"/>
          <w:szCs w:val="24"/>
          <w:rtl/>
        </w:rPr>
        <w:t>)</w:t>
      </w:r>
      <w:r w:rsidR="00167BE4">
        <w:rPr>
          <w:rFonts w:ascii="Times New Roman" w:hAnsi="Times New Roman" w:cs="David" w:hint="cs"/>
          <w:sz w:val="24"/>
          <w:szCs w:val="24"/>
          <w:rtl/>
        </w:rPr>
        <w:t>.</w:t>
      </w:r>
      <w:r w:rsidR="00486330" w:rsidRPr="003F1DE1">
        <w:rPr>
          <w:rFonts w:ascii="Times New Roman" w:hAnsi="Times New Roman" w:cs="David"/>
          <w:sz w:val="24"/>
          <w:szCs w:val="24"/>
        </w:rPr>
        <w:t xml:space="preserve"> </w:t>
      </w:r>
      <w:r w:rsidR="00486330" w:rsidRPr="003F1DE1">
        <w:rPr>
          <w:rFonts w:ascii="Times New Roman" w:hAnsi="Times New Roman" w:cs="David"/>
          <w:sz w:val="24"/>
          <w:szCs w:val="24"/>
          <w:rtl/>
        </w:rPr>
        <w:t xml:space="preserve">הורמון </w:t>
      </w:r>
      <w:proofErr w:type="spellStart"/>
      <w:r w:rsidR="00486330" w:rsidRPr="003F1DE1">
        <w:rPr>
          <w:rFonts w:ascii="Times New Roman" w:hAnsi="Times New Roman" w:cs="David"/>
          <w:sz w:val="24"/>
          <w:szCs w:val="24"/>
          <w:rtl/>
        </w:rPr>
        <w:t>התירוטרופין</w:t>
      </w:r>
      <w:proofErr w:type="spellEnd"/>
      <w:r w:rsidR="00486330" w:rsidRPr="003F1DE1">
        <w:rPr>
          <w:rFonts w:ascii="Times New Roman" w:hAnsi="Times New Roman" w:cs="David"/>
          <w:sz w:val="24"/>
          <w:szCs w:val="24"/>
          <w:rtl/>
        </w:rPr>
        <w:t xml:space="preserve"> נקלט בבלוטת התריס ומג</w:t>
      </w:r>
      <w:r w:rsidR="00167BE4">
        <w:rPr>
          <w:rFonts w:ascii="Times New Roman" w:hAnsi="Times New Roman" w:cs="David"/>
          <w:sz w:val="24"/>
          <w:szCs w:val="24"/>
          <w:rtl/>
        </w:rPr>
        <w:t>רה אותה, הוא נותן הוראה להפרשת</w:t>
      </w:r>
      <w:r w:rsidR="00486330" w:rsidRPr="003F1DE1">
        <w:rPr>
          <w:rFonts w:ascii="Times New Roman" w:hAnsi="Times New Roman" w:cs="David"/>
          <w:sz w:val="24"/>
          <w:szCs w:val="24"/>
        </w:rPr>
        <w:t xml:space="preserve">T4 </w:t>
      </w:r>
      <w:r w:rsidR="00486330" w:rsidRPr="003F1DE1">
        <w:rPr>
          <w:rFonts w:ascii="Times New Roman" w:hAnsi="Times New Roman" w:cs="David"/>
          <w:sz w:val="24"/>
          <w:szCs w:val="24"/>
          <w:rtl/>
        </w:rPr>
        <w:t>. הורמון ה-</w:t>
      </w:r>
      <w:r w:rsidR="00486330" w:rsidRPr="003F1DE1">
        <w:rPr>
          <w:rFonts w:ascii="Times New Roman" w:hAnsi="Times New Roman" w:cs="David"/>
          <w:sz w:val="24"/>
          <w:szCs w:val="24"/>
        </w:rPr>
        <w:t xml:space="preserve">T4 </w:t>
      </w:r>
      <w:r w:rsidR="00167BE4">
        <w:rPr>
          <w:rFonts w:ascii="Times New Roman" w:hAnsi="Times New Roman" w:cs="David" w:hint="cs"/>
          <w:sz w:val="24"/>
          <w:szCs w:val="24"/>
          <w:rtl/>
        </w:rPr>
        <w:t xml:space="preserve"> </w:t>
      </w:r>
      <w:r w:rsidR="00167BE4">
        <w:rPr>
          <w:rFonts w:ascii="Times New Roman" w:hAnsi="Times New Roman" w:cs="David"/>
          <w:sz w:val="24"/>
          <w:szCs w:val="24"/>
          <w:rtl/>
        </w:rPr>
        <w:t>נספג בכבד ושם הופך להורמון</w:t>
      </w:r>
      <w:r w:rsidR="00486330" w:rsidRPr="003F1DE1">
        <w:rPr>
          <w:rFonts w:ascii="Times New Roman" w:hAnsi="Times New Roman" w:cs="David"/>
          <w:sz w:val="24"/>
          <w:szCs w:val="24"/>
        </w:rPr>
        <w:t xml:space="preserve">T3 </w:t>
      </w:r>
      <w:r w:rsidR="00486330" w:rsidRPr="003F1DE1">
        <w:rPr>
          <w:rFonts w:ascii="Times New Roman" w:hAnsi="Times New Roman" w:cs="David"/>
          <w:sz w:val="24"/>
          <w:szCs w:val="24"/>
          <w:rtl/>
        </w:rPr>
        <w:t>. הורמון ה-</w:t>
      </w:r>
      <w:r w:rsidR="00486330" w:rsidRPr="003F1DE1">
        <w:rPr>
          <w:rFonts w:ascii="Times New Roman" w:hAnsi="Times New Roman" w:cs="David"/>
          <w:sz w:val="24"/>
          <w:szCs w:val="24"/>
        </w:rPr>
        <w:t>T3</w:t>
      </w:r>
      <w:r w:rsidR="00486330" w:rsidRPr="003F1DE1">
        <w:rPr>
          <w:rFonts w:ascii="Times New Roman" w:hAnsi="Times New Roman" w:cs="David"/>
          <w:sz w:val="24"/>
          <w:szCs w:val="24"/>
          <w:rtl/>
        </w:rPr>
        <w:t xml:space="preserve"> מופרש גם </w:t>
      </w:r>
      <w:r w:rsidR="00486330" w:rsidRPr="003F1DE1">
        <w:rPr>
          <w:rFonts w:ascii="Times New Roman" w:hAnsi="Times New Roman" w:cs="David" w:hint="cs"/>
          <w:sz w:val="24"/>
          <w:szCs w:val="24"/>
          <w:rtl/>
        </w:rPr>
        <w:t>ישירות</w:t>
      </w:r>
      <w:r w:rsidR="00486330" w:rsidRPr="003F1DE1">
        <w:rPr>
          <w:rFonts w:ascii="Times New Roman" w:hAnsi="Times New Roman" w:cs="David"/>
          <w:sz w:val="24"/>
          <w:szCs w:val="24"/>
          <w:rtl/>
        </w:rPr>
        <w:t xml:space="preserve"> </w:t>
      </w:r>
      <w:r w:rsidR="00486330" w:rsidRPr="003F1DE1">
        <w:rPr>
          <w:rFonts w:ascii="Times New Roman" w:hAnsi="Times New Roman" w:cs="David" w:hint="cs"/>
          <w:sz w:val="24"/>
          <w:szCs w:val="24"/>
          <w:rtl/>
        </w:rPr>
        <w:t>מבלוטת</w:t>
      </w:r>
      <w:r w:rsidR="00486330" w:rsidRPr="003F1DE1">
        <w:rPr>
          <w:rFonts w:ascii="Times New Roman" w:hAnsi="Times New Roman" w:cs="David"/>
          <w:sz w:val="24"/>
          <w:szCs w:val="24"/>
          <w:rtl/>
        </w:rPr>
        <w:t xml:space="preserve"> </w:t>
      </w:r>
      <w:r w:rsidR="00486330" w:rsidRPr="003F1DE1">
        <w:rPr>
          <w:rFonts w:ascii="Times New Roman" w:hAnsi="Times New Roman" w:cs="David" w:hint="cs"/>
          <w:sz w:val="24"/>
          <w:szCs w:val="24"/>
          <w:rtl/>
        </w:rPr>
        <w:t>התריס</w:t>
      </w:r>
      <w:r w:rsidR="00486330" w:rsidRPr="003F1DE1">
        <w:rPr>
          <w:rFonts w:ascii="Times New Roman" w:hAnsi="Times New Roman" w:cs="David"/>
          <w:sz w:val="24"/>
          <w:szCs w:val="24"/>
          <w:rtl/>
        </w:rPr>
        <w:t xml:space="preserve"> </w:t>
      </w:r>
      <w:r w:rsidR="00486330" w:rsidRPr="003F1DE1">
        <w:rPr>
          <w:rFonts w:ascii="Times New Roman" w:hAnsi="Times New Roman" w:cs="David" w:hint="cs"/>
          <w:sz w:val="24"/>
          <w:szCs w:val="24"/>
          <w:rtl/>
        </w:rPr>
        <w:t>עצמה</w:t>
      </w:r>
      <w:r w:rsidR="00486330" w:rsidRPr="003F1DE1">
        <w:rPr>
          <w:rFonts w:ascii="Times New Roman" w:hAnsi="Times New Roman" w:cs="David"/>
          <w:sz w:val="24"/>
          <w:szCs w:val="24"/>
          <w:rtl/>
        </w:rPr>
        <w:t>. ה-</w:t>
      </w:r>
      <w:r w:rsidR="00486330" w:rsidRPr="003F1DE1">
        <w:rPr>
          <w:rFonts w:ascii="Times New Roman" w:hAnsi="Times New Roman" w:cs="David"/>
          <w:sz w:val="24"/>
          <w:szCs w:val="24"/>
        </w:rPr>
        <w:t>T3</w:t>
      </w:r>
      <w:r w:rsidR="00486330" w:rsidRPr="003F1DE1">
        <w:rPr>
          <w:rFonts w:ascii="Times New Roman" w:hAnsi="Times New Roman" w:cs="David"/>
          <w:sz w:val="24"/>
          <w:szCs w:val="24"/>
          <w:rtl/>
        </w:rPr>
        <w:t xml:space="preserve"> נקלט בכל מערכות הגוף </w:t>
      </w:r>
      <w:r w:rsidR="00486330" w:rsidRPr="003F1DE1">
        <w:rPr>
          <w:rFonts w:ascii="Times New Roman" w:hAnsi="Times New Roman" w:cs="David" w:hint="cs"/>
          <w:sz w:val="24"/>
          <w:szCs w:val="24"/>
          <w:rtl/>
        </w:rPr>
        <w:t>ומשפיע</w:t>
      </w:r>
      <w:r w:rsidR="00486330" w:rsidRPr="003F1DE1">
        <w:rPr>
          <w:rFonts w:ascii="Times New Roman" w:hAnsi="Times New Roman" w:cs="David"/>
          <w:sz w:val="24"/>
          <w:szCs w:val="24"/>
          <w:rtl/>
        </w:rPr>
        <w:t xml:space="preserve"> עליהן. </w:t>
      </w:r>
      <w:r w:rsidR="00486330" w:rsidRPr="003F1DE1">
        <w:rPr>
          <w:rFonts w:ascii="Times New Roman" w:hAnsi="Times New Roman" w:cs="David" w:hint="cs"/>
          <w:sz w:val="24"/>
          <w:szCs w:val="24"/>
          <w:rtl/>
        </w:rPr>
        <w:t>ויסות</w:t>
      </w:r>
      <w:r w:rsidR="00486330" w:rsidRPr="003F1DE1">
        <w:rPr>
          <w:rFonts w:ascii="Times New Roman" w:hAnsi="Times New Roman" w:cs="David"/>
          <w:sz w:val="24"/>
          <w:szCs w:val="24"/>
          <w:rtl/>
        </w:rPr>
        <w:t xml:space="preserve"> הפעילות של בלוטת התריס עצמה נעשה </w:t>
      </w:r>
      <w:r w:rsidR="008C2E0C" w:rsidRPr="003F1DE1">
        <w:rPr>
          <w:rFonts w:ascii="Times New Roman" w:hAnsi="Times New Roman" w:cs="David" w:hint="cs"/>
          <w:sz w:val="24"/>
          <w:szCs w:val="24"/>
          <w:rtl/>
        </w:rPr>
        <w:t>במנגנון</w:t>
      </w:r>
      <w:r w:rsidR="008C2E0C" w:rsidRPr="003F1DE1">
        <w:rPr>
          <w:rFonts w:ascii="Times New Roman" w:hAnsi="Times New Roman" w:cs="David"/>
          <w:sz w:val="24"/>
          <w:szCs w:val="24"/>
          <w:rtl/>
        </w:rPr>
        <w:t xml:space="preserve"> </w:t>
      </w:r>
      <w:r w:rsidR="008C2E0C" w:rsidRPr="003F1DE1">
        <w:rPr>
          <w:rFonts w:ascii="Times New Roman" w:hAnsi="Times New Roman" w:cs="David" w:hint="cs"/>
          <w:sz w:val="24"/>
          <w:szCs w:val="24"/>
          <w:rtl/>
        </w:rPr>
        <w:t>של</w:t>
      </w:r>
      <w:r w:rsidR="008C2E0C" w:rsidRPr="003F1DE1">
        <w:rPr>
          <w:rFonts w:ascii="Times New Roman" w:hAnsi="Times New Roman" w:cs="David"/>
          <w:sz w:val="24"/>
          <w:szCs w:val="24"/>
          <w:rtl/>
        </w:rPr>
        <w:t xml:space="preserve"> </w:t>
      </w:r>
      <w:r w:rsidR="008C2E0C" w:rsidRPr="003F1DE1">
        <w:rPr>
          <w:rFonts w:ascii="Times New Roman" w:hAnsi="Times New Roman" w:cs="David" w:hint="cs"/>
          <w:sz w:val="24"/>
          <w:szCs w:val="24"/>
          <w:rtl/>
        </w:rPr>
        <w:t>משוב</w:t>
      </w:r>
      <w:r w:rsidR="008C2E0C" w:rsidRPr="003F1DE1">
        <w:rPr>
          <w:rFonts w:ascii="Times New Roman" w:hAnsi="Times New Roman" w:cs="David"/>
          <w:sz w:val="24"/>
          <w:szCs w:val="24"/>
          <w:rtl/>
        </w:rPr>
        <w:t xml:space="preserve"> </w:t>
      </w:r>
      <w:r w:rsidR="008C2E0C" w:rsidRPr="003F1DE1">
        <w:rPr>
          <w:rFonts w:ascii="Times New Roman" w:hAnsi="Times New Roman" w:cs="David" w:hint="cs"/>
          <w:sz w:val="24"/>
          <w:szCs w:val="24"/>
          <w:rtl/>
        </w:rPr>
        <w:t>שלילי</w:t>
      </w:r>
      <w:r w:rsidR="00167BE4">
        <w:rPr>
          <w:rFonts w:ascii="Times New Roman" w:hAnsi="Times New Roman" w:cs="David" w:hint="cs"/>
          <w:sz w:val="24"/>
          <w:szCs w:val="24"/>
          <w:rtl/>
        </w:rPr>
        <w:t>,</w:t>
      </w:r>
      <w:r w:rsidR="008C2E0C" w:rsidRPr="003F1DE1">
        <w:rPr>
          <w:rFonts w:ascii="Times New Roman" w:hAnsi="Times New Roman" w:cs="David"/>
          <w:sz w:val="24"/>
          <w:szCs w:val="24"/>
          <w:rtl/>
        </w:rPr>
        <w:t xml:space="preserve"> ו</w:t>
      </w:r>
      <w:r w:rsidR="00486330" w:rsidRPr="003F1DE1">
        <w:rPr>
          <w:rFonts w:ascii="Times New Roman" w:hAnsi="Times New Roman" w:cs="David"/>
          <w:sz w:val="24"/>
          <w:szCs w:val="24"/>
          <w:rtl/>
        </w:rPr>
        <w:t>תחת בקרה של הורמון ה-</w:t>
      </w:r>
      <w:r w:rsidR="00486330" w:rsidRPr="003F1DE1">
        <w:rPr>
          <w:rFonts w:ascii="Times New Roman" w:hAnsi="Times New Roman" w:cs="David"/>
          <w:sz w:val="24"/>
          <w:szCs w:val="24"/>
        </w:rPr>
        <w:t>TSH</w:t>
      </w:r>
      <w:r w:rsidR="00486330" w:rsidRPr="003F1DE1">
        <w:rPr>
          <w:rFonts w:ascii="Times New Roman" w:hAnsi="Times New Roman" w:cs="David"/>
          <w:sz w:val="24"/>
          <w:szCs w:val="24"/>
          <w:rtl/>
        </w:rPr>
        <w:t xml:space="preserve"> </w:t>
      </w:r>
      <w:r w:rsidR="008C2E0C" w:rsidRPr="003F1DE1">
        <w:rPr>
          <w:rFonts w:ascii="Times New Roman" w:hAnsi="Times New Roman" w:cs="David" w:hint="cs"/>
          <w:sz w:val="24"/>
          <w:szCs w:val="24"/>
          <w:rtl/>
        </w:rPr>
        <w:t>מ</w:t>
      </w:r>
      <w:r w:rsidR="00486330" w:rsidRPr="003F1DE1">
        <w:rPr>
          <w:rFonts w:ascii="Times New Roman" w:hAnsi="Times New Roman" w:cs="David"/>
          <w:sz w:val="24"/>
          <w:szCs w:val="24"/>
          <w:rtl/>
        </w:rPr>
        <w:t xml:space="preserve">בלוטת יותרת המוח: כשבלוטת התריס אינה מייצרת מספיק </w:t>
      </w:r>
      <w:proofErr w:type="spellStart"/>
      <w:r w:rsidR="00486330" w:rsidRPr="003F1DE1">
        <w:rPr>
          <w:rFonts w:ascii="Times New Roman" w:hAnsi="Times New Roman" w:cs="David"/>
          <w:sz w:val="24"/>
          <w:szCs w:val="24"/>
          <w:rtl/>
        </w:rPr>
        <w:t>תירוקסין</w:t>
      </w:r>
      <w:proofErr w:type="spellEnd"/>
      <w:r w:rsidR="00486330" w:rsidRPr="003F1DE1">
        <w:rPr>
          <w:rFonts w:ascii="Times New Roman" w:hAnsi="Times New Roman" w:cs="David"/>
          <w:sz w:val="24"/>
          <w:szCs w:val="24"/>
          <w:rtl/>
        </w:rPr>
        <w:t>, בלוטת יותרת המוח מבחינה בכך</w:t>
      </w:r>
      <w:r w:rsidR="00167BE4">
        <w:rPr>
          <w:rFonts w:ascii="Times New Roman" w:hAnsi="Times New Roman" w:cs="David" w:hint="cs"/>
          <w:sz w:val="24"/>
          <w:szCs w:val="24"/>
          <w:rtl/>
        </w:rPr>
        <w:t>,</w:t>
      </w:r>
      <w:r w:rsidR="00486330" w:rsidRPr="003F1DE1">
        <w:rPr>
          <w:rFonts w:ascii="Times New Roman" w:hAnsi="Times New Roman" w:cs="David"/>
          <w:sz w:val="24"/>
          <w:szCs w:val="24"/>
          <w:rtl/>
        </w:rPr>
        <w:t xml:space="preserve"> ומספקת יותר </w:t>
      </w:r>
      <w:r w:rsidR="00486330" w:rsidRPr="003F1DE1">
        <w:rPr>
          <w:rFonts w:ascii="Times New Roman" w:hAnsi="Times New Roman" w:cs="David"/>
          <w:sz w:val="24"/>
          <w:szCs w:val="24"/>
        </w:rPr>
        <w:t>TSH</w:t>
      </w:r>
      <w:r w:rsidR="00486330" w:rsidRPr="003F1DE1">
        <w:rPr>
          <w:rFonts w:ascii="Times New Roman" w:hAnsi="Times New Roman" w:cs="David"/>
          <w:sz w:val="24"/>
          <w:szCs w:val="24"/>
          <w:rtl/>
        </w:rPr>
        <w:t xml:space="preserve"> שמגרה את הבלוטה ומפעיל אותה, ולהפך - כשיש עודף </w:t>
      </w:r>
      <w:proofErr w:type="spellStart"/>
      <w:r w:rsidR="00486330" w:rsidRPr="003F1DE1">
        <w:rPr>
          <w:rFonts w:ascii="Times New Roman" w:hAnsi="Times New Roman" w:cs="David"/>
          <w:sz w:val="24"/>
          <w:szCs w:val="24"/>
          <w:rtl/>
        </w:rPr>
        <w:t>תירוקסין</w:t>
      </w:r>
      <w:proofErr w:type="spellEnd"/>
      <w:r w:rsidR="00486330" w:rsidRPr="003F1DE1">
        <w:rPr>
          <w:rFonts w:ascii="Times New Roman" w:hAnsi="Times New Roman" w:cs="David"/>
          <w:sz w:val="24"/>
          <w:szCs w:val="24"/>
          <w:rtl/>
        </w:rPr>
        <w:t xml:space="preserve"> </w:t>
      </w:r>
      <w:r w:rsidR="008C2E0C" w:rsidRPr="003F1DE1">
        <w:rPr>
          <w:rFonts w:ascii="Times New Roman" w:hAnsi="Times New Roman" w:cs="David" w:hint="cs"/>
          <w:sz w:val="24"/>
          <w:szCs w:val="24"/>
          <w:rtl/>
        </w:rPr>
        <w:t>בדם</w:t>
      </w:r>
      <w:r w:rsidR="008C2E0C" w:rsidRPr="003F1DE1">
        <w:rPr>
          <w:rFonts w:ascii="Times New Roman" w:hAnsi="Times New Roman" w:cs="David"/>
          <w:sz w:val="24"/>
          <w:szCs w:val="24"/>
          <w:rtl/>
        </w:rPr>
        <w:t xml:space="preserve"> אז </w:t>
      </w:r>
      <w:r w:rsidR="00486330" w:rsidRPr="003F1DE1">
        <w:rPr>
          <w:rFonts w:ascii="Times New Roman" w:hAnsi="Times New Roman" w:cs="David"/>
          <w:sz w:val="24"/>
          <w:szCs w:val="24"/>
          <w:rtl/>
        </w:rPr>
        <w:t xml:space="preserve">בלוטת יותרת המוח </w:t>
      </w:r>
      <w:r w:rsidR="008C2E0C" w:rsidRPr="003F1DE1">
        <w:rPr>
          <w:rFonts w:ascii="Times New Roman" w:hAnsi="Times New Roman" w:cs="David" w:hint="cs"/>
          <w:sz w:val="24"/>
          <w:szCs w:val="24"/>
          <w:rtl/>
        </w:rPr>
        <w:t>מפרישה</w:t>
      </w:r>
      <w:r w:rsidR="008C2E0C" w:rsidRPr="003F1DE1">
        <w:rPr>
          <w:rFonts w:ascii="Times New Roman" w:hAnsi="Times New Roman" w:cs="David"/>
          <w:sz w:val="24"/>
          <w:szCs w:val="24"/>
          <w:rtl/>
        </w:rPr>
        <w:t xml:space="preserve"> </w:t>
      </w:r>
      <w:r w:rsidR="00486330" w:rsidRPr="003F1DE1">
        <w:rPr>
          <w:rFonts w:ascii="Times New Roman" w:hAnsi="Times New Roman" w:cs="David"/>
          <w:sz w:val="24"/>
          <w:szCs w:val="24"/>
          <w:rtl/>
        </w:rPr>
        <w:t>פחות</w:t>
      </w:r>
      <w:r w:rsidR="00486330" w:rsidRPr="003F1DE1">
        <w:rPr>
          <w:rFonts w:ascii="Times New Roman" w:hAnsi="Times New Roman" w:cs="David"/>
          <w:sz w:val="24"/>
          <w:szCs w:val="24"/>
        </w:rPr>
        <w:t xml:space="preserve">TSH </w:t>
      </w:r>
      <w:r w:rsidR="00486330" w:rsidRPr="003F1DE1">
        <w:rPr>
          <w:rFonts w:ascii="Times New Roman" w:hAnsi="Times New Roman" w:cs="David"/>
          <w:sz w:val="24"/>
          <w:szCs w:val="24"/>
          <w:rtl/>
        </w:rPr>
        <w:t xml:space="preserve">.  </w:t>
      </w:r>
      <w:r w:rsidR="008C2E0C" w:rsidRPr="003F1DE1">
        <w:rPr>
          <w:rFonts w:ascii="Times New Roman" w:hAnsi="Times New Roman" w:cs="David" w:hint="eastAsia"/>
          <w:sz w:val="24"/>
          <w:szCs w:val="24"/>
          <w:rtl/>
        </w:rPr>
        <w:t>במצב</w:t>
      </w:r>
      <w:r w:rsidR="008C2E0C" w:rsidRPr="003F1DE1">
        <w:rPr>
          <w:rFonts w:ascii="Times New Roman" w:hAnsi="Times New Roman" w:cs="David"/>
          <w:sz w:val="24"/>
          <w:szCs w:val="24"/>
          <w:rtl/>
        </w:rPr>
        <w:t xml:space="preserve"> בו בלוטת התריס אינה </w:t>
      </w:r>
      <w:r w:rsidR="008C2E0C" w:rsidRPr="003F1DE1">
        <w:rPr>
          <w:rFonts w:ascii="Times New Roman" w:hAnsi="Times New Roman" w:cs="David" w:hint="eastAsia"/>
          <w:sz w:val="24"/>
          <w:szCs w:val="24"/>
          <w:rtl/>
        </w:rPr>
        <w:t>פועלת</w:t>
      </w:r>
      <w:r w:rsidR="008C2E0C" w:rsidRPr="003F1DE1">
        <w:rPr>
          <w:rFonts w:ascii="Times New Roman" w:hAnsi="Times New Roman" w:cs="David"/>
          <w:sz w:val="24"/>
          <w:szCs w:val="24"/>
          <w:rtl/>
        </w:rPr>
        <w:t xml:space="preserve"> היטב</w:t>
      </w:r>
      <w:r w:rsidR="00167BE4">
        <w:rPr>
          <w:rFonts w:ascii="Times New Roman" w:hAnsi="Times New Roman" w:cs="David" w:hint="cs"/>
          <w:sz w:val="24"/>
          <w:szCs w:val="24"/>
          <w:rtl/>
        </w:rPr>
        <w:t>,</w:t>
      </w:r>
      <w:r w:rsidR="008C2E0C" w:rsidRPr="003F1DE1">
        <w:rPr>
          <w:rFonts w:ascii="Times New Roman" w:hAnsi="Times New Roman" w:cs="David"/>
          <w:sz w:val="24"/>
          <w:szCs w:val="24"/>
          <w:rtl/>
        </w:rPr>
        <w:t xml:space="preserve"> ולא </w:t>
      </w:r>
      <w:r w:rsidR="008C2E0C" w:rsidRPr="003F1DE1">
        <w:rPr>
          <w:rFonts w:ascii="Times New Roman" w:hAnsi="Times New Roman" w:cs="David" w:hint="eastAsia"/>
          <w:sz w:val="24"/>
          <w:szCs w:val="24"/>
          <w:rtl/>
        </w:rPr>
        <w:t>מייצרת</w:t>
      </w:r>
      <w:r w:rsidR="008C2E0C" w:rsidRPr="003F1DE1">
        <w:rPr>
          <w:rFonts w:ascii="Times New Roman" w:hAnsi="Times New Roman" w:cs="David"/>
          <w:sz w:val="24"/>
          <w:szCs w:val="24"/>
          <w:rtl/>
        </w:rPr>
        <w:t xml:space="preserve"> </w:t>
      </w:r>
      <w:r w:rsidR="008C2E0C" w:rsidRPr="003F1DE1">
        <w:rPr>
          <w:rFonts w:ascii="Times New Roman" w:hAnsi="Times New Roman" w:cs="David" w:hint="eastAsia"/>
          <w:sz w:val="24"/>
          <w:szCs w:val="24"/>
          <w:rtl/>
        </w:rPr>
        <w:t>מספיק</w:t>
      </w:r>
      <w:r w:rsidR="008C2E0C" w:rsidRPr="003F1DE1">
        <w:rPr>
          <w:rFonts w:ascii="Times New Roman" w:hAnsi="Times New Roman" w:cs="David"/>
          <w:sz w:val="24"/>
          <w:szCs w:val="24"/>
          <w:rtl/>
        </w:rPr>
        <w:t xml:space="preserve"> </w:t>
      </w:r>
      <w:proofErr w:type="spellStart"/>
      <w:r w:rsidR="008C2E0C" w:rsidRPr="003F1DE1">
        <w:rPr>
          <w:rFonts w:ascii="Times New Roman" w:hAnsi="Times New Roman" w:cs="David" w:hint="eastAsia"/>
          <w:sz w:val="24"/>
          <w:szCs w:val="24"/>
          <w:rtl/>
        </w:rPr>
        <w:t>תירוקסין</w:t>
      </w:r>
      <w:proofErr w:type="spellEnd"/>
      <w:r w:rsidR="008C2E0C" w:rsidRPr="003F1DE1">
        <w:rPr>
          <w:rFonts w:ascii="Times New Roman" w:hAnsi="Times New Roman" w:cs="David"/>
          <w:sz w:val="24"/>
          <w:szCs w:val="24"/>
          <w:rtl/>
        </w:rPr>
        <w:t xml:space="preserve">, </w:t>
      </w:r>
      <w:r w:rsidR="008C2E0C" w:rsidRPr="003F1DE1">
        <w:rPr>
          <w:rFonts w:ascii="Times New Roman" w:hAnsi="Times New Roman" w:cs="David" w:hint="eastAsia"/>
          <w:sz w:val="24"/>
          <w:szCs w:val="24"/>
          <w:rtl/>
        </w:rPr>
        <w:t>נגרמת</w:t>
      </w:r>
      <w:r w:rsidR="008C2E0C" w:rsidRPr="003F1DE1">
        <w:rPr>
          <w:rFonts w:ascii="Times New Roman" w:hAnsi="Times New Roman" w:cs="David"/>
          <w:sz w:val="24"/>
          <w:szCs w:val="24"/>
          <w:rtl/>
        </w:rPr>
        <w:t xml:space="preserve"> </w:t>
      </w:r>
      <w:r w:rsidR="008C2E0C" w:rsidRPr="003F1DE1">
        <w:rPr>
          <w:rFonts w:ascii="Times New Roman" w:hAnsi="Times New Roman" w:cs="David" w:hint="eastAsia"/>
          <w:sz w:val="24"/>
          <w:szCs w:val="24"/>
          <w:rtl/>
        </w:rPr>
        <w:t>תת</w:t>
      </w:r>
      <w:r w:rsidR="008C2E0C" w:rsidRPr="003F1DE1">
        <w:rPr>
          <w:rFonts w:ascii="Times New Roman" w:hAnsi="Times New Roman" w:cs="David"/>
          <w:sz w:val="24"/>
          <w:szCs w:val="24"/>
          <w:rtl/>
        </w:rPr>
        <w:t>-</w:t>
      </w:r>
      <w:proofErr w:type="spellStart"/>
      <w:r w:rsidR="008C2E0C" w:rsidRPr="003F1DE1">
        <w:rPr>
          <w:rFonts w:ascii="Times New Roman" w:hAnsi="Times New Roman" w:cs="David"/>
          <w:sz w:val="24"/>
          <w:szCs w:val="24"/>
          <w:rtl/>
        </w:rPr>
        <w:t>תריסיות</w:t>
      </w:r>
      <w:proofErr w:type="spellEnd"/>
      <w:r w:rsidR="008C2E0C" w:rsidRPr="003F1DE1">
        <w:rPr>
          <w:rFonts w:ascii="Times New Roman" w:hAnsi="Times New Roman" w:cs="David"/>
          <w:sz w:val="24"/>
          <w:szCs w:val="24"/>
          <w:rtl/>
        </w:rPr>
        <w:t xml:space="preserve"> (</w:t>
      </w:r>
      <w:proofErr w:type="spellStart"/>
      <w:r w:rsidR="008C2E0C" w:rsidRPr="003F1DE1">
        <w:rPr>
          <w:rFonts w:ascii="Times New Roman" w:hAnsi="Times New Roman" w:cs="David"/>
          <w:sz w:val="24"/>
          <w:szCs w:val="24"/>
          <w:rtl/>
        </w:rPr>
        <w:t>היפותירואידזם</w:t>
      </w:r>
      <w:proofErr w:type="spellEnd"/>
      <w:r w:rsidR="008C2E0C" w:rsidRPr="003F1DE1">
        <w:rPr>
          <w:rFonts w:ascii="Times New Roman" w:hAnsi="Times New Roman" w:cs="David"/>
          <w:sz w:val="24"/>
          <w:szCs w:val="24"/>
          <w:rtl/>
        </w:rPr>
        <w:t xml:space="preserve">) </w:t>
      </w:r>
      <w:r w:rsidR="008C2E0C" w:rsidRPr="003F1DE1">
        <w:rPr>
          <w:rFonts w:ascii="Times New Roman" w:hAnsi="Times New Roman" w:cs="David" w:hint="eastAsia"/>
          <w:sz w:val="24"/>
          <w:szCs w:val="24"/>
          <w:rtl/>
        </w:rPr>
        <w:t>ואז</w:t>
      </w:r>
      <w:r w:rsidR="008C2E0C" w:rsidRPr="003F1DE1">
        <w:rPr>
          <w:rFonts w:ascii="Times New Roman" w:hAnsi="Times New Roman" w:cs="David"/>
          <w:sz w:val="24"/>
          <w:szCs w:val="24"/>
          <w:rtl/>
        </w:rPr>
        <w:t xml:space="preserve"> </w:t>
      </w:r>
      <w:r w:rsidR="008C2E0C" w:rsidRPr="003F1DE1">
        <w:rPr>
          <w:rFonts w:ascii="Times New Roman" w:hAnsi="Times New Roman" w:cs="David" w:hint="eastAsia"/>
          <w:sz w:val="24"/>
          <w:szCs w:val="24"/>
          <w:rtl/>
        </w:rPr>
        <w:t>יש</w:t>
      </w:r>
      <w:r w:rsidR="008C2E0C" w:rsidRPr="003F1DE1">
        <w:rPr>
          <w:rFonts w:ascii="Times New Roman" w:hAnsi="Times New Roman" w:cs="David"/>
          <w:sz w:val="24"/>
          <w:szCs w:val="24"/>
          <w:rtl/>
        </w:rPr>
        <w:t xml:space="preserve"> </w:t>
      </w:r>
      <w:r w:rsidR="008C2E0C" w:rsidRPr="003F1DE1">
        <w:rPr>
          <w:rFonts w:ascii="Times New Roman" w:hAnsi="Times New Roman" w:cs="David" w:hint="eastAsia"/>
          <w:sz w:val="24"/>
          <w:szCs w:val="24"/>
          <w:rtl/>
        </w:rPr>
        <w:t>לתת</w:t>
      </w:r>
      <w:r w:rsidR="008C2E0C" w:rsidRPr="003F1DE1">
        <w:rPr>
          <w:rFonts w:ascii="Times New Roman" w:hAnsi="Times New Roman" w:cs="David"/>
          <w:sz w:val="24"/>
          <w:szCs w:val="24"/>
          <w:rtl/>
        </w:rPr>
        <w:t xml:space="preserve"> </w:t>
      </w:r>
      <w:r w:rsidR="008C2E0C" w:rsidRPr="003F1DE1">
        <w:rPr>
          <w:rFonts w:ascii="Times New Roman" w:hAnsi="Times New Roman" w:cs="David" w:hint="eastAsia"/>
          <w:sz w:val="24"/>
          <w:szCs w:val="24"/>
          <w:rtl/>
        </w:rPr>
        <w:t>את</w:t>
      </w:r>
      <w:r w:rsidR="008C2E0C" w:rsidRPr="003F1DE1">
        <w:rPr>
          <w:rFonts w:ascii="Times New Roman" w:hAnsi="Times New Roman" w:cs="David"/>
          <w:sz w:val="24"/>
          <w:szCs w:val="24"/>
          <w:rtl/>
        </w:rPr>
        <w:t xml:space="preserve"> </w:t>
      </w:r>
      <w:r w:rsidR="008C2E0C" w:rsidRPr="003F1DE1">
        <w:rPr>
          <w:rFonts w:ascii="Times New Roman" w:hAnsi="Times New Roman" w:cs="David" w:hint="eastAsia"/>
          <w:sz w:val="24"/>
          <w:szCs w:val="24"/>
          <w:rtl/>
        </w:rPr>
        <w:t>ההורמון</w:t>
      </w:r>
      <w:r w:rsidR="008C2E0C" w:rsidRPr="003F1DE1">
        <w:rPr>
          <w:rFonts w:ascii="Times New Roman" w:hAnsi="Times New Roman" w:cs="David"/>
          <w:sz w:val="24"/>
          <w:szCs w:val="24"/>
          <w:rtl/>
        </w:rPr>
        <w:t xml:space="preserve"> </w:t>
      </w:r>
      <w:r w:rsidR="008C2E0C" w:rsidRPr="003F1DE1">
        <w:rPr>
          <w:rFonts w:ascii="Times New Roman" w:hAnsi="Times New Roman" w:cs="David" w:hint="eastAsia"/>
          <w:sz w:val="24"/>
          <w:szCs w:val="24"/>
          <w:rtl/>
        </w:rPr>
        <w:t>לחולה</w:t>
      </w:r>
      <w:r w:rsidR="008C2E0C" w:rsidRPr="003F1DE1">
        <w:rPr>
          <w:rFonts w:ascii="Times New Roman" w:hAnsi="Times New Roman" w:cs="David"/>
          <w:sz w:val="24"/>
          <w:szCs w:val="24"/>
          <w:rtl/>
        </w:rPr>
        <w:t xml:space="preserve"> </w:t>
      </w:r>
      <w:r w:rsidR="008C2E0C" w:rsidRPr="003F1DE1">
        <w:rPr>
          <w:rFonts w:ascii="Times New Roman" w:hAnsi="Times New Roman" w:cs="David" w:hint="eastAsia"/>
          <w:sz w:val="24"/>
          <w:szCs w:val="24"/>
          <w:rtl/>
        </w:rPr>
        <w:t>כתרופה</w:t>
      </w:r>
      <w:r w:rsidR="008C2E0C" w:rsidRPr="003F1DE1">
        <w:rPr>
          <w:rFonts w:ascii="Times New Roman" w:hAnsi="Times New Roman" w:cs="David"/>
          <w:sz w:val="24"/>
          <w:szCs w:val="24"/>
          <w:rtl/>
        </w:rPr>
        <w:t>.</w:t>
      </w:r>
      <w:r w:rsidR="006B21D0" w:rsidRPr="003F1DE1">
        <w:rPr>
          <w:rFonts w:ascii="Times New Roman" w:hAnsi="Times New Roman" w:cs="David"/>
          <w:sz w:val="24"/>
          <w:szCs w:val="24"/>
        </w:rPr>
        <w:t> </w:t>
      </w:r>
      <w:r w:rsidRPr="008C2E0C">
        <w:rPr>
          <w:rFonts w:ascii="Times New Roman" w:hAnsi="Times New Roman" w:cs="David"/>
          <w:sz w:val="24"/>
          <w:szCs w:val="24"/>
          <w:rtl/>
        </w:rPr>
        <w:t xml:space="preserve">ניטור המינון הרצוי נעשה באמצעות </w:t>
      </w:r>
      <w:r w:rsidR="00E80BD6" w:rsidRPr="003F1DE1">
        <w:rPr>
          <w:rFonts w:ascii="Times New Roman" w:hAnsi="Times New Roman" w:cs="David" w:hint="cs"/>
          <w:sz w:val="24"/>
          <w:szCs w:val="24"/>
          <w:rtl/>
        </w:rPr>
        <w:t>הערכה</w:t>
      </w:r>
      <w:r w:rsidR="00E80BD6" w:rsidRPr="003F1DE1">
        <w:rPr>
          <w:rFonts w:ascii="Times New Roman" w:hAnsi="Times New Roman" w:cs="David"/>
          <w:sz w:val="24"/>
          <w:szCs w:val="24"/>
          <w:rtl/>
        </w:rPr>
        <w:t xml:space="preserve"> </w:t>
      </w:r>
      <w:r w:rsidR="00E80BD6" w:rsidRPr="003F1DE1">
        <w:rPr>
          <w:rFonts w:ascii="Times New Roman" w:hAnsi="Times New Roman" w:cs="David" w:hint="cs"/>
          <w:sz w:val="24"/>
          <w:szCs w:val="24"/>
          <w:rtl/>
        </w:rPr>
        <w:t>קלינית</w:t>
      </w:r>
      <w:r w:rsidR="00E80BD6" w:rsidRPr="003F1DE1">
        <w:rPr>
          <w:rFonts w:ascii="Times New Roman" w:hAnsi="Times New Roman" w:cs="David"/>
          <w:sz w:val="24"/>
          <w:szCs w:val="24"/>
          <w:rtl/>
        </w:rPr>
        <w:t xml:space="preserve"> </w:t>
      </w:r>
      <w:r w:rsidR="00E80BD6" w:rsidRPr="003F1DE1">
        <w:rPr>
          <w:rFonts w:ascii="Times New Roman" w:hAnsi="Times New Roman" w:cs="David" w:hint="cs"/>
          <w:sz w:val="24"/>
          <w:szCs w:val="24"/>
          <w:rtl/>
        </w:rPr>
        <w:t>של</w:t>
      </w:r>
      <w:r w:rsidR="00E80BD6" w:rsidRPr="003F1DE1">
        <w:rPr>
          <w:rFonts w:ascii="Times New Roman" w:hAnsi="Times New Roman" w:cs="David"/>
          <w:sz w:val="24"/>
          <w:szCs w:val="24"/>
          <w:rtl/>
        </w:rPr>
        <w:t xml:space="preserve"> </w:t>
      </w:r>
      <w:r w:rsidR="00E80BD6" w:rsidRPr="003F1DE1">
        <w:rPr>
          <w:rFonts w:ascii="Times New Roman" w:hAnsi="Times New Roman" w:cs="David" w:hint="cs"/>
          <w:sz w:val="24"/>
          <w:szCs w:val="24"/>
          <w:rtl/>
        </w:rPr>
        <w:t>תסמיני</w:t>
      </w:r>
      <w:r w:rsidR="00E80BD6" w:rsidRPr="003F1DE1">
        <w:rPr>
          <w:rFonts w:ascii="Times New Roman" w:hAnsi="Times New Roman" w:cs="David"/>
          <w:sz w:val="24"/>
          <w:szCs w:val="24"/>
          <w:rtl/>
        </w:rPr>
        <w:t xml:space="preserve"> </w:t>
      </w:r>
      <w:r w:rsidR="00E80BD6" w:rsidRPr="003F1DE1">
        <w:rPr>
          <w:rFonts w:ascii="Times New Roman" w:hAnsi="Times New Roman" w:cs="David" w:hint="cs"/>
          <w:sz w:val="24"/>
          <w:szCs w:val="24"/>
          <w:rtl/>
        </w:rPr>
        <w:t>החולה</w:t>
      </w:r>
      <w:r w:rsidR="00E80BD6" w:rsidRPr="003F1DE1">
        <w:rPr>
          <w:rFonts w:ascii="Times New Roman" w:hAnsi="Times New Roman" w:cs="David"/>
          <w:sz w:val="24"/>
          <w:szCs w:val="24"/>
          <w:rtl/>
        </w:rPr>
        <w:t xml:space="preserve"> </w:t>
      </w:r>
      <w:r w:rsidR="00E80BD6" w:rsidRPr="003F1DE1">
        <w:rPr>
          <w:rFonts w:ascii="Times New Roman" w:hAnsi="Times New Roman" w:cs="David" w:hint="cs"/>
          <w:sz w:val="24"/>
          <w:szCs w:val="24"/>
          <w:rtl/>
        </w:rPr>
        <w:t>למול</w:t>
      </w:r>
      <w:r w:rsidR="00E80BD6" w:rsidRPr="003F1DE1">
        <w:rPr>
          <w:rFonts w:ascii="Times New Roman" w:hAnsi="Times New Roman" w:cs="David"/>
          <w:sz w:val="24"/>
          <w:szCs w:val="24"/>
          <w:rtl/>
        </w:rPr>
        <w:t xml:space="preserve"> </w:t>
      </w:r>
      <w:r w:rsidR="00E80BD6" w:rsidRPr="003F1DE1">
        <w:rPr>
          <w:rFonts w:ascii="Times New Roman" w:hAnsi="Times New Roman" w:cs="David" w:hint="cs"/>
          <w:sz w:val="24"/>
          <w:szCs w:val="24"/>
          <w:rtl/>
        </w:rPr>
        <w:t>תחלואה</w:t>
      </w:r>
      <w:r w:rsidR="00E80BD6" w:rsidRPr="003F1DE1">
        <w:rPr>
          <w:rFonts w:ascii="Times New Roman" w:hAnsi="Times New Roman" w:cs="David"/>
          <w:sz w:val="24"/>
          <w:szCs w:val="24"/>
          <w:rtl/>
        </w:rPr>
        <w:t xml:space="preserve"> </w:t>
      </w:r>
      <w:r w:rsidR="00E80BD6" w:rsidRPr="003F1DE1">
        <w:rPr>
          <w:rFonts w:ascii="Times New Roman" w:hAnsi="Times New Roman" w:cs="David" w:hint="cs"/>
          <w:sz w:val="24"/>
          <w:szCs w:val="24"/>
          <w:rtl/>
        </w:rPr>
        <w:t>נוספת</w:t>
      </w:r>
      <w:r w:rsidR="00E80BD6" w:rsidRPr="003F1DE1">
        <w:rPr>
          <w:rFonts w:ascii="Times New Roman" w:hAnsi="Times New Roman" w:cs="David"/>
          <w:sz w:val="24"/>
          <w:szCs w:val="24"/>
          <w:rtl/>
        </w:rPr>
        <w:t xml:space="preserve"> </w:t>
      </w:r>
      <w:r w:rsidR="00E80BD6" w:rsidRPr="003F1DE1">
        <w:rPr>
          <w:rFonts w:ascii="Times New Roman" w:hAnsi="Times New Roman" w:cs="David" w:hint="cs"/>
          <w:sz w:val="24"/>
          <w:szCs w:val="24"/>
          <w:rtl/>
        </w:rPr>
        <w:t>וגילו</w:t>
      </w:r>
      <w:r w:rsidR="007A2A5A">
        <w:rPr>
          <w:rFonts w:ascii="Times New Roman" w:hAnsi="Times New Roman" w:cs="David" w:hint="cs"/>
          <w:sz w:val="24"/>
          <w:szCs w:val="24"/>
          <w:rtl/>
        </w:rPr>
        <w:t xml:space="preserve"> של החולה</w:t>
      </w:r>
      <w:r w:rsidR="00E80BD6" w:rsidRPr="003F1DE1">
        <w:rPr>
          <w:rFonts w:ascii="Times New Roman" w:hAnsi="Times New Roman" w:cs="David"/>
          <w:sz w:val="24"/>
          <w:szCs w:val="24"/>
          <w:rtl/>
        </w:rPr>
        <w:t xml:space="preserve">, </w:t>
      </w:r>
      <w:r w:rsidR="00E80BD6" w:rsidRPr="003F1DE1">
        <w:rPr>
          <w:rFonts w:ascii="Times New Roman" w:hAnsi="Times New Roman" w:cs="David" w:hint="cs"/>
          <w:sz w:val="24"/>
          <w:szCs w:val="24"/>
          <w:rtl/>
        </w:rPr>
        <w:t>וביצוע</w:t>
      </w:r>
      <w:r w:rsidR="00E80BD6" w:rsidRPr="003F1DE1">
        <w:rPr>
          <w:rFonts w:ascii="Times New Roman" w:hAnsi="Times New Roman" w:cs="David"/>
          <w:sz w:val="24"/>
          <w:szCs w:val="24"/>
          <w:rtl/>
        </w:rPr>
        <w:t xml:space="preserve"> </w:t>
      </w:r>
      <w:r w:rsidRPr="008C2E0C">
        <w:rPr>
          <w:rFonts w:ascii="Times New Roman" w:hAnsi="Times New Roman" w:cs="David"/>
          <w:sz w:val="24"/>
          <w:szCs w:val="24"/>
          <w:rtl/>
        </w:rPr>
        <w:t xml:space="preserve">בדיקת דם, </w:t>
      </w:r>
      <w:r w:rsidR="004B6241">
        <w:rPr>
          <w:rFonts w:ascii="Times New Roman" w:hAnsi="Times New Roman" w:cs="David" w:hint="cs"/>
          <w:sz w:val="24"/>
          <w:szCs w:val="24"/>
          <w:rtl/>
        </w:rPr>
        <w:t>ש</w:t>
      </w:r>
      <w:r w:rsidRPr="008C2E0C">
        <w:rPr>
          <w:rFonts w:ascii="Times New Roman" w:hAnsi="Times New Roman" w:cs="David"/>
          <w:sz w:val="24"/>
          <w:szCs w:val="24"/>
          <w:rtl/>
        </w:rPr>
        <w:t xml:space="preserve">בה </w:t>
      </w:r>
      <w:r w:rsidRPr="008C2E0C">
        <w:rPr>
          <w:rFonts w:ascii="Times New Roman" w:hAnsi="Times New Roman" w:cs="David"/>
          <w:sz w:val="24"/>
          <w:szCs w:val="24"/>
          <w:rtl/>
        </w:rPr>
        <w:lastRenderedPageBreak/>
        <w:t xml:space="preserve">נבדקות </w:t>
      </w:r>
      <w:r w:rsidR="008C2E0C" w:rsidRPr="003F1DE1">
        <w:rPr>
          <w:rFonts w:ascii="Times New Roman" w:hAnsi="Times New Roman" w:cs="David" w:hint="cs"/>
          <w:sz w:val="24"/>
          <w:szCs w:val="24"/>
          <w:rtl/>
        </w:rPr>
        <w:t>בשגרה</w:t>
      </w:r>
      <w:r w:rsidR="008C2E0C" w:rsidRPr="003F1DE1">
        <w:rPr>
          <w:rFonts w:ascii="Times New Roman" w:hAnsi="Times New Roman" w:cs="David"/>
          <w:sz w:val="24"/>
          <w:szCs w:val="24"/>
          <w:rtl/>
        </w:rPr>
        <w:t xml:space="preserve"> </w:t>
      </w:r>
      <w:r w:rsidR="00167BE4">
        <w:rPr>
          <w:rFonts w:ascii="Times New Roman" w:hAnsi="Times New Roman" w:cs="David"/>
          <w:sz w:val="24"/>
          <w:szCs w:val="24"/>
          <w:rtl/>
        </w:rPr>
        <w:t>רמות הורמון</w:t>
      </w:r>
      <w:r w:rsidR="008C2E0C">
        <w:rPr>
          <w:rFonts w:ascii="Times New Roman" w:hAnsi="Times New Roman" w:cs="David" w:hint="cs"/>
          <w:sz w:val="24"/>
          <w:szCs w:val="24"/>
          <w:rtl/>
        </w:rPr>
        <w:t xml:space="preserve"> </w:t>
      </w:r>
      <w:r w:rsidR="008C2E0C">
        <w:rPr>
          <w:rFonts w:ascii="Times New Roman" w:hAnsi="Times New Roman" w:cs="David" w:hint="cs"/>
          <w:sz w:val="24"/>
          <w:szCs w:val="24"/>
        </w:rPr>
        <w:t>TSH</w:t>
      </w:r>
      <w:r w:rsidR="008C2E0C">
        <w:rPr>
          <w:rFonts w:ascii="Times New Roman" w:hAnsi="Times New Roman" w:cs="David" w:hint="cs"/>
          <w:sz w:val="24"/>
          <w:szCs w:val="24"/>
          <w:rtl/>
        </w:rPr>
        <w:t xml:space="preserve">, </w:t>
      </w:r>
      <w:r w:rsidR="008C2E0C" w:rsidRPr="003F1DE1">
        <w:rPr>
          <w:rFonts w:ascii="Times New Roman" w:hAnsi="Times New Roman" w:cs="David" w:hint="cs"/>
          <w:sz w:val="24"/>
          <w:szCs w:val="24"/>
          <w:rtl/>
        </w:rPr>
        <w:t>ובמצבים</w:t>
      </w:r>
      <w:r w:rsidR="008C2E0C" w:rsidRPr="003F1DE1">
        <w:rPr>
          <w:rFonts w:ascii="Times New Roman" w:hAnsi="Times New Roman" w:cs="David"/>
          <w:sz w:val="24"/>
          <w:szCs w:val="24"/>
          <w:rtl/>
        </w:rPr>
        <w:t xml:space="preserve"> </w:t>
      </w:r>
      <w:proofErr w:type="spellStart"/>
      <w:r w:rsidR="008C2E0C" w:rsidRPr="003F1DE1">
        <w:rPr>
          <w:rFonts w:ascii="Times New Roman" w:hAnsi="Times New Roman" w:cs="David"/>
          <w:sz w:val="24"/>
          <w:szCs w:val="24"/>
          <w:rtl/>
        </w:rPr>
        <w:t>מסויימים</w:t>
      </w:r>
      <w:proofErr w:type="spellEnd"/>
      <w:r w:rsidR="008C2E0C" w:rsidRPr="003F1DE1">
        <w:rPr>
          <w:rFonts w:ascii="Times New Roman" w:hAnsi="Times New Roman" w:cs="David"/>
          <w:sz w:val="24"/>
          <w:szCs w:val="24"/>
          <w:rtl/>
        </w:rPr>
        <w:t xml:space="preserve"> </w:t>
      </w:r>
      <w:r w:rsidR="00167BE4">
        <w:rPr>
          <w:rFonts w:ascii="Times New Roman" w:hAnsi="Times New Roman" w:cs="David" w:hint="cs"/>
          <w:sz w:val="24"/>
          <w:szCs w:val="24"/>
          <w:rtl/>
        </w:rPr>
        <w:t>גם</w:t>
      </w:r>
      <w:r w:rsidRPr="008C2E0C">
        <w:rPr>
          <w:rFonts w:ascii="Times New Roman" w:hAnsi="Times New Roman" w:cs="David"/>
          <w:sz w:val="24"/>
          <w:szCs w:val="24"/>
          <w:rtl/>
        </w:rPr>
        <w:t xml:space="preserve"> בדיקה של רמות ההורמון </w:t>
      </w:r>
      <w:proofErr w:type="spellStart"/>
      <w:r w:rsidRPr="008C2E0C">
        <w:rPr>
          <w:rFonts w:ascii="Times New Roman" w:hAnsi="Times New Roman" w:cs="David"/>
          <w:sz w:val="24"/>
          <w:szCs w:val="24"/>
          <w:rtl/>
        </w:rPr>
        <w:t>התריודוטירונין</w:t>
      </w:r>
      <w:proofErr w:type="spellEnd"/>
      <w:r w:rsidRPr="008C2E0C">
        <w:rPr>
          <w:rFonts w:ascii="Times New Roman" w:hAnsi="Times New Roman" w:cs="David"/>
          <w:sz w:val="24"/>
          <w:szCs w:val="24"/>
          <w:rtl/>
        </w:rPr>
        <w:t xml:space="preserve"> (</w:t>
      </w:r>
      <w:proofErr w:type="spellStart"/>
      <w:r w:rsidRPr="008C2E0C">
        <w:rPr>
          <w:rFonts w:ascii="Times New Roman" w:hAnsi="Times New Roman" w:cs="David"/>
          <w:sz w:val="24"/>
          <w:szCs w:val="24"/>
        </w:rPr>
        <w:t>Triodothyronine</w:t>
      </w:r>
      <w:proofErr w:type="spellEnd"/>
      <w:r w:rsidRPr="008C2E0C">
        <w:rPr>
          <w:rFonts w:ascii="Times New Roman" w:hAnsi="Times New Roman" w:cs="David"/>
          <w:sz w:val="24"/>
          <w:szCs w:val="24"/>
          <w:rtl/>
        </w:rPr>
        <w:t xml:space="preserve"> או </w:t>
      </w:r>
      <w:r w:rsidRPr="008C2E0C">
        <w:rPr>
          <w:rFonts w:ascii="Times New Roman" w:hAnsi="Times New Roman" w:cs="David"/>
          <w:sz w:val="24"/>
          <w:szCs w:val="24"/>
        </w:rPr>
        <w:t>T3</w:t>
      </w:r>
      <w:r w:rsidRPr="008C2E0C">
        <w:rPr>
          <w:rFonts w:ascii="Times New Roman" w:hAnsi="Times New Roman" w:cs="David"/>
          <w:sz w:val="24"/>
          <w:szCs w:val="24"/>
          <w:rtl/>
        </w:rPr>
        <w:t xml:space="preserve">) </w:t>
      </w:r>
      <w:proofErr w:type="spellStart"/>
      <w:r w:rsidRPr="008C2E0C">
        <w:rPr>
          <w:rFonts w:ascii="Times New Roman" w:hAnsi="Times New Roman" w:cs="David"/>
          <w:sz w:val="24"/>
          <w:szCs w:val="24"/>
          <w:rtl/>
        </w:rPr>
        <w:t>והתירוקסין</w:t>
      </w:r>
      <w:proofErr w:type="spellEnd"/>
      <w:r w:rsidRPr="008C2E0C">
        <w:rPr>
          <w:rFonts w:ascii="Times New Roman" w:hAnsi="Times New Roman" w:cs="David"/>
          <w:sz w:val="24"/>
          <w:szCs w:val="24"/>
          <w:rtl/>
        </w:rPr>
        <w:t xml:space="preserve"> ( </w:t>
      </w:r>
      <w:r w:rsidRPr="008C2E0C">
        <w:rPr>
          <w:rFonts w:ascii="Times New Roman" w:hAnsi="Times New Roman" w:cs="David"/>
          <w:sz w:val="24"/>
          <w:szCs w:val="24"/>
        </w:rPr>
        <w:t>T4</w:t>
      </w:r>
      <w:r w:rsidRPr="008C2E0C">
        <w:rPr>
          <w:rFonts w:ascii="Times New Roman" w:hAnsi="Times New Roman" w:cs="David"/>
          <w:sz w:val="24"/>
          <w:szCs w:val="24"/>
          <w:rtl/>
        </w:rPr>
        <w:t xml:space="preserve">) </w:t>
      </w:r>
      <w:r w:rsidR="008C2E0C">
        <w:rPr>
          <w:rFonts w:ascii="Times New Roman" w:hAnsi="Times New Roman" w:cs="David" w:hint="cs"/>
          <w:sz w:val="24"/>
          <w:szCs w:val="24"/>
          <w:rtl/>
        </w:rPr>
        <w:t xml:space="preserve">, </w:t>
      </w:r>
      <w:r w:rsidRPr="008C2E0C">
        <w:rPr>
          <w:rFonts w:ascii="Times New Roman" w:hAnsi="Times New Roman" w:cs="David"/>
          <w:sz w:val="24"/>
          <w:szCs w:val="24"/>
          <w:rtl/>
        </w:rPr>
        <w:t xml:space="preserve">על מנת לעמוד </w:t>
      </w:r>
      <w:r w:rsidRPr="00265355">
        <w:rPr>
          <w:rFonts w:ascii="Times New Roman" w:hAnsi="Times New Roman" w:cs="David"/>
          <w:sz w:val="24"/>
          <w:szCs w:val="24"/>
          <w:rtl/>
        </w:rPr>
        <w:t xml:space="preserve">על מצבו הרפואי </w:t>
      </w:r>
      <w:r w:rsidR="008C2E0C" w:rsidRPr="003F1DE1">
        <w:rPr>
          <w:rFonts w:ascii="Times New Roman" w:hAnsi="Times New Roman" w:cs="David" w:hint="cs"/>
          <w:sz w:val="24"/>
          <w:szCs w:val="24"/>
          <w:rtl/>
        </w:rPr>
        <w:t>העדכני</w:t>
      </w:r>
      <w:r w:rsidR="008C2E0C" w:rsidRPr="003F1DE1">
        <w:rPr>
          <w:rFonts w:ascii="Times New Roman" w:hAnsi="Times New Roman" w:cs="David"/>
          <w:sz w:val="24"/>
          <w:szCs w:val="24"/>
          <w:rtl/>
        </w:rPr>
        <w:t xml:space="preserve"> </w:t>
      </w:r>
      <w:r w:rsidRPr="00265355">
        <w:rPr>
          <w:rFonts w:ascii="Times New Roman" w:hAnsi="Times New Roman" w:cs="David"/>
          <w:sz w:val="24"/>
          <w:szCs w:val="24"/>
          <w:rtl/>
        </w:rPr>
        <w:t>של החולה באופן מלא</w:t>
      </w:r>
      <w:r w:rsidR="00192E8E" w:rsidRPr="00265355">
        <w:rPr>
          <w:rFonts w:ascii="Times New Roman" w:hAnsi="Times New Roman" w:cs="David" w:hint="cs"/>
          <w:sz w:val="24"/>
          <w:szCs w:val="24"/>
          <w:rtl/>
        </w:rPr>
        <w:t>, כ</w:t>
      </w:r>
      <w:r w:rsidR="00192E8E" w:rsidRPr="003F1DE1">
        <w:rPr>
          <w:rFonts w:ascii="Times New Roman" w:hAnsi="Times New Roman" w:cs="David" w:hint="cs"/>
          <w:sz w:val="24"/>
          <w:szCs w:val="24"/>
          <w:rtl/>
        </w:rPr>
        <w:t>כל</w:t>
      </w:r>
      <w:r w:rsidR="00192E8E" w:rsidRPr="003F1DE1">
        <w:rPr>
          <w:rFonts w:ascii="Times New Roman" w:hAnsi="Times New Roman" w:cs="David"/>
          <w:sz w:val="24"/>
          <w:szCs w:val="24"/>
          <w:rtl/>
        </w:rPr>
        <w:t xml:space="preserve"> </w:t>
      </w:r>
      <w:r w:rsidR="00192E8E" w:rsidRPr="003F1DE1">
        <w:rPr>
          <w:rFonts w:ascii="Times New Roman" w:hAnsi="Times New Roman" w:cs="David" w:hint="cs"/>
          <w:sz w:val="24"/>
          <w:szCs w:val="24"/>
          <w:rtl/>
        </w:rPr>
        <w:t>הניתן</w:t>
      </w:r>
      <w:r w:rsidRPr="00265355">
        <w:rPr>
          <w:rFonts w:ascii="Times New Roman" w:hAnsi="Times New Roman" w:cs="David"/>
          <w:sz w:val="24"/>
          <w:szCs w:val="24"/>
          <w:rtl/>
        </w:rPr>
        <w:t>.</w:t>
      </w:r>
      <w:r w:rsidR="00C7632B" w:rsidRPr="00755774">
        <w:rPr>
          <w:rStyle w:val="af"/>
          <w:rFonts w:ascii="Times New Roman" w:hAnsi="Times New Roman"/>
          <w:rtl/>
        </w:rPr>
        <w:footnoteReference w:id="2"/>
      </w:r>
    </w:p>
    <w:p w:rsidR="006F6BEA" w:rsidRPr="00482B95" w:rsidRDefault="007A2A5A" w:rsidP="00D05B5C">
      <w:pPr>
        <w:pStyle w:val="afd"/>
        <w:numPr>
          <w:ilvl w:val="0"/>
          <w:numId w:val="28"/>
        </w:numPr>
        <w:spacing w:line="360" w:lineRule="auto"/>
        <w:ind w:left="511" w:hanging="567"/>
        <w:jc w:val="both"/>
        <w:rPr>
          <w:rFonts w:ascii="Times New Roman" w:hAnsi="Times New Roman" w:cs="David"/>
          <w:sz w:val="24"/>
          <w:szCs w:val="24"/>
        </w:rPr>
      </w:pPr>
      <w:r>
        <w:rPr>
          <w:rFonts w:ascii="Times New Roman" w:hAnsi="Times New Roman" w:cs="David" w:hint="cs"/>
          <w:sz w:val="24"/>
          <w:szCs w:val="24"/>
          <w:rtl/>
        </w:rPr>
        <w:t>מ</w:t>
      </w:r>
      <w:r w:rsidR="00C304F9">
        <w:rPr>
          <w:rFonts w:ascii="Times New Roman" w:hAnsi="Times New Roman" w:cs="David" w:hint="cs"/>
          <w:sz w:val="24"/>
          <w:szCs w:val="24"/>
          <w:rtl/>
        </w:rPr>
        <w:t xml:space="preserve">שנת </w:t>
      </w:r>
      <w:r w:rsidR="006F6BEA" w:rsidRPr="00AA0F3E">
        <w:rPr>
          <w:rFonts w:ascii="Times New Roman" w:hAnsi="Times New Roman" w:cs="David"/>
          <w:sz w:val="24"/>
          <w:szCs w:val="24"/>
          <w:rtl/>
        </w:rPr>
        <w:t xml:space="preserve">1981 ועד לשנת 2010 שווקה בישראל התרופה </w:t>
      </w:r>
      <w:proofErr w:type="spellStart"/>
      <w:r w:rsidR="006F6BEA" w:rsidRPr="00AA0F3E">
        <w:rPr>
          <w:rFonts w:ascii="Times New Roman" w:hAnsi="Times New Roman" w:cs="David"/>
          <w:sz w:val="24"/>
          <w:szCs w:val="24"/>
          <w:rtl/>
        </w:rPr>
        <w:t>אלטרוקסין</w:t>
      </w:r>
      <w:proofErr w:type="spellEnd"/>
      <w:r w:rsidR="006F6BEA" w:rsidRPr="00AA0F3E">
        <w:rPr>
          <w:rFonts w:ascii="Times New Roman" w:hAnsi="Times New Roman" w:cs="David"/>
          <w:sz w:val="24"/>
          <w:szCs w:val="24"/>
          <w:rtl/>
        </w:rPr>
        <w:t xml:space="preserve">, אשר יוצרה על ידי חברת </w:t>
      </w:r>
      <w:r w:rsidR="006F6BEA" w:rsidRPr="008F58DE">
        <w:rPr>
          <w:rFonts w:ascii="Times New Roman" w:hAnsi="Times New Roman" w:cs="David"/>
          <w:sz w:val="24"/>
          <w:szCs w:val="24"/>
        </w:rPr>
        <w:t>GlaxoSmithKline plc.</w:t>
      </w:r>
      <w:r w:rsidR="006F6BEA" w:rsidRPr="00CE319C">
        <w:rPr>
          <w:rFonts w:ascii="Times New Roman" w:hAnsi="Times New Roman" w:cs="David"/>
          <w:sz w:val="24"/>
          <w:szCs w:val="24"/>
          <w:rtl/>
        </w:rPr>
        <w:t xml:space="preserve"> (להלן: "</w:t>
      </w:r>
      <w:proofErr w:type="spellStart"/>
      <w:r w:rsidR="006F6BEA" w:rsidRPr="00CE319C">
        <w:rPr>
          <w:rFonts w:ascii="Times New Roman" w:hAnsi="Times New Roman" w:cs="David"/>
          <w:b/>
          <w:bCs/>
          <w:sz w:val="24"/>
          <w:szCs w:val="24"/>
          <w:rtl/>
        </w:rPr>
        <w:t>גלקסו</w:t>
      </w:r>
      <w:proofErr w:type="spellEnd"/>
      <w:r w:rsidR="006F6BEA" w:rsidRPr="00CE319C">
        <w:rPr>
          <w:rFonts w:ascii="Times New Roman" w:hAnsi="Times New Roman" w:cs="David"/>
          <w:b/>
          <w:bCs/>
          <w:sz w:val="24"/>
          <w:szCs w:val="24"/>
          <w:rtl/>
        </w:rPr>
        <w:t xml:space="preserve"> העולמית</w:t>
      </w:r>
      <w:r w:rsidR="006F6BEA" w:rsidRPr="00CE319C">
        <w:rPr>
          <w:rFonts w:ascii="Times New Roman" w:hAnsi="Times New Roman" w:cs="David"/>
          <w:sz w:val="24"/>
          <w:szCs w:val="24"/>
          <w:rtl/>
        </w:rPr>
        <w:t xml:space="preserve">"), קבוצת חברות פרמצבטיקה בינלאומית, כטיפול לחולי תת </w:t>
      </w:r>
      <w:proofErr w:type="spellStart"/>
      <w:r w:rsidR="006F6BEA" w:rsidRPr="00CE319C">
        <w:rPr>
          <w:rFonts w:ascii="Times New Roman" w:hAnsi="Times New Roman" w:cs="David"/>
          <w:sz w:val="24"/>
          <w:szCs w:val="24"/>
          <w:rtl/>
        </w:rPr>
        <w:t>תריסיות</w:t>
      </w:r>
      <w:proofErr w:type="spellEnd"/>
      <w:r w:rsidR="006F6BEA" w:rsidRPr="00CE319C">
        <w:rPr>
          <w:rFonts w:ascii="Times New Roman" w:hAnsi="Times New Roman" w:cs="David" w:hint="cs"/>
          <w:sz w:val="24"/>
          <w:szCs w:val="24"/>
          <w:rtl/>
        </w:rPr>
        <w:t>.</w:t>
      </w:r>
      <w:r w:rsidR="006F6BEA" w:rsidRPr="00CE319C">
        <w:rPr>
          <w:rFonts w:ascii="Times New Roman" w:hAnsi="Times New Roman" w:cs="David"/>
          <w:sz w:val="24"/>
          <w:szCs w:val="24"/>
        </w:rPr>
        <w:t xml:space="preserve"> </w:t>
      </w:r>
      <w:r w:rsidR="006F6BEA" w:rsidRPr="00CE319C">
        <w:rPr>
          <w:rFonts w:ascii="Times New Roman" w:hAnsi="Times New Roman" w:cs="David"/>
          <w:sz w:val="24"/>
          <w:szCs w:val="24"/>
          <w:rtl/>
        </w:rPr>
        <w:t xml:space="preserve">בישראל שווקה התרופה במשך השנים על ידי המשיבה 3, </w:t>
      </w:r>
      <w:proofErr w:type="spellStart"/>
      <w:r w:rsidR="006F6BEA" w:rsidRPr="00CE319C">
        <w:rPr>
          <w:rFonts w:ascii="Times New Roman" w:hAnsi="Times New Roman" w:cs="David"/>
          <w:sz w:val="24"/>
          <w:szCs w:val="24"/>
          <w:rtl/>
        </w:rPr>
        <w:t>גלקסו</w:t>
      </w:r>
      <w:proofErr w:type="spellEnd"/>
      <w:r w:rsidR="006F6BEA" w:rsidRPr="00CE319C">
        <w:rPr>
          <w:rFonts w:ascii="Times New Roman" w:hAnsi="Times New Roman" w:cs="David"/>
          <w:sz w:val="24"/>
          <w:szCs w:val="24"/>
          <w:rtl/>
        </w:rPr>
        <w:t xml:space="preserve">. ויובהר, </w:t>
      </w:r>
      <w:proofErr w:type="spellStart"/>
      <w:r w:rsidR="006F6BEA" w:rsidRPr="00CE319C">
        <w:rPr>
          <w:rFonts w:ascii="Times New Roman" w:hAnsi="Times New Roman" w:cs="David"/>
          <w:sz w:val="24"/>
          <w:szCs w:val="24"/>
          <w:rtl/>
        </w:rPr>
        <w:t>האלטרוקסין</w:t>
      </w:r>
      <w:proofErr w:type="spellEnd"/>
      <w:r w:rsidR="006F6BEA" w:rsidRPr="00CE319C">
        <w:rPr>
          <w:rFonts w:ascii="Times New Roman" w:hAnsi="Times New Roman" w:cs="David"/>
          <w:sz w:val="24"/>
          <w:szCs w:val="24"/>
          <w:rtl/>
        </w:rPr>
        <w:t xml:space="preserve"> היא תרופה גנרית, שאינה מוגנת בפטנט, ואולם עד לאירועים המתוארים להלן</w:t>
      </w:r>
      <w:r w:rsidR="006F6BEA" w:rsidRPr="00CE319C">
        <w:rPr>
          <w:rFonts w:ascii="Times New Roman" w:hAnsi="Times New Roman" w:cs="David" w:hint="cs"/>
          <w:sz w:val="24"/>
          <w:szCs w:val="24"/>
          <w:rtl/>
        </w:rPr>
        <w:t xml:space="preserve">, קרי עד </w:t>
      </w:r>
      <w:r w:rsidR="006F6BEA" w:rsidRPr="003F1DE1">
        <w:rPr>
          <w:rFonts w:ascii="Times New Roman" w:hAnsi="Times New Roman" w:cs="David" w:hint="cs"/>
          <w:sz w:val="24"/>
          <w:szCs w:val="24"/>
          <w:rtl/>
        </w:rPr>
        <w:t>למחצית</w:t>
      </w:r>
      <w:r w:rsidR="006F6BEA" w:rsidRPr="003F1DE1">
        <w:rPr>
          <w:rFonts w:ascii="Times New Roman" w:hAnsi="Times New Roman" w:cs="David"/>
          <w:sz w:val="24"/>
          <w:szCs w:val="24"/>
          <w:rtl/>
        </w:rPr>
        <w:t xml:space="preserve"> </w:t>
      </w:r>
      <w:r w:rsidR="006F6BEA" w:rsidRPr="003F1DE1">
        <w:rPr>
          <w:rFonts w:ascii="Times New Roman" w:hAnsi="Times New Roman" w:cs="David" w:hint="cs"/>
          <w:sz w:val="24"/>
          <w:szCs w:val="24"/>
          <w:rtl/>
        </w:rPr>
        <w:t>השנייה</w:t>
      </w:r>
      <w:r w:rsidR="006F6BEA" w:rsidRPr="003F1DE1">
        <w:rPr>
          <w:rFonts w:ascii="Times New Roman" w:hAnsi="Times New Roman" w:cs="David"/>
          <w:sz w:val="24"/>
          <w:szCs w:val="24"/>
          <w:rtl/>
        </w:rPr>
        <w:t xml:space="preserve"> </w:t>
      </w:r>
      <w:r w:rsidR="006F6BEA" w:rsidRPr="003F1DE1">
        <w:rPr>
          <w:rFonts w:ascii="Times New Roman" w:hAnsi="Times New Roman" w:cs="David" w:hint="cs"/>
          <w:sz w:val="24"/>
          <w:szCs w:val="24"/>
          <w:rtl/>
        </w:rPr>
        <w:t>של</w:t>
      </w:r>
      <w:r w:rsidR="006F6BEA" w:rsidRPr="003F1DE1">
        <w:rPr>
          <w:rFonts w:ascii="Times New Roman" w:hAnsi="Times New Roman" w:cs="David"/>
          <w:sz w:val="24"/>
          <w:szCs w:val="24"/>
          <w:rtl/>
        </w:rPr>
        <w:t xml:space="preserve"> </w:t>
      </w:r>
      <w:r w:rsidR="006F6BEA" w:rsidRPr="003F1DE1">
        <w:rPr>
          <w:rFonts w:ascii="Times New Roman" w:hAnsi="Times New Roman" w:cs="David" w:hint="cs"/>
          <w:sz w:val="24"/>
          <w:szCs w:val="24"/>
          <w:rtl/>
        </w:rPr>
        <w:t>שנת</w:t>
      </w:r>
      <w:r w:rsidR="006F6BEA" w:rsidRPr="003F1DE1">
        <w:rPr>
          <w:rFonts w:ascii="Times New Roman" w:hAnsi="Times New Roman" w:cs="David"/>
          <w:sz w:val="24"/>
          <w:szCs w:val="24"/>
          <w:rtl/>
        </w:rPr>
        <w:t xml:space="preserve"> 2011</w:t>
      </w:r>
      <w:r w:rsidR="006F6BEA" w:rsidRPr="00265355">
        <w:rPr>
          <w:rFonts w:ascii="Times New Roman" w:hAnsi="Times New Roman" w:cs="David" w:hint="cs"/>
          <w:sz w:val="24"/>
          <w:szCs w:val="24"/>
          <w:rtl/>
        </w:rPr>
        <w:t>,</w:t>
      </w:r>
      <w:r w:rsidR="006F6BEA" w:rsidRPr="00265355">
        <w:rPr>
          <w:rFonts w:ascii="Times New Roman" w:hAnsi="Times New Roman" w:cs="David"/>
          <w:sz w:val="24"/>
          <w:szCs w:val="24"/>
          <w:rtl/>
        </w:rPr>
        <w:t xml:space="preserve"> לא היו רשומים</w:t>
      </w:r>
      <w:r w:rsidR="00821FF4" w:rsidRPr="00265355">
        <w:rPr>
          <w:rFonts w:ascii="Times New Roman" w:hAnsi="Times New Roman" w:cs="David" w:hint="cs"/>
          <w:sz w:val="24"/>
          <w:szCs w:val="24"/>
          <w:rtl/>
        </w:rPr>
        <w:t xml:space="preserve"> בפנקס התכשירים בישראל</w:t>
      </w:r>
      <w:r w:rsidR="00AB05B8" w:rsidRPr="00265355">
        <w:rPr>
          <w:rFonts w:ascii="Times New Roman" w:hAnsi="Times New Roman" w:cs="David" w:hint="cs"/>
          <w:sz w:val="24"/>
          <w:szCs w:val="24"/>
          <w:rtl/>
        </w:rPr>
        <w:t xml:space="preserve"> </w:t>
      </w:r>
      <w:r w:rsidR="006F6BEA" w:rsidRPr="00265355">
        <w:rPr>
          <w:rFonts w:ascii="Times New Roman" w:hAnsi="Times New Roman" w:cs="David"/>
          <w:sz w:val="24"/>
          <w:szCs w:val="24"/>
          <w:rtl/>
        </w:rPr>
        <w:t xml:space="preserve">תכשירים </w:t>
      </w:r>
      <w:r w:rsidR="00821FF4" w:rsidRPr="00265355">
        <w:rPr>
          <w:rFonts w:ascii="Times New Roman" w:hAnsi="Times New Roman" w:cs="David" w:hint="cs"/>
          <w:sz w:val="24"/>
          <w:szCs w:val="24"/>
          <w:rtl/>
        </w:rPr>
        <w:t>גנריים נוספים</w:t>
      </w:r>
      <w:r w:rsidR="00821FF4" w:rsidRPr="00B70A5F">
        <w:rPr>
          <w:rFonts w:ascii="Times New Roman" w:hAnsi="Times New Roman" w:cs="David"/>
          <w:sz w:val="24"/>
          <w:szCs w:val="24"/>
          <w:rtl/>
        </w:rPr>
        <w:t xml:space="preserve"> </w:t>
      </w:r>
      <w:r w:rsidR="006F6BEA" w:rsidRPr="00B70A5F">
        <w:rPr>
          <w:rFonts w:ascii="Times New Roman" w:hAnsi="Times New Roman" w:cs="David"/>
          <w:sz w:val="24"/>
          <w:szCs w:val="24"/>
          <w:rtl/>
        </w:rPr>
        <w:t>לטיפול בבעיה של תת-</w:t>
      </w:r>
      <w:proofErr w:type="spellStart"/>
      <w:r w:rsidR="006F6BEA" w:rsidRPr="00B70A5F">
        <w:rPr>
          <w:rFonts w:ascii="Times New Roman" w:hAnsi="Times New Roman" w:cs="David"/>
          <w:sz w:val="24"/>
          <w:szCs w:val="24"/>
          <w:rtl/>
        </w:rPr>
        <w:t>תריסיות</w:t>
      </w:r>
      <w:proofErr w:type="spellEnd"/>
      <w:r w:rsidR="006F6BEA" w:rsidRPr="00B70A5F">
        <w:rPr>
          <w:rFonts w:ascii="Times New Roman" w:hAnsi="Times New Roman" w:cs="David"/>
          <w:sz w:val="24"/>
          <w:szCs w:val="24"/>
          <w:rtl/>
        </w:rPr>
        <w:t xml:space="preserve">. </w:t>
      </w:r>
      <w:r w:rsidR="006F6BEA" w:rsidRPr="00B70A5F">
        <w:rPr>
          <w:rFonts w:ascii="Times New Roman" w:hAnsi="Times New Roman" w:cs="David" w:hint="cs"/>
          <w:sz w:val="24"/>
          <w:szCs w:val="24"/>
          <w:rtl/>
        </w:rPr>
        <w:t xml:space="preserve">זאת מבלי </w:t>
      </w:r>
      <w:r w:rsidR="006F6BEA" w:rsidRPr="003F1DE1">
        <w:rPr>
          <w:rFonts w:ascii="Times New Roman" w:hAnsi="Times New Roman" w:cs="David" w:hint="cs"/>
          <w:sz w:val="24"/>
          <w:szCs w:val="24"/>
          <w:rtl/>
        </w:rPr>
        <w:t>לגרוע</w:t>
      </w:r>
      <w:r w:rsidR="006F6BEA" w:rsidRPr="003F1DE1">
        <w:rPr>
          <w:rFonts w:ascii="Times New Roman" w:hAnsi="Times New Roman" w:cs="David"/>
          <w:sz w:val="24"/>
          <w:szCs w:val="24"/>
          <w:rtl/>
        </w:rPr>
        <w:t xml:space="preserve"> מכך שבשנת 2011 היו תכשירים </w:t>
      </w:r>
      <w:r w:rsidR="00821FF4" w:rsidRPr="003F1DE1">
        <w:rPr>
          <w:rFonts w:ascii="Times New Roman" w:hAnsi="Times New Roman" w:cs="David" w:hint="cs"/>
          <w:sz w:val="24"/>
          <w:szCs w:val="24"/>
          <w:rtl/>
        </w:rPr>
        <w:t>גנריים</w:t>
      </w:r>
      <w:r w:rsidR="00821FF4" w:rsidRPr="003F1DE1">
        <w:rPr>
          <w:rFonts w:ascii="Times New Roman" w:hAnsi="Times New Roman" w:cs="David"/>
          <w:sz w:val="24"/>
          <w:szCs w:val="24"/>
          <w:rtl/>
        </w:rPr>
        <w:t xml:space="preserve"> </w:t>
      </w:r>
      <w:r w:rsidR="00821FF4" w:rsidRPr="003F1DE1">
        <w:rPr>
          <w:rFonts w:ascii="Times New Roman" w:hAnsi="Times New Roman" w:cs="David" w:hint="cs"/>
          <w:sz w:val="24"/>
          <w:szCs w:val="24"/>
          <w:rtl/>
        </w:rPr>
        <w:t>שהיו</w:t>
      </w:r>
      <w:r w:rsidR="00821FF4" w:rsidRPr="003F1DE1">
        <w:rPr>
          <w:rFonts w:ascii="Times New Roman" w:hAnsi="Times New Roman" w:cs="David"/>
          <w:sz w:val="24"/>
          <w:szCs w:val="24"/>
          <w:rtl/>
        </w:rPr>
        <w:t xml:space="preserve"> </w:t>
      </w:r>
      <w:r w:rsidR="00821FF4" w:rsidRPr="003F1DE1">
        <w:rPr>
          <w:rFonts w:ascii="Times New Roman" w:hAnsi="Times New Roman" w:cs="David" w:hint="cs"/>
          <w:sz w:val="24"/>
          <w:szCs w:val="24"/>
          <w:rtl/>
        </w:rPr>
        <w:t>זמינים</w:t>
      </w:r>
      <w:r w:rsidR="00821FF4" w:rsidRPr="003F1DE1">
        <w:rPr>
          <w:rFonts w:ascii="Times New Roman" w:hAnsi="Times New Roman" w:cs="David"/>
          <w:sz w:val="24"/>
          <w:szCs w:val="24"/>
          <w:rtl/>
        </w:rPr>
        <w:t xml:space="preserve"> במדינות אחרות</w:t>
      </w:r>
      <w:r w:rsidR="00167BE4">
        <w:rPr>
          <w:rFonts w:ascii="Times New Roman" w:hAnsi="Times New Roman" w:cs="David" w:hint="cs"/>
          <w:sz w:val="24"/>
          <w:szCs w:val="24"/>
          <w:rtl/>
        </w:rPr>
        <w:t>,</w:t>
      </w:r>
      <w:r w:rsidR="00821FF4" w:rsidRPr="003F1DE1">
        <w:rPr>
          <w:rFonts w:ascii="Times New Roman" w:hAnsi="Times New Roman" w:cs="David"/>
          <w:sz w:val="24"/>
          <w:szCs w:val="24"/>
          <w:rtl/>
        </w:rPr>
        <w:t xml:space="preserve"> וניתן היה לייבא אותן לישראל</w:t>
      </w:r>
      <w:r w:rsidR="006F6BEA" w:rsidRPr="003F1DE1">
        <w:rPr>
          <w:rFonts w:ascii="Times New Roman" w:hAnsi="Times New Roman" w:cs="David"/>
          <w:sz w:val="24"/>
          <w:szCs w:val="24"/>
          <w:rtl/>
        </w:rPr>
        <w:t xml:space="preserve"> במסגרת ייבוא אישי</w:t>
      </w:r>
      <w:r w:rsidR="00821FF4" w:rsidRPr="003F1DE1">
        <w:rPr>
          <w:rFonts w:ascii="Times New Roman" w:hAnsi="Times New Roman" w:cs="David"/>
          <w:sz w:val="24"/>
          <w:szCs w:val="24"/>
          <w:rtl/>
        </w:rPr>
        <w:t xml:space="preserve">, וזאת בהתאם להוראות </w:t>
      </w:r>
      <w:r w:rsidR="006F6BEA" w:rsidRPr="003F1DE1">
        <w:rPr>
          <w:rFonts w:ascii="Times New Roman" w:hAnsi="Times New Roman" w:cs="David" w:hint="cs"/>
          <w:sz w:val="24"/>
          <w:szCs w:val="24"/>
          <w:rtl/>
        </w:rPr>
        <w:t>תקנה</w:t>
      </w:r>
      <w:r w:rsidR="006F6BEA" w:rsidRPr="003F1DE1">
        <w:rPr>
          <w:rFonts w:ascii="Times New Roman" w:hAnsi="Times New Roman" w:cs="David"/>
          <w:sz w:val="24"/>
          <w:szCs w:val="24"/>
          <w:rtl/>
        </w:rPr>
        <w:t xml:space="preserve"> 29(א)(</w:t>
      </w:r>
      <w:r w:rsidR="00821FF4" w:rsidRPr="003F1DE1">
        <w:rPr>
          <w:rFonts w:ascii="Times New Roman" w:hAnsi="Times New Roman" w:cs="David"/>
          <w:sz w:val="24"/>
          <w:szCs w:val="24"/>
          <w:rtl/>
        </w:rPr>
        <w:t>1</w:t>
      </w:r>
      <w:r w:rsidR="006F6BEA" w:rsidRPr="003F1DE1">
        <w:rPr>
          <w:rFonts w:ascii="Times New Roman" w:hAnsi="Times New Roman" w:cs="David"/>
          <w:sz w:val="24"/>
          <w:szCs w:val="24"/>
          <w:rtl/>
        </w:rPr>
        <w:t xml:space="preserve">) </w:t>
      </w:r>
      <w:r w:rsidR="006F6BEA" w:rsidRPr="003F1DE1">
        <w:rPr>
          <w:rFonts w:ascii="Times New Roman" w:hAnsi="Times New Roman" w:cs="David" w:hint="cs"/>
          <w:sz w:val="24"/>
          <w:szCs w:val="24"/>
          <w:rtl/>
        </w:rPr>
        <w:t>לתקנות</w:t>
      </w:r>
      <w:r w:rsidR="006F6BEA" w:rsidRPr="003F1DE1">
        <w:rPr>
          <w:rFonts w:ascii="Times New Roman" w:hAnsi="Times New Roman" w:cs="David"/>
          <w:sz w:val="24"/>
          <w:szCs w:val="24"/>
          <w:rtl/>
        </w:rPr>
        <w:t xml:space="preserve"> </w:t>
      </w:r>
      <w:r w:rsidR="006F6BEA" w:rsidRPr="003F1DE1">
        <w:rPr>
          <w:rFonts w:ascii="Times New Roman" w:hAnsi="Times New Roman" w:cs="David" w:hint="cs"/>
          <w:sz w:val="24"/>
          <w:szCs w:val="24"/>
          <w:rtl/>
        </w:rPr>
        <w:t>הרוקחים</w:t>
      </w:r>
      <w:r w:rsidR="00821FF4" w:rsidRPr="003F1DE1">
        <w:rPr>
          <w:rFonts w:ascii="Times New Roman" w:hAnsi="Times New Roman" w:cs="David"/>
          <w:sz w:val="24"/>
          <w:szCs w:val="24"/>
          <w:rtl/>
        </w:rPr>
        <w:t xml:space="preserve"> (תכשירים)</w:t>
      </w:r>
      <w:r w:rsidR="00167BE4">
        <w:rPr>
          <w:rFonts w:ascii="Times New Roman" w:hAnsi="Times New Roman" w:cs="David" w:hint="cs"/>
          <w:sz w:val="24"/>
          <w:szCs w:val="24"/>
          <w:rtl/>
        </w:rPr>
        <w:t>,</w:t>
      </w:r>
      <w:r w:rsidR="00167BE4">
        <w:rPr>
          <w:rFonts w:ascii="Times New Roman" w:hAnsi="Times New Roman" w:cs="David"/>
          <w:sz w:val="24"/>
          <w:szCs w:val="24"/>
          <w:rtl/>
        </w:rPr>
        <w:t xml:space="preserve"> ת</w:t>
      </w:r>
      <w:r w:rsidR="00821FF4" w:rsidRPr="003F1DE1">
        <w:rPr>
          <w:rFonts w:ascii="Times New Roman" w:hAnsi="Times New Roman" w:cs="David"/>
          <w:sz w:val="24"/>
          <w:szCs w:val="24"/>
          <w:rtl/>
        </w:rPr>
        <w:t>ש</w:t>
      </w:r>
      <w:r w:rsidR="00167BE4">
        <w:rPr>
          <w:rFonts w:ascii="Times New Roman" w:hAnsi="Times New Roman" w:cs="David" w:hint="cs"/>
          <w:sz w:val="24"/>
          <w:szCs w:val="24"/>
          <w:rtl/>
        </w:rPr>
        <w:t>מ</w:t>
      </w:r>
      <w:r w:rsidR="00821FF4" w:rsidRPr="003F1DE1">
        <w:rPr>
          <w:rFonts w:ascii="Times New Roman" w:hAnsi="Times New Roman" w:cs="David"/>
          <w:sz w:val="24"/>
          <w:szCs w:val="24"/>
          <w:rtl/>
        </w:rPr>
        <w:t>"ו - 1986</w:t>
      </w:r>
      <w:r w:rsidR="006F6BEA" w:rsidRPr="003F1DE1">
        <w:rPr>
          <w:rFonts w:ascii="Times New Roman" w:hAnsi="Times New Roman" w:cs="David"/>
          <w:sz w:val="24"/>
          <w:szCs w:val="24"/>
          <w:rtl/>
        </w:rPr>
        <w:t>. אולם,</w:t>
      </w:r>
      <w:r w:rsidR="00167BE4">
        <w:rPr>
          <w:rFonts w:ascii="Times New Roman" w:hAnsi="Times New Roman" w:cs="David"/>
          <w:sz w:val="24"/>
          <w:szCs w:val="24"/>
          <w:rtl/>
        </w:rPr>
        <w:t xml:space="preserve"> כפי שיפורט בהמשך,</w:t>
      </w:r>
      <w:r w:rsidR="00167BE4">
        <w:rPr>
          <w:rFonts w:ascii="Times New Roman" w:hAnsi="Times New Roman" w:cs="David" w:hint="cs"/>
          <w:sz w:val="24"/>
          <w:szCs w:val="24"/>
          <w:rtl/>
        </w:rPr>
        <w:t xml:space="preserve"> </w:t>
      </w:r>
      <w:r w:rsidR="006F6BEA" w:rsidRPr="003F1DE1">
        <w:rPr>
          <w:rFonts w:ascii="Times New Roman" w:hAnsi="Times New Roman" w:cs="David"/>
          <w:sz w:val="24"/>
          <w:szCs w:val="24"/>
          <w:rtl/>
        </w:rPr>
        <w:t xml:space="preserve">עם פרוץ הפרשה </w:t>
      </w:r>
      <w:r w:rsidR="00821FF4" w:rsidRPr="003F1DE1">
        <w:rPr>
          <w:rFonts w:ascii="Times New Roman" w:hAnsi="Times New Roman" w:cs="David" w:hint="cs"/>
          <w:sz w:val="24"/>
          <w:szCs w:val="24"/>
          <w:rtl/>
        </w:rPr>
        <w:t>פעל</w:t>
      </w:r>
      <w:r w:rsidR="00821FF4" w:rsidRPr="003F1DE1">
        <w:rPr>
          <w:rFonts w:ascii="Times New Roman" w:hAnsi="Times New Roman" w:cs="David"/>
          <w:sz w:val="24"/>
          <w:szCs w:val="24"/>
          <w:rtl/>
        </w:rPr>
        <w:t xml:space="preserve"> </w:t>
      </w:r>
      <w:r w:rsidR="00821FF4" w:rsidRPr="003F1DE1">
        <w:rPr>
          <w:rFonts w:ascii="Times New Roman" w:hAnsi="Times New Roman" w:cs="David" w:hint="cs"/>
          <w:sz w:val="24"/>
          <w:szCs w:val="24"/>
          <w:rtl/>
        </w:rPr>
        <w:t>מ</w:t>
      </w:r>
      <w:r w:rsidR="00265355">
        <w:rPr>
          <w:rFonts w:ascii="Times New Roman" w:hAnsi="Times New Roman" w:cs="David" w:hint="cs"/>
          <w:sz w:val="24"/>
          <w:szCs w:val="24"/>
          <w:rtl/>
        </w:rPr>
        <w:t>מ</w:t>
      </w:r>
      <w:r w:rsidR="00AB05B8" w:rsidRPr="003F1DE1">
        <w:rPr>
          <w:rFonts w:ascii="Times New Roman" w:hAnsi="Times New Roman" w:cs="David" w:hint="cs"/>
          <w:sz w:val="24"/>
          <w:szCs w:val="24"/>
          <w:rtl/>
        </w:rPr>
        <w:t>שרד</w:t>
      </w:r>
      <w:r w:rsidR="00821FF4" w:rsidRPr="003F1DE1">
        <w:rPr>
          <w:rFonts w:ascii="Times New Roman" w:hAnsi="Times New Roman" w:cs="David"/>
          <w:sz w:val="24"/>
          <w:szCs w:val="24"/>
          <w:rtl/>
        </w:rPr>
        <w:t xml:space="preserve"> הבריאות, </w:t>
      </w:r>
      <w:r w:rsidR="00821FF4" w:rsidRPr="003F1DE1">
        <w:rPr>
          <w:rFonts w:ascii="Times New Roman" w:hAnsi="Times New Roman" w:cs="David" w:hint="cs"/>
          <w:sz w:val="24"/>
          <w:szCs w:val="24"/>
          <w:rtl/>
        </w:rPr>
        <w:t>ליבוא</w:t>
      </w:r>
      <w:r w:rsidR="00821FF4" w:rsidRPr="003F1DE1">
        <w:rPr>
          <w:rFonts w:ascii="Times New Roman" w:hAnsi="Times New Roman" w:cs="David"/>
          <w:sz w:val="24"/>
          <w:szCs w:val="24"/>
          <w:rtl/>
        </w:rPr>
        <w:t xml:space="preserve"> </w:t>
      </w:r>
      <w:r w:rsidR="00821FF4" w:rsidRPr="003F1DE1">
        <w:rPr>
          <w:rFonts w:ascii="Times New Roman" w:hAnsi="Times New Roman" w:cs="David" w:hint="cs"/>
          <w:sz w:val="24"/>
          <w:szCs w:val="24"/>
          <w:rtl/>
        </w:rPr>
        <w:t>של</w:t>
      </w:r>
      <w:r w:rsidR="00821FF4" w:rsidRPr="003F1DE1">
        <w:rPr>
          <w:rFonts w:ascii="Times New Roman" w:hAnsi="Times New Roman" w:cs="David"/>
          <w:sz w:val="24"/>
          <w:szCs w:val="24"/>
          <w:rtl/>
        </w:rPr>
        <w:t xml:space="preserve"> </w:t>
      </w:r>
      <w:r w:rsidR="00821FF4" w:rsidRPr="003F1DE1">
        <w:rPr>
          <w:rFonts w:ascii="Times New Roman" w:hAnsi="Times New Roman" w:cs="David" w:hint="cs"/>
          <w:sz w:val="24"/>
          <w:szCs w:val="24"/>
          <w:rtl/>
        </w:rPr>
        <w:t>תכשירים</w:t>
      </w:r>
      <w:r w:rsidR="00821FF4" w:rsidRPr="003F1DE1">
        <w:rPr>
          <w:rFonts w:ascii="Times New Roman" w:hAnsi="Times New Roman" w:cs="David"/>
          <w:sz w:val="24"/>
          <w:szCs w:val="24"/>
          <w:rtl/>
        </w:rPr>
        <w:t xml:space="preserve"> </w:t>
      </w:r>
      <w:r w:rsidR="00821FF4" w:rsidRPr="003F1DE1">
        <w:rPr>
          <w:rFonts w:ascii="Times New Roman" w:hAnsi="Times New Roman" w:cs="David" w:hint="cs"/>
          <w:sz w:val="24"/>
          <w:szCs w:val="24"/>
          <w:rtl/>
        </w:rPr>
        <w:t>גנריים</w:t>
      </w:r>
      <w:r w:rsidR="00821FF4" w:rsidRPr="003F1DE1">
        <w:rPr>
          <w:rFonts w:ascii="Times New Roman" w:hAnsi="Times New Roman" w:cs="David"/>
          <w:sz w:val="24"/>
          <w:szCs w:val="24"/>
          <w:rtl/>
        </w:rPr>
        <w:t xml:space="preserve"> </w:t>
      </w:r>
      <w:r w:rsidR="00821FF4" w:rsidRPr="003F1DE1">
        <w:rPr>
          <w:rFonts w:ascii="Times New Roman" w:hAnsi="Times New Roman" w:cs="David" w:hint="cs"/>
          <w:sz w:val="24"/>
          <w:szCs w:val="24"/>
          <w:rtl/>
        </w:rPr>
        <w:t>נוספים</w:t>
      </w:r>
      <w:r w:rsidR="00821FF4" w:rsidRPr="003F1DE1">
        <w:rPr>
          <w:rFonts w:ascii="Times New Roman" w:hAnsi="Times New Roman" w:cs="David"/>
          <w:sz w:val="24"/>
          <w:szCs w:val="24"/>
          <w:rtl/>
        </w:rPr>
        <w:t xml:space="preserve">, </w:t>
      </w:r>
      <w:r w:rsidR="00821FF4" w:rsidRPr="003F1DE1">
        <w:rPr>
          <w:rFonts w:ascii="Times New Roman" w:hAnsi="Times New Roman" w:cs="David" w:hint="cs"/>
          <w:sz w:val="24"/>
          <w:szCs w:val="24"/>
          <w:rtl/>
        </w:rPr>
        <w:t>בנוסף</w:t>
      </w:r>
      <w:r w:rsidR="00821FF4" w:rsidRPr="003F1DE1">
        <w:rPr>
          <w:rFonts w:ascii="Times New Roman" w:hAnsi="Times New Roman" w:cs="David"/>
          <w:sz w:val="24"/>
          <w:szCs w:val="24"/>
          <w:rtl/>
        </w:rPr>
        <w:t xml:space="preserve"> </w:t>
      </w:r>
      <w:proofErr w:type="spellStart"/>
      <w:r w:rsidR="00821FF4" w:rsidRPr="003F1DE1">
        <w:rPr>
          <w:rFonts w:ascii="Times New Roman" w:hAnsi="Times New Roman" w:cs="David" w:hint="cs"/>
          <w:sz w:val="24"/>
          <w:szCs w:val="24"/>
          <w:rtl/>
        </w:rPr>
        <w:t>לאלטרוקסין</w:t>
      </w:r>
      <w:proofErr w:type="spellEnd"/>
      <w:r w:rsidR="00821FF4" w:rsidRPr="003F1DE1">
        <w:rPr>
          <w:rFonts w:ascii="Times New Roman" w:hAnsi="Times New Roman" w:cs="David"/>
          <w:sz w:val="24"/>
          <w:szCs w:val="24"/>
          <w:rtl/>
        </w:rPr>
        <w:t xml:space="preserve">, </w:t>
      </w:r>
      <w:r w:rsidR="00821FF4" w:rsidRPr="003F1DE1">
        <w:rPr>
          <w:rFonts w:ascii="Times New Roman" w:hAnsi="Times New Roman" w:cs="David" w:hint="cs"/>
          <w:sz w:val="24"/>
          <w:szCs w:val="24"/>
          <w:rtl/>
        </w:rPr>
        <w:t>תחילה</w:t>
      </w:r>
      <w:r w:rsidR="00821FF4" w:rsidRPr="003F1DE1">
        <w:rPr>
          <w:rFonts w:ascii="Times New Roman" w:hAnsi="Times New Roman" w:cs="David"/>
          <w:sz w:val="24"/>
          <w:szCs w:val="24"/>
          <w:rtl/>
        </w:rPr>
        <w:t xml:space="preserve"> </w:t>
      </w:r>
      <w:r w:rsidR="00821FF4" w:rsidRPr="003F1DE1">
        <w:rPr>
          <w:rFonts w:ascii="Times New Roman" w:hAnsi="Times New Roman" w:cs="David" w:hint="cs"/>
          <w:sz w:val="24"/>
          <w:szCs w:val="24"/>
          <w:rtl/>
        </w:rPr>
        <w:t>במסלול</w:t>
      </w:r>
      <w:r w:rsidR="00821FF4" w:rsidRPr="003F1DE1">
        <w:rPr>
          <w:rFonts w:ascii="Times New Roman" w:hAnsi="Times New Roman" w:cs="David"/>
          <w:sz w:val="24"/>
          <w:szCs w:val="24"/>
          <w:rtl/>
        </w:rPr>
        <w:t xml:space="preserve"> </w:t>
      </w:r>
      <w:r w:rsidR="00821FF4" w:rsidRPr="003F1DE1">
        <w:rPr>
          <w:rFonts w:ascii="Times New Roman" w:hAnsi="Times New Roman" w:cs="David" w:hint="cs"/>
          <w:sz w:val="24"/>
          <w:szCs w:val="24"/>
          <w:rtl/>
        </w:rPr>
        <w:t>היבוא</w:t>
      </w:r>
      <w:r w:rsidR="00821FF4" w:rsidRPr="003F1DE1">
        <w:rPr>
          <w:rFonts w:ascii="Times New Roman" w:hAnsi="Times New Roman" w:cs="David"/>
          <w:sz w:val="24"/>
          <w:szCs w:val="24"/>
          <w:rtl/>
        </w:rPr>
        <w:t xml:space="preserve"> </w:t>
      </w:r>
      <w:r w:rsidR="00821FF4" w:rsidRPr="003F1DE1">
        <w:rPr>
          <w:rFonts w:ascii="Times New Roman" w:hAnsi="Times New Roman" w:cs="David" w:hint="cs"/>
          <w:sz w:val="24"/>
          <w:szCs w:val="24"/>
          <w:rtl/>
        </w:rPr>
        <w:t>של</w:t>
      </w:r>
      <w:r w:rsidR="00821FF4" w:rsidRPr="003F1DE1">
        <w:rPr>
          <w:rFonts w:ascii="Times New Roman" w:hAnsi="Times New Roman" w:cs="David"/>
          <w:sz w:val="24"/>
          <w:szCs w:val="24"/>
          <w:rtl/>
        </w:rPr>
        <w:t xml:space="preserve"> </w:t>
      </w:r>
      <w:r w:rsidR="00821FF4" w:rsidRPr="003F1DE1">
        <w:rPr>
          <w:rFonts w:ascii="Times New Roman" w:hAnsi="Times New Roman" w:cs="David" w:hint="cs"/>
          <w:sz w:val="24"/>
          <w:szCs w:val="24"/>
          <w:rtl/>
        </w:rPr>
        <w:t>תקנה</w:t>
      </w:r>
      <w:r w:rsidR="00821FF4" w:rsidRPr="003F1DE1">
        <w:rPr>
          <w:rFonts w:ascii="Times New Roman" w:hAnsi="Times New Roman" w:cs="David"/>
          <w:sz w:val="24"/>
          <w:szCs w:val="24"/>
          <w:rtl/>
        </w:rPr>
        <w:t xml:space="preserve"> 29(א)(3) </w:t>
      </w:r>
      <w:r w:rsidR="00167BE4">
        <w:rPr>
          <w:rFonts w:ascii="Times New Roman" w:hAnsi="Times New Roman" w:cs="David" w:hint="cs"/>
          <w:sz w:val="24"/>
          <w:szCs w:val="24"/>
          <w:rtl/>
        </w:rPr>
        <w:t xml:space="preserve">לתקנות </w:t>
      </w:r>
      <w:r w:rsidR="00821FF4" w:rsidRPr="003F1DE1">
        <w:rPr>
          <w:rFonts w:ascii="Times New Roman" w:hAnsi="Times New Roman" w:cs="David" w:hint="cs"/>
          <w:sz w:val="24"/>
          <w:szCs w:val="24"/>
          <w:rtl/>
        </w:rPr>
        <w:t>כתכשירים</w:t>
      </w:r>
      <w:r w:rsidR="00821FF4" w:rsidRPr="003F1DE1">
        <w:rPr>
          <w:rFonts w:ascii="Times New Roman" w:hAnsi="Times New Roman" w:cs="David"/>
          <w:sz w:val="24"/>
          <w:szCs w:val="24"/>
          <w:rtl/>
        </w:rPr>
        <w:t xml:space="preserve"> </w:t>
      </w:r>
      <w:r w:rsidR="00821FF4" w:rsidRPr="003F1DE1">
        <w:rPr>
          <w:rFonts w:ascii="Times New Roman" w:hAnsi="Times New Roman" w:cs="David" w:hint="cs"/>
          <w:sz w:val="24"/>
          <w:szCs w:val="24"/>
          <w:rtl/>
        </w:rPr>
        <w:t>חיוניים</w:t>
      </w:r>
      <w:r w:rsidR="00821FF4" w:rsidRPr="003F1DE1">
        <w:rPr>
          <w:rFonts w:ascii="Times New Roman" w:hAnsi="Times New Roman" w:cs="David"/>
          <w:sz w:val="24"/>
          <w:szCs w:val="24"/>
          <w:rtl/>
        </w:rPr>
        <w:t xml:space="preserve"> </w:t>
      </w:r>
      <w:r w:rsidR="00821FF4" w:rsidRPr="003F1DE1">
        <w:rPr>
          <w:rFonts w:ascii="Times New Roman" w:hAnsi="Times New Roman" w:cs="David" w:hint="cs"/>
          <w:sz w:val="24"/>
          <w:szCs w:val="24"/>
          <w:rtl/>
        </w:rPr>
        <w:t>בשל</w:t>
      </w:r>
      <w:r w:rsidR="00821FF4" w:rsidRPr="003F1DE1">
        <w:rPr>
          <w:rFonts w:ascii="Times New Roman" w:hAnsi="Times New Roman" w:cs="David"/>
          <w:sz w:val="24"/>
          <w:szCs w:val="24"/>
          <w:rtl/>
        </w:rPr>
        <w:t xml:space="preserve"> </w:t>
      </w:r>
      <w:r w:rsidR="00821FF4" w:rsidRPr="003F1DE1">
        <w:rPr>
          <w:rFonts w:ascii="Times New Roman" w:hAnsi="Times New Roman" w:cs="David" w:hint="cs"/>
          <w:sz w:val="24"/>
          <w:szCs w:val="24"/>
          <w:rtl/>
        </w:rPr>
        <w:t>משבר</w:t>
      </w:r>
      <w:r w:rsidR="00821FF4" w:rsidRPr="003F1DE1">
        <w:rPr>
          <w:rFonts w:ascii="Times New Roman" w:hAnsi="Times New Roman" w:cs="David"/>
          <w:sz w:val="24"/>
          <w:szCs w:val="24"/>
          <w:rtl/>
        </w:rPr>
        <w:t xml:space="preserve"> </w:t>
      </w:r>
      <w:r w:rsidR="00821FF4" w:rsidRPr="003F1DE1">
        <w:rPr>
          <w:rFonts w:ascii="Times New Roman" w:hAnsi="Times New Roman" w:cs="David" w:hint="cs"/>
          <w:sz w:val="24"/>
          <w:szCs w:val="24"/>
          <w:rtl/>
        </w:rPr>
        <w:t>תופעות</w:t>
      </w:r>
      <w:r w:rsidR="00821FF4" w:rsidRPr="003F1DE1">
        <w:rPr>
          <w:rFonts w:ascii="Times New Roman" w:hAnsi="Times New Roman" w:cs="David"/>
          <w:sz w:val="24"/>
          <w:szCs w:val="24"/>
          <w:rtl/>
        </w:rPr>
        <w:t xml:space="preserve"> </w:t>
      </w:r>
      <w:r w:rsidR="00821FF4" w:rsidRPr="003F1DE1">
        <w:rPr>
          <w:rFonts w:ascii="Times New Roman" w:hAnsi="Times New Roman" w:cs="David" w:hint="cs"/>
          <w:sz w:val="24"/>
          <w:szCs w:val="24"/>
          <w:rtl/>
        </w:rPr>
        <w:t>הלוואי</w:t>
      </w:r>
      <w:r w:rsidR="00821FF4" w:rsidRPr="003F1DE1">
        <w:rPr>
          <w:rFonts w:ascii="Times New Roman" w:hAnsi="Times New Roman" w:cs="David"/>
          <w:sz w:val="24"/>
          <w:szCs w:val="24"/>
          <w:rtl/>
        </w:rPr>
        <w:t xml:space="preserve"> באמצעו</w:t>
      </w:r>
      <w:r w:rsidR="00821FF4" w:rsidRPr="003F1DE1">
        <w:rPr>
          <w:rFonts w:ascii="Times New Roman" w:hAnsi="Times New Roman" w:cs="David" w:hint="cs"/>
          <w:sz w:val="24"/>
          <w:szCs w:val="24"/>
          <w:rtl/>
        </w:rPr>
        <w:t>ת</w:t>
      </w:r>
      <w:r w:rsidR="00821FF4" w:rsidRPr="003F1DE1">
        <w:rPr>
          <w:rFonts w:ascii="Times New Roman" w:hAnsi="Times New Roman" w:cs="David"/>
          <w:sz w:val="24"/>
          <w:szCs w:val="24"/>
          <w:rtl/>
        </w:rPr>
        <w:t xml:space="preserve"> </w:t>
      </w:r>
      <w:r w:rsidR="00821FF4" w:rsidRPr="003F1DE1">
        <w:rPr>
          <w:rFonts w:ascii="Times New Roman" w:hAnsi="Times New Roman" w:cs="David" w:hint="cs"/>
          <w:sz w:val="24"/>
          <w:szCs w:val="24"/>
          <w:rtl/>
        </w:rPr>
        <w:t>קופות</w:t>
      </w:r>
      <w:r w:rsidR="00821FF4" w:rsidRPr="003F1DE1">
        <w:rPr>
          <w:rFonts w:ascii="Times New Roman" w:hAnsi="Times New Roman" w:cs="David"/>
          <w:sz w:val="24"/>
          <w:szCs w:val="24"/>
          <w:rtl/>
        </w:rPr>
        <w:t xml:space="preserve"> </w:t>
      </w:r>
      <w:r w:rsidR="00821FF4" w:rsidRPr="003F1DE1">
        <w:rPr>
          <w:rFonts w:ascii="Times New Roman" w:hAnsi="Times New Roman" w:cs="David" w:hint="cs"/>
          <w:sz w:val="24"/>
          <w:szCs w:val="24"/>
          <w:rtl/>
        </w:rPr>
        <w:t>החולים</w:t>
      </w:r>
      <w:r w:rsidR="00821FF4" w:rsidRPr="003F1DE1">
        <w:rPr>
          <w:rFonts w:ascii="Times New Roman" w:hAnsi="Times New Roman" w:cs="David"/>
          <w:sz w:val="24"/>
          <w:szCs w:val="24"/>
          <w:rtl/>
        </w:rPr>
        <w:t xml:space="preserve">, </w:t>
      </w:r>
      <w:r w:rsidR="00821FF4" w:rsidRPr="003F1DE1">
        <w:rPr>
          <w:rFonts w:ascii="Times New Roman" w:hAnsi="Times New Roman" w:cs="David" w:hint="cs"/>
          <w:sz w:val="24"/>
          <w:szCs w:val="24"/>
          <w:rtl/>
        </w:rPr>
        <w:t>ולאחר</w:t>
      </w:r>
      <w:r w:rsidR="00821FF4" w:rsidRPr="003F1DE1">
        <w:rPr>
          <w:rFonts w:ascii="Times New Roman" w:hAnsi="Times New Roman" w:cs="David"/>
          <w:sz w:val="24"/>
          <w:szCs w:val="24"/>
          <w:rtl/>
        </w:rPr>
        <w:t xml:space="preserve"> </w:t>
      </w:r>
      <w:r w:rsidR="00821FF4" w:rsidRPr="003F1DE1">
        <w:rPr>
          <w:rFonts w:ascii="Times New Roman" w:hAnsi="Times New Roman" w:cs="David" w:hint="cs"/>
          <w:sz w:val="24"/>
          <w:szCs w:val="24"/>
          <w:rtl/>
        </w:rPr>
        <w:t>מכן</w:t>
      </w:r>
      <w:r w:rsidR="00821FF4" w:rsidRPr="003F1DE1">
        <w:rPr>
          <w:rFonts w:ascii="Times New Roman" w:hAnsi="Times New Roman" w:cs="David"/>
          <w:sz w:val="24"/>
          <w:szCs w:val="24"/>
          <w:rtl/>
        </w:rPr>
        <w:t xml:space="preserve"> </w:t>
      </w:r>
      <w:r w:rsidR="00821FF4" w:rsidRPr="003F1DE1">
        <w:rPr>
          <w:rFonts w:ascii="Times New Roman" w:hAnsi="Times New Roman" w:cs="David" w:hint="cs"/>
          <w:sz w:val="24"/>
          <w:szCs w:val="24"/>
          <w:rtl/>
        </w:rPr>
        <w:t>במסגרת</w:t>
      </w:r>
      <w:r w:rsidR="00821FF4" w:rsidRPr="003F1DE1">
        <w:rPr>
          <w:rFonts w:ascii="Times New Roman" w:hAnsi="Times New Roman" w:cs="David"/>
          <w:sz w:val="24"/>
          <w:szCs w:val="24"/>
          <w:rtl/>
        </w:rPr>
        <w:t xml:space="preserve"> </w:t>
      </w:r>
      <w:r w:rsidR="00821FF4" w:rsidRPr="003F1DE1">
        <w:rPr>
          <w:rFonts w:ascii="Times New Roman" w:hAnsi="Times New Roman" w:cs="David" w:hint="cs"/>
          <w:sz w:val="24"/>
          <w:szCs w:val="24"/>
          <w:rtl/>
        </w:rPr>
        <w:t>רישום</w:t>
      </w:r>
      <w:r w:rsidR="00821FF4" w:rsidRPr="003F1DE1">
        <w:rPr>
          <w:rFonts w:ascii="Times New Roman" w:hAnsi="Times New Roman" w:cs="David"/>
          <w:sz w:val="24"/>
          <w:szCs w:val="24"/>
          <w:rtl/>
        </w:rPr>
        <w:t xml:space="preserve"> </w:t>
      </w:r>
      <w:r w:rsidR="00821FF4" w:rsidRPr="003F1DE1">
        <w:rPr>
          <w:rFonts w:ascii="Times New Roman" w:hAnsi="Times New Roman" w:cs="David" w:hint="cs"/>
          <w:sz w:val="24"/>
          <w:szCs w:val="24"/>
          <w:rtl/>
        </w:rPr>
        <w:t>של</w:t>
      </w:r>
      <w:r w:rsidR="00821FF4" w:rsidRPr="003F1DE1">
        <w:rPr>
          <w:rFonts w:ascii="Times New Roman" w:hAnsi="Times New Roman" w:cs="David"/>
          <w:sz w:val="24"/>
          <w:szCs w:val="24"/>
          <w:rtl/>
        </w:rPr>
        <w:t xml:space="preserve"> </w:t>
      </w:r>
      <w:r w:rsidR="00821FF4" w:rsidRPr="003F1DE1">
        <w:rPr>
          <w:rFonts w:ascii="Times New Roman" w:hAnsi="Times New Roman" w:cs="David" w:hint="cs"/>
          <w:sz w:val="24"/>
          <w:szCs w:val="24"/>
          <w:rtl/>
        </w:rPr>
        <w:t>תכשירים</w:t>
      </w:r>
      <w:r w:rsidR="00821FF4" w:rsidRPr="003F1DE1">
        <w:rPr>
          <w:rFonts w:ascii="Times New Roman" w:hAnsi="Times New Roman" w:cs="David"/>
          <w:sz w:val="24"/>
          <w:szCs w:val="24"/>
          <w:rtl/>
        </w:rPr>
        <w:t xml:space="preserve"> </w:t>
      </w:r>
      <w:r w:rsidR="00821FF4" w:rsidRPr="003F1DE1">
        <w:rPr>
          <w:rFonts w:ascii="Times New Roman" w:hAnsi="Times New Roman" w:cs="David" w:hint="cs"/>
          <w:sz w:val="24"/>
          <w:szCs w:val="24"/>
          <w:rtl/>
        </w:rPr>
        <w:t>נוספים</w:t>
      </w:r>
      <w:r w:rsidR="00821FF4" w:rsidRPr="003F1DE1">
        <w:rPr>
          <w:rFonts w:ascii="Times New Roman" w:hAnsi="Times New Roman" w:cs="David"/>
          <w:sz w:val="24"/>
          <w:szCs w:val="24"/>
          <w:rtl/>
        </w:rPr>
        <w:t xml:space="preserve"> </w:t>
      </w:r>
      <w:r w:rsidR="00821FF4" w:rsidRPr="003F1DE1">
        <w:rPr>
          <w:rFonts w:ascii="Times New Roman" w:hAnsi="Times New Roman" w:cs="David" w:hint="cs"/>
          <w:sz w:val="24"/>
          <w:szCs w:val="24"/>
          <w:rtl/>
        </w:rPr>
        <w:t>בפנקס</w:t>
      </w:r>
      <w:r w:rsidR="00821FF4" w:rsidRPr="003F1DE1">
        <w:rPr>
          <w:rFonts w:ascii="Times New Roman" w:hAnsi="Times New Roman" w:cs="David"/>
          <w:sz w:val="24"/>
          <w:szCs w:val="24"/>
          <w:rtl/>
        </w:rPr>
        <w:t xml:space="preserve"> </w:t>
      </w:r>
      <w:r w:rsidR="00821FF4" w:rsidRPr="003F1DE1">
        <w:rPr>
          <w:rFonts w:ascii="Times New Roman" w:hAnsi="Times New Roman" w:cs="David" w:hint="cs"/>
          <w:sz w:val="24"/>
          <w:szCs w:val="24"/>
          <w:rtl/>
        </w:rPr>
        <w:t>התכשירים</w:t>
      </w:r>
      <w:r w:rsidR="00821FF4" w:rsidRPr="003F1DE1">
        <w:rPr>
          <w:rFonts w:ascii="Times New Roman" w:hAnsi="Times New Roman" w:cs="David"/>
          <w:sz w:val="24"/>
          <w:szCs w:val="24"/>
          <w:rtl/>
        </w:rPr>
        <w:t>.</w:t>
      </w:r>
      <w:r w:rsidR="006F6BEA" w:rsidRPr="003F1DE1">
        <w:rPr>
          <w:rFonts w:ascii="Times New Roman" w:hAnsi="Times New Roman" w:cs="David"/>
          <w:sz w:val="24"/>
          <w:szCs w:val="24"/>
          <w:rtl/>
        </w:rPr>
        <w:t xml:space="preserve"> </w:t>
      </w:r>
    </w:p>
    <w:p w:rsidR="006F6BEA" w:rsidRDefault="006F6BEA" w:rsidP="00D05B5C">
      <w:pPr>
        <w:pStyle w:val="afd"/>
        <w:numPr>
          <w:ilvl w:val="0"/>
          <w:numId w:val="28"/>
        </w:numPr>
        <w:spacing w:line="360" w:lineRule="auto"/>
        <w:ind w:left="511" w:hanging="567"/>
        <w:jc w:val="both"/>
        <w:rPr>
          <w:rFonts w:ascii="Times New Roman" w:hAnsi="Times New Roman" w:cs="David"/>
          <w:sz w:val="24"/>
          <w:szCs w:val="24"/>
        </w:rPr>
      </w:pPr>
      <w:r w:rsidRPr="005F57EB">
        <w:rPr>
          <w:rFonts w:ascii="Times New Roman" w:hAnsi="Times New Roman" w:cs="David"/>
          <w:sz w:val="24"/>
          <w:szCs w:val="24"/>
          <w:rtl/>
        </w:rPr>
        <w:t xml:space="preserve">התרופה </w:t>
      </w:r>
      <w:proofErr w:type="spellStart"/>
      <w:r w:rsidRPr="005F57EB">
        <w:rPr>
          <w:rFonts w:ascii="Times New Roman" w:hAnsi="Times New Roman" w:cs="David"/>
          <w:sz w:val="24"/>
          <w:szCs w:val="24"/>
          <w:rtl/>
        </w:rPr>
        <w:t>אלטרוקסין</w:t>
      </w:r>
      <w:proofErr w:type="spellEnd"/>
      <w:r w:rsidRPr="005F57EB">
        <w:rPr>
          <w:rFonts w:ascii="Times New Roman" w:hAnsi="Times New Roman" w:cs="David"/>
          <w:sz w:val="24"/>
          <w:szCs w:val="24"/>
          <w:rtl/>
        </w:rPr>
        <w:t xml:space="preserve"> מכילה את החומר הפעיל </w:t>
      </w:r>
      <w:proofErr w:type="spellStart"/>
      <w:r w:rsidRPr="005F57EB">
        <w:rPr>
          <w:rFonts w:ascii="Times New Roman" w:hAnsi="Times New Roman" w:cs="David"/>
          <w:sz w:val="24"/>
          <w:szCs w:val="24"/>
        </w:rPr>
        <w:t>Levo</w:t>
      </w:r>
      <w:proofErr w:type="spellEnd"/>
      <w:r w:rsidRPr="005F57EB">
        <w:rPr>
          <w:rFonts w:ascii="Times New Roman" w:hAnsi="Times New Roman" w:cs="David"/>
          <w:sz w:val="24"/>
          <w:szCs w:val="24"/>
        </w:rPr>
        <w:t>-thyroxine</w:t>
      </w:r>
      <w:r w:rsidR="0007773B" w:rsidRPr="00755774">
        <w:rPr>
          <w:rStyle w:val="af"/>
          <w:rFonts w:ascii="Times New Roman" w:hAnsi="Times New Roman"/>
          <w:rtl/>
        </w:rPr>
        <w:footnoteReference w:id="3"/>
      </w:r>
      <w:r w:rsidRPr="005F57EB">
        <w:rPr>
          <w:rFonts w:ascii="Times New Roman" w:hAnsi="Times New Roman" w:cs="David"/>
          <w:sz w:val="24"/>
          <w:szCs w:val="24"/>
          <w:rtl/>
        </w:rPr>
        <w:t xml:space="preserve">, הורמון סינטטי המשמש כתחליף </w:t>
      </w:r>
      <w:proofErr w:type="spellStart"/>
      <w:r w:rsidRPr="005F57EB">
        <w:rPr>
          <w:rFonts w:ascii="Times New Roman" w:hAnsi="Times New Roman" w:cs="David"/>
          <w:sz w:val="24"/>
          <w:szCs w:val="24"/>
          <w:rtl/>
        </w:rPr>
        <w:t>לתירוקסין</w:t>
      </w:r>
      <w:proofErr w:type="spellEnd"/>
      <w:r w:rsidRPr="005F57EB">
        <w:rPr>
          <w:rFonts w:ascii="Times New Roman" w:hAnsi="Times New Roman" w:cs="David"/>
          <w:sz w:val="24"/>
          <w:szCs w:val="24"/>
          <w:rtl/>
        </w:rPr>
        <w:t xml:space="preserve">. כל תרופה לטיפול בתת </w:t>
      </w:r>
      <w:proofErr w:type="spellStart"/>
      <w:r w:rsidRPr="005F57EB">
        <w:rPr>
          <w:rFonts w:ascii="Times New Roman" w:hAnsi="Times New Roman" w:cs="David"/>
          <w:sz w:val="24"/>
          <w:szCs w:val="24"/>
          <w:rtl/>
        </w:rPr>
        <w:t>תריסיות</w:t>
      </w:r>
      <w:proofErr w:type="spellEnd"/>
      <w:r w:rsidRPr="005F57EB">
        <w:rPr>
          <w:rFonts w:ascii="Times New Roman" w:hAnsi="Times New Roman" w:cs="David"/>
          <w:sz w:val="24"/>
          <w:szCs w:val="24"/>
          <w:rtl/>
        </w:rPr>
        <w:t xml:space="preserve"> מכילה, מלבד החומר הפעיל (התחליף להורמון </w:t>
      </w:r>
      <w:proofErr w:type="spellStart"/>
      <w:r w:rsidRPr="005F57EB">
        <w:rPr>
          <w:rFonts w:ascii="Times New Roman" w:hAnsi="Times New Roman" w:cs="David"/>
          <w:sz w:val="24"/>
          <w:szCs w:val="24"/>
          <w:rtl/>
        </w:rPr>
        <w:t>התירוקסין</w:t>
      </w:r>
      <w:proofErr w:type="spellEnd"/>
      <w:r w:rsidRPr="005F57EB">
        <w:rPr>
          <w:rFonts w:ascii="Times New Roman" w:hAnsi="Times New Roman" w:cs="David"/>
          <w:sz w:val="24"/>
          <w:szCs w:val="24"/>
          <w:rtl/>
        </w:rPr>
        <w:t xml:space="preserve">) גם חומרים שאינם פעילים, המשתנים בין יצרן ליצרן. לתרופה </w:t>
      </w:r>
      <w:r w:rsidR="006B21D0" w:rsidRPr="00167BE4">
        <w:rPr>
          <w:rFonts w:ascii="Times New Roman" w:hAnsi="Times New Roman" w:cs="David" w:hint="cs"/>
          <w:sz w:val="24"/>
          <w:szCs w:val="24"/>
          <w:rtl/>
        </w:rPr>
        <w:t xml:space="preserve">זו </w:t>
      </w:r>
      <w:r w:rsidRPr="005F57EB">
        <w:rPr>
          <w:rFonts w:ascii="Times New Roman" w:hAnsi="Times New Roman" w:cs="David"/>
          <w:sz w:val="24"/>
          <w:szCs w:val="24"/>
          <w:rtl/>
        </w:rPr>
        <w:t>טווח תרפויטי (</w:t>
      </w:r>
      <w:r w:rsidRPr="005F57EB">
        <w:rPr>
          <w:rFonts w:ascii="Times New Roman" w:hAnsi="Times New Roman" w:cs="David"/>
          <w:sz w:val="24"/>
          <w:szCs w:val="24"/>
        </w:rPr>
        <w:t>Therapeutic Range</w:t>
      </w:r>
      <w:r w:rsidRPr="005F57EB">
        <w:rPr>
          <w:rFonts w:ascii="Times New Roman" w:hAnsi="Times New Roman" w:cs="David"/>
          <w:sz w:val="24"/>
          <w:szCs w:val="24"/>
          <w:rtl/>
        </w:rPr>
        <w:t>) צר יחסית, כלומר כמות קטנה יחסית של מנה יתרה (</w:t>
      </w:r>
      <w:r w:rsidRPr="005F57EB">
        <w:rPr>
          <w:rFonts w:ascii="Times New Roman" w:hAnsi="Times New Roman" w:cs="David"/>
          <w:sz w:val="24"/>
          <w:szCs w:val="24"/>
        </w:rPr>
        <w:t>overdose</w:t>
      </w:r>
      <w:r w:rsidRPr="005F57EB">
        <w:rPr>
          <w:rFonts w:ascii="Times New Roman" w:hAnsi="Times New Roman" w:cs="David"/>
          <w:sz w:val="24"/>
          <w:szCs w:val="24"/>
          <w:rtl/>
        </w:rPr>
        <w:t>) יכולה להוביל ל</w:t>
      </w:r>
      <w:r w:rsidR="006B21D0" w:rsidRPr="003F1DE1">
        <w:rPr>
          <w:rFonts w:ascii="Times New Roman" w:hAnsi="Times New Roman" w:cs="David" w:hint="cs"/>
          <w:sz w:val="24"/>
          <w:szCs w:val="24"/>
          <w:rtl/>
        </w:rPr>
        <w:t>עודף</w:t>
      </w:r>
      <w:r w:rsidR="006B21D0" w:rsidRPr="003F1DE1">
        <w:rPr>
          <w:rFonts w:ascii="Times New Roman" w:hAnsi="Times New Roman" w:cs="David"/>
          <w:sz w:val="24"/>
          <w:szCs w:val="24"/>
          <w:rtl/>
        </w:rPr>
        <w:t>/</w:t>
      </w:r>
      <w:r w:rsidRPr="005F57EB">
        <w:rPr>
          <w:rFonts w:ascii="Times New Roman" w:hAnsi="Times New Roman" w:cs="David"/>
          <w:sz w:val="24"/>
          <w:szCs w:val="24"/>
          <w:rtl/>
        </w:rPr>
        <w:t>חוסר איזון פיזיולוגי, כך שרמת ה-</w:t>
      </w:r>
      <w:r w:rsidRPr="005F57EB">
        <w:rPr>
          <w:rFonts w:ascii="Times New Roman" w:hAnsi="Times New Roman" w:cs="David"/>
          <w:sz w:val="24"/>
          <w:szCs w:val="24"/>
        </w:rPr>
        <w:t>TSH</w:t>
      </w:r>
      <w:r w:rsidRPr="005F57EB">
        <w:rPr>
          <w:rFonts w:ascii="Times New Roman" w:hAnsi="Times New Roman" w:cs="David"/>
          <w:sz w:val="24"/>
          <w:szCs w:val="24"/>
          <w:rtl/>
        </w:rPr>
        <w:t xml:space="preserve"> עשויה לה</w:t>
      </w:r>
      <w:r>
        <w:rPr>
          <w:rFonts w:ascii="Times New Roman" w:hAnsi="Times New Roman" w:cs="David"/>
          <w:sz w:val="24"/>
          <w:szCs w:val="24"/>
          <w:rtl/>
        </w:rPr>
        <w:t xml:space="preserve">יות נמוכה </w:t>
      </w:r>
      <w:r w:rsidR="006B21D0" w:rsidRPr="003F1DE1">
        <w:rPr>
          <w:rFonts w:ascii="Times New Roman" w:hAnsi="Times New Roman" w:cs="David" w:hint="cs"/>
          <w:sz w:val="24"/>
          <w:szCs w:val="24"/>
          <w:rtl/>
        </w:rPr>
        <w:t>או</w:t>
      </w:r>
      <w:r w:rsidR="006B21D0" w:rsidRPr="003F1DE1">
        <w:rPr>
          <w:rFonts w:ascii="Times New Roman" w:hAnsi="Times New Roman" w:cs="David"/>
          <w:sz w:val="24"/>
          <w:szCs w:val="24"/>
          <w:rtl/>
        </w:rPr>
        <w:t xml:space="preserve"> גבוהה </w:t>
      </w:r>
      <w:r>
        <w:rPr>
          <w:rFonts w:ascii="Times New Roman" w:hAnsi="Times New Roman" w:cs="David"/>
          <w:sz w:val="24"/>
          <w:szCs w:val="24"/>
          <w:rtl/>
        </w:rPr>
        <w:t>מהמצב הנורמלי</w:t>
      </w:r>
      <w:r>
        <w:rPr>
          <w:rFonts w:ascii="Times New Roman" w:hAnsi="Times New Roman" w:cs="David" w:hint="cs"/>
          <w:sz w:val="24"/>
          <w:szCs w:val="24"/>
          <w:rtl/>
        </w:rPr>
        <w:t>.</w:t>
      </w:r>
    </w:p>
    <w:p w:rsidR="006F6BEA" w:rsidRDefault="006F6BEA" w:rsidP="00D05B5C">
      <w:pPr>
        <w:pStyle w:val="afd"/>
        <w:numPr>
          <w:ilvl w:val="0"/>
          <w:numId w:val="28"/>
        </w:numPr>
        <w:spacing w:line="360" w:lineRule="auto"/>
        <w:ind w:left="511" w:hanging="567"/>
        <w:jc w:val="both"/>
        <w:rPr>
          <w:rFonts w:ascii="Times New Roman" w:hAnsi="Times New Roman" w:cs="David"/>
          <w:sz w:val="24"/>
          <w:szCs w:val="24"/>
        </w:rPr>
      </w:pPr>
      <w:r w:rsidRPr="005F57EB">
        <w:rPr>
          <w:rFonts w:ascii="Times New Roman" w:hAnsi="Times New Roman" w:cs="David"/>
          <w:sz w:val="24"/>
          <w:szCs w:val="24"/>
          <w:rtl/>
        </w:rPr>
        <w:t xml:space="preserve">חוסר האיזון ההורמונאלי יכול שיבוא לידי ביטוי במצב של יתר </w:t>
      </w:r>
      <w:proofErr w:type="spellStart"/>
      <w:r w:rsidRPr="005F57EB">
        <w:rPr>
          <w:rFonts w:ascii="Times New Roman" w:hAnsi="Times New Roman" w:cs="David"/>
          <w:sz w:val="24"/>
          <w:szCs w:val="24"/>
          <w:rtl/>
        </w:rPr>
        <w:t>תריסיות</w:t>
      </w:r>
      <w:proofErr w:type="spellEnd"/>
      <w:r w:rsidRPr="005F57EB">
        <w:rPr>
          <w:rFonts w:ascii="Times New Roman" w:hAnsi="Times New Roman" w:cs="David"/>
          <w:sz w:val="24"/>
          <w:szCs w:val="24"/>
          <w:rtl/>
        </w:rPr>
        <w:t xml:space="preserve"> (</w:t>
      </w:r>
      <w:proofErr w:type="spellStart"/>
      <w:r w:rsidRPr="005F57EB">
        <w:rPr>
          <w:rFonts w:ascii="Times New Roman" w:hAnsi="Times New Roman" w:cs="David"/>
          <w:sz w:val="24"/>
          <w:szCs w:val="24"/>
          <w:rtl/>
        </w:rPr>
        <w:t>היפרתירואידיזם</w:t>
      </w:r>
      <w:proofErr w:type="spellEnd"/>
      <w:r w:rsidRPr="005F57EB">
        <w:rPr>
          <w:rFonts w:ascii="Times New Roman" w:hAnsi="Times New Roman" w:cs="David"/>
          <w:sz w:val="24"/>
          <w:szCs w:val="24"/>
          <w:rtl/>
        </w:rPr>
        <w:t xml:space="preserve">) אצל מטופל שלקח מינון גבוה יתר על המידה, אשר ילווה בתופעות לוואי שונות, או במצב של תת </w:t>
      </w:r>
      <w:proofErr w:type="spellStart"/>
      <w:r w:rsidRPr="005F57EB">
        <w:rPr>
          <w:rFonts w:ascii="Times New Roman" w:hAnsi="Times New Roman" w:cs="David"/>
          <w:sz w:val="24"/>
          <w:szCs w:val="24"/>
          <w:rtl/>
        </w:rPr>
        <w:t>תריסיות</w:t>
      </w:r>
      <w:proofErr w:type="spellEnd"/>
      <w:r w:rsidRPr="005F57EB">
        <w:rPr>
          <w:rFonts w:ascii="Times New Roman" w:hAnsi="Times New Roman" w:cs="David"/>
          <w:sz w:val="24"/>
          <w:szCs w:val="24"/>
          <w:rtl/>
        </w:rPr>
        <w:t xml:space="preserve"> אצל מטופל אשר נטל מינון שאינו מספק של התרופה. </w:t>
      </w:r>
      <w:r w:rsidR="0008374C" w:rsidRPr="003F1DE1">
        <w:rPr>
          <w:rFonts w:ascii="Times New Roman" w:hAnsi="Times New Roman" w:cs="David" w:hint="cs"/>
          <w:sz w:val="24"/>
          <w:szCs w:val="24"/>
          <w:rtl/>
        </w:rPr>
        <w:t>חוסר</w:t>
      </w:r>
      <w:r w:rsidR="0008374C" w:rsidRPr="003F1DE1">
        <w:rPr>
          <w:rFonts w:ascii="Times New Roman" w:hAnsi="Times New Roman" w:cs="David"/>
          <w:sz w:val="24"/>
          <w:szCs w:val="24"/>
          <w:rtl/>
        </w:rPr>
        <w:t xml:space="preserve"> האיזון (עודף או חסר) יכול לגרום לסיבוכים והחמרה של תחלואה נוספת </w:t>
      </w:r>
      <w:r w:rsidR="0008374C" w:rsidRPr="003F1DE1">
        <w:rPr>
          <w:rFonts w:ascii="Times New Roman" w:hAnsi="Times New Roman" w:cs="David" w:hint="cs"/>
          <w:sz w:val="24"/>
          <w:szCs w:val="24"/>
          <w:rtl/>
        </w:rPr>
        <w:t>ו</w:t>
      </w:r>
      <w:r w:rsidR="0008374C" w:rsidRPr="003F1DE1">
        <w:rPr>
          <w:rFonts w:ascii="Times New Roman" w:hAnsi="Times New Roman" w:cs="David"/>
          <w:sz w:val="24"/>
          <w:szCs w:val="24"/>
          <w:rtl/>
        </w:rPr>
        <w:t xml:space="preserve">/או </w:t>
      </w:r>
      <w:r w:rsidR="0008374C" w:rsidRPr="003F1DE1">
        <w:rPr>
          <w:rFonts w:ascii="Times New Roman" w:hAnsi="Times New Roman" w:cs="David" w:hint="cs"/>
          <w:sz w:val="24"/>
          <w:szCs w:val="24"/>
          <w:rtl/>
        </w:rPr>
        <w:t>פגיעה</w:t>
      </w:r>
      <w:r w:rsidR="0008374C" w:rsidRPr="003F1DE1">
        <w:rPr>
          <w:rFonts w:ascii="Times New Roman" w:hAnsi="Times New Roman" w:cs="David"/>
          <w:sz w:val="24"/>
          <w:szCs w:val="24"/>
          <w:rtl/>
        </w:rPr>
        <w:t xml:space="preserve"> </w:t>
      </w:r>
      <w:r w:rsidR="0008374C" w:rsidRPr="003F1DE1">
        <w:rPr>
          <w:rFonts w:ascii="Times New Roman" w:hAnsi="Times New Roman" w:cs="David" w:hint="cs"/>
          <w:sz w:val="24"/>
          <w:szCs w:val="24"/>
          <w:rtl/>
        </w:rPr>
        <w:t>בתפקוד</w:t>
      </w:r>
      <w:r w:rsidR="0008374C" w:rsidRPr="003F1DE1">
        <w:rPr>
          <w:rFonts w:ascii="Times New Roman" w:hAnsi="Times New Roman" w:cs="David"/>
          <w:sz w:val="24"/>
          <w:szCs w:val="24"/>
          <w:rtl/>
        </w:rPr>
        <w:t xml:space="preserve"> </w:t>
      </w:r>
      <w:r w:rsidR="0008374C" w:rsidRPr="003F1DE1">
        <w:rPr>
          <w:rFonts w:ascii="Times New Roman" w:hAnsi="Times New Roman" w:cs="David" w:hint="cs"/>
          <w:sz w:val="24"/>
          <w:szCs w:val="24"/>
          <w:rtl/>
        </w:rPr>
        <w:t>של</w:t>
      </w:r>
      <w:r w:rsidR="0008374C" w:rsidRPr="003F1DE1">
        <w:rPr>
          <w:rFonts w:ascii="Times New Roman" w:hAnsi="Times New Roman" w:cs="David"/>
          <w:sz w:val="24"/>
          <w:szCs w:val="24"/>
          <w:rtl/>
        </w:rPr>
        <w:t xml:space="preserve"> </w:t>
      </w:r>
      <w:r w:rsidR="0008374C" w:rsidRPr="003F1DE1">
        <w:rPr>
          <w:rFonts w:ascii="Times New Roman" w:hAnsi="Times New Roman" w:cs="David" w:hint="cs"/>
          <w:sz w:val="24"/>
          <w:szCs w:val="24"/>
          <w:rtl/>
        </w:rPr>
        <w:t>המטופל</w:t>
      </w:r>
      <w:r w:rsidR="0008374C" w:rsidRPr="003F1DE1">
        <w:rPr>
          <w:rFonts w:ascii="Times New Roman" w:hAnsi="Times New Roman" w:cs="David"/>
          <w:sz w:val="24"/>
          <w:szCs w:val="24"/>
          <w:rtl/>
        </w:rPr>
        <w:t xml:space="preserve">. </w:t>
      </w:r>
      <w:r w:rsidRPr="005F57EB">
        <w:rPr>
          <w:rFonts w:ascii="Times New Roman" w:hAnsi="Times New Roman" w:cs="David"/>
          <w:sz w:val="24"/>
          <w:szCs w:val="24"/>
          <w:rtl/>
        </w:rPr>
        <w:t xml:space="preserve">חולים שונים יגיבו לתרופה באופן שונה, ועל כן יש </w:t>
      </w:r>
      <w:proofErr w:type="spellStart"/>
      <w:r w:rsidRPr="005F57EB">
        <w:rPr>
          <w:rFonts w:ascii="Times New Roman" w:hAnsi="Times New Roman" w:cs="David"/>
          <w:sz w:val="24"/>
          <w:szCs w:val="24"/>
          <w:rtl/>
        </w:rPr>
        <w:t>לנטר</w:t>
      </w:r>
      <w:proofErr w:type="spellEnd"/>
      <w:r w:rsidRPr="005F57EB">
        <w:rPr>
          <w:rFonts w:ascii="Times New Roman" w:hAnsi="Times New Roman" w:cs="David"/>
          <w:sz w:val="24"/>
          <w:szCs w:val="24"/>
          <w:rtl/>
        </w:rPr>
        <w:t xml:space="preserve"> את רמות ה-</w:t>
      </w:r>
      <w:r w:rsidRPr="005F57EB">
        <w:rPr>
          <w:rFonts w:ascii="Times New Roman" w:hAnsi="Times New Roman" w:cs="David"/>
          <w:sz w:val="24"/>
          <w:szCs w:val="24"/>
        </w:rPr>
        <w:t>TSH</w:t>
      </w:r>
      <w:r w:rsidRPr="005F57EB">
        <w:rPr>
          <w:rFonts w:ascii="Times New Roman" w:hAnsi="Times New Roman" w:cs="David"/>
          <w:sz w:val="24"/>
          <w:szCs w:val="24"/>
          <w:rtl/>
        </w:rPr>
        <w:t xml:space="preserve"> (כמו גם ה-</w:t>
      </w:r>
      <w:r w:rsidRPr="005F57EB">
        <w:rPr>
          <w:rFonts w:ascii="Times New Roman" w:hAnsi="Times New Roman" w:cs="David"/>
          <w:sz w:val="24"/>
          <w:szCs w:val="24"/>
        </w:rPr>
        <w:t>T3</w:t>
      </w:r>
      <w:r w:rsidRPr="005F57EB">
        <w:rPr>
          <w:rFonts w:ascii="Times New Roman" w:hAnsi="Times New Roman" w:cs="David"/>
          <w:sz w:val="24"/>
          <w:szCs w:val="24"/>
          <w:rtl/>
        </w:rPr>
        <w:t xml:space="preserve"> וה-</w:t>
      </w:r>
      <w:r w:rsidRPr="005F57EB">
        <w:rPr>
          <w:rFonts w:ascii="Times New Roman" w:hAnsi="Times New Roman" w:cs="David"/>
          <w:sz w:val="24"/>
          <w:szCs w:val="24"/>
        </w:rPr>
        <w:t>T4</w:t>
      </w:r>
      <w:r w:rsidRPr="005F57EB">
        <w:rPr>
          <w:rFonts w:ascii="Times New Roman" w:hAnsi="Times New Roman" w:cs="David"/>
          <w:sz w:val="24"/>
          <w:szCs w:val="24"/>
          <w:rtl/>
        </w:rPr>
        <w:t xml:space="preserve">) באופן קבוע, בהתאם למצבו הקליני של החולה, וחולים הסובלים מבעיה זו נדרשים להיות תחת מעקב רפואי למשך כל חייהם. היה ומתברר בבדיקות הדם או בעקבות הופעת תופעות הלוואי של המחלה כי מטופל יצא מאיזון, מותאם מינון התרופה למצבו. </w:t>
      </w:r>
    </w:p>
    <w:p w:rsidR="006F6BEA" w:rsidRPr="005F57EB" w:rsidRDefault="006F6BEA" w:rsidP="00D05B5C">
      <w:pPr>
        <w:pStyle w:val="afd"/>
        <w:numPr>
          <w:ilvl w:val="0"/>
          <w:numId w:val="28"/>
        </w:numPr>
        <w:spacing w:line="360" w:lineRule="auto"/>
        <w:ind w:left="511" w:hanging="567"/>
        <w:jc w:val="both"/>
        <w:rPr>
          <w:rFonts w:ascii="Times New Roman" w:hAnsi="Times New Roman" w:cs="David"/>
          <w:sz w:val="24"/>
          <w:szCs w:val="24"/>
        </w:rPr>
      </w:pPr>
      <w:r w:rsidRPr="005F57EB">
        <w:rPr>
          <w:rFonts w:ascii="Times New Roman" w:hAnsi="Times New Roman" w:cs="David"/>
          <w:sz w:val="24"/>
          <w:szCs w:val="24"/>
          <w:rtl/>
        </w:rPr>
        <w:t xml:space="preserve">ויובהר, אירוע של יציאה מאיזון </w:t>
      </w:r>
      <w:r w:rsidR="001B4618" w:rsidRPr="003F1DE1">
        <w:rPr>
          <w:rFonts w:ascii="Times New Roman" w:hAnsi="Times New Roman" w:cs="David" w:hint="cs"/>
          <w:sz w:val="24"/>
          <w:szCs w:val="24"/>
          <w:rtl/>
        </w:rPr>
        <w:t>או</w:t>
      </w:r>
      <w:r w:rsidR="001B4618" w:rsidRPr="003F1DE1">
        <w:rPr>
          <w:rFonts w:ascii="Times New Roman" w:hAnsi="Times New Roman" w:cs="David"/>
          <w:sz w:val="24"/>
          <w:szCs w:val="24"/>
          <w:rtl/>
        </w:rPr>
        <w:t xml:space="preserve"> צורך קליני בשינוי רמת האיזון, </w:t>
      </w:r>
      <w:r w:rsidRPr="005F57EB">
        <w:rPr>
          <w:rFonts w:ascii="Times New Roman" w:hAnsi="Times New Roman" w:cs="David"/>
          <w:sz w:val="24"/>
          <w:szCs w:val="24"/>
          <w:rtl/>
        </w:rPr>
        <w:t>יכול</w:t>
      </w:r>
      <w:r w:rsidR="001B4618" w:rsidRPr="003F1DE1">
        <w:rPr>
          <w:rFonts w:ascii="Times New Roman" w:hAnsi="Times New Roman" w:cs="David" w:hint="cs"/>
          <w:sz w:val="24"/>
          <w:szCs w:val="24"/>
          <w:rtl/>
        </w:rPr>
        <w:t>ים</w:t>
      </w:r>
      <w:r w:rsidRPr="005F57EB">
        <w:rPr>
          <w:rFonts w:ascii="Times New Roman" w:hAnsi="Times New Roman" w:cs="David"/>
          <w:sz w:val="24"/>
          <w:szCs w:val="24"/>
          <w:rtl/>
        </w:rPr>
        <w:t xml:space="preserve"> להתרחש בעקבות שורה ארוכה של גורמים, ובכלל זה </w:t>
      </w:r>
      <w:r w:rsidR="001B4618" w:rsidRPr="003F1DE1">
        <w:rPr>
          <w:rFonts w:ascii="Times New Roman" w:hAnsi="Times New Roman" w:cs="David" w:hint="cs"/>
          <w:sz w:val="24"/>
          <w:szCs w:val="24"/>
          <w:rtl/>
        </w:rPr>
        <w:t>גיל</w:t>
      </w:r>
      <w:r w:rsidR="001B4618" w:rsidRPr="003F1DE1">
        <w:rPr>
          <w:rFonts w:ascii="Times New Roman" w:hAnsi="Times New Roman" w:cs="David"/>
          <w:sz w:val="24"/>
          <w:szCs w:val="24"/>
          <w:rtl/>
        </w:rPr>
        <w:t xml:space="preserve"> המטופל, תחלואה נוספת, </w:t>
      </w:r>
      <w:r w:rsidRPr="005F57EB">
        <w:rPr>
          <w:rFonts w:ascii="Times New Roman" w:hAnsi="Times New Roman" w:cs="David"/>
          <w:sz w:val="24"/>
          <w:szCs w:val="24"/>
          <w:rtl/>
        </w:rPr>
        <w:t xml:space="preserve">לקיחת תרופות אחרות, שינויים הורמונליים, עליה במשקל וכיו"ב. על כן נדרש כל מטופל לבצע בדיקות ניטור לא רק בעת התחלת השימוש </w:t>
      </w:r>
      <w:proofErr w:type="spellStart"/>
      <w:r w:rsidRPr="005F57EB">
        <w:rPr>
          <w:rFonts w:ascii="Times New Roman" w:hAnsi="Times New Roman" w:cs="David"/>
          <w:sz w:val="24"/>
          <w:szCs w:val="24"/>
          <w:rtl/>
        </w:rPr>
        <w:t>באלטרוקסין</w:t>
      </w:r>
      <w:proofErr w:type="spellEnd"/>
      <w:r w:rsidRPr="005F57EB">
        <w:rPr>
          <w:rFonts w:ascii="Times New Roman" w:hAnsi="Times New Roman" w:cs="David"/>
          <w:sz w:val="24"/>
          <w:szCs w:val="24"/>
          <w:rtl/>
        </w:rPr>
        <w:t xml:space="preserve">, אלא באופן שגרתי, אחת לתקופה הנקבעת לפי המלצת הרופא המטפל, על מנת לוודא </w:t>
      </w:r>
      <w:r w:rsidR="001B4618" w:rsidRPr="003F1DE1">
        <w:rPr>
          <w:rFonts w:ascii="Times New Roman" w:hAnsi="Times New Roman" w:cs="David" w:hint="cs"/>
          <w:sz w:val="24"/>
          <w:szCs w:val="24"/>
          <w:rtl/>
        </w:rPr>
        <w:t>את</w:t>
      </w:r>
      <w:r w:rsidR="001B4618" w:rsidRPr="003F1DE1">
        <w:rPr>
          <w:rFonts w:ascii="Times New Roman" w:hAnsi="Times New Roman" w:cs="David"/>
          <w:sz w:val="24"/>
          <w:szCs w:val="24"/>
          <w:rtl/>
        </w:rPr>
        <w:t xml:space="preserve"> </w:t>
      </w:r>
      <w:r w:rsidR="001B4618" w:rsidRPr="003F1DE1">
        <w:rPr>
          <w:rFonts w:ascii="Times New Roman" w:hAnsi="Times New Roman" w:cs="David" w:hint="cs"/>
          <w:sz w:val="24"/>
          <w:szCs w:val="24"/>
          <w:rtl/>
        </w:rPr>
        <w:t>התאמת</w:t>
      </w:r>
      <w:r w:rsidR="001B4618" w:rsidRPr="003F1DE1">
        <w:rPr>
          <w:rFonts w:ascii="Times New Roman" w:hAnsi="Times New Roman" w:cs="David"/>
          <w:sz w:val="24"/>
          <w:szCs w:val="24"/>
          <w:rtl/>
        </w:rPr>
        <w:t xml:space="preserve"> </w:t>
      </w:r>
      <w:r w:rsidR="001B4618" w:rsidRPr="003F1DE1">
        <w:rPr>
          <w:rFonts w:ascii="Times New Roman" w:hAnsi="Times New Roman" w:cs="David" w:hint="cs"/>
          <w:sz w:val="24"/>
          <w:szCs w:val="24"/>
          <w:rtl/>
        </w:rPr>
        <w:t>המינון</w:t>
      </w:r>
      <w:r w:rsidR="001B4618" w:rsidRPr="003F1DE1">
        <w:rPr>
          <w:rFonts w:ascii="Times New Roman" w:hAnsi="Times New Roman" w:cs="David"/>
          <w:sz w:val="24"/>
          <w:szCs w:val="24"/>
          <w:rtl/>
        </w:rPr>
        <w:t xml:space="preserve"> </w:t>
      </w:r>
      <w:r w:rsidR="001B4618" w:rsidRPr="003F1DE1">
        <w:rPr>
          <w:rFonts w:ascii="Times New Roman" w:hAnsi="Times New Roman" w:cs="David" w:hint="cs"/>
          <w:sz w:val="24"/>
          <w:szCs w:val="24"/>
          <w:rtl/>
        </w:rPr>
        <w:t>למצבו</w:t>
      </w:r>
      <w:r w:rsidR="001B4618" w:rsidRPr="003F1DE1">
        <w:rPr>
          <w:rFonts w:ascii="Times New Roman" w:hAnsi="Times New Roman" w:cs="David"/>
          <w:sz w:val="24"/>
          <w:szCs w:val="24"/>
          <w:rtl/>
        </w:rPr>
        <w:t xml:space="preserve"> </w:t>
      </w:r>
      <w:r w:rsidR="001B4618" w:rsidRPr="003F1DE1">
        <w:rPr>
          <w:rFonts w:ascii="Times New Roman" w:hAnsi="Times New Roman" w:cs="David" w:hint="cs"/>
          <w:sz w:val="24"/>
          <w:szCs w:val="24"/>
          <w:rtl/>
        </w:rPr>
        <w:t>הקליני</w:t>
      </w:r>
      <w:r w:rsidR="001B4618" w:rsidRPr="003F1DE1">
        <w:rPr>
          <w:rFonts w:ascii="Times New Roman" w:hAnsi="Times New Roman" w:cs="David"/>
          <w:sz w:val="24"/>
          <w:szCs w:val="24"/>
          <w:rtl/>
        </w:rPr>
        <w:t xml:space="preserve"> </w:t>
      </w:r>
      <w:r w:rsidR="001B4618" w:rsidRPr="003F1DE1">
        <w:rPr>
          <w:rFonts w:ascii="Times New Roman" w:hAnsi="Times New Roman" w:cs="David" w:hint="cs"/>
          <w:sz w:val="24"/>
          <w:szCs w:val="24"/>
          <w:rtl/>
        </w:rPr>
        <w:t>והתפקודי</w:t>
      </w:r>
      <w:r w:rsidRPr="005F57EB">
        <w:rPr>
          <w:rFonts w:ascii="Times New Roman" w:hAnsi="Times New Roman" w:cs="David"/>
          <w:sz w:val="24"/>
          <w:szCs w:val="24"/>
          <w:rtl/>
        </w:rPr>
        <w:t xml:space="preserve">.  </w:t>
      </w:r>
    </w:p>
    <w:p w:rsidR="006F6BEA" w:rsidRPr="00755774" w:rsidRDefault="006F6BEA" w:rsidP="00D05B5C">
      <w:pPr>
        <w:pStyle w:val="afd"/>
        <w:numPr>
          <w:ilvl w:val="0"/>
          <w:numId w:val="28"/>
        </w:numPr>
        <w:spacing w:line="360" w:lineRule="auto"/>
        <w:ind w:left="511" w:hanging="567"/>
        <w:jc w:val="both"/>
        <w:rPr>
          <w:rFonts w:ascii="Times New Roman" w:hAnsi="Times New Roman" w:cs="David"/>
          <w:sz w:val="24"/>
          <w:szCs w:val="24"/>
        </w:rPr>
      </w:pPr>
      <w:r w:rsidRPr="00755774">
        <w:rPr>
          <w:rFonts w:ascii="Times New Roman" w:hAnsi="Times New Roman" w:cs="David"/>
          <w:sz w:val="24"/>
          <w:szCs w:val="24"/>
          <w:rtl/>
        </w:rPr>
        <w:lastRenderedPageBreak/>
        <w:t xml:space="preserve">בשנת 2011 נעשה שינוי בפורמולציה של תרופת </w:t>
      </w:r>
      <w:proofErr w:type="spellStart"/>
      <w:r w:rsidRPr="00755774">
        <w:rPr>
          <w:rFonts w:ascii="Times New Roman" w:hAnsi="Times New Roman" w:cs="David"/>
          <w:sz w:val="24"/>
          <w:szCs w:val="24"/>
          <w:rtl/>
        </w:rPr>
        <w:t>האלטרוקסין</w:t>
      </w:r>
      <w:proofErr w:type="spellEnd"/>
      <w:r w:rsidRPr="00755774">
        <w:rPr>
          <w:rFonts w:ascii="Times New Roman" w:hAnsi="Times New Roman" w:cs="David"/>
          <w:sz w:val="24"/>
          <w:szCs w:val="24"/>
          <w:rtl/>
        </w:rPr>
        <w:t xml:space="preserve"> </w:t>
      </w:r>
      <w:r w:rsidRPr="00265355">
        <w:rPr>
          <w:rFonts w:ascii="Times New Roman" w:hAnsi="Times New Roman" w:cs="David"/>
          <w:sz w:val="24"/>
          <w:szCs w:val="24"/>
          <w:rtl/>
        </w:rPr>
        <w:t xml:space="preserve">בישראל. בעוד שהמרכיב הפעיל בתרופה נותר זהה, חלק מהמרכיבים הבלתי </w:t>
      </w:r>
      <w:r w:rsidRPr="00E527D3">
        <w:rPr>
          <w:rFonts w:ascii="Times New Roman" w:hAnsi="Times New Roman" w:cs="David"/>
          <w:sz w:val="24"/>
          <w:szCs w:val="24"/>
          <w:rtl/>
        </w:rPr>
        <w:t>פעילים של התרופה הוחלפו במרכיבים אחרים</w:t>
      </w:r>
      <w:r w:rsidR="00821FF4" w:rsidRPr="00E527D3">
        <w:rPr>
          <w:rFonts w:ascii="Times New Roman" w:hAnsi="Times New Roman" w:cs="David" w:hint="cs"/>
          <w:sz w:val="24"/>
          <w:szCs w:val="24"/>
          <w:rtl/>
        </w:rPr>
        <w:t>.</w:t>
      </w:r>
      <w:r w:rsidRPr="00E527D3">
        <w:rPr>
          <w:rFonts w:ascii="Times New Roman" w:hAnsi="Times New Roman" w:cs="David"/>
          <w:sz w:val="24"/>
          <w:szCs w:val="24"/>
          <w:rtl/>
        </w:rPr>
        <w:t xml:space="preserve"> גם שינוי מעין זה במרכיבי התרופה מחייב אישור על ידי משרד הבריאות טרם תתאפשר שיווקה של התרופה בישראל (</w:t>
      </w:r>
      <w:r w:rsidR="00167BE4" w:rsidRPr="00E527D3">
        <w:rPr>
          <w:rFonts w:ascii="Times New Roman" w:hAnsi="Times New Roman" w:cs="David" w:hint="cs"/>
          <w:sz w:val="24"/>
          <w:szCs w:val="24"/>
          <w:rtl/>
        </w:rPr>
        <w:t xml:space="preserve"> ר' </w:t>
      </w:r>
      <w:hyperlink r:id="rId18" w:history="1">
        <w:r w:rsidRPr="00E527D3">
          <w:rPr>
            <w:rFonts w:ascii="Times New Roman" w:hAnsi="Times New Roman" w:cs="David"/>
            <w:sz w:val="24"/>
            <w:szCs w:val="24"/>
            <w:rtl/>
          </w:rPr>
          <w:t>סעיף 47א</w:t>
        </w:r>
      </w:hyperlink>
      <w:r w:rsidRPr="00E527D3">
        <w:rPr>
          <w:rFonts w:ascii="Times New Roman" w:hAnsi="Times New Roman" w:cs="David"/>
          <w:sz w:val="24"/>
          <w:szCs w:val="24"/>
        </w:rPr>
        <w:t xml:space="preserve"> </w:t>
      </w:r>
      <w:r w:rsidRPr="00E527D3">
        <w:rPr>
          <w:rFonts w:ascii="Times New Roman" w:hAnsi="Times New Roman" w:cs="David"/>
          <w:sz w:val="24"/>
          <w:szCs w:val="24"/>
          <w:rtl/>
        </w:rPr>
        <w:t>ל</w:t>
      </w:r>
      <w:hyperlink r:id="rId19" w:history="1">
        <w:r w:rsidRPr="00E527D3">
          <w:rPr>
            <w:rStyle w:val="Hyperlink"/>
            <w:rFonts w:ascii="Times New Roman" w:hAnsi="Times New Roman" w:cs="David"/>
            <w:color w:val="auto"/>
            <w:sz w:val="24"/>
            <w:szCs w:val="24"/>
            <w:u w:val="none"/>
            <w:rtl/>
          </w:rPr>
          <w:t>פקודת הרוקחים</w:t>
        </w:r>
      </w:hyperlink>
      <w:r w:rsidRPr="00E527D3">
        <w:rPr>
          <w:rFonts w:ascii="Times New Roman" w:hAnsi="Times New Roman" w:cs="David"/>
          <w:sz w:val="24"/>
          <w:szCs w:val="24"/>
          <w:rtl/>
        </w:rPr>
        <w:t xml:space="preserve"> [נוסח חדש], תשמ"א-1981;</w:t>
      </w:r>
      <w:r w:rsidR="00167BE4" w:rsidRPr="00E527D3">
        <w:rPr>
          <w:rFonts w:ascii="Times New Roman" w:hAnsi="Times New Roman" w:cs="David" w:hint="cs"/>
          <w:sz w:val="24"/>
          <w:szCs w:val="24"/>
          <w:rtl/>
        </w:rPr>
        <w:t xml:space="preserve"> ו-</w:t>
      </w:r>
      <w:r w:rsidRPr="00E527D3">
        <w:rPr>
          <w:rFonts w:ascii="Times New Roman" w:hAnsi="Times New Roman" w:cs="David"/>
          <w:sz w:val="24"/>
          <w:szCs w:val="24"/>
          <w:rtl/>
        </w:rPr>
        <w:t xml:space="preserve"> </w:t>
      </w:r>
      <w:hyperlink r:id="rId20" w:history="1">
        <w:r w:rsidRPr="00E527D3">
          <w:rPr>
            <w:rFonts w:ascii="Times New Roman" w:hAnsi="Times New Roman" w:cs="David"/>
            <w:sz w:val="24"/>
            <w:szCs w:val="24"/>
            <w:rtl/>
          </w:rPr>
          <w:t>תקנות 6</w:t>
        </w:r>
      </w:hyperlink>
      <w:r w:rsidRPr="00E527D3">
        <w:rPr>
          <w:rFonts w:ascii="Times New Roman" w:hAnsi="Times New Roman" w:cs="David"/>
          <w:sz w:val="24"/>
          <w:szCs w:val="24"/>
          <w:rtl/>
        </w:rPr>
        <w:t xml:space="preserve"> ו-</w:t>
      </w:r>
      <w:hyperlink r:id="rId21" w:history="1">
        <w:r w:rsidRPr="00E527D3">
          <w:rPr>
            <w:rFonts w:ascii="Times New Roman" w:hAnsi="Times New Roman" w:cs="David"/>
            <w:sz w:val="24"/>
            <w:szCs w:val="24"/>
            <w:rtl/>
          </w:rPr>
          <w:t>7(ה)</w:t>
        </w:r>
      </w:hyperlink>
      <w:r w:rsidRPr="00E527D3">
        <w:rPr>
          <w:rFonts w:ascii="Times New Roman" w:hAnsi="Times New Roman" w:cs="David"/>
          <w:sz w:val="24"/>
          <w:szCs w:val="24"/>
          <w:rtl/>
        </w:rPr>
        <w:t xml:space="preserve"> ל</w:t>
      </w:r>
      <w:hyperlink r:id="rId22" w:history="1">
        <w:r w:rsidRPr="00482B95">
          <w:rPr>
            <w:rtl/>
          </w:rPr>
          <w:t>תקנות הרוקחים</w:t>
        </w:r>
      </w:hyperlink>
      <w:r w:rsidRPr="00E527D3">
        <w:rPr>
          <w:rFonts w:ascii="Times New Roman" w:hAnsi="Times New Roman" w:cs="David"/>
          <w:sz w:val="24"/>
          <w:szCs w:val="24"/>
          <w:rtl/>
        </w:rPr>
        <w:t xml:space="preserve"> (תכשירים), </w:t>
      </w:r>
      <w:r w:rsidR="004B6241" w:rsidRPr="00E527D3">
        <w:rPr>
          <w:rFonts w:ascii="Times New Roman" w:hAnsi="Times New Roman" w:cs="David" w:hint="cs"/>
          <w:sz w:val="24"/>
          <w:szCs w:val="24"/>
          <w:rtl/>
        </w:rPr>
        <w:t>ה</w:t>
      </w:r>
      <w:r w:rsidRPr="00E527D3">
        <w:rPr>
          <w:rFonts w:ascii="Times New Roman" w:hAnsi="Times New Roman" w:cs="David"/>
          <w:sz w:val="24"/>
          <w:szCs w:val="24"/>
          <w:rtl/>
        </w:rPr>
        <w:t>תשמ"ו-1986 (</w:t>
      </w:r>
      <w:r w:rsidR="00C304F9">
        <w:rPr>
          <w:rFonts w:ascii="Times New Roman" w:hAnsi="Times New Roman" w:cs="David" w:hint="cs"/>
          <w:sz w:val="24"/>
          <w:szCs w:val="24"/>
          <w:rtl/>
        </w:rPr>
        <w:t>לעיל ו</w:t>
      </w:r>
      <w:r w:rsidRPr="00E527D3">
        <w:rPr>
          <w:rFonts w:ascii="Times New Roman" w:hAnsi="Times New Roman" w:cs="David"/>
          <w:sz w:val="24"/>
          <w:szCs w:val="24"/>
          <w:rtl/>
        </w:rPr>
        <w:t>להלן, בהתאמה: "</w:t>
      </w:r>
      <w:r w:rsidRPr="00482B95">
        <w:rPr>
          <w:rFonts w:ascii="Times New Roman" w:hAnsi="Times New Roman" w:cs="David"/>
          <w:b/>
          <w:bCs/>
          <w:sz w:val="24"/>
          <w:szCs w:val="24"/>
          <w:rtl/>
        </w:rPr>
        <w:t>פקודת הרוקחים</w:t>
      </w:r>
      <w:r w:rsidRPr="00E527D3">
        <w:rPr>
          <w:rFonts w:ascii="Times New Roman" w:hAnsi="Times New Roman" w:cs="David"/>
          <w:sz w:val="24"/>
          <w:szCs w:val="24"/>
          <w:rtl/>
        </w:rPr>
        <w:t>" ו"</w:t>
      </w:r>
      <w:r w:rsidRPr="00482B95">
        <w:rPr>
          <w:rFonts w:ascii="Times New Roman" w:hAnsi="Times New Roman" w:cs="David"/>
          <w:b/>
          <w:bCs/>
          <w:sz w:val="24"/>
          <w:szCs w:val="24"/>
          <w:rtl/>
        </w:rPr>
        <w:t>תקנות הרוקחים</w:t>
      </w:r>
      <w:r w:rsidRPr="00755774">
        <w:rPr>
          <w:rFonts w:ascii="Times New Roman" w:hAnsi="Times New Roman" w:cs="David"/>
          <w:sz w:val="24"/>
          <w:szCs w:val="24"/>
          <w:rtl/>
        </w:rPr>
        <w:t xml:space="preserve">"). </w:t>
      </w:r>
    </w:p>
    <w:p w:rsidR="00A229DE" w:rsidRDefault="006F6BEA" w:rsidP="00D05B5C">
      <w:pPr>
        <w:pStyle w:val="afd"/>
        <w:numPr>
          <w:ilvl w:val="0"/>
          <w:numId w:val="28"/>
        </w:numPr>
        <w:spacing w:line="360" w:lineRule="auto"/>
        <w:ind w:left="511" w:hanging="567"/>
        <w:jc w:val="both"/>
        <w:rPr>
          <w:rFonts w:ascii="Times New Roman" w:hAnsi="Times New Roman" w:cs="David"/>
          <w:sz w:val="24"/>
          <w:szCs w:val="24"/>
        </w:rPr>
      </w:pPr>
      <w:r w:rsidRPr="00A229DE">
        <w:rPr>
          <w:rFonts w:ascii="Times New Roman" w:hAnsi="Times New Roman" w:cs="David"/>
          <w:sz w:val="24"/>
          <w:szCs w:val="24"/>
          <w:rtl/>
        </w:rPr>
        <w:t xml:space="preserve">תהליך הרישום של שינוי פורמולציה מעין זה </w:t>
      </w:r>
      <w:r w:rsidR="00AA59AA">
        <w:rPr>
          <w:rFonts w:ascii="Times New Roman" w:hAnsi="Times New Roman" w:cs="David" w:hint="cs"/>
          <w:sz w:val="24"/>
          <w:szCs w:val="24"/>
          <w:rtl/>
        </w:rPr>
        <w:t>ה</w:t>
      </w:r>
      <w:r w:rsidRPr="00A229DE">
        <w:rPr>
          <w:rFonts w:ascii="Times New Roman" w:hAnsi="Times New Roman" w:cs="David"/>
          <w:sz w:val="24"/>
          <w:szCs w:val="24"/>
          <w:rtl/>
        </w:rPr>
        <w:t>תרחש במקביל בשתי יחידות של אגף הרוקחות במשרד הבריאות</w:t>
      </w:r>
      <w:r w:rsidR="007A2A5A">
        <w:rPr>
          <w:rFonts w:ascii="Times New Roman" w:hAnsi="Times New Roman" w:cs="David" w:hint="cs"/>
          <w:sz w:val="24"/>
          <w:szCs w:val="24"/>
          <w:rtl/>
        </w:rPr>
        <w:t xml:space="preserve"> - </w:t>
      </w:r>
      <w:r w:rsidRPr="00A229DE">
        <w:rPr>
          <w:rFonts w:ascii="Times New Roman" w:hAnsi="Times New Roman" w:cs="David"/>
          <w:sz w:val="24"/>
          <w:szCs w:val="24"/>
          <w:rtl/>
        </w:rPr>
        <w:t xml:space="preserve"> מחלקת רישום תכשירים רפואיים</w:t>
      </w:r>
      <w:r w:rsidRPr="00A229DE">
        <w:rPr>
          <w:rFonts w:ascii="Times New Roman" w:hAnsi="Times New Roman" w:cs="David" w:hint="cs"/>
          <w:sz w:val="24"/>
          <w:szCs w:val="24"/>
          <w:rtl/>
        </w:rPr>
        <w:t>,</w:t>
      </w:r>
      <w:r w:rsidRPr="00A229DE">
        <w:rPr>
          <w:rFonts w:ascii="Times New Roman" w:hAnsi="Times New Roman" w:cs="David"/>
          <w:sz w:val="24"/>
          <w:szCs w:val="24"/>
          <w:rtl/>
        </w:rPr>
        <w:t xml:space="preserve"> והמכון לביקורת ותקנים של חומרי רפואה. משרד </w:t>
      </w:r>
      <w:r w:rsidRPr="00A229DE">
        <w:rPr>
          <w:rFonts w:ascii="Times New Roman" w:hAnsi="Times New Roman" w:cs="David" w:hint="cs"/>
          <w:sz w:val="24"/>
          <w:szCs w:val="24"/>
          <w:rtl/>
        </w:rPr>
        <w:t>הבריאות</w:t>
      </w:r>
      <w:r w:rsidRPr="00A229DE">
        <w:rPr>
          <w:rFonts w:ascii="Times New Roman" w:hAnsi="Times New Roman" w:cs="David"/>
          <w:sz w:val="24"/>
          <w:szCs w:val="24"/>
          <w:rtl/>
        </w:rPr>
        <w:t xml:space="preserve"> </w:t>
      </w:r>
      <w:r w:rsidR="00AA59AA">
        <w:rPr>
          <w:rFonts w:ascii="Times New Roman" w:hAnsi="Times New Roman" w:cs="David" w:hint="cs"/>
          <w:sz w:val="24"/>
          <w:szCs w:val="24"/>
          <w:rtl/>
        </w:rPr>
        <w:t>קבע</w:t>
      </w:r>
      <w:r w:rsidR="00AA59AA" w:rsidRPr="00A229DE">
        <w:rPr>
          <w:rFonts w:ascii="Times New Roman" w:hAnsi="Times New Roman" w:cs="David"/>
          <w:sz w:val="24"/>
          <w:szCs w:val="24"/>
          <w:rtl/>
        </w:rPr>
        <w:t xml:space="preserve"> </w:t>
      </w:r>
      <w:r w:rsidRPr="00A229DE">
        <w:rPr>
          <w:rFonts w:ascii="Times New Roman" w:hAnsi="Times New Roman" w:cs="David"/>
          <w:sz w:val="24"/>
          <w:szCs w:val="24"/>
          <w:rtl/>
        </w:rPr>
        <w:t>נהלים מפורטים המסדירים</w:t>
      </w:r>
      <w:r w:rsidR="00167BE4">
        <w:rPr>
          <w:rFonts w:ascii="Times New Roman" w:hAnsi="Times New Roman" w:cs="David" w:hint="cs"/>
          <w:sz w:val="24"/>
          <w:szCs w:val="24"/>
          <w:rtl/>
        </w:rPr>
        <w:t>,</w:t>
      </w:r>
      <w:r w:rsidRPr="00A229DE">
        <w:rPr>
          <w:rFonts w:ascii="Times New Roman" w:hAnsi="Times New Roman" w:cs="David"/>
          <w:sz w:val="24"/>
          <w:szCs w:val="24"/>
          <w:rtl/>
        </w:rPr>
        <w:t xml:space="preserve"> ומפרטים את ההליכים</w:t>
      </w:r>
      <w:r w:rsidR="00167BE4">
        <w:rPr>
          <w:rFonts w:ascii="Times New Roman" w:hAnsi="Times New Roman" w:cs="David" w:hint="cs"/>
          <w:sz w:val="24"/>
          <w:szCs w:val="24"/>
          <w:rtl/>
        </w:rPr>
        <w:t>,</w:t>
      </w:r>
      <w:r w:rsidRPr="00A229DE">
        <w:rPr>
          <w:rFonts w:ascii="Times New Roman" w:hAnsi="Times New Roman" w:cs="David"/>
          <w:sz w:val="24"/>
          <w:szCs w:val="24"/>
          <w:rtl/>
        </w:rPr>
        <w:t xml:space="preserve"> והתנאים לצורך </w:t>
      </w:r>
      <w:r w:rsidR="00821FF4" w:rsidRPr="00A229DE">
        <w:rPr>
          <w:rFonts w:ascii="Times New Roman" w:hAnsi="Times New Roman" w:cs="David" w:hint="cs"/>
          <w:sz w:val="24"/>
          <w:szCs w:val="24"/>
          <w:rtl/>
        </w:rPr>
        <w:t>אישור</w:t>
      </w:r>
      <w:r w:rsidR="00821FF4" w:rsidRPr="00A229DE">
        <w:rPr>
          <w:rFonts w:ascii="Times New Roman" w:hAnsi="Times New Roman" w:cs="David"/>
          <w:sz w:val="24"/>
          <w:szCs w:val="24"/>
          <w:rtl/>
        </w:rPr>
        <w:t xml:space="preserve"> </w:t>
      </w:r>
      <w:r w:rsidR="00821FF4" w:rsidRPr="00A229DE">
        <w:rPr>
          <w:rFonts w:ascii="Times New Roman" w:hAnsi="Times New Roman" w:cs="David" w:hint="cs"/>
          <w:sz w:val="24"/>
          <w:szCs w:val="24"/>
          <w:rtl/>
        </w:rPr>
        <w:t>שינוי</w:t>
      </w:r>
      <w:r w:rsidR="00821FF4" w:rsidRPr="00A229DE">
        <w:rPr>
          <w:rFonts w:ascii="Times New Roman" w:hAnsi="Times New Roman" w:cs="David"/>
          <w:sz w:val="24"/>
          <w:szCs w:val="24"/>
          <w:rtl/>
        </w:rPr>
        <w:t xml:space="preserve"> </w:t>
      </w:r>
      <w:r w:rsidR="00821FF4" w:rsidRPr="00A229DE">
        <w:rPr>
          <w:rFonts w:ascii="Times New Roman" w:hAnsi="Times New Roman" w:cs="David" w:hint="cs"/>
          <w:sz w:val="24"/>
          <w:szCs w:val="24"/>
          <w:rtl/>
        </w:rPr>
        <w:t>ב</w:t>
      </w:r>
      <w:r w:rsidRPr="00A229DE">
        <w:rPr>
          <w:rFonts w:ascii="Times New Roman" w:hAnsi="Times New Roman" w:cs="David"/>
          <w:sz w:val="24"/>
          <w:szCs w:val="24"/>
          <w:rtl/>
        </w:rPr>
        <w:t>רישום</w:t>
      </w:r>
      <w:r w:rsidR="00821FF4" w:rsidRPr="00A229DE">
        <w:rPr>
          <w:rFonts w:ascii="Times New Roman" w:hAnsi="Times New Roman" w:cs="David"/>
          <w:sz w:val="24"/>
          <w:szCs w:val="24"/>
          <w:rtl/>
        </w:rPr>
        <w:t xml:space="preserve"> של תכשיר, וזאת בהתאם לאופי ומהות השינוי. במקרה הנדון, השינוי שבוצע סווג בהתאם לנהלים אלו כשינוי </w:t>
      </w:r>
      <w:r w:rsidR="00821FF4" w:rsidRPr="00A229DE">
        <w:rPr>
          <w:rFonts w:ascii="Times New Roman" w:hAnsi="Times New Roman" w:cs="David"/>
          <w:sz w:val="24"/>
          <w:szCs w:val="24"/>
        </w:rPr>
        <w:t>type 2</w:t>
      </w:r>
      <w:r w:rsidR="00821FF4" w:rsidRPr="00A229DE">
        <w:rPr>
          <w:rFonts w:ascii="Times New Roman" w:hAnsi="Times New Roman" w:cs="David"/>
          <w:sz w:val="24"/>
          <w:szCs w:val="24"/>
          <w:rtl/>
        </w:rPr>
        <w:t xml:space="preserve"> ובעלת הרישום נדרשה להגיש </w:t>
      </w:r>
      <w:r w:rsidR="00821FF4" w:rsidRPr="00A229DE">
        <w:rPr>
          <w:rFonts w:ascii="Times New Roman" w:hAnsi="Times New Roman" w:cs="David" w:hint="cs"/>
          <w:sz w:val="24"/>
          <w:szCs w:val="24"/>
          <w:rtl/>
        </w:rPr>
        <w:t>נתונים</w:t>
      </w:r>
      <w:r w:rsidR="00821FF4" w:rsidRPr="00A229DE">
        <w:rPr>
          <w:rFonts w:ascii="Times New Roman" w:hAnsi="Times New Roman" w:cs="David"/>
          <w:sz w:val="24"/>
          <w:szCs w:val="24"/>
          <w:rtl/>
        </w:rPr>
        <w:t xml:space="preserve"> מלאים ביחס לבטיחות ויע</w:t>
      </w:r>
      <w:r w:rsidR="0062589F" w:rsidRPr="00167BE4">
        <w:rPr>
          <w:rFonts w:ascii="Times New Roman" w:hAnsi="Times New Roman" w:cs="David" w:hint="cs"/>
          <w:sz w:val="24"/>
          <w:szCs w:val="24"/>
          <w:rtl/>
        </w:rPr>
        <w:t>י</w:t>
      </w:r>
      <w:r w:rsidR="00821FF4" w:rsidRPr="00A229DE">
        <w:rPr>
          <w:rFonts w:ascii="Times New Roman" w:hAnsi="Times New Roman" w:cs="David"/>
          <w:sz w:val="24"/>
          <w:szCs w:val="24"/>
          <w:rtl/>
        </w:rPr>
        <w:t>לות הפורמולציה החדשה</w:t>
      </w:r>
      <w:r w:rsidR="00167BE4">
        <w:rPr>
          <w:rFonts w:ascii="Times New Roman" w:hAnsi="Times New Roman" w:cs="David" w:hint="cs"/>
          <w:sz w:val="24"/>
          <w:szCs w:val="24"/>
          <w:rtl/>
        </w:rPr>
        <w:t>,</w:t>
      </w:r>
      <w:r w:rsidR="00821FF4" w:rsidRPr="00A229DE">
        <w:rPr>
          <w:rFonts w:ascii="Times New Roman" w:hAnsi="Times New Roman" w:cs="David"/>
          <w:sz w:val="24"/>
          <w:szCs w:val="24"/>
          <w:rtl/>
        </w:rPr>
        <w:t xml:space="preserve"> ובתוך כך </w:t>
      </w:r>
      <w:r w:rsidRPr="00A229DE">
        <w:rPr>
          <w:rFonts w:ascii="Times New Roman" w:hAnsi="Times New Roman" w:cs="David"/>
          <w:sz w:val="24"/>
          <w:szCs w:val="24"/>
          <w:rtl/>
        </w:rPr>
        <w:t>מבחני השוואה כי זמינותו הביולוגית של החומר הפעיל ב</w:t>
      </w:r>
      <w:r w:rsidR="00821FF4" w:rsidRPr="00A229DE">
        <w:rPr>
          <w:rFonts w:ascii="Times New Roman" w:hAnsi="Times New Roman" w:cs="David" w:hint="cs"/>
          <w:sz w:val="24"/>
          <w:szCs w:val="24"/>
          <w:rtl/>
        </w:rPr>
        <w:t>פורמולציה</w:t>
      </w:r>
      <w:r w:rsidR="00821FF4" w:rsidRPr="00A229DE">
        <w:rPr>
          <w:rFonts w:ascii="Times New Roman" w:hAnsi="Times New Roman" w:cs="David"/>
          <w:sz w:val="24"/>
          <w:szCs w:val="24"/>
          <w:rtl/>
        </w:rPr>
        <w:t xml:space="preserve"> </w:t>
      </w:r>
      <w:r w:rsidR="00821FF4" w:rsidRPr="00A229DE">
        <w:rPr>
          <w:rFonts w:ascii="Times New Roman" w:hAnsi="Times New Roman" w:cs="David" w:hint="cs"/>
          <w:sz w:val="24"/>
          <w:szCs w:val="24"/>
          <w:rtl/>
        </w:rPr>
        <w:t>החדשה</w:t>
      </w:r>
      <w:r w:rsidRPr="00A229DE">
        <w:rPr>
          <w:rFonts w:ascii="Times New Roman" w:hAnsi="Times New Roman" w:cs="David"/>
          <w:sz w:val="24"/>
          <w:szCs w:val="24"/>
          <w:rtl/>
        </w:rPr>
        <w:t xml:space="preserve"> שווה, בשיעור הספיגה והקצב לזמינות הביולוגית של החומר הפעיל, לזו </w:t>
      </w:r>
      <w:proofErr w:type="spellStart"/>
      <w:r w:rsidRPr="00A229DE">
        <w:rPr>
          <w:rFonts w:ascii="Times New Roman" w:hAnsi="Times New Roman" w:cs="David"/>
          <w:sz w:val="24"/>
          <w:szCs w:val="24"/>
          <w:rtl/>
        </w:rPr>
        <w:t>ב</w:t>
      </w:r>
      <w:r w:rsidR="00821FF4" w:rsidRPr="00A229DE">
        <w:rPr>
          <w:rFonts w:ascii="Times New Roman" w:hAnsi="Times New Roman" w:cs="David" w:hint="cs"/>
          <w:sz w:val="24"/>
          <w:szCs w:val="24"/>
          <w:rtl/>
        </w:rPr>
        <w:t>פרומולציה</w:t>
      </w:r>
      <w:proofErr w:type="spellEnd"/>
      <w:r w:rsidR="00821FF4" w:rsidRPr="00A229DE">
        <w:rPr>
          <w:rFonts w:ascii="Times New Roman" w:hAnsi="Times New Roman" w:cs="David"/>
          <w:sz w:val="24"/>
          <w:szCs w:val="24"/>
          <w:rtl/>
        </w:rPr>
        <w:t xml:space="preserve"> הישנה</w:t>
      </w:r>
      <w:r w:rsidRPr="00A229DE">
        <w:rPr>
          <w:rFonts w:ascii="Times New Roman" w:hAnsi="Times New Roman" w:cs="David"/>
          <w:sz w:val="24"/>
          <w:szCs w:val="24"/>
          <w:rtl/>
        </w:rPr>
        <w:t xml:space="preserve"> (ראו בעניין זה</w:t>
      </w:r>
      <w:r w:rsidR="00821FF4" w:rsidRPr="00A229DE">
        <w:rPr>
          <w:rFonts w:ascii="Times New Roman" w:hAnsi="Times New Roman" w:cs="David"/>
          <w:sz w:val="24"/>
          <w:szCs w:val="24"/>
          <w:rtl/>
        </w:rPr>
        <w:t xml:space="preserve"> פיר</w:t>
      </w:r>
      <w:r w:rsidR="00167BE4">
        <w:rPr>
          <w:rFonts w:ascii="Times New Roman" w:hAnsi="Times New Roman" w:cs="David"/>
          <w:sz w:val="24"/>
          <w:szCs w:val="24"/>
          <w:rtl/>
        </w:rPr>
        <w:t>וט בסעיף 5.2 בדו"ח צוות הבדיקה</w:t>
      </w:r>
      <w:r w:rsidR="00167BE4">
        <w:rPr>
          <w:rFonts w:ascii="Times New Roman" w:hAnsi="Times New Roman" w:cs="David" w:hint="cs"/>
          <w:sz w:val="24"/>
          <w:szCs w:val="24"/>
          <w:rtl/>
        </w:rPr>
        <w:t>,</w:t>
      </w:r>
      <w:r w:rsidR="00167BE4">
        <w:rPr>
          <w:rFonts w:ascii="Times New Roman" w:hAnsi="Times New Roman" w:cs="David"/>
          <w:sz w:val="24"/>
          <w:szCs w:val="24"/>
          <w:rtl/>
        </w:rPr>
        <w:t xml:space="preserve"> </w:t>
      </w:r>
      <w:r w:rsidR="00821FF4" w:rsidRPr="00A229DE">
        <w:rPr>
          <w:rFonts w:ascii="Times New Roman" w:hAnsi="Times New Roman" w:cs="David" w:hint="cs"/>
          <w:sz w:val="24"/>
          <w:szCs w:val="24"/>
          <w:rtl/>
        </w:rPr>
        <w:t>החל</w:t>
      </w:r>
      <w:r w:rsidR="00821FF4" w:rsidRPr="00A229DE">
        <w:rPr>
          <w:rFonts w:ascii="Times New Roman" w:hAnsi="Times New Roman" w:cs="David"/>
          <w:sz w:val="24"/>
          <w:szCs w:val="24"/>
          <w:rtl/>
        </w:rPr>
        <w:t xml:space="preserve"> </w:t>
      </w:r>
      <w:r w:rsidR="00821FF4" w:rsidRPr="00A229DE">
        <w:rPr>
          <w:rFonts w:ascii="Times New Roman" w:hAnsi="Times New Roman" w:cs="David" w:hint="cs"/>
          <w:sz w:val="24"/>
          <w:szCs w:val="24"/>
          <w:rtl/>
        </w:rPr>
        <w:t>מעמ</w:t>
      </w:r>
      <w:r w:rsidR="00167BE4">
        <w:rPr>
          <w:rFonts w:ascii="Times New Roman" w:hAnsi="Times New Roman" w:cs="David"/>
          <w:sz w:val="24"/>
          <w:szCs w:val="24"/>
          <w:rtl/>
        </w:rPr>
        <w:t>' 33</w:t>
      </w:r>
      <w:r w:rsidR="00167BE4">
        <w:rPr>
          <w:rFonts w:ascii="Times New Roman" w:hAnsi="Times New Roman" w:cs="David" w:hint="cs"/>
          <w:sz w:val="24"/>
          <w:szCs w:val="24"/>
          <w:rtl/>
        </w:rPr>
        <w:t>,</w:t>
      </w:r>
      <w:r w:rsidR="00821FF4" w:rsidRPr="00A229DE">
        <w:rPr>
          <w:rFonts w:ascii="Times New Roman" w:hAnsi="Times New Roman" w:cs="David"/>
          <w:sz w:val="24"/>
          <w:szCs w:val="24"/>
          <w:rtl/>
        </w:rPr>
        <w:t xml:space="preserve"> וכן </w:t>
      </w:r>
      <w:r w:rsidRPr="00A229DE">
        <w:rPr>
          <w:rFonts w:ascii="Times New Roman" w:hAnsi="Times New Roman" w:cs="David"/>
          <w:sz w:val="24"/>
          <w:szCs w:val="24"/>
          <w:rtl/>
        </w:rPr>
        <w:t xml:space="preserve">נספח 16 לדו"ח </w:t>
      </w:r>
      <w:r w:rsidRPr="00A229DE">
        <w:rPr>
          <w:rFonts w:ascii="Times New Roman" w:hAnsi="Times New Roman" w:cs="David" w:hint="cs"/>
          <w:sz w:val="24"/>
          <w:szCs w:val="24"/>
          <w:rtl/>
        </w:rPr>
        <w:t>צוות</w:t>
      </w:r>
      <w:r w:rsidRPr="00A229DE">
        <w:rPr>
          <w:rFonts w:ascii="Times New Roman" w:hAnsi="Times New Roman" w:cs="David"/>
          <w:sz w:val="24"/>
          <w:szCs w:val="24"/>
          <w:rtl/>
        </w:rPr>
        <w:t xml:space="preserve"> </w:t>
      </w:r>
      <w:r w:rsidRPr="00A229DE">
        <w:rPr>
          <w:rFonts w:ascii="Times New Roman" w:hAnsi="Times New Roman" w:cs="David" w:hint="cs"/>
          <w:sz w:val="24"/>
          <w:szCs w:val="24"/>
          <w:rtl/>
        </w:rPr>
        <w:t>הבדיקה</w:t>
      </w:r>
      <w:r w:rsidRPr="00A229DE">
        <w:rPr>
          <w:rFonts w:ascii="Times New Roman" w:hAnsi="Times New Roman" w:cs="David"/>
          <w:sz w:val="24"/>
          <w:szCs w:val="24"/>
          <w:rtl/>
        </w:rPr>
        <w:t xml:space="preserve"> -</w:t>
      </w:r>
      <w:r w:rsidR="00C7632B">
        <w:rPr>
          <w:rFonts w:ascii="Times New Roman" w:hAnsi="Times New Roman" w:cs="David" w:hint="cs"/>
          <w:sz w:val="24"/>
          <w:szCs w:val="24"/>
          <w:rtl/>
        </w:rPr>
        <w:t xml:space="preserve"> </w:t>
      </w:r>
      <w:r w:rsidRPr="00A229DE">
        <w:rPr>
          <w:rFonts w:ascii="Times New Roman" w:hAnsi="Times New Roman" w:cs="David"/>
          <w:sz w:val="24"/>
          <w:szCs w:val="24"/>
          <w:rtl/>
        </w:rPr>
        <w:t xml:space="preserve">משרד הבריאות). </w:t>
      </w:r>
      <w:r w:rsidR="0068543E">
        <w:rPr>
          <w:rFonts w:ascii="Times New Roman" w:hAnsi="Times New Roman" w:cs="David" w:hint="cs"/>
          <w:sz w:val="24"/>
          <w:szCs w:val="24"/>
          <w:rtl/>
        </w:rPr>
        <w:t xml:space="preserve">יש </w:t>
      </w:r>
      <w:r w:rsidR="0062589F" w:rsidRPr="003F1DE1">
        <w:rPr>
          <w:rFonts w:ascii="Times New Roman" w:hAnsi="Times New Roman" w:cs="David" w:hint="cs"/>
          <w:sz w:val="24"/>
          <w:szCs w:val="24"/>
          <w:rtl/>
        </w:rPr>
        <w:t>לציין</w:t>
      </w:r>
      <w:r w:rsidRPr="00755774">
        <w:rPr>
          <w:rFonts w:ascii="Times New Roman" w:hAnsi="Times New Roman" w:cs="David"/>
          <w:sz w:val="24"/>
          <w:szCs w:val="24"/>
          <w:rtl/>
        </w:rPr>
        <w:t xml:space="preserve">, כי במסגרת זו הוגשה בנוסף בקשה לשינוי משטר המינון של התרופה, זאת משום שבפורמולציה החדשה לא </w:t>
      </w:r>
      <w:r w:rsidRPr="005729EB">
        <w:rPr>
          <w:rFonts w:ascii="Times New Roman" w:hAnsi="Times New Roman" w:cs="David"/>
          <w:sz w:val="24"/>
          <w:szCs w:val="24"/>
          <w:rtl/>
        </w:rPr>
        <w:t>הופיע קו חציה (המאפשר לחלק את הטבלייה לחצי</w:t>
      </w:r>
      <w:r w:rsidR="00167BE4">
        <w:rPr>
          <w:rFonts w:ascii="Times New Roman" w:hAnsi="Times New Roman" w:cs="David" w:hint="cs"/>
          <w:sz w:val="24"/>
          <w:szCs w:val="24"/>
          <w:rtl/>
        </w:rPr>
        <w:t>,</w:t>
      </w:r>
      <w:r w:rsidRPr="005729EB">
        <w:rPr>
          <w:rFonts w:ascii="Times New Roman" w:hAnsi="Times New Roman" w:cs="David"/>
          <w:sz w:val="24"/>
          <w:szCs w:val="24"/>
          <w:rtl/>
        </w:rPr>
        <w:t xml:space="preserve"> וכך לצרוך מינון מופחת של התרופה</w:t>
      </w:r>
      <w:r w:rsidR="0062589F">
        <w:rPr>
          <w:rFonts w:ascii="Times New Roman" w:hAnsi="Times New Roman" w:cs="David" w:hint="cs"/>
          <w:sz w:val="24"/>
          <w:szCs w:val="24"/>
          <w:rtl/>
        </w:rPr>
        <w:t xml:space="preserve">, לדוגמה </w:t>
      </w:r>
      <w:r w:rsidR="0062589F" w:rsidRPr="003F1DE1">
        <w:rPr>
          <w:rFonts w:ascii="Times New Roman" w:hAnsi="Times New Roman" w:cs="David" w:hint="cs"/>
          <w:sz w:val="24"/>
          <w:szCs w:val="24"/>
          <w:rtl/>
        </w:rPr>
        <w:t>בתינוקות</w:t>
      </w:r>
      <w:r w:rsidR="0062589F" w:rsidRPr="003F1DE1">
        <w:rPr>
          <w:rFonts w:ascii="Times New Roman" w:hAnsi="Times New Roman" w:cs="David"/>
          <w:sz w:val="24"/>
          <w:szCs w:val="24"/>
          <w:rtl/>
        </w:rPr>
        <w:t xml:space="preserve"> </w:t>
      </w:r>
      <w:r w:rsidR="0062589F" w:rsidRPr="003F1DE1">
        <w:rPr>
          <w:rFonts w:ascii="Times New Roman" w:hAnsi="Times New Roman" w:cs="David" w:hint="cs"/>
          <w:sz w:val="24"/>
          <w:szCs w:val="24"/>
          <w:rtl/>
        </w:rPr>
        <w:t>ו</w:t>
      </w:r>
      <w:r w:rsidR="0062589F">
        <w:rPr>
          <w:rFonts w:ascii="Times New Roman" w:hAnsi="Times New Roman" w:cs="David" w:hint="cs"/>
          <w:sz w:val="24"/>
          <w:szCs w:val="24"/>
          <w:rtl/>
        </w:rPr>
        <w:t>בילדים</w:t>
      </w:r>
      <w:r w:rsidRPr="005729EB">
        <w:rPr>
          <w:rFonts w:ascii="Times New Roman" w:hAnsi="Times New Roman" w:cs="David"/>
          <w:sz w:val="24"/>
          <w:szCs w:val="24"/>
          <w:rtl/>
        </w:rPr>
        <w:t xml:space="preserve">). </w:t>
      </w:r>
    </w:p>
    <w:p w:rsidR="00A229DE" w:rsidRPr="003F1DE1" w:rsidRDefault="006F6BEA" w:rsidP="00D05B5C">
      <w:pPr>
        <w:pStyle w:val="afd"/>
        <w:numPr>
          <w:ilvl w:val="0"/>
          <w:numId w:val="28"/>
        </w:numPr>
        <w:spacing w:line="360" w:lineRule="auto"/>
        <w:ind w:left="511" w:hanging="567"/>
        <w:jc w:val="both"/>
        <w:rPr>
          <w:rFonts w:ascii="Times New Roman" w:hAnsi="Times New Roman" w:cs="David"/>
          <w:sz w:val="24"/>
          <w:szCs w:val="24"/>
        </w:rPr>
      </w:pPr>
      <w:r w:rsidRPr="00755774">
        <w:rPr>
          <w:rFonts w:ascii="Times New Roman" w:hAnsi="Times New Roman" w:cs="David"/>
          <w:sz w:val="24"/>
          <w:szCs w:val="24"/>
          <w:rtl/>
        </w:rPr>
        <w:t xml:space="preserve">עוד כללה הבקשה מידע אודות תופעות לוואי ותגובות עם תרופות אחרות ובעקבות זאת עלונים </w:t>
      </w:r>
      <w:r w:rsidRPr="00265355">
        <w:rPr>
          <w:rFonts w:ascii="Times New Roman" w:hAnsi="Times New Roman" w:cs="David"/>
          <w:sz w:val="24"/>
          <w:szCs w:val="24"/>
          <w:rtl/>
        </w:rPr>
        <w:t>מוצעים</w:t>
      </w:r>
      <w:r w:rsidRPr="0038449A">
        <w:rPr>
          <w:rFonts w:ascii="Times New Roman" w:hAnsi="Times New Roman" w:cs="David" w:hint="cs"/>
          <w:sz w:val="24"/>
          <w:szCs w:val="24"/>
          <w:rtl/>
        </w:rPr>
        <w:t xml:space="preserve">, </w:t>
      </w:r>
      <w:r w:rsidRPr="003F1DE1">
        <w:rPr>
          <w:rFonts w:ascii="Times New Roman" w:hAnsi="Times New Roman" w:cs="David" w:hint="cs"/>
          <w:sz w:val="24"/>
          <w:szCs w:val="24"/>
          <w:rtl/>
        </w:rPr>
        <w:t>ללא</w:t>
      </w:r>
      <w:r w:rsidRPr="003F1DE1">
        <w:rPr>
          <w:rFonts w:ascii="Times New Roman" w:hAnsi="Times New Roman" w:cs="David"/>
          <w:sz w:val="24"/>
          <w:szCs w:val="24"/>
          <w:rtl/>
        </w:rPr>
        <w:t xml:space="preserve"> העברת מידע </w:t>
      </w:r>
      <w:r w:rsidRPr="003F1DE1">
        <w:rPr>
          <w:rFonts w:ascii="Times New Roman" w:hAnsi="Times New Roman" w:cs="David" w:hint="cs"/>
          <w:b/>
          <w:bCs/>
          <w:sz w:val="24"/>
          <w:szCs w:val="24"/>
          <w:rtl/>
        </w:rPr>
        <w:t>עדכני</w:t>
      </w:r>
      <w:r w:rsidRPr="003F1DE1">
        <w:rPr>
          <w:rFonts w:ascii="Times New Roman" w:hAnsi="Times New Roman" w:cs="David"/>
          <w:sz w:val="24"/>
          <w:szCs w:val="24"/>
          <w:rtl/>
        </w:rPr>
        <w:t xml:space="preserve"> למשרד הבריאות על האירועים בניו-זילנד</w:t>
      </w:r>
      <w:r w:rsidR="0062589F" w:rsidRPr="003F1DE1">
        <w:rPr>
          <w:rFonts w:ascii="Times New Roman" w:hAnsi="Times New Roman" w:cs="David"/>
          <w:sz w:val="24"/>
          <w:szCs w:val="24"/>
          <w:rtl/>
        </w:rPr>
        <w:t xml:space="preserve"> ודנמרק אשר התרחשו </w:t>
      </w:r>
      <w:r w:rsidR="00447E88" w:rsidRPr="003F1DE1">
        <w:rPr>
          <w:rFonts w:ascii="Times New Roman" w:hAnsi="Times New Roman" w:cs="David" w:hint="cs"/>
          <w:sz w:val="24"/>
          <w:szCs w:val="24"/>
          <w:rtl/>
        </w:rPr>
        <w:t>מספר</w:t>
      </w:r>
      <w:r w:rsidR="00447E88" w:rsidRPr="003F1DE1">
        <w:rPr>
          <w:rFonts w:ascii="Times New Roman" w:hAnsi="Times New Roman" w:cs="David"/>
          <w:sz w:val="24"/>
          <w:szCs w:val="24"/>
          <w:rtl/>
        </w:rPr>
        <w:t xml:space="preserve"> </w:t>
      </w:r>
      <w:r w:rsidR="0062589F" w:rsidRPr="003F1DE1">
        <w:rPr>
          <w:rFonts w:ascii="Times New Roman" w:hAnsi="Times New Roman" w:cs="David" w:hint="cs"/>
          <w:sz w:val="24"/>
          <w:szCs w:val="24"/>
          <w:rtl/>
        </w:rPr>
        <w:t>שנים</w:t>
      </w:r>
      <w:r w:rsidR="0062589F" w:rsidRPr="003F1DE1">
        <w:rPr>
          <w:rFonts w:ascii="Times New Roman" w:hAnsi="Times New Roman" w:cs="David"/>
          <w:sz w:val="24"/>
          <w:szCs w:val="24"/>
          <w:rtl/>
        </w:rPr>
        <w:t xml:space="preserve"> </w:t>
      </w:r>
      <w:r w:rsidR="0062589F" w:rsidRPr="003F1DE1">
        <w:rPr>
          <w:rFonts w:ascii="Times New Roman" w:hAnsi="Times New Roman" w:cs="David" w:hint="cs"/>
          <w:sz w:val="24"/>
          <w:szCs w:val="24"/>
          <w:rtl/>
        </w:rPr>
        <w:t>קודם</w:t>
      </w:r>
      <w:r w:rsidR="0062589F" w:rsidRPr="003F1DE1">
        <w:rPr>
          <w:rFonts w:ascii="Times New Roman" w:hAnsi="Times New Roman" w:cs="David"/>
          <w:sz w:val="24"/>
          <w:szCs w:val="24"/>
          <w:rtl/>
        </w:rPr>
        <w:t xml:space="preserve"> </w:t>
      </w:r>
      <w:r w:rsidR="0062589F" w:rsidRPr="003F1DE1">
        <w:rPr>
          <w:rFonts w:ascii="Times New Roman" w:hAnsi="Times New Roman" w:cs="David" w:hint="cs"/>
          <w:sz w:val="24"/>
          <w:szCs w:val="24"/>
          <w:rtl/>
        </w:rPr>
        <w:t>לכן</w:t>
      </w:r>
      <w:r w:rsidR="0062589F" w:rsidRPr="003F1DE1">
        <w:rPr>
          <w:rFonts w:ascii="Times New Roman" w:hAnsi="Times New Roman" w:cs="David"/>
          <w:sz w:val="24"/>
          <w:szCs w:val="24"/>
          <w:rtl/>
        </w:rPr>
        <w:t xml:space="preserve"> (</w:t>
      </w:r>
      <w:r w:rsidR="00167BE4">
        <w:rPr>
          <w:rFonts w:ascii="Times New Roman" w:hAnsi="Times New Roman" w:cs="David" w:hint="cs"/>
          <w:sz w:val="24"/>
          <w:szCs w:val="24"/>
          <w:rtl/>
        </w:rPr>
        <w:t>בשנים</w:t>
      </w:r>
      <w:r w:rsidR="0038449A">
        <w:rPr>
          <w:rFonts w:ascii="Times New Roman" w:hAnsi="Times New Roman" w:cs="David" w:hint="cs"/>
          <w:sz w:val="24"/>
          <w:szCs w:val="24"/>
          <w:rtl/>
        </w:rPr>
        <w:t xml:space="preserve"> 2008 </w:t>
      </w:r>
      <w:r w:rsidR="00167BE4">
        <w:rPr>
          <w:rFonts w:ascii="Times New Roman" w:hAnsi="Times New Roman" w:cs="David" w:hint="cs"/>
          <w:sz w:val="24"/>
          <w:szCs w:val="24"/>
          <w:rtl/>
        </w:rPr>
        <w:t xml:space="preserve">- </w:t>
      </w:r>
      <w:r w:rsidR="00265355" w:rsidRPr="003F1DE1">
        <w:rPr>
          <w:rFonts w:ascii="Times New Roman" w:hAnsi="Times New Roman" w:cs="David"/>
          <w:sz w:val="24"/>
          <w:szCs w:val="24"/>
          <w:rtl/>
        </w:rPr>
        <w:t>2007</w:t>
      </w:r>
      <w:r w:rsidR="0062589F" w:rsidRPr="003F1DE1">
        <w:rPr>
          <w:rFonts w:ascii="Times New Roman" w:hAnsi="Times New Roman" w:cs="David"/>
          <w:sz w:val="24"/>
          <w:szCs w:val="24"/>
          <w:rtl/>
        </w:rPr>
        <w:t>)</w:t>
      </w:r>
      <w:r w:rsidR="000A0A12">
        <w:rPr>
          <w:rFonts w:ascii="Times New Roman" w:hAnsi="Times New Roman" w:cs="David" w:hint="cs"/>
          <w:sz w:val="24"/>
          <w:szCs w:val="24"/>
          <w:rtl/>
        </w:rPr>
        <w:t xml:space="preserve">. </w:t>
      </w:r>
      <w:r w:rsidR="000A0A12" w:rsidRPr="003F1DE1">
        <w:rPr>
          <w:rFonts w:ascii="Times New Roman" w:hAnsi="Times New Roman" w:cs="David" w:hint="cs"/>
          <w:sz w:val="24"/>
          <w:szCs w:val="24"/>
          <w:rtl/>
        </w:rPr>
        <w:t>בעקבות</w:t>
      </w:r>
      <w:r w:rsidR="000A0A12" w:rsidRPr="003F1DE1">
        <w:rPr>
          <w:rFonts w:ascii="Times New Roman" w:hAnsi="Times New Roman" w:cs="David"/>
          <w:sz w:val="24"/>
          <w:szCs w:val="24"/>
          <w:rtl/>
        </w:rPr>
        <w:t xml:space="preserve"> </w:t>
      </w:r>
      <w:r w:rsidR="000A0A12" w:rsidRPr="003F1DE1">
        <w:rPr>
          <w:rFonts w:ascii="Times New Roman" w:hAnsi="Times New Roman" w:cs="David" w:hint="cs"/>
          <w:sz w:val="24"/>
          <w:szCs w:val="24"/>
          <w:rtl/>
        </w:rPr>
        <w:t>הפצת</w:t>
      </w:r>
      <w:r w:rsidR="000A0A12" w:rsidRPr="003F1DE1">
        <w:rPr>
          <w:rFonts w:ascii="Times New Roman" w:hAnsi="Times New Roman" w:cs="David"/>
          <w:sz w:val="24"/>
          <w:szCs w:val="24"/>
          <w:rtl/>
        </w:rPr>
        <w:t xml:space="preserve"> </w:t>
      </w:r>
      <w:r w:rsidR="000A0A12" w:rsidRPr="003F1DE1">
        <w:rPr>
          <w:rFonts w:ascii="Times New Roman" w:hAnsi="Times New Roman" w:cs="David" w:hint="cs"/>
          <w:sz w:val="24"/>
          <w:szCs w:val="24"/>
          <w:rtl/>
        </w:rPr>
        <w:t>הפורמולציה</w:t>
      </w:r>
      <w:r w:rsidR="000A0A12" w:rsidRPr="003F1DE1">
        <w:rPr>
          <w:rFonts w:ascii="Times New Roman" w:hAnsi="Times New Roman" w:cs="David"/>
          <w:sz w:val="24"/>
          <w:szCs w:val="24"/>
          <w:rtl/>
        </w:rPr>
        <w:t xml:space="preserve"> </w:t>
      </w:r>
      <w:r w:rsidR="000A0A12" w:rsidRPr="003F1DE1">
        <w:rPr>
          <w:rFonts w:ascii="Times New Roman" w:hAnsi="Times New Roman" w:cs="David" w:hint="cs"/>
          <w:sz w:val="24"/>
          <w:szCs w:val="24"/>
          <w:rtl/>
        </w:rPr>
        <w:t>החדשה</w:t>
      </w:r>
      <w:r w:rsidR="000A0A12" w:rsidRPr="003F1DE1">
        <w:rPr>
          <w:rFonts w:ascii="Times New Roman" w:hAnsi="Times New Roman" w:cs="David"/>
          <w:sz w:val="24"/>
          <w:szCs w:val="24"/>
          <w:rtl/>
        </w:rPr>
        <w:t xml:space="preserve"> </w:t>
      </w:r>
      <w:r w:rsidR="000A0A12" w:rsidRPr="003F1DE1">
        <w:rPr>
          <w:rFonts w:ascii="Times New Roman" w:hAnsi="Times New Roman" w:cs="David" w:hint="cs"/>
          <w:sz w:val="24"/>
          <w:szCs w:val="24"/>
          <w:rtl/>
        </w:rPr>
        <w:t>בניו</w:t>
      </w:r>
      <w:r w:rsidR="000A0A12" w:rsidRPr="003F1DE1">
        <w:rPr>
          <w:rFonts w:ascii="Times New Roman" w:hAnsi="Times New Roman" w:cs="David"/>
          <w:sz w:val="24"/>
          <w:szCs w:val="24"/>
          <w:rtl/>
        </w:rPr>
        <w:t xml:space="preserve"> </w:t>
      </w:r>
      <w:r w:rsidR="000A0A12" w:rsidRPr="003F1DE1">
        <w:rPr>
          <w:rFonts w:ascii="Times New Roman" w:hAnsi="Times New Roman" w:cs="David" w:hint="cs"/>
          <w:sz w:val="24"/>
          <w:szCs w:val="24"/>
          <w:rtl/>
        </w:rPr>
        <w:t>זילנד</w:t>
      </w:r>
      <w:r w:rsidR="000A0A12" w:rsidRPr="003F1DE1">
        <w:rPr>
          <w:rFonts w:ascii="Times New Roman" w:hAnsi="Times New Roman" w:cs="David"/>
          <w:sz w:val="24"/>
          <w:szCs w:val="24"/>
          <w:rtl/>
        </w:rPr>
        <w:t xml:space="preserve"> </w:t>
      </w:r>
      <w:r w:rsidR="000A0A12" w:rsidRPr="003F1DE1">
        <w:rPr>
          <w:rFonts w:ascii="Times New Roman" w:hAnsi="Times New Roman" w:cs="David" w:hint="cs"/>
          <w:sz w:val="24"/>
          <w:szCs w:val="24"/>
          <w:rtl/>
        </w:rPr>
        <w:t>בשנת</w:t>
      </w:r>
      <w:r w:rsidR="000A0A12" w:rsidRPr="003F1DE1">
        <w:rPr>
          <w:rFonts w:ascii="Times New Roman" w:hAnsi="Times New Roman" w:cs="David"/>
          <w:sz w:val="24"/>
          <w:szCs w:val="24"/>
          <w:rtl/>
        </w:rPr>
        <w:t xml:space="preserve"> 2007 </w:t>
      </w:r>
      <w:r w:rsidR="000A0A12" w:rsidRPr="003F1DE1">
        <w:rPr>
          <w:rFonts w:ascii="Times New Roman" w:hAnsi="Times New Roman" w:cs="David" w:hint="cs"/>
          <w:sz w:val="24"/>
          <w:szCs w:val="24"/>
          <w:rtl/>
        </w:rPr>
        <w:t>התקבלו</w:t>
      </w:r>
      <w:r w:rsidR="000A0A12" w:rsidRPr="003F1DE1">
        <w:rPr>
          <w:rFonts w:ascii="Times New Roman" w:hAnsi="Times New Roman" w:cs="David"/>
          <w:sz w:val="24"/>
          <w:szCs w:val="24"/>
          <w:rtl/>
        </w:rPr>
        <w:t xml:space="preserve"> </w:t>
      </w:r>
      <w:r w:rsidR="000A0A12" w:rsidRPr="003F1DE1">
        <w:rPr>
          <w:rFonts w:ascii="Times New Roman" w:hAnsi="Times New Roman" w:cs="David" w:hint="cs"/>
          <w:sz w:val="24"/>
          <w:szCs w:val="24"/>
          <w:rtl/>
        </w:rPr>
        <w:t>מאות</w:t>
      </w:r>
      <w:r w:rsidR="000A0A12" w:rsidRPr="003F1DE1">
        <w:rPr>
          <w:rFonts w:ascii="Times New Roman" w:hAnsi="Times New Roman" w:cs="David"/>
          <w:sz w:val="24"/>
          <w:szCs w:val="24"/>
          <w:rtl/>
        </w:rPr>
        <w:t xml:space="preserve"> </w:t>
      </w:r>
      <w:r w:rsidR="000A0A12" w:rsidRPr="003F1DE1">
        <w:rPr>
          <w:rFonts w:ascii="Times New Roman" w:hAnsi="Times New Roman" w:cs="David" w:hint="cs"/>
          <w:sz w:val="24"/>
          <w:szCs w:val="24"/>
          <w:rtl/>
        </w:rPr>
        <w:t>דיווחים</w:t>
      </w:r>
      <w:r w:rsidR="000A0A12" w:rsidRPr="003F1DE1">
        <w:rPr>
          <w:rFonts w:ascii="Times New Roman" w:hAnsi="Times New Roman" w:cs="David"/>
          <w:sz w:val="24"/>
          <w:szCs w:val="24"/>
          <w:rtl/>
        </w:rPr>
        <w:t xml:space="preserve"> </w:t>
      </w:r>
      <w:r w:rsidR="000A0A12" w:rsidRPr="003F1DE1">
        <w:rPr>
          <w:rFonts w:ascii="Times New Roman" w:hAnsi="Times New Roman" w:cs="David" w:hint="cs"/>
          <w:sz w:val="24"/>
          <w:szCs w:val="24"/>
          <w:rtl/>
        </w:rPr>
        <w:t>על</w:t>
      </w:r>
      <w:r w:rsidR="000A0A12" w:rsidRPr="003F1DE1">
        <w:rPr>
          <w:rFonts w:ascii="Times New Roman" w:hAnsi="Times New Roman" w:cs="David"/>
          <w:sz w:val="24"/>
          <w:szCs w:val="24"/>
          <w:rtl/>
        </w:rPr>
        <w:t xml:space="preserve"> </w:t>
      </w:r>
      <w:r w:rsidR="000A0A12" w:rsidRPr="003F1DE1">
        <w:rPr>
          <w:rFonts w:ascii="Times New Roman" w:hAnsi="Times New Roman" w:cs="David" w:hint="cs"/>
          <w:sz w:val="24"/>
          <w:szCs w:val="24"/>
          <w:rtl/>
        </w:rPr>
        <w:t>תופעות</w:t>
      </w:r>
      <w:r w:rsidR="000A0A12" w:rsidRPr="003F1DE1">
        <w:rPr>
          <w:rFonts w:ascii="Times New Roman" w:hAnsi="Times New Roman" w:cs="David"/>
          <w:sz w:val="24"/>
          <w:szCs w:val="24"/>
          <w:rtl/>
        </w:rPr>
        <w:t xml:space="preserve"> </w:t>
      </w:r>
      <w:r w:rsidR="000A0A12" w:rsidRPr="003F1DE1">
        <w:rPr>
          <w:rFonts w:ascii="Times New Roman" w:hAnsi="Times New Roman" w:cs="David" w:hint="cs"/>
          <w:sz w:val="24"/>
          <w:szCs w:val="24"/>
          <w:rtl/>
        </w:rPr>
        <w:t>לוואי</w:t>
      </w:r>
      <w:r w:rsidR="000A0A12" w:rsidRPr="003F1DE1">
        <w:rPr>
          <w:rFonts w:ascii="Times New Roman" w:hAnsi="Times New Roman" w:cs="David"/>
          <w:sz w:val="24"/>
          <w:szCs w:val="24"/>
          <w:rtl/>
        </w:rPr>
        <w:t xml:space="preserve">, </w:t>
      </w:r>
      <w:r w:rsidR="000A0A12" w:rsidRPr="003F1DE1">
        <w:rPr>
          <w:rFonts w:ascii="Times New Roman" w:hAnsi="Times New Roman" w:cs="David" w:hint="cs"/>
          <w:sz w:val="24"/>
          <w:szCs w:val="24"/>
          <w:rtl/>
        </w:rPr>
        <w:t>ר</w:t>
      </w:r>
      <w:r w:rsidR="000A0A12" w:rsidRPr="003F1DE1">
        <w:rPr>
          <w:rFonts w:ascii="Times New Roman" w:hAnsi="Times New Roman" w:cs="David"/>
          <w:sz w:val="24"/>
          <w:szCs w:val="24"/>
          <w:rtl/>
        </w:rPr>
        <w:t xml:space="preserve">' </w:t>
      </w:r>
      <w:r w:rsidR="000A0A12" w:rsidRPr="003F1DE1">
        <w:rPr>
          <w:rFonts w:ascii="Times New Roman" w:hAnsi="Times New Roman" w:cs="David" w:hint="cs"/>
          <w:sz w:val="24"/>
          <w:szCs w:val="24"/>
          <w:rtl/>
        </w:rPr>
        <w:t>בעמודים</w:t>
      </w:r>
      <w:r w:rsidR="000A0A12" w:rsidRPr="003F1DE1">
        <w:rPr>
          <w:rFonts w:ascii="Times New Roman" w:hAnsi="Times New Roman" w:cs="David"/>
          <w:sz w:val="24"/>
          <w:szCs w:val="24"/>
          <w:rtl/>
        </w:rPr>
        <w:t xml:space="preserve"> 4-5 </w:t>
      </w:r>
      <w:r w:rsidR="000A0A12" w:rsidRPr="003F1DE1">
        <w:rPr>
          <w:rFonts w:ascii="Times New Roman" w:hAnsi="Times New Roman" w:cs="David" w:hint="cs"/>
          <w:sz w:val="24"/>
          <w:szCs w:val="24"/>
          <w:rtl/>
        </w:rPr>
        <w:t>בדו</w:t>
      </w:r>
      <w:r w:rsidR="000A0A12" w:rsidRPr="003F1DE1">
        <w:rPr>
          <w:rFonts w:ascii="Times New Roman" w:hAnsi="Times New Roman" w:cs="David"/>
          <w:sz w:val="24"/>
          <w:szCs w:val="24"/>
          <w:rtl/>
        </w:rPr>
        <w:t xml:space="preserve">"ח </w:t>
      </w:r>
      <w:r w:rsidR="000A0A12" w:rsidRPr="003F1DE1">
        <w:rPr>
          <w:rFonts w:ascii="Times New Roman" w:hAnsi="Times New Roman" w:cs="David" w:hint="cs"/>
          <w:sz w:val="24"/>
          <w:szCs w:val="24"/>
          <w:rtl/>
        </w:rPr>
        <w:t>צוות</w:t>
      </w:r>
      <w:r w:rsidR="000A0A12" w:rsidRPr="003F1DE1">
        <w:rPr>
          <w:rFonts w:ascii="Times New Roman" w:hAnsi="Times New Roman" w:cs="David"/>
          <w:sz w:val="24"/>
          <w:szCs w:val="24"/>
          <w:rtl/>
        </w:rPr>
        <w:t xml:space="preserve"> </w:t>
      </w:r>
      <w:r w:rsidR="000A0A12" w:rsidRPr="003F1DE1">
        <w:rPr>
          <w:rFonts w:ascii="Times New Roman" w:hAnsi="Times New Roman" w:cs="David" w:hint="cs"/>
          <w:sz w:val="24"/>
          <w:szCs w:val="24"/>
          <w:rtl/>
        </w:rPr>
        <w:t>הבדיקה</w:t>
      </w:r>
      <w:r w:rsidRPr="003F1DE1">
        <w:rPr>
          <w:rFonts w:ascii="Times New Roman" w:hAnsi="Times New Roman" w:cs="David"/>
          <w:sz w:val="24"/>
          <w:szCs w:val="24"/>
          <w:rtl/>
        </w:rPr>
        <w:t xml:space="preserve">. </w:t>
      </w:r>
    </w:p>
    <w:p w:rsidR="006F6BEA" w:rsidRPr="00A229DE" w:rsidRDefault="00A229DE" w:rsidP="00D05B5C">
      <w:pPr>
        <w:pStyle w:val="afd"/>
        <w:numPr>
          <w:ilvl w:val="0"/>
          <w:numId w:val="28"/>
        </w:numPr>
        <w:spacing w:line="360" w:lineRule="auto"/>
        <w:ind w:left="511" w:hanging="567"/>
        <w:jc w:val="both"/>
        <w:rPr>
          <w:rFonts w:ascii="Times New Roman" w:hAnsi="Times New Roman" w:cs="David"/>
          <w:sz w:val="24"/>
          <w:szCs w:val="24"/>
        </w:rPr>
      </w:pPr>
      <w:r w:rsidRPr="00A229DE">
        <w:rPr>
          <w:rFonts w:ascii="Times New Roman" w:hAnsi="Times New Roman" w:cs="David" w:hint="cs"/>
          <w:sz w:val="24"/>
          <w:szCs w:val="24"/>
          <w:rtl/>
        </w:rPr>
        <w:t xml:space="preserve">הבקשה לשינוי הרישום אושרה על ידי משרד הבריאות ביום 02.03.2010. </w:t>
      </w:r>
      <w:r w:rsidRPr="003F1DE1">
        <w:rPr>
          <w:rFonts w:ascii="Times New Roman" w:hAnsi="Times New Roman" w:cs="David" w:hint="cs"/>
          <w:sz w:val="24"/>
          <w:szCs w:val="24"/>
          <w:rtl/>
        </w:rPr>
        <w:t>ו</w:t>
      </w:r>
      <w:r w:rsidR="006F6BEA" w:rsidRPr="003F1DE1">
        <w:rPr>
          <w:rFonts w:ascii="Times New Roman" w:hAnsi="Times New Roman" w:cs="David" w:hint="cs"/>
          <w:sz w:val="24"/>
          <w:szCs w:val="24"/>
          <w:rtl/>
        </w:rPr>
        <w:t>בחודש</w:t>
      </w:r>
      <w:r w:rsidR="006F6BEA" w:rsidRPr="003F1DE1">
        <w:rPr>
          <w:rFonts w:ascii="Times New Roman" w:hAnsi="Times New Roman" w:cs="David"/>
          <w:sz w:val="24"/>
          <w:szCs w:val="24"/>
          <w:rtl/>
        </w:rPr>
        <w:t xml:space="preserve"> </w:t>
      </w:r>
      <w:r w:rsidR="006F6BEA" w:rsidRPr="003F1DE1">
        <w:rPr>
          <w:rFonts w:ascii="Times New Roman" w:hAnsi="Times New Roman" w:cs="David" w:hint="cs"/>
          <w:sz w:val="24"/>
          <w:szCs w:val="24"/>
          <w:rtl/>
        </w:rPr>
        <w:t>אפריל</w:t>
      </w:r>
      <w:r w:rsidR="006F6BEA" w:rsidRPr="003F1DE1">
        <w:rPr>
          <w:rFonts w:ascii="Times New Roman" w:hAnsi="Times New Roman" w:cs="David"/>
          <w:sz w:val="24"/>
          <w:szCs w:val="24"/>
          <w:rtl/>
        </w:rPr>
        <w:t xml:space="preserve"> 2009 </w:t>
      </w:r>
      <w:r w:rsidR="006F6BEA" w:rsidRPr="003F1DE1">
        <w:rPr>
          <w:rFonts w:ascii="Times New Roman" w:hAnsi="Times New Roman" w:cs="David" w:hint="cs"/>
          <w:sz w:val="24"/>
          <w:szCs w:val="24"/>
          <w:rtl/>
        </w:rPr>
        <w:t>אישר</w:t>
      </w:r>
      <w:r w:rsidR="006F6BEA" w:rsidRPr="003F1DE1">
        <w:rPr>
          <w:rFonts w:ascii="Times New Roman" w:hAnsi="Times New Roman" w:cs="David"/>
          <w:sz w:val="24"/>
          <w:szCs w:val="24"/>
          <w:rtl/>
        </w:rPr>
        <w:t xml:space="preserve"> </w:t>
      </w:r>
      <w:r w:rsidR="006F6BEA" w:rsidRPr="003F1DE1">
        <w:rPr>
          <w:rFonts w:ascii="Times New Roman" w:hAnsi="Times New Roman" w:cs="David" w:hint="cs"/>
          <w:sz w:val="24"/>
          <w:szCs w:val="24"/>
          <w:rtl/>
        </w:rPr>
        <w:t>משרד</w:t>
      </w:r>
      <w:r w:rsidR="006F6BEA" w:rsidRPr="003F1DE1">
        <w:rPr>
          <w:rFonts w:ascii="Times New Roman" w:hAnsi="Times New Roman" w:cs="David"/>
          <w:sz w:val="24"/>
          <w:szCs w:val="24"/>
          <w:rtl/>
        </w:rPr>
        <w:t xml:space="preserve"> </w:t>
      </w:r>
      <w:r w:rsidR="006F6BEA" w:rsidRPr="003F1DE1">
        <w:rPr>
          <w:rFonts w:ascii="Times New Roman" w:hAnsi="Times New Roman" w:cs="David" w:hint="cs"/>
          <w:sz w:val="24"/>
          <w:szCs w:val="24"/>
          <w:rtl/>
        </w:rPr>
        <w:t>הבריאות</w:t>
      </w:r>
      <w:r w:rsidR="006F6BEA" w:rsidRPr="003F1DE1">
        <w:rPr>
          <w:rFonts w:ascii="Times New Roman" w:hAnsi="Times New Roman" w:cs="David"/>
          <w:sz w:val="24"/>
          <w:szCs w:val="24"/>
          <w:rtl/>
        </w:rPr>
        <w:t xml:space="preserve"> </w:t>
      </w:r>
      <w:r w:rsidR="006F6BEA" w:rsidRPr="003F1DE1">
        <w:rPr>
          <w:rFonts w:ascii="Times New Roman" w:hAnsi="Times New Roman" w:cs="David" w:hint="cs"/>
          <w:sz w:val="24"/>
          <w:szCs w:val="24"/>
          <w:rtl/>
        </w:rPr>
        <w:t>נוסחי</w:t>
      </w:r>
      <w:r w:rsidR="006F6BEA" w:rsidRPr="003F1DE1">
        <w:rPr>
          <w:rFonts w:ascii="Times New Roman" w:hAnsi="Times New Roman" w:cs="David"/>
          <w:sz w:val="24"/>
          <w:szCs w:val="24"/>
          <w:rtl/>
        </w:rPr>
        <w:t xml:space="preserve"> </w:t>
      </w:r>
      <w:r w:rsidR="006F6BEA" w:rsidRPr="003F1DE1">
        <w:rPr>
          <w:rFonts w:ascii="Times New Roman" w:hAnsi="Times New Roman" w:cs="David" w:hint="cs"/>
          <w:sz w:val="24"/>
          <w:szCs w:val="24"/>
          <w:rtl/>
        </w:rPr>
        <w:t>ע</w:t>
      </w:r>
      <w:r w:rsidR="006F6BEA" w:rsidRPr="00A229DE">
        <w:rPr>
          <w:rFonts w:ascii="Times New Roman" w:hAnsi="Times New Roman" w:cs="David"/>
          <w:sz w:val="24"/>
          <w:szCs w:val="24"/>
          <w:rtl/>
        </w:rPr>
        <w:t xml:space="preserve">לון לצרכן ולרופא של הפורמולציה החדשה. </w:t>
      </w:r>
    </w:p>
    <w:p w:rsidR="006F6BEA" w:rsidRPr="003F1DE1" w:rsidRDefault="006F6BEA" w:rsidP="00D05B5C">
      <w:pPr>
        <w:pStyle w:val="afd"/>
        <w:numPr>
          <w:ilvl w:val="0"/>
          <w:numId w:val="28"/>
        </w:numPr>
        <w:spacing w:after="120" w:line="360" w:lineRule="auto"/>
        <w:ind w:left="511" w:hanging="567"/>
        <w:jc w:val="both"/>
        <w:rPr>
          <w:rFonts w:ascii="Times New Roman" w:hAnsi="Times New Roman" w:cs="David"/>
          <w:sz w:val="24"/>
          <w:szCs w:val="24"/>
        </w:rPr>
      </w:pPr>
      <w:r w:rsidRPr="00755774">
        <w:rPr>
          <w:rFonts w:ascii="Times New Roman" w:hAnsi="Times New Roman" w:cs="David"/>
          <w:sz w:val="24"/>
          <w:szCs w:val="24"/>
          <w:rtl/>
        </w:rPr>
        <w:t xml:space="preserve">בחלוף כשנה, ביום 16.2.2011, החל שיווקה של התרופה בפורמולציה החדשה בישראל. בשלב זה כבר </w:t>
      </w:r>
      <w:proofErr w:type="spellStart"/>
      <w:r w:rsidRPr="00755774">
        <w:rPr>
          <w:rFonts w:ascii="Times New Roman" w:hAnsi="Times New Roman" w:cs="David"/>
          <w:sz w:val="24"/>
          <w:szCs w:val="24"/>
          <w:rtl/>
        </w:rPr>
        <w:t>היתה</w:t>
      </w:r>
      <w:proofErr w:type="spellEnd"/>
      <w:r w:rsidRPr="00755774">
        <w:rPr>
          <w:rFonts w:ascii="Times New Roman" w:hAnsi="Times New Roman" w:cs="David"/>
          <w:sz w:val="24"/>
          <w:szCs w:val="24"/>
          <w:rtl/>
        </w:rPr>
        <w:t xml:space="preserve"> </w:t>
      </w:r>
      <w:proofErr w:type="spellStart"/>
      <w:r w:rsidRPr="00755774">
        <w:rPr>
          <w:rFonts w:ascii="Times New Roman" w:hAnsi="Times New Roman" w:cs="David"/>
          <w:sz w:val="24"/>
          <w:szCs w:val="24"/>
          <w:rtl/>
        </w:rPr>
        <w:t>פריגו</w:t>
      </w:r>
      <w:proofErr w:type="spellEnd"/>
      <w:r w:rsidRPr="00755774">
        <w:rPr>
          <w:rFonts w:ascii="Times New Roman" w:hAnsi="Times New Roman" w:cs="David"/>
          <w:sz w:val="24"/>
          <w:szCs w:val="24"/>
          <w:rtl/>
        </w:rPr>
        <w:t xml:space="preserve"> בעלת הרישום של התרופה</w:t>
      </w:r>
      <w:r w:rsidR="00167BE4">
        <w:rPr>
          <w:rFonts w:ascii="Times New Roman" w:hAnsi="Times New Roman" w:cs="David" w:hint="cs"/>
          <w:sz w:val="24"/>
          <w:szCs w:val="24"/>
          <w:rtl/>
        </w:rPr>
        <w:t>,</w:t>
      </w:r>
      <w:r w:rsidR="00A229DE">
        <w:rPr>
          <w:rFonts w:ascii="Times New Roman" w:hAnsi="Times New Roman" w:cs="David" w:hint="cs"/>
          <w:sz w:val="24"/>
          <w:szCs w:val="24"/>
          <w:rtl/>
        </w:rPr>
        <w:t xml:space="preserve"> וזאת לאחר העברת הזכויות לשיווק התרופה בישראל אליה</w:t>
      </w:r>
      <w:r w:rsidRPr="00755774">
        <w:rPr>
          <w:rFonts w:ascii="Times New Roman" w:hAnsi="Times New Roman" w:cs="David"/>
          <w:sz w:val="24"/>
          <w:szCs w:val="24"/>
          <w:rtl/>
        </w:rPr>
        <w:t>. התרופה שהכילה את הפורמולציה החדשה</w:t>
      </w:r>
      <w:r w:rsidRPr="003F1DE1">
        <w:rPr>
          <w:rFonts w:ascii="Times New Roman" w:hAnsi="Times New Roman" w:cs="David"/>
          <w:b/>
          <w:bCs/>
          <w:sz w:val="24"/>
          <w:szCs w:val="24"/>
          <w:rtl/>
        </w:rPr>
        <w:t xml:space="preserve"> </w:t>
      </w:r>
      <w:r w:rsidRPr="00D5665B">
        <w:rPr>
          <w:rFonts w:ascii="Times New Roman" w:hAnsi="Times New Roman" w:cs="David"/>
          <w:b/>
          <w:bCs/>
          <w:sz w:val="24"/>
          <w:szCs w:val="24"/>
          <w:u w:val="single"/>
          <w:rtl/>
        </w:rPr>
        <w:t>שו</w:t>
      </w:r>
      <w:r w:rsidRPr="00C7632B">
        <w:rPr>
          <w:rFonts w:ascii="Times New Roman" w:hAnsi="Times New Roman" w:cs="David"/>
          <w:b/>
          <w:bCs/>
          <w:sz w:val="24"/>
          <w:szCs w:val="24"/>
          <w:u w:val="single"/>
          <w:rtl/>
        </w:rPr>
        <w:t>וקה עם מספר קטלוגי זהה לזה של הפורמולציה הישנה, תחת אותו שם, ובאריזה כמעט זהה</w:t>
      </w:r>
      <w:r w:rsidRPr="00E71A10">
        <w:rPr>
          <w:rFonts w:ascii="Times New Roman" w:hAnsi="Times New Roman" w:cs="David"/>
          <w:b/>
          <w:bCs/>
          <w:sz w:val="24"/>
          <w:szCs w:val="24"/>
          <w:rtl/>
        </w:rPr>
        <w:t>.</w:t>
      </w:r>
      <w:r w:rsidRPr="00C7632B">
        <w:rPr>
          <w:rFonts w:ascii="Times New Roman" w:hAnsi="Times New Roman" w:cs="David"/>
          <w:b/>
          <w:bCs/>
          <w:sz w:val="24"/>
          <w:szCs w:val="24"/>
          <w:u w:val="single"/>
          <w:rtl/>
        </w:rPr>
        <w:t xml:space="preserve"> </w:t>
      </w:r>
    </w:p>
    <w:p w:rsidR="006F6BEA" w:rsidRPr="00755774" w:rsidRDefault="00C7218C" w:rsidP="00D05B5C">
      <w:pPr>
        <w:pStyle w:val="afd"/>
        <w:numPr>
          <w:ilvl w:val="0"/>
          <w:numId w:val="28"/>
        </w:numPr>
        <w:spacing w:line="360" w:lineRule="auto"/>
        <w:ind w:left="511" w:hanging="567"/>
        <w:jc w:val="both"/>
        <w:rPr>
          <w:rFonts w:ascii="Times New Roman" w:hAnsi="Times New Roman" w:cs="David"/>
          <w:sz w:val="24"/>
          <w:szCs w:val="24"/>
        </w:rPr>
      </w:pPr>
      <w:r w:rsidRPr="003F1DE1">
        <w:rPr>
          <w:rFonts w:ascii="Times New Roman" w:hAnsi="Times New Roman" w:cs="David" w:hint="cs"/>
          <w:sz w:val="24"/>
          <w:szCs w:val="24"/>
          <w:rtl/>
        </w:rPr>
        <w:t>בעקבות</w:t>
      </w:r>
      <w:r w:rsidRPr="00755774">
        <w:rPr>
          <w:rFonts w:ascii="Times New Roman" w:hAnsi="Times New Roman" w:cs="David"/>
          <w:sz w:val="24"/>
          <w:szCs w:val="24"/>
          <w:rtl/>
        </w:rPr>
        <w:t xml:space="preserve"> </w:t>
      </w:r>
      <w:r w:rsidRPr="003F1DE1">
        <w:rPr>
          <w:rFonts w:ascii="Times New Roman" w:hAnsi="Times New Roman" w:cs="David" w:hint="cs"/>
          <w:sz w:val="24"/>
          <w:szCs w:val="24"/>
          <w:rtl/>
        </w:rPr>
        <w:t>שאלות</w:t>
      </w:r>
      <w:r w:rsidRPr="00755774">
        <w:rPr>
          <w:rFonts w:ascii="Times New Roman" w:hAnsi="Times New Roman" w:cs="David"/>
          <w:sz w:val="24"/>
          <w:szCs w:val="24"/>
          <w:rtl/>
        </w:rPr>
        <w:t xml:space="preserve"> </w:t>
      </w:r>
      <w:r w:rsidRPr="003F1DE1">
        <w:rPr>
          <w:rFonts w:ascii="Times New Roman" w:hAnsi="Times New Roman" w:cs="David" w:hint="cs"/>
          <w:sz w:val="24"/>
          <w:szCs w:val="24"/>
          <w:rtl/>
        </w:rPr>
        <w:t>שהופנו</w:t>
      </w:r>
      <w:r w:rsidRPr="00755774">
        <w:rPr>
          <w:rFonts w:ascii="Times New Roman" w:hAnsi="Times New Roman" w:cs="David"/>
          <w:sz w:val="24"/>
          <w:szCs w:val="24"/>
          <w:rtl/>
        </w:rPr>
        <w:t xml:space="preserve"> </w:t>
      </w:r>
      <w:proofErr w:type="spellStart"/>
      <w:r w:rsidRPr="003F1DE1">
        <w:rPr>
          <w:rFonts w:ascii="Times New Roman" w:hAnsi="Times New Roman" w:cs="David" w:hint="cs"/>
          <w:sz w:val="24"/>
          <w:szCs w:val="24"/>
          <w:rtl/>
        </w:rPr>
        <w:t>לפריגו</w:t>
      </w:r>
      <w:proofErr w:type="spellEnd"/>
      <w:r w:rsidRPr="00755774">
        <w:rPr>
          <w:rFonts w:ascii="Times New Roman" w:hAnsi="Times New Roman" w:cs="David"/>
          <w:sz w:val="24"/>
          <w:szCs w:val="24"/>
          <w:rtl/>
        </w:rPr>
        <w:t xml:space="preserve"> </w:t>
      </w:r>
      <w:r w:rsidRPr="003F1DE1">
        <w:rPr>
          <w:rFonts w:ascii="Times New Roman" w:hAnsi="Times New Roman" w:cs="David" w:hint="cs"/>
          <w:sz w:val="24"/>
          <w:szCs w:val="24"/>
          <w:rtl/>
        </w:rPr>
        <w:t>על</w:t>
      </w:r>
      <w:r w:rsidRPr="00755774">
        <w:rPr>
          <w:rFonts w:ascii="Times New Roman" w:hAnsi="Times New Roman" w:cs="David"/>
          <w:sz w:val="24"/>
          <w:szCs w:val="24"/>
          <w:rtl/>
        </w:rPr>
        <w:t xml:space="preserve"> </w:t>
      </w:r>
      <w:r w:rsidRPr="003F1DE1">
        <w:rPr>
          <w:rFonts w:ascii="Times New Roman" w:hAnsi="Times New Roman" w:cs="David" w:hint="cs"/>
          <w:sz w:val="24"/>
          <w:szCs w:val="24"/>
          <w:rtl/>
        </w:rPr>
        <w:t>ידי</w:t>
      </w:r>
      <w:r w:rsidRPr="00755774">
        <w:rPr>
          <w:rFonts w:ascii="Times New Roman" w:hAnsi="Times New Roman" w:cs="David"/>
          <w:sz w:val="24"/>
          <w:szCs w:val="24"/>
          <w:rtl/>
        </w:rPr>
        <w:t xml:space="preserve"> </w:t>
      </w:r>
      <w:r w:rsidRPr="003F1DE1">
        <w:rPr>
          <w:rFonts w:ascii="Times New Roman" w:hAnsi="Times New Roman" w:cs="David" w:hint="cs"/>
          <w:sz w:val="24"/>
          <w:szCs w:val="24"/>
          <w:rtl/>
        </w:rPr>
        <w:t>הצרכנים</w:t>
      </w:r>
      <w:r>
        <w:rPr>
          <w:rFonts w:ascii="Times New Roman" w:hAnsi="Times New Roman" w:cs="David"/>
          <w:sz w:val="24"/>
          <w:szCs w:val="24"/>
          <w:rtl/>
        </w:rPr>
        <w:t xml:space="preserve"> </w:t>
      </w:r>
      <w:r>
        <w:rPr>
          <w:rFonts w:ascii="Times New Roman" w:hAnsi="Times New Roman" w:cs="David" w:hint="cs"/>
          <w:sz w:val="24"/>
          <w:szCs w:val="24"/>
          <w:rtl/>
        </w:rPr>
        <w:t xml:space="preserve"> - </w:t>
      </w:r>
      <w:r w:rsidR="006F6BEA">
        <w:rPr>
          <w:rFonts w:ascii="Times New Roman" w:hAnsi="Times New Roman" w:cs="David"/>
          <w:sz w:val="24"/>
          <w:szCs w:val="24"/>
          <w:rtl/>
        </w:rPr>
        <w:t xml:space="preserve">ביום </w:t>
      </w:r>
      <w:r w:rsidR="006F6BEA">
        <w:rPr>
          <w:rFonts w:ascii="Times New Roman" w:hAnsi="Times New Roman" w:cs="David" w:hint="cs"/>
          <w:sz w:val="24"/>
          <w:szCs w:val="24"/>
          <w:rtl/>
        </w:rPr>
        <w:t>6.3.2011</w:t>
      </w:r>
      <w:r w:rsidR="006F6BEA" w:rsidRPr="00755774">
        <w:rPr>
          <w:rFonts w:ascii="Times New Roman" w:hAnsi="Times New Roman" w:cs="David"/>
          <w:sz w:val="24"/>
          <w:szCs w:val="24"/>
          <w:rtl/>
        </w:rPr>
        <w:t xml:space="preserve"> </w:t>
      </w:r>
      <w:r w:rsidRPr="003F1DE1">
        <w:rPr>
          <w:rFonts w:ascii="Times New Roman" w:hAnsi="Times New Roman" w:cs="David" w:hint="cs"/>
          <w:sz w:val="24"/>
          <w:szCs w:val="24"/>
          <w:rtl/>
        </w:rPr>
        <w:t>הועבר</w:t>
      </w:r>
      <w:r w:rsidRPr="003F1DE1">
        <w:rPr>
          <w:rFonts w:ascii="Times New Roman" w:hAnsi="Times New Roman" w:cs="David"/>
          <w:sz w:val="24"/>
          <w:szCs w:val="24"/>
          <w:rtl/>
        </w:rPr>
        <w:t xml:space="preserve"> </w:t>
      </w:r>
      <w:r w:rsidR="006F6BEA" w:rsidRPr="00755774">
        <w:rPr>
          <w:rFonts w:ascii="Times New Roman" w:hAnsi="Times New Roman" w:cs="David"/>
          <w:sz w:val="24"/>
          <w:szCs w:val="24"/>
          <w:rtl/>
        </w:rPr>
        <w:t xml:space="preserve">מכתב </w:t>
      </w:r>
      <w:proofErr w:type="spellStart"/>
      <w:r w:rsidR="006F6BEA" w:rsidRPr="00755774">
        <w:rPr>
          <w:rFonts w:ascii="Times New Roman" w:hAnsi="Times New Roman" w:cs="David"/>
          <w:sz w:val="24"/>
          <w:szCs w:val="24"/>
          <w:rtl/>
        </w:rPr>
        <w:t>מפריגו</w:t>
      </w:r>
      <w:proofErr w:type="spellEnd"/>
      <w:r w:rsidR="006F6BEA" w:rsidRPr="00755774">
        <w:rPr>
          <w:rFonts w:ascii="Times New Roman" w:hAnsi="Times New Roman" w:cs="David"/>
          <w:sz w:val="24"/>
          <w:szCs w:val="24"/>
          <w:rtl/>
        </w:rPr>
        <w:t xml:space="preserve"> לרוקחים ולמנהלי בתי המרקחת</w:t>
      </w:r>
      <w:r w:rsidR="006F6BEA">
        <w:rPr>
          <w:rFonts w:ascii="Times New Roman" w:hAnsi="Times New Roman" w:cs="David" w:hint="cs"/>
          <w:sz w:val="24"/>
          <w:szCs w:val="24"/>
          <w:rtl/>
        </w:rPr>
        <w:t>,</w:t>
      </w:r>
      <w:r w:rsidR="006F6BEA" w:rsidRPr="00755774">
        <w:rPr>
          <w:rFonts w:ascii="Times New Roman" w:hAnsi="Times New Roman" w:cs="David"/>
          <w:sz w:val="24"/>
          <w:szCs w:val="24"/>
          <w:rtl/>
        </w:rPr>
        <w:t xml:space="preserve"> </w:t>
      </w:r>
      <w:r w:rsidRPr="003F1DE1">
        <w:rPr>
          <w:rFonts w:ascii="Times New Roman" w:hAnsi="Times New Roman" w:cs="David" w:hint="cs"/>
          <w:sz w:val="24"/>
          <w:szCs w:val="24"/>
          <w:rtl/>
        </w:rPr>
        <w:t>בו</w:t>
      </w:r>
      <w:r w:rsidRPr="003F1DE1">
        <w:rPr>
          <w:rFonts w:ascii="Times New Roman" w:hAnsi="Times New Roman" w:cs="David"/>
          <w:sz w:val="24"/>
          <w:szCs w:val="24"/>
          <w:rtl/>
        </w:rPr>
        <w:t xml:space="preserve"> </w:t>
      </w:r>
      <w:r w:rsidR="006F6BEA" w:rsidRPr="00755774">
        <w:rPr>
          <w:rFonts w:ascii="Times New Roman" w:hAnsi="Times New Roman" w:cs="David"/>
          <w:sz w:val="24"/>
          <w:szCs w:val="24"/>
          <w:rtl/>
        </w:rPr>
        <w:t>צוין כי הפורמולציה של התרופה השתנתה מבחינת הרכיבים הבלתי פעילים בלבד</w:t>
      </w:r>
      <w:r w:rsidR="00167BE4">
        <w:rPr>
          <w:rFonts w:ascii="Times New Roman" w:hAnsi="Times New Roman" w:cs="David" w:hint="cs"/>
          <w:sz w:val="24"/>
          <w:szCs w:val="24"/>
          <w:rtl/>
        </w:rPr>
        <w:t>,</w:t>
      </w:r>
      <w:r w:rsidR="006F6BEA" w:rsidRPr="00755774">
        <w:rPr>
          <w:rFonts w:ascii="Times New Roman" w:hAnsi="Times New Roman" w:cs="David"/>
          <w:sz w:val="24"/>
          <w:szCs w:val="24"/>
          <w:rtl/>
        </w:rPr>
        <w:t xml:space="preserve"> וכי הטבליות גדולות יותר. עוד הוסבר כי על טבליות 50 מק"ג של התרופה בפורמולציה החדשה לא מופיע יותר קו חציה, ועל כן אין לחצות את </w:t>
      </w:r>
      <w:proofErr w:type="spellStart"/>
      <w:r w:rsidR="006F6BEA" w:rsidRPr="00755774">
        <w:rPr>
          <w:rFonts w:ascii="Times New Roman" w:hAnsi="Times New Roman" w:cs="David"/>
          <w:sz w:val="24"/>
          <w:szCs w:val="24"/>
          <w:rtl/>
        </w:rPr>
        <w:t>הטבליה</w:t>
      </w:r>
      <w:proofErr w:type="spellEnd"/>
      <w:r w:rsidR="006F6BEA" w:rsidRPr="00755774">
        <w:rPr>
          <w:rFonts w:ascii="Times New Roman" w:hAnsi="Times New Roman" w:cs="David"/>
          <w:sz w:val="24"/>
          <w:szCs w:val="24"/>
          <w:rtl/>
        </w:rPr>
        <w:t xml:space="preserve">. חולים (לרוב </w:t>
      </w:r>
      <w:r w:rsidRPr="003F1DE1">
        <w:rPr>
          <w:rFonts w:ascii="Times New Roman" w:hAnsi="Times New Roman" w:cs="David" w:hint="cs"/>
          <w:sz w:val="24"/>
          <w:szCs w:val="24"/>
          <w:rtl/>
        </w:rPr>
        <w:t>תינוקות</w:t>
      </w:r>
      <w:r w:rsidRPr="003F1DE1">
        <w:rPr>
          <w:rFonts w:ascii="Times New Roman" w:hAnsi="Times New Roman" w:cs="David"/>
          <w:sz w:val="24"/>
          <w:szCs w:val="24"/>
          <w:rtl/>
        </w:rPr>
        <w:t xml:space="preserve"> </w:t>
      </w:r>
      <w:r w:rsidRPr="003F1DE1">
        <w:rPr>
          <w:rFonts w:ascii="Times New Roman" w:hAnsi="Times New Roman" w:cs="David" w:hint="cs"/>
          <w:sz w:val="24"/>
          <w:szCs w:val="24"/>
          <w:rtl/>
        </w:rPr>
        <w:t>ו</w:t>
      </w:r>
      <w:r w:rsidR="006F6BEA" w:rsidRPr="00755774">
        <w:rPr>
          <w:rFonts w:ascii="Times New Roman" w:hAnsi="Times New Roman" w:cs="David"/>
          <w:sz w:val="24"/>
          <w:szCs w:val="24"/>
          <w:rtl/>
        </w:rPr>
        <w:t xml:space="preserve">ילדים) הנדרשים לקחת מינון של 25 מק"ג, נדרשו ליטול כדור של 50 מק"ג לסירוגין. במכתב זה לא נאמר דבר באשר לצורך במעקב רפואי בעקבות שינוי הפורמולציה. </w:t>
      </w:r>
    </w:p>
    <w:p w:rsidR="006F6BEA" w:rsidRPr="009B1590" w:rsidRDefault="006F6BEA" w:rsidP="00D05B5C">
      <w:pPr>
        <w:pStyle w:val="afd"/>
        <w:numPr>
          <w:ilvl w:val="0"/>
          <w:numId w:val="28"/>
        </w:numPr>
        <w:spacing w:line="360" w:lineRule="auto"/>
        <w:ind w:left="511" w:hanging="567"/>
        <w:jc w:val="both"/>
        <w:rPr>
          <w:rFonts w:ascii="Times New Roman" w:hAnsi="Times New Roman" w:cs="David"/>
          <w:sz w:val="24"/>
          <w:szCs w:val="24"/>
          <w:rtl/>
        </w:rPr>
      </w:pPr>
      <w:r w:rsidRPr="009B1590">
        <w:rPr>
          <w:rFonts w:ascii="Times New Roman" w:hAnsi="Times New Roman" w:cs="David"/>
          <w:sz w:val="24"/>
          <w:szCs w:val="24"/>
          <w:rtl/>
        </w:rPr>
        <w:t xml:space="preserve">בהמשך למכתב זה, נשלח על ידי </w:t>
      </w:r>
      <w:proofErr w:type="spellStart"/>
      <w:r w:rsidRPr="009B1590">
        <w:rPr>
          <w:rFonts w:ascii="Times New Roman" w:hAnsi="Times New Roman" w:cs="David"/>
          <w:sz w:val="24"/>
          <w:szCs w:val="24"/>
          <w:rtl/>
        </w:rPr>
        <w:t>פריגו</w:t>
      </w:r>
      <w:proofErr w:type="spellEnd"/>
      <w:r w:rsidRPr="009B1590">
        <w:rPr>
          <w:rFonts w:ascii="Times New Roman" w:hAnsi="Times New Roman" w:cs="David"/>
          <w:sz w:val="24"/>
          <w:szCs w:val="24"/>
          <w:rtl/>
        </w:rPr>
        <w:t xml:space="preserve"> מכתב נוסף</w:t>
      </w:r>
      <w:r>
        <w:rPr>
          <w:rFonts w:ascii="Times New Roman" w:hAnsi="Times New Roman" w:cs="David" w:hint="cs"/>
          <w:sz w:val="24"/>
          <w:szCs w:val="24"/>
          <w:rtl/>
        </w:rPr>
        <w:t xml:space="preserve"> מיום 23.3.2011</w:t>
      </w:r>
      <w:r w:rsidRPr="009B1590">
        <w:rPr>
          <w:rFonts w:ascii="Times New Roman" w:hAnsi="Times New Roman" w:cs="David"/>
          <w:sz w:val="24"/>
          <w:szCs w:val="24"/>
          <w:rtl/>
        </w:rPr>
        <w:t xml:space="preserve">, באנגלית, שהופנה אל </w:t>
      </w:r>
      <w:r w:rsidRPr="009B1590">
        <w:rPr>
          <w:rFonts w:ascii="Times New Roman" w:hAnsi="Times New Roman" w:cs="David"/>
          <w:sz w:val="24"/>
          <w:szCs w:val="24"/>
        </w:rPr>
        <w:t>"Healthcare Professional"</w:t>
      </w:r>
      <w:r w:rsidRPr="009B1590">
        <w:rPr>
          <w:rFonts w:ascii="Times New Roman" w:hAnsi="Times New Roman" w:cs="David"/>
          <w:sz w:val="24"/>
          <w:szCs w:val="24"/>
          <w:rtl/>
        </w:rPr>
        <w:t xml:space="preserve"> (המכתב מכונה "</w:t>
      </w:r>
      <w:r w:rsidRPr="009B1590">
        <w:rPr>
          <w:rFonts w:ascii="Times New Roman" w:hAnsi="Times New Roman" w:cs="David"/>
          <w:sz w:val="24"/>
          <w:szCs w:val="24"/>
        </w:rPr>
        <w:t>Dear Doctor Letter</w:t>
      </w:r>
      <w:r w:rsidRPr="009B1590">
        <w:rPr>
          <w:rFonts w:ascii="Times New Roman" w:hAnsi="Times New Roman" w:cs="David"/>
          <w:sz w:val="24"/>
          <w:szCs w:val="24"/>
          <w:rtl/>
        </w:rPr>
        <w:t xml:space="preserve">" או </w:t>
      </w:r>
      <w:r w:rsidRPr="009B1590">
        <w:rPr>
          <w:rFonts w:ascii="Times New Roman" w:hAnsi="Times New Roman" w:cs="David"/>
          <w:sz w:val="24"/>
          <w:szCs w:val="24"/>
        </w:rPr>
        <w:t>"DHPC - Direct Healthcare Professional Communication"</w:t>
      </w:r>
      <w:r w:rsidRPr="009B1590">
        <w:rPr>
          <w:rFonts w:ascii="Times New Roman" w:hAnsi="Times New Roman" w:cs="David"/>
          <w:sz w:val="24"/>
          <w:szCs w:val="24"/>
          <w:rtl/>
        </w:rPr>
        <w:t>)</w:t>
      </w:r>
      <w:r>
        <w:rPr>
          <w:rFonts w:ascii="Times New Roman" w:hAnsi="Times New Roman" w:cs="David" w:hint="cs"/>
          <w:sz w:val="24"/>
          <w:szCs w:val="24"/>
          <w:rtl/>
        </w:rPr>
        <w:t xml:space="preserve">. </w:t>
      </w:r>
      <w:r w:rsidRPr="009B1590">
        <w:rPr>
          <w:rFonts w:ascii="Times New Roman" w:hAnsi="Times New Roman" w:cs="David"/>
          <w:sz w:val="24"/>
          <w:szCs w:val="24"/>
          <w:rtl/>
        </w:rPr>
        <w:t xml:space="preserve">במכתב מיום </w:t>
      </w:r>
      <w:r>
        <w:rPr>
          <w:rFonts w:ascii="Times New Roman" w:hAnsi="Times New Roman" w:cs="David" w:hint="cs"/>
          <w:sz w:val="24"/>
          <w:szCs w:val="24"/>
          <w:rtl/>
        </w:rPr>
        <w:t xml:space="preserve">23.3.2011 </w:t>
      </w:r>
      <w:r w:rsidRPr="009B1590">
        <w:rPr>
          <w:rFonts w:ascii="Times New Roman" w:hAnsi="Times New Roman" w:cs="David"/>
          <w:sz w:val="24"/>
          <w:szCs w:val="24"/>
          <w:rtl/>
        </w:rPr>
        <w:t xml:space="preserve">צוינה שוב עובדת החלפת הפורמולציה של תרופת </w:t>
      </w:r>
      <w:proofErr w:type="spellStart"/>
      <w:r w:rsidRPr="009B1590">
        <w:rPr>
          <w:rFonts w:ascii="Times New Roman" w:hAnsi="Times New Roman" w:cs="David"/>
          <w:sz w:val="24"/>
          <w:szCs w:val="24"/>
          <w:rtl/>
        </w:rPr>
        <w:t>האלטרוקסין</w:t>
      </w:r>
      <w:proofErr w:type="spellEnd"/>
      <w:r w:rsidRPr="009B1590">
        <w:rPr>
          <w:rFonts w:ascii="Times New Roman" w:hAnsi="Times New Roman" w:cs="David"/>
          <w:sz w:val="24"/>
          <w:szCs w:val="24"/>
          <w:rtl/>
        </w:rPr>
        <w:t xml:space="preserve">, וכן ההנחיות שלא לחצות את הטבליות (נושא שבו יש שוני מהפורמולציה הישנה) וליטול את התרופה על בטן ריקה (עניין שלא היה שונה מההנחיה ביחס לפורמולציה הישנה). לאחר הנחיות אלו, שכבר צוינו במכתב מיום 8.3.2011, נמסר כי </w:t>
      </w:r>
      <w:r w:rsidRPr="009B1590">
        <w:rPr>
          <w:rFonts w:ascii="Times New Roman" w:hAnsi="Times New Roman" w:cs="David"/>
          <w:sz w:val="24"/>
          <w:szCs w:val="24"/>
        </w:rPr>
        <w:t>"</w:t>
      </w:r>
      <w:r w:rsidRPr="009B1590">
        <w:rPr>
          <w:rFonts w:ascii="Times New Roman" w:hAnsi="Times New Roman" w:cs="David"/>
          <w:b/>
          <w:bCs/>
          <w:sz w:val="24"/>
          <w:szCs w:val="24"/>
        </w:rPr>
        <w:t xml:space="preserve">when switching to the new formulation, thyroid function blood test (e.g. thyroid stimulating hormone (TSH) levels) should be obtained approximately 6 weeks after </w:t>
      </w:r>
      <w:r w:rsidRPr="009B1590">
        <w:rPr>
          <w:rFonts w:ascii="Times New Roman" w:hAnsi="Times New Roman" w:cs="David"/>
          <w:b/>
          <w:bCs/>
          <w:sz w:val="24"/>
          <w:szCs w:val="24"/>
        </w:rPr>
        <w:lastRenderedPageBreak/>
        <w:t>switching to the new formulation</w:t>
      </w:r>
      <w:r w:rsidRPr="009B1590">
        <w:rPr>
          <w:rFonts w:ascii="Times New Roman" w:hAnsi="Times New Roman" w:cs="David"/>
          <w:sz w:val="24"/>
          <w:szCs w:val="24"/>
        </w:rPr>
        <w:t xml:space="preserve"> to ensure the dosage is appropriate to avoid the consequences of under – or over - treatment"</w:t>
      </w:r>
      <w:r w:rsidRPr="009B1590">
        <w:rPr>
          <w:rFonts w:ascii="Times New Roman" w:hAnsi="Times New Roman" w:cs="David"/>
          <w:sz w:val="24"/>
          <w:szCs w:val="24"/>
          <w:rtl/>
        </w:rPr>
        <w:t xml:space="preserve"> (ההדגשה במקור). </w:t>
      </w:r>
    </w:p>
    <w:p w:rsidR="006F6BEA" w:rsidRPr="00482B95" w:rsidRDefault="006F6BEA" w:rsidP="00D05B5C">
      <w:pPr>
        <w:pStyle w:val="afd"/>
        <w:numPr>
          <w:ilvl w:val="0"/>
          <w:numId w:val="28"/>
        </w:numPr>
        <w:spacing w:line="360" w:lineRule="auto"/>
        <w:ind w:left="511" w:hanging="567"/>
        <w:jc w:val="both"/>
        <w:rPr>
          <w:rFonts w:ascii="Times New Roman" w:hAnsi="Times New Roman" w:cs="David"/>
          <w:sz w:val="24"/>
          <w:szCs w:val="24"/>
        </w:rPr>
      </w:pPr>
      <w:r w:rsidRPr="00755774">
        <w:rPr>
          <w:rFonts w:ascii="Times New Roman" w:hAnsi="Times New Roman" w:cs="David"/>
          <w:sz w:val="24"/>
          <w:szCs w:val="24"/>
          <w:rtl/>
        </w:rPr>
        <w:t xml:space="preserve">בסמוך להפצת המכתב מיום </w:t>
      </w:r>
      <w:r>
        <w:rPr>
          <w:rFonts w:ascii="Times New Roman" w:hAnsi="Times New Roman" w:cs="David" w:hint="cs"/>
          <w:sz w:val="24"/>
          <w:szCs w:val="24"/>
          <w:rtl/>
        </w:rPr>
        <w:t>23.3.2011,</w:t>
      </w:r>
      <w:r w:rsidRPr="00755774">
        <w:rPr>
          <w:rFonts w:ascii="Times New Roman" w:hAnsi="Times New Roman" w:cs="David"/>
          <w:sz w:val="24"/>
          <w:szCs w:val="24"/>
          <w:rtl/>
        </w:rPr>
        <w:t xml:space="preserve"> התקבל ביום 27.3.2011 דיווח ראשון על תופעת לוואי כתוצאה מהשימוש בתרופה. בהמשך הגיעו דיווחים נוספים, אשר אחד מהם הוגדר כ"</w:t>
      </w:r>
      <w:r w:rsidRPr="00755774">
        <w:rPr>
          <w:rFonts w:ascii="Times New Roman" w:hAnsi="Times New Roman" w:cs="David"/>
          <w:sz w:val="24"/>
          <w:szCs w:val="24"/>
        </w:rPr>
        <w:t>serious</w:t>
      </w:r>
      <w:r w:rsidRPr="00755774">
        <w:rPr>
          <w:rFonts w:ascii="Times New Roman" w:hAnsi="Times New Roman" w:cs="David"/>
          <w:sz w:val="24"/>
          <w:szCs w:val="24"/>
          <w:rtl/>
        </w:rPr>
        <w:t>" (</w:t>
      </w:r>
      <w:r w:rsidR="00C927DD">
        <w:rPr>
          <w:rFonts w:ascii="Times New Roman" w:hAnsi="Times New Roman" w:cs="David" w:hint="cs"/>
          <w:sz w:val="24"/>
          <w:szCs w:val="24"/>
          <w:rtl/>
        </w:rPr>
        <w:t xml:space="preserve">ר' </w:t>
      </w:r>
      <w:r w:rsidRPr="00755774">
        <w:rPr>
          <w:rFonts w:ascii="Times New Roman" w:hAnsi="Times New Roman" w:cs="David"/>
          <w:sz w:val="24"/>
          <w:szCs w:val="24"/>
          <w:rtl/>
        </w:rPr>
        <w:t xml:space="preserve">עמודים 9 – 10 לדו"ח </w:t>
      </w:r>
      <w:r w:rsidR="00537046">
        <w:rPr>
          <w:rFonts w:ascii="Times New Roman" w:hAnsi="Times New Roman" w:cs="David" w:hint="cs"/>
          <w:sz w:val="24"/>
          <w:szCs w:val="24"/>
          <w:rtl/>
        </w:rPr>
        <w:t xml:space="preserve">צוות </w:t>
      </w:r>
      <w:r>
        <w:rPr>
          <w:rFonts w:ascii="Times New Roman" w:hAnsi="Times New Roman" w:cs="David" w:hint="cs"/>
          <w:sz w:val="24"/>
          <w:szCs w:val="24"/>
          <w:rtl/>
        </w:rPr>
        <w:t>הבדיקה-</w:t>
      </w:r>
      <w:r w:rsidRPr="00755774">
        <w:rPr>
          <w:rFonts w:ascii="Times New Roman" w:hAnsi="Times New Roman" w:cs="David"/>
          <w:sz w:val="24"/>
          <w:szCs w:val="24"/>
          <w:rtl/>
        </w:rPr>
        <w:t xml:space="preserve">משרד הבריאות). בשלב זה הוחלט על ידי משרד הבריאות כי </w:t>
      </w:r>
      <w:r w:rsidRPr="003F1DE1">
        <w:rPr>
          <w:rFonts w:ascii="Times New Roman" w:hAnsi="Times New Roman" w:cs="David"/>
          <w:b/>
          <w:bCs/>
          <w:sz w:val="24"/>
          <w:szCs w:val="24"/>
          <w:u w:val="single"/>
          <w:rtl/>
        </w:rPr>
        <w:t>כלל</w:t>
      </w:r>
      <w:r w:rsidRPr="00755774">
        <w:rPr>
          <w:rFonts w:ascii="Times New Roman" w:hAnsi="Times New Roman" w:cs="David"/>
          <w:sz w:val="24"/>
          <w:szCs w:val="24"/>
          <w:rtl/>
        </w:rPr>
        <w:t xml:space="preserve"> הדיווחים יועברו לאגף הרוקחות, ולא רק אלו שיוגדרו כחמורים. </w:t>
      </w:r>
      <w:r>
        <w:rPr>
          <w:rFonts w:ascii="Times New Roman" w:hAnsi="Times New Roman" w:cs="David"/>
          <w:sz w:val="24"/>
          <w:szCs w:val="24"/>
          <w:rtl/>
        </w:rPr>
        <w:t>ביום 4.5.2011</w:t>
      </w:r>
      <w:r>
        <w:rPr>
          <w:rFonts w:ascii="Times New Roman" w:hAnsi="Times New Roman" w:cs="David"/>
          <w:sz w:val="24"/>
          <w:szCs w:val="24"/>
        </w:rPr>
        <w:t xml:space="preserve"> </w:t>
      </w:r>
      <w:proofErr w:type="spellStart"/>
      <w:r>
        <w:rPr>
          <w:rFonts w:ascii="Times New Roman" w:hAnsi="Times New Roman" w:cs="David" w:hint="cs"/>
          <w:sz w:val="24"/>
          <w:szCs w:val="24"/>
          <w:rtl/>
        </w:rPr>
        <w:t>פריגו</w:t>
      </w:r>
      <w:proofErr w:type="spellEnd"/>
      <w:r>
        <w:rPr>
          <w:rFonts w:ascii="Times New Roman" w:hAnsi="Times New Roman" w:cs="David" w:hint="cs"/>
          <w:sz w:val="24"/>
          <w:szCs w:val="24"/>
          <w:rtl/>
        </w:rPr>
        <w:t xml:space="preserve"> </w:t>
      </w:r>
      <w:r w:rsidR="007A2A5A">
        <w:rPr>
          <w:rFonts w:ascii="Times New Roman" w:hAnsi="Times New Roman" w:cs="David" w:hint="cs"/>
          <w:sz w:val="24"/>
          <w:szCs w:val="24"/>
          <w:rtl/>
        </w:rPr>
        <w:t>ה</w:t>
      </w:r>
      <w:r>
        <w:rPr>
          <w:rFonts w:ascii="Times New Roman" w:hAnsi="Times New Roman" w:cs="David" w:hint="cs"/>
          <w:sz w:val="24"/>
          <w:szCs w:val="24"/>
          <w:rtl/>
        </w:rPr>
        <w:t>עבירה את דוח הבטיחות 2011 (</w:t>
      </w:r>
      <w:r>
        <w:rPr>
          <w:rFonts w:ascii="Times New Roman" w:hAnsi="Times New Roman" w:cs="David"/>
          <w:sz w:val="24"/>
          <w:szCs w:val="24"/>
        </w:rPr>
        <w:t>PSUR</w:t>
      </w:r>
      <w:r>
        <w:rPr>
          <w:rFonts w:ascii="Times New Roman" w:hAnsi="Times New Roman" w:cs="David" w:hint="cs"/>
          <w:sz w:val="24"/>
          <w:szCs w:val="24"/>
          <w:rtl/>
        </w:rPr>
        <w:t xml:space="preserve">) לידי משרד הבריאות לאחר בקשת המשרד (ר' עמוד 9 בדו"ח </w:t>
      </w:r>
      <w:r w:rsidR="00537046">
        <w:rPr>
          <w:rFonts w:ascii="Times New Roman" w:hAnsi="Times New Roman" w:cs="David" w:hint="cs"/>
          <w:sz w:val="24"/>
          <w:szCs w:val="24"/>
          <w:rtl/>
        </w:rPr>
        <w:t xml:space="preserve">צוות </w:t>
      </w:r>
      <w:r>
        <w:rPr>
          <w:rFonts w:ascii="Times New Roman" w:hAnsi="Times New Roman" w:cs="David" w:hint="cs"/>
          <w:sz w:val="24"/>
          <w:szCs w:val="24"/>
          <w:rtl/>
        </w:rPr>
        <w:t xml:space="preserve">הבדיקה- משרד הבריאות). </w:t>
      </w:r>
    </w:p>
    <w:p w:rsidR="006F6BEA" w:rsidRPr="0014302D" w:rsidRDefault="006F6BEA" w:rsidP="00D05B5C">
      <w:pPr>
        <w:pStyle w:val="afd"/>
        <w:numPr>
          <w:ilvl w:val="0"/>
          <w:numId w:val="28"/>
        </w:numPr>
        <w:spacing w:line="360" w:lineRule="auto"/>
        <w:ind w:left="511" w:hanging="567"/>
        <w:jc w:val="both"/>
        <w:rPr>
          <w:rFonts w:ascii="Times New Roman" w:hAnsi="Times New Roman" w:cs="David"/>
          <w:sz w:val="24"/>
          <w:szCs w:val="24"/>
        </w:rPr>
      </w:pPr>
      <w:r w:rsidRPr="00755774">
        <w:rPr>
          <w:rFonts w:ascii="Times New Roman" w:hAnsi="Times New Roman" w:cs="David"/>
          <w:sz w:val="24"/>
          <w:szCs w:val="24"/>
          <w:rtl/>
        </w:rPr>
        <w:t xml:space="preserve">בהמשך לכך, ובעקבות פניית משרד הבריאות, נשלח מכתב עדכון נוסף </w:t>
      </w:r>
      <w:proofErr w:type="spellStart"/>
      <w:r w:rsidRPr="00755774">
        <w:rPr>
          <w:rFonts w:ascii="Times New Roman" w:hAnsi="Times New Roman" w:cs="David"/>
          <w:sz w:val="24"/>
          <w:szCs w:val="24"/>
          <w:rtl/>
        </w:rPr>
        <w:t>מפריגו</w:t>
      </w:r>
      <w:proofErr w:type="spellEnd"/>
      <w:r>
        <w:rPr>
          <w:rFonts w:ascii="Times New Roman" w:hAnsi="Times New Roman" w:cs="David" w:hint="cs"/>
          <w:sz w:val="24"/>
          <w:szCs w:val="24"/>
          <w:rtl/>
        </w:rPr>
        <w:t xml:space="preserve"> מיום 12.6.2011</w:t>
      </w:r>
      <w:r w:rsidRPr="00755774">
        <w:rPr>
          <w:rFonts w:ascii="Times New Roman" w:hAnsi="Times New Roman" w:cs="David"/>
          <w:sz w:val="24"/>
          <w:szCs w:val="24"/>
          <w:rtl/>
        </w:rPr>
        <w:t>. מכתב זה היווה למעשה תרגום לעברית של המכתב מיום 24.3.2011 (שהופץ כאמור בשפה האנגלית). במכתב צוין בין היתר כי "</w:t>
      </w:r>
      <w:r w:rsidRPr="00C927DD">
        <w:rPr>
          <w:rFonts w:ascii="Times New Roman" w:hAnsi="Times New Roman" w:cs="David"/>
          <w:b/>
          <w:bCs/>
          <w:sz w:val="24"/>
          <w:szCs w:val="24"/>
          <w:rtl/>
        </w:rPr>
        <w:t xml:space="preserve">במעבר לפורמולציה החדשה יש לבצע בדיקות דם לבדיקת תפקודי בלוטת התירואיד (רמות </w:t>
      </w:r>
      <w:r w:rsidRPr="00C927DD">
        <w:rPr>
          <w:rFonts w:ascii="Times New Roman" w:hAnsi="Times New Roman" w:cs="David"/>
          <w:b/>
          <w:bCs/>
          <w:sz w:val="24"/>
          <w:szCs w:val="24"/>
        </w:rPr>
        <w:t>TSH</w:t>
      </w:r>
      <w:r w:rsidRPr="00C927DD">
        <w:rPr>
          <w:rFonts w:ascii="Times New Roman" w:hAnsi="Times New Roman" w:cs="David"/>
          <w:b/>
          <w:bCs/>
          <w:sz w:val="24"/>
          <w:szCs w:val="24"/>
          <w:rtl/>
        </w:rPr>
        <w:t>) בערך 6 שבועות לאחר המעבר לפורמולציה החדשה וזאת בכדי לוודא שהמינון מתאים או להימנע ממצבים של תת</w:t>
      </w:r>
      <w:r w:rsidRPr="00755774">
        <w:rPr>
          <w:rFonts w:ascii="Times New Roman" w:hAnsi="Times New Roman" w:cs="David"/>
          <w:b/>
          <w:bCs/>
          <w:sz w:val="24"/>
          <w:szCs w:val="24"/>
          <w:rtl/>
        </w:rPr>
        <w:t xml:space="preserve"> או יתר מינון</w:t>
      </w:r>
      <w:r w:rsidRPr="00755774">
        <w:rPr>
          <w:rFonts w:ascii="Times New Roman" w:hAnsi="Times New Roman" w:cs="David"/>
          <w:sz w:val="24"/>
          <w:szCs w:val="24"/>
          <w:rtl/>
        </w:rPr>
        <w:t>"</w:t>
      </w:r>
      <w:r w:rsidRPr="0014302D">
        <w:rPr>
          <w:rFonts w:ascii="Times New Roman" w:hAnsi="Times New Roman" w:cs="David"/>
          <w:sz w:val="24"/>
          <w:szCs w:val="24"/>
          <w:rtl/>
        </w:rPr>
        <w:t xml:space="preserve">. </w:t>
      </w:r>
    </w:p>
    <w:p w:rsidR="006F6BEA" w:rsidRPr="00755774" w:rsidRDefault="006F6BEA" w:rsidP="00D05B5C">
      <w:pPr>
        <w:pStyle w:val="afd"/>
        <w:numPr>
          <w:ilvl w:val="0"/>
          <w:numId w:val="28"/>
        </w:numPr>
        <w:spacing w:after="120" w:line="360" w:lineRule="auto"/>
        <w:ind w:left="511" w:hanging="567"/>
        <w:jc w:val="both"/>
        <w:rPr>
          <w:rFonts w:ascii="Times New Roman" w:hAnsi="Times New Roman" w:cs="David"/>
          <w:sz w:val="24"/>
          <w:szCs w:val="24"/>
        </w:rPr>
      </w:pPr>
      <w:r w:rsidRPr="00755774">
        <w:rPr>
          <w:rFonts w:ascii="Times New Roman" w:hAnsi="Times New Roman" w:cs="David"/>
          <w:sz w:val="24"/>
          <w:szCs w:val="24"/>
          <w:rtl/>
        </w:rPr>
        <w:t xml:space="preserve">בנוסף, </w:t>
      </w:r>
      <w:r w:rsidRPr="00C927DD">
        <w:rPr>
          <w:rFonts w:ascii="Times New Roman" w:hAnsi="Times New Roman" w:cs="David"/>
          <w:sz w:val="24"/>
          <w:szCs w:val="24"/>
          <w:rtl/>
        </w:rPr>
        <w:t>בהתאם להנחיית משרד הבריאות</w:t>
      </w:r>
      <w:r w:rsidRPr="00755774">
        <w:rPr>
          <w:rFonts w:ascii="Times New Roman" w:hAnsi="Times New Roman" w:cs="David"/>
          <w:sz w:val="24"/>
          <w:szCs w:val="24"/>
          <w:rtl/>
        </w:rPr>
        <w:t>, הודבקה על</w:t>
      </w:r>
      <w:r>
        <w:rPr>
          <w:rFonts w:ascii="Times New Roman" w:hAnsi="Times New Roman" w:cs="David"/>
          <w:sz w:val="24"/>
          <w:szCs w:val="24"/>
          <w:rtl/>
        </w:rPr>
        <w:t xml:space="preserve"> אריזת התרופה בחודש אוגוסט 2011</w:t>
      </w:r>
      <w:r>
        <w:rPr>
          <w:rFonts w:ascii="Times New Roman" w:hAnsi="Times New Roman" w:cs="David" w:hint="cs"/>
          <w:sz w:val="24"/>
          <w:szCs w:val="24"/>
          <w:rtl/>
        </w:rPr>
        <w:t xml:space="preserve">, ביום 8.8.2011, </w:t>
      </w:r>
      <w:r w:rsidRPr="00755774">
        <w:rPr>
          <w:rFonts w:ascii="Times New Roman" w:hAnsi="Times New Roman" w:cs="David"/>
          <w:sz w:val="24"/>
          <w:szCs w:val="24"/>
          <w:rtl/>
        </w:rPr>
        <w:t>מדבקה עליה צוין באדום "</w:t>
      </w:r>
      <w:r w:rsidRPr="00755774">
        <w:rPr>
          <w:rFonts w:ascii="Times New Roman" w:hAnsi="Times New Roman" w:cs="David"/>
          <w:b/>
          <w:bCs/>
          <w:sz w:val="24"/>
          <w:szCs w:val="24"/>
          <w:rtl/>
        </w:rPr>
        <w:t>פורמולציה חדשה משווקת מפברואר 2011 נדרש מעקב רפואי הדוק</w:t>
      </w:r>
      <w:r w:rsidRPr="00755774">
        <w:rPr>
          <w:rFonts w:ascii="Times New Roman" w:hAnsi="Times New Roman" w:cs="David"/>
          <w:sz w:val="24"/>
          <w:szCs w:val="24"/>
          <w:rtl/>
        </w:rPr>
        <w:t xml:space="preserve">". במקביל נשלחו לרוקחים הודעות עדכון </w:t>
      </w:r>
      <w:r>
        <w:rPr>
          <w:rFonts w:ascii="Times New Roman" w:hAnsi="Times New Roman" w:cs="David"/>
          <w:sz w:val="24"/>
          <w:szCs w:val="24"/>
          <w:rtl/>
        </w:rPr>
        <w:t xml:space="preserve">בנושא. </w:t>
      </w:r>
      <w:r w:rsidR="00C7218C" w:rsidRPr="003F1DE1">
        <w:rPr>
          <w:rFonts w:ascii="Times New Roman" w:hAnsi="Times New Roman" w:cs="David" w:hint="cs"/>
          <w:sz w:val="24"/>
          <w:szCs w:val="24"/>
          <w:rtl/>
        </w:rPr>
        <w:t>לאחר</w:t>
      </w:r>
      <w:r w:rsidR="00C7218C" w:rsidRPr="00755774">
        <w:rPr>
          <w:rFonts w:ascii="Times New Roman" w:hAnsi="Times New Roman" w:cs="David"/>
          <w:sz w:val="24"/>
          <w:szCs w:val="24"/>
          <w:rtl/>
        </w:rPr>
        <w:t xml:space="preserve"> </w:t>
      </w:r>
      <w:r w:rsidR="00C7218C" w:rsidRPr="003F1DE1">
        <w:rPr>
          <w:rFonts w:ascii="Times New Roman" w:hAnsi="Times New Roman" w:cs="David" w:hint="cs"/>
          <w:sz w:val="24"/>
          <w:szCs w:val="24"/>
          <w:rtl/>
        </w:rPr>
        <w:t>שהחלה</w:t>
      </w:r>
      <w:r w:rsidR="00C7218C" w:rsidRPr="00755774">
        <w:rPr>
          <w:rFonts w:ascii="Times New Roman" w:hAnsi="Times New Roman" w:cs="David"/>
          <w:sz w:val="24"/>
          <w:szCs w:val="24"/>
          <w:rtl/>
        </w:rPr>
        <w:t xml:space="preserve"> </w:t>
      </w:r>
      <w:r w:rsidR="00C7218C" w:rsidRPr="003F1DE1">
        <w:rPr>
          <w:rFonts w:ascii="Times New Roman" w:hAnsi="Times New Roman" w:cs="David" w:hint="cs"/>
          <w:sz w:val="24"/>
          <w:szCs w:val="24"/>
          <w:rtl/>
        </w:rPr>
        <w:t>הבהלה</w:t>
      </w:r>
      <w:r w:rsidR="00C7218C" w:rsidRPr="00755774">
        <w:rPr>
          <w:rFonts w:ascii="Times New Roman" w:hAnsi="Times New Roman" w:cs="David"/>
          <w:sz w:val="24"/>
          <w:szCs w:val="24"/>
          <w:rtl/>
        </w:rPr>
        <w:t xml:space="preserve"> </w:t>
      </w:r>
      <w:r w:rsidR="00C7218C" w:rsidRPr="003F1DE1">
        <w:rPr>
          <w:rFonts w:ascii="Times New Roman" w:hAnsi="Times New Roman" w:cs="David" w:hint="cs"/>
          <w:sz w:val="24"/>
          <w:szCs w:val="24"/>
          <w:rtl/>
        </w:rPr>
        <w:t>התקשורתית</w:t>
      </w:r>
      <w:r w:rsidR="00C7218C">
        <w:rPr>
          <w:rFonts w:ascii="Arial" w:hAnsi="Arial" w:cs="Arial" w:hint="cs"/>
          <w:sz w:val="24"/>
          <w:szCs w:val="24"/>
          <w:rtl/>
        </w:rPr>
        <w:t xml:space="preserve">, </w:t>
      </w:r>
      <w:proofErr w:type="spellStart"/>
      <w:r>
        <w:rPr>
          <w:rFonts w:ascii="Times New Roman" w:hAnsi="Times New Roman" w:cs="David"/>
          <w:sz w:val="24"/>
          <w:szCs w:val="24"/>
          <w:rtl/>
        </w:rPr>
        <w:t>פריגו</w:t>
      </w:r>
      <w:proofErr w:type="spellEnd"/>
      <w:r>
        <w:rPr>
          <w:rFonts w:ascii="Times New Roman" w:hAnsi="Times New Roman" w:cs="David"/>
          <w:sz w:val="24"/>
          <w:szCs w:val="24"/>
          <w:rtl/>
        </w:rPr>
        <w:t xml:space="preserve"> פ</w:t>
      </w:r>
      <w:r w:rsidRPr="00755774">
        <w:rPr>
          <w:rFonts w:ascii="Times New Roman" w:hAnsi="Times New Roman" w:cs="David"/>
          <w:sz w:val="24"/>
          <w:szCs w:val="24"/>
          <w:rtl/>
        </w:rPr>
        <w:t>רסמה ביום 7.9.2011 מודעה בעיתונות בעברית, אנגלית ורוסית לגבי שינוי הפורמולציה, ויומיים לאחר מכן פורסמה מודעה בשפה הערבית</w:t>
      </w:r>
      <w:r w:rsidR="00C927DD">
        <w:rPr>
          <w:rFonts w:ascii="Times New Roman" w:hAnsi="Times New Roman" w:cs="David" w:hint="cs"/>
          <w:sz w:val="24"/>
          <w:szCs w:val="24"/>
          <w:rtl/>
        </w:rPr>
        <w:t xml:space="preserve">. בנוסף, </w:t>
      </w:r>
      <w:r w:rsidRPr="00755774">
        <w:rPr>
          <w:rFonts w:ascii="Times New Roman" w:hAnsi="Times New Roman" w:cs="David"/>
          <w:sz w:val="24"/>
          <w:szCs w:val="24"/>
          <w:rtl/>
        </w:rPr>
        <w:t>פורסמה</w:t>
      </w:r>
      <w:r w:rsidR="00C7218C">
        <w:rPr>
          <w:rFonts w:ascii="Times New Roman" w:hAnsi="Times New Roman" w:cs="David" w:hint="cs"/>
          <w:sz w:val="24"/>
          <w:szCs w:val="24"/>
          <w:rtl/>
        </w:rPr>
        <w:t xml:space="preserve"> </w:t>
      </w:r>
      <w:r w:rsidRPr="00755774">
        <w:rPr>
          <w:rFonts w:ascii="Times New Roman" w:hAnsi="Times New Roman" w:cs="David"/>
          <w:sz w:val="24"/>
          <w:szCs w:val="24"/>
          <w:rtl/>
        </w:rPr>
        <w:t>הודעה מטעם משרד הבריאות ביום 9.10.2011 באתר המשרד, ושם צוין כי "</w:t>
      </w:r>
      <w:r w:rsidRPr="00755774">
        <w:rPr>
          <w:rFonts w:ascii="Times New Roman" w:hAnsi="Times New Roman" w:cs="David"/>
          <w:b/>
          <w:bCs/>
          <w:sz w:val="24"/>
          <w:szCs w:val="24"/>
          <w:rtl/>
        </w:rPr>
        <w:t xml:space="preserve">בהמשך לפרסום מודעות בעיתונים, כתבות ופניות בנושא תרופת </w:t>
      </w:r>
      <w:proofErr w:type="spellStart"/>
      <w:r w:rsidRPr="00755774">
        <w:rPr>
          <w:rFonts w:ascii="Times New Roman" w:hAnsi="Times New Roman" w:cs="David"/>
          <w:b/>
          <w:bCs/>
          <w:sz w:val="24"/>
          <w:szCs w:val="24"/>
          <w:rtl/>
        </w:rPr>
        <w:t>האלטרוקסין</w:t>
      </w:r>
      <w:proofErr w:type="spellEnd"/>
      <w:r w:rsidRPr="00755774">
        <w:rPr>
          <w:rFonts w:ascii="Times New Roman" w:hAnsi="Times New Roman" w:cs="David"/>
          <w:b/>
          <w:bCs/>
          <w:sz w:val="24"/>
          <w:szCs w:val="24"/>
          <w:rtl/>
        </w:rPr>
        <w:t xml:space="preserve">, יודגש כי בעקבות שינוי בפורמולציה של תכשיר </w:t>
      </w:r>
      <w:proofErr w:type="spellStart"/>
      <w:r w:rsidRPr="00755774">
        <w:rPr>
          <w:rFonts w:ascii="Times New Roman" w:hAnsi="Times New Roman" w:cs="David"/>
          <w:b/>
          <w:bCs/>
          <w:sz w:val="24"/>
          <w:szCs w:val="24"/>
          <w:rtl/>
        </w:rPr>
        <w:t>האלטרוקסין</w:t>
      </w:r>
      <w:proofErr w:type="spellEnd"/>
      <w:r w:rsidRPr="00755774">
        <w:rPr>
          <w:rFonts w:ascii="Times New Roman" w:hAnsi="Times New Roman" w:cs="David"/>
          <w:b/>
          <w:bCs/>
          <w:sz w:val="24"/>
          <w:szCs w:val="24"/>
          <w:rtl/>
        </w:rPr>
        <w:t xml:space="preserve"> נדרש לבצע מעקב רפואי ובדיקות דם</w:t>
      </w:r>
      <w:r>
        <w:rPr>
          <w:rFonts w:ascii="Times New Roman" w:hAnsi="Times New Roman" w:cs="David"/>
          <w:sz w:val="24"/>
          <w:szCs w:val="24"/>
          <w:rtl/>
        </w:rPr>
        <w:t>"</w:t>
      </w:r>
      <w:r w:rsidRPr="00755774">
        <w:rPr>
          <w:rFonts w:ascii="Times New Roman" w:hAnsi="Times New Roman" w:cs="David"/>
          <w:sz w:val="24"/>
          <w:szCs w:val="24"/>
          <w:rtl/>
        </w:rPr>
        <w:t xml:space="preserve">. </w:t>
      </w:r>
    </w:p>
    <w:p w:rsidR="006F6BEA" w:rsidRPr="00755774" w:rsidRDefault="006F6BEA" w:rsidP="00D05B5C">
      <w:pPr>
        <w:pStyle w:val="afd"/>
        <w:numPr>
          <w:ilvl w:val="0"/>
          <w:numId w:val="28"/>
        </w:numPr>
        <w:spacing w:line="360" w:lineRule="auto"/>
        <w:ind w:left="511" w:hanging="567"/>
        <w:jc w:val="both"/>
        <w:rPr>
          <w:rFonts w:ascii="Times New Roman" w:hAnsi="Times New Roman" w:cs="David"/>
          <w:sz w:val="24"/>
          <w:szCs w:val="24"/>
        </w:rPr>
      </w:pPr>
      <w:r w:rsidRPr="00755774">
        <w:rPr>
          <w:rFonts w:ascii="Times New Roman" w:hAnsi="Times New Roman" w:cs="David"/>
          <w:sz w:val="24"/>
          <w:szCs w:val="24"/>
          <w:rtl/>
        </w:rPr>
        <w:t xml:space="preserve">משרד הבריאות </w:t>
      </w:r>
      <w:r w:rsidR="00C7218C" w:rsidRPr="003F1DE1">
        <w:rPr>
          <w:rFonts w:ascii="Times New Roman" w:hAnsi="Times New Roman" w:cs="David" w:hint="cs"/>
          <w:sz w:val="24"/>
          <w:szCs w:val="24"/>
          <w:rtl/>
        </w:rPr>
        <w:t>הפיץ</w:t>
      </w:r>
      <w:r w:rsidR="00C7218C" w:rsidRPr="003F1DE1">
        <w:rPr>
          <w:rFonts w:ascii="Times New Roman" w:hAnsi="Times New Roman" w:cs="David"/>
          <w:sz w:val="24"/>
          <w:szCs w:val="24"/>
          <w:rtl/>
        </w:rPr>
        <w:t xml:space="preserve"> לגורמים הרפואיים במערכת הבריאות </w:t>
      </w:r>
      <w:r w:rsidRPr="00755774">
        <w:rPr>
          <w:rFonts w:ascii="Times New Roman" w:hAnsi="Times New Roman" w:cs="David"/>
          <w:sz w:val="24"/>
          <w:szCs w:val="24"/>
          <w:rtl/>
        </w:rPr>
        <w:t xml:space="preserve">ביום 16.10.2011 </w:t>
      </w:r>
      <w:r w:rsidR="00C7218C" w:rsidRPr="003F1DE1">
        <w:rPr>
          <w:rFonts w:ascii="Times New Roman" w:hAnsi="Times New Roman" w:cs="David" w:hint="cs"/>
          <w:sz w:val="24"/>
          <w:szCs w:val="24"/>
          <w:rtl/>
        </w:rPr>
        <w:t>את</w:t>
      </w:r>
      <w:r w:rsidR="00C7218C" w:rsidRPr="003F1DE1">
        <w:rPr>
          <w:rFonts w:ascii="Times New Roman" w:hAnsi="Times New Roman" w:cs="David"/>
          <w:sz w:val="24"/>
          <w:szCs w:val="24"/>
          <w:rtl/>
        </w:rPr>
        <w:t xml:space="preserve"> </w:t>
      </w:r>
      <w:r w:rsidRPr="00755774">
        <w:rPr>
          <w:rFonts w:ascii="Times New Roman" w:hAnsi="Times New Roman" w:cs="David"/>
          <w:sz w:val="24"/>
          <w:szCs w:val="24"/>
          <w:rtl/>
        </w:rPr>
        <w:t xml:space="preserve">חוזר </w:t>
      </w:r>
      <w:proofErr w:type="spellStart"/>
      <w:r w:rsidRPr="00755774">
        <w:rPr>
          <w:rFonts w:ascii="Times New Roman" w:hAnsi="Times New Roman" w:cs="David"/>
          <w:sz w:val="24"/>
          <w:szCs w:val="24"/>
          <w:rtl/>
        </w:rPr>
        <w:t>מינהל</w:t>
      </w:r>
      <w:proofErr w:type="spellEnd"/>
      <w:r w:rsidRPr="00755774">
        <w:rPr>
          <w:rFonts w:ascii="Times New Roman" w:hAnsi="Times New Roman" w:cs="David"/>
          <w:sz w:val="24"/>
          <w:szCs w:val="24"/>
          <w:rtl/>
        </w:rPr>
        <w:t xml:space="preserve"> רפואה בעניין "</w:t>
      </w:r>
      <w:proofErr w:type="spellStart"/>
      <w:r w:rsidRPr="00C927DD">
        <w:rPr>
          <w:rFonts w:ascii="Times New Roman" w:hAnsi="Times New Roman" w:cs="David"/>
          <w:b/>
          <w:bCs/>
          <w:sz w:val="24"/>
          <w:szCs w:val="24"/>
          <w:rtl/>
        </w:rPr>
        <w:t>אלטרוקסין</w:t>
      </w:r>
      <w:proofErr w:type="spellEnd"/>
      <w:r w:rsidRPr="00C927DD">
        <w:rPr>
          <w:rFonts w:ascii="Times New Roman" w:hAnsi="Times New Roman" w:cs="David"/>
          <w:b/>
          <w:bCs/>
          <w:sz w:val="24"/>
          <w:szCs w:val="24"/>
          <w:rtl/>
        </w:rPr>
        <w:t xml:space="preserve"> – פורמולציה חדשה והנחיות</w:t>
      </w:r>
      <w:r w:rsidRPr="00755774">
        <w:rPr>
          <w:rFonts w:ascii="Times New Roman" w:hAnsi="Times New Roman" w:cs="David"/>
          <w:b/>
          <w:bCs/>
          <w:sz w:val="24"/>
          <w:szCs w:val="24"/>
          <w:rtl/>
        </w:rPr>
        <w:t xml:space="preserve"> למעקב אחר מטופלים שמקבלים את התרופה החדשה</w:t>
      </w:r>
      <w:r w:rsidR="00C927DD">
        <w:rPr>
          <w:rFonts w:ascii="Times New Roman" w:hAnsi="Times New Roman" w:cs="David"/>
          <w:sz w:val="24"/>
          <w:szCs w:val="24"/>
          <w:rtl/>
        </w:rPr>
        <w:t>" חוזר 35/2011</w:t>
      </w:r>
      <w:r w:rsidRPr="00755774">
        <w:rPr>
          <w:rFonts w:ascii="Times New Roman" w:hAnsi="Times New Roman" w:cs="David"/>
          <w:sz w:val="24"/>
          <w:szCs w:val="24"/>
          <w:rtl/>
        </w:rPr>
        <w:t xml:space="preserve"> </w:t>
      </w:r>
      <w:r w:rsidR="00C927DD">
        <w:rPr>
          <w:rFonts w:ascii="Times New Roman" w:hAnsi="Times New Roman" w:cs="David" w:hint="cs"/>
          <w:sz w:val="24"/>
          <w:szCs w:val="24"/>
          <w:rtl/>
        </w:rPr>
        <w:t>(</w:t>
      </w:r>
      <w:r w:rsidRPr="00755774">
        <w:rPr>
          <w:rFonts w:ascii="Times New Roman" w:hAnsi="Times New Roman" w:cs="David"/>
          <w:sz w:val="24"/>
          <w:szCs w:val="24"/>
          <w:rtl/>
        </w:rPr>
        <w:t>להלן: "</w:t>
      </w:r>
      <w:r w:rsidRPr="00755774">
        <w:rPr>
          <w:rFonts w:ascii="Times New Roman" w:hAnsi="Times New Roman" w:cs="David"/>
          <w:b/>
          <w:bCs/>
          <w:sz w:val="24"/>
          <w:szCs w:val="24"/>
          <w:rtl/>
        </w:rPr>
        <w:t xml:space="preserve">חוזר </w:t>
      </w:r>
      <w:proofErr w:type="spellStart"/>
      <w:r w:rsidRPr="00755774">
        <w:rPr>
          <w:rFonts w:ascii="Times New Roman" w:hAnsi="Times New Roman" w:cs="David"/>
          <w:b/>
          <w:bCs/>
          <w:sz w:val="24"/>
          <w:szCs w:val="24"/>
          <w:rtl/>
        </w:rPr>
        <w:t>מינהל</w:t>
      </w:r>
      <w:proofErr w:type="spellEnd"/>
      <w:r w:rsidRPr="00755774">
        <w:rPr>
          <w:rFonts w:ascii="Times New Roman" w:hAnsi="Times New Roman" w:cs="David"/>
          <w:b/>
          <w:bCs/>
          <w:sz w:val="24"/>
          <w:szCs w:val="24"/>
          <w:rtl/>
        </w:rPr>
        <w:t xml:space="preserve"> רפואה</w:t>
      </w:r>
      <w:r>
        <w:rPr>
          <w:rFonts w:ascii="Times New Roman" w:hAnsi="Times New Roman" w:cs="David"/>
          <w:sz w:val="24"/>
          <w:szCs w:val="24"/>
          <w:rtl/>
        </w:rPr>
        <w:t>"). בחוזר זה</w:t>
      </w:r>
      <w:r>
        <w:rPr>
          <w:rFonts w:ascii="Times New Roman" w:hAnsi="Times New Roman" w:cs="David" w:hint="cs"/>
          <w:sz w:val="24"/>
          <w:szCs w:val="24"/>
          <w:rtl/>
        </w:rPr>
        <w:t xml:space="preserve"> </w:t>
      </w:r>
      <w:r w:rsidRPr="00755774">
        <w:rPr>
          <w:rFonts w:ascii="Times New Roman" w:hAnsi="Times New Roman" w:cs="David"/>
          <w:sz w:val="24"/>
          <w:szCs w:val="24"/>
          <w:rtl/>
        </w:rPr>
        <w:t>צוינו</w:t>
      </w:r>
      <w:r>
        <w:rPr>
          <w:rFonts w:ascii="Times New Roman" w:hAnsi="Times New Roman" w:cs="David" w:hint="cs"/>
          <w:sz w:val="24"/>
          <w:szCs w:val="24"/>
          <w:rtl/>
        </w:rPr>
        <w:t>, בין היתר,</w:t>
      </w:r>
      <w:r>
        <w:rPr>
          <w:rFonts w:ascii="Times New Roman" w:hAnsi="Times New Roman" w:cs="David"/>
          <w:sz w:val="24"/>
          <w:szCs w:val="24"/>
          <w:rtl/>
        </w:rPr>
        <w:t xml:space="preserve"> </w:t>
      </w:r>
      <w:r w:rsidRPr="00755774">
        <w:rPr>
          <w:rFonts w:ascii="Times New Roman" w:hAnsi="Times New Roman" w:cs="David"/>
          <w:sz w:val="24"/>
          <w:szCs w:val="24"/>
          <w:rtl/>
        </w:rPr>
        <w:t>הדברים הבאים:</w:t>
      </w:r>
    </w:p>
    <w:p w:rsidR="006F6BEA" w:rsidRPr="00B20AD6" w:rsidRDefault="006F6BEA" w:rsidP="00D05B5C">
      <w:pPr>
        <w:spacing w:before="240" w:after="240"/>
        <w:ind w:left="511" w:right="426"/>
        <w:rPr>
          <w:b/>
          <w:bCs/>
          <w:sz w:val="24"/>
          <w:rtl/>
        </w:rPr>
      </w:pPr>
      <w:r w:rsidRPr="00B20AD6">
        <w:rPr>
          <w:sz w:val="24"/>
          <w:rtl/>
        </w:rPr>
        <w:t>"</w:t>
      </w:r>
      <w:r w:rsidRPr="00B20AD6">
        <w:rPr>
          <w:b/>
          <w:bCs/>
          <w:sz w:val="24"/>
          <w:rtl/>
        </w:rPr>
        <w:t xml:space="preserve">המעבר לשימוש בגרסה החדשה של </w:t>
      </w:r>
      <w:proofErr w:type="spellStart"/>
      <w:r w:rsidRPr="00B20AD6">
        <w:rPr>
          <w:b/>
          <w:bCs/>
          <w:sz w:val="24"/>
          <w:rtl/>
        </w:rPr>
        <w:t>האלטרוקסין</w:t>
      </w:r>
      <w:proofErr w:type="spellEnd"/>
      <w:r w:rsidRPr="00B20AD6">
        <w:rPr>
          <w:b/>
          <w:bCs/>
          <w:sz w:val="24"/>
          <w:rtl/>
        </w:rPr>
        <w:t xml:space="preserve"> בישראל דורש תשומת לב מיוחדת משום שבמקרים מסוימים נדרשת התאמה מחודשת של המינון עבור המטופלים. הסיבה לכך היא שעקב שינויים שאינם קשורים לחומר הפעיל בתרופה עצמה, נמצא שבקרב חלק מהמטופלים יש שוני ברמת הספיגה של הכדור בגרסתו החדשה ולכן חשוב מאד לערוך בקרב המטופלים שהחליטו להשתמש בגרסה החדשה של </w:t>
      </w:r>
      <w:proofErr w:type="spellStart"/>
      <w:r w:rsidRPr="00B20AD6">
        <w:rPr>
          <w:b/>
          <w:bCs/>
          <w:sz w:val="24"/>
          <w:rtl/>
        </w:rPr>
        <w:t>האלטרוקסין</w:t>
      </w:r>
      <w:proofErr w:type="spellEnd"/>
      <w:r w:rsidRPr="00B20AD6">
        <w:rPr>
          <w:b/>
          <w:bCs/>
          <w:sz w:val="24"/>
          <w:rtl/>
        </w:rPr>
        <w:t xml:space="preserve"> בדיקה של רמת </w:t>
      </w:r>
      <w:r w:rsidRPr="00B20AD6">
        <w:rPr>
          <w:b/>
          <w:bCs/>
          <w:sz w:val="24"/>
        </w:rPr>
        <w:t>TSH</w:t>
      </w:r>
      <w:r w:rsidRPr="00B20AD6">
        <w:rPr>
          <w:b/>
          <w:bCs/>
          <w:sz w:val="24"/>
          <w:rtl/>
        </w:rPr>
        <w:t xml:space="preserve"> המשמש סמן לרמת האיזון של פעילות בלוטת המגן. לרוב המטופלים מומלץ לבצע בדיקת רמת </w:t>
      </w:r>
      <w:r w:rsidRPr="00B20AD6">
        <w:rPr>
          <w:b/>
          <w:bCs/>
          <w:sz w:val="24"/>
        </w:rPr>
        <w:t>TSH</w:t>
      </w:r>
      <w:r w:rsidRPr="00B20AD6">
        <w:rPr>
          <w:b/>
          <w:bCs/>
          <w:sz w:val="24"/>
          <w:rtl/>
        </w:rPr>
        <w:t xml:space="preserve"> כעבור 6 שבועות מתחילת השימוש בכדורים אלו. </w:t>
      </w:r>
    </w:p>
    <w:p w:rsidR="006F6BEA" w:rsidRPr="00B20AD6" w:rsidRDefault="006F6BEA" w:rsidP="00D05B5C">
      <w:pPr>
        <w:spacing w:before="240" w:after="240"/>
        <w:ind w:left="511" w:right="426"/>
        <w:rPr>
          <w:b/>
          <w:bCs/>
          <w:sz w:val="24"/>
          <w:rtl/>
        </w:rPr>
      </w:pPr>
      <w:r w:rsidRPr="00B20AD6">
        <w:rPr>
          <w:b/>
          <w:bCs/>
          <w:sz w:val="24"/>
          <w:rtl/>
        </w:rPr>
        <w:t>ישנן קבוצות מסוימות של מטופלים בהן נדרש מעקב צמוד י</w:t>
      </w:r>
      <w:r>
        <w:rPr>
          <w:b/>
          <w:bCs/>
          <w:sz w:val="24"/>
          <w:rtl/>
        </w:rPr>
        <w:t>ותר להשגת האיזון השונה מהרגיל.</w:t>
      </w:r>
      <w:r>
        <w:rPr>
          <w:rFonts w:hint="cs"/>
          <w:b/>
          <w:bCs/>
          <w:sz w:val="24"/>
          <w:rtl/>
        </w:rPr>
        <w:t xml:space="preserve"> בקבוצות אלו- יש לבצע בדיקות מדי 4 שבועות, עד שניתן לקבוע שהאיזון הרצוי הושג...</w:t>
      </w:r>
    </w:p>
    <w:p w:rsidR="006F6BEA" w:rsidRPr="00B20AD6" w:rsidRDefault="006F6BEA" w:rsidP="00D05B5C">
      <w:pPr>
        <w:spacing w:before="240" w:after="240"/>
        <w:ind w:left="511" w:right="426"/>
        <w:rPr>
          <w:b/>
          <w:bCs/>
          <w:sz w:val="24"/>
          <w:rtl/>
        </w:rPr>
      </w:pPr>
      <w:r w:rsidRPr="00B20AD6">
        <w:rPr>
          <w:b/>
          <w:bCs/>
          <w:sz w:val="24"/>
          <w:rtl/>
        </w:rPr>
        <w:t xml:space="preserve">אנו ערים לשאלות, לתהיות ולתחושות החרדה שעולות בקרב חלק מציבור המטופלים ובני משפחותיהם מאז הוחל השימוש בגרסה החדשה של </w:t>
      </w:r>
      <w:proofErr w:type="spellStart"/>
      <w:r w:rsidRPr="00B20AD6">
        <w:rPr>
          <w:b/>
          <w:bCs/>
          <w:sz w:val="24"/>
          <w:rtl/>
        </w:rPr>
        <w:t>האלטרוקסין</w:t>
      </w:r>
      <w:proofErr w:type="spellEnd"/>
      <w:r w:rsidRPr="00B20AD6">
        <w:rPr>
          <w:b/>
          <w:bCs/>
          <w:sz w:val="24"/>
          <w:rtl/>
        </w:rPr>
        <w:t>. ישנם מטופלים שלא היו מודעים לשינוי, שמעו על כך לאחרונה בתקשורת, והמידע שהם נחשפו אליו היה מבלבל, לא מובן או לא מדויק".</w:t>
      </w:r>
    </w:p>
    <w:p w:rsidR="006F6BEA" w:rsidRPr="00482B95" w:rsidRDefault="006F6BEA" w:rsidP="00D05B5C">
      <w:pPr>
        <w:pStyle w:val="afd"/>
        <w:numPr>
          <w:ilvl w:val="0"/>
          <w:numId w:val="28"/>
        </w:numPr>
        <w:spacing w:line="360" w:lineRule="auto"/>
        <w:ind w:left="511" w:hanging="567"/>
        <w:jc w:val="both"/>
        <w:rPr>
          <w:rFonts w:ascii="Times New Roman" w:hAnsi="Times New Roman" w:cs="David"/>
          <w:sz w:val="24"/>
          <w:szCs w:val="24"/>
          <w:rtl/>
        </w:rPr>
      </w:pPr>
      <w:r w:rsidRPr="00755774">
        <w:rPr>
          <w:rFonts w:ascii="Times New Roman" w:hAnsi="Times New Roman" w:cs="David"/>
          <w:sz w:val="24"/>
          <w:szCs w:val="24"/>
          <w:rtl/>
        </w:rPr>
        <w:t>בחוזר צוינו גם ההמלצות והצעדים שיש לנקוט לפי החלטת משרד הבריאות, בשיתוף עם אגודות הרופאים הרלוונטיות: ראשית, להנחות את המטופלים "</w:t>
      </w:r>
      <w:r w:rsidRPr="00755774">
        <w:rPr>
          <w:rFonts w:ascii="Times New Roman" w:hAnsi="Times New Roman" w:cs="David"/>
          <w:b/>
          <w:bCs/>
          <w:sz w:val="24"/>
          <w:szCs w:val="24"/>
          <w:u w:val="single"/>
          <w:rtl/>
        </w:rPr>
        <w:t>שלא להפסיק בשום פנים ואופן</w:t>
      </w:r>
      <w:r w:rsidRPr="00755774">
        <w:rPr>
          <w:rFonts w:ascii="Times New Roman" w:hAnsi="Times New Roman" w:cs="David"/>
          <w:b/>
          <w:bCs/>
          <w:sz w:val="24"/>
          <w:szCs w:val="24"/>
          <w:rtl/>
        </w:rPr>
        <w:t xml:space="preserve"> את הטיפול בגרסת </w:t>
      </w:r>
      <w:proofErr w:type="spellStart"/>
      <w:r w:rsidRPr="00755774">
        <w:rPr>
          <w:rFonts w:ascii="Times New Roman" w:hAnsi="Times New Roman" w:cs="David"/>
          <w:b/>
          <w:bCs/>
          <w:sz w:val="24"/>
          <w:szCs w:val="24"/>
          <w:rtl/>
        </w:rPr>
        <w:t>האלטרוקסין</w:t>
      </w:r>
      <w:proofErr w:type="spellEnd"/>
      <w:r w:rsidRPr="00755774">
        <w:rPr>
          <w:rFonts w:ascii="Times New Roman" w:hAnsi="Times New Roman" w:cs="David"/>
          <w:b/>
          <w:bCs/>
          <w:sz w:val="24"/>
          <w:szCs w:val="24"/>
          <w:rtl/>
        </w:rPr>
        <w:t xml:space="preserve"> החדשה</w:t>
      </w:r>
      <w:r w:rsidRPr="00755774">
        <w:rPr>
          <w:rFonts w:ascii="Times New Roman" w:hAnsi="Times New Roman" w:cs="David"/>
          <w:sz w:val="24"/>
          <w:szCs w:val="24"/>
          <w:rtl/>
        </w:rPr>
        <w:t xml:space="preserve"> </w:t>
      </w:r>
      <w:r w:rsidRPr="00755774">
        <w:rPr>
          <w:rFonts w:ascii="Times New Roman" w:hAnsi="Times New Roman" w:cs="David"/>
          <w:b/>
          <w:bCs/>
          <w:sz w:val="24"/>
          <w:szCs w:val="24"/>
          <w:rtl/>
        </w:rPr>
        <w:t>מבלי להיוועץ ברופא/ה המטפל/ת</w:t>
      </w:r>
      <w:r w:rsidRPr="00755774">
        <w:rPr>
          <w:rFonts w:ascii="Times New Roman" w:hAnsi="Times New Roman" w:cs="David"/>
          <w:sz w:val="24"/>
          <w:szCs w:val="24"/>
          <w:rtl/>
        </w:rPr>
        <w:t xml:space="preserve">" (ההדגשה במקור); שנית, להנחות את המטופלים </w:t>
      </w:r>
      <w:r w:rsidRPr="00755774">
        <w:rPr>
          <w:rFonts w:ascii="Times New Roman" w:hAnsi="Times New Roman" w:cs="David"/>
          <w:sz w:val="24"/>
          <w:szCs w:val="24"/>
          <w:rtl/>
        </w:rPr>
        <w:lastRenderedPageBreak/>
        <w:t>שלא לכתוש או לשבור את הכדור החדש; שלישית, "</w:t>
      </w:r>
      <w:r w:rsidRPr="00755774">
        <w:rPr>
          <w:rFonts w:ascii="Times New Roman" w:hAnsi="Times New Roman" w:cs="David"/>
          <w:b/>
          <w:bCs/>
          <w:sz w:val="24"/>
          <w:szCs w:val="24"/>
          <w:rtl/>
        </w:rPr>
        <w:t xml:space="preserve">על קופות החולים לוודא שהמטופלים מבצעים בדיקת דם למדידת רמת ה </w:t>
      </w:r>
      <w:r w:rsidRPr="00755774">
        <w:rPr>
          <w:rFonts w:ascii="Times New Roman" w:hAnsi="Times New Roman" w:cs="David"/>
          <w:b/>
          <w:bCs/>
          <w:sz w:val="24"/>
          <w:szCs w:val="24"/>
        </w:rPr>
        <w:t>TSH</w:t>
      </w:r>
      <w:r w:rsidRPr="00755774">
        <w:rPr>
          <w:rFonts w:ascii="Times New Roman" w:hAnsi="Times New Roman" w:cs="David"/>
          <w:b/>
          <w:bCs/>
          <w:sz w:val="24"/>
          <w:szCs w:val="24"/>
          <w:rtl/>
        </w:rPr>
        <w:t xml:space="preserve"> כ- 6 שבועות לאחר התחלת השימוש בגרסה החדשה ולערוך בדיקות נוספות או מעקב נוסף לפי שיקול דעתו של הרופא המטפל</w:t>
      </w:r>
      <w:r w:rsidRPr="003F1DE1">
        <w:rPr>
          <w:rFonts w:ascii="Times New Roman" w:hAnsi="Times New Roman" w:cs="David"/>
          <w:b/>
          <w:bCs/>
          <w:sz w:val="24"/>
          <w:szCs w:val="24"/>
          <w:rtl/>
        </w:rPr>
        <w:t xml:space="preserve">; </w:t>
      </w:r>
      <w:r w:rsidR="00F70174" w:rsidRPr="003F1DE1">
        <w:rPr>
          <w:rFonts w:ascii="Times New Roman" w:hAnsi="Times New Roman" w:cs="David" w:hint="cs"/>
          <w:b/>
          <w:bCs/>
          <w:sz w:val="24"/>
          <w:szCs w:val="24"/>
          <w:rtl/>
        </w:rPr>
        <w:t>יש</w:t>
      </w:r>
      <w:r w:rsidR="00F70174" w:rsidRPr="003F1DE1">
        <w:rPr>
          <w:rFonts w:ascii="Times New Roman" w:hAnsi="Times New Roman" w:cs="David"/>
          <w:b/>
          <w:bCs/>
          <w:sz w:val="24"/>
          <w:szCs w:val="24"/>
          <w:rtl/>
        </w:rPr>
        <w:t xml:space="preserve"> צורך בהערכה שונה </w:t>
      </w:r>
      <w:r w:rsidR="00F70174" w:rsidRPr="003F1DE1">
        <w:rPr>
          <w:rFonts w:ascii="Times New Roman" w:hAnsi="Times New Roman" w:cs="David" w:hint="cs"/>
          <w:b/>
          <w:bCs/>
          <w:sz w:val="24"/>
          <w:szCs w:val="24"/>
          <w:rtl/>
        </w:rPr>
        <w:t>וקפדנית</w:t>
      </w:r>
      <w:r w:rsidR="00F70174" w:rsidRPr="003F1DE1">
        <w:rPr>
          <w:rFonts w:ascii="Times New Roman" w:hAnsi="Times New Roman" w:cs="David"/>
          <w:b/>
          <w:bCs/>
          <w:sz w:val="24"/>
          <w:szCs w:val="24"/>
          <w:rtl/>
        </w:rPr>
        <w:t xml:space="preserve"> אף יותר </w:t>
      </w:r>
      <w:r w:rsidR="00F70174" w:rsidRPr="003F1DE1">
        <w:rPr>
          <w:rFonts w:ascii="Times New Roman" w:hAnsi="Times New Roman" w:cs="David" w:hint="cs"/>
          <w:b/>
          <w:bCs/>
          <w:sz w:val="24"/>
          <w:szCs w:val="24"/>
          <w:rtl/>
        </w:rPr>
        <w:t>באוכלוסיות</w:t>
      </w:r>
      <w:r w:rsidR="00F70174" w:rsidRPr="003F1DE1">
        <w:rPr>
          <w:rFonts w:ascii="Times New Roman" w:hAnsi="Times New Roman" w:cs="David"/>
          <w:b/>
          <w:bCs/>
          <w:sz w:val="24"/>
          <w:szCs w:val="24"/>
          <w:rtl/>
        </w:rPr>
        <w:t xml:space="preserve"> </w:t>
      </w:r>
      <w:r w:rsidR="00F70174" w:rsidRPr="003F1DE1">
        <w:rPr>
          <w:rFonts w:ascii="Times New Roman" w:hAnsi="Times New Roman" w:cs="David" w:hint="cs"/>
          <w:b/>
          <w:bCs/>
          <w:sz w:val="24"/>
          <w:szCs w:val="24"/>
          <w:rtl/>
        </w:rPr>
        <w:t>מטופלי</w:t>
      </w:r>
      <w:r w:rsidR="0016440F">
        <w:rPr>
          <w:rFonts w:ascii="Times New Roman" w:hAnsi="Times New Roman" w:cs="David" w:hint="cs"/>
          <w:b/>
          <w:bCs/>
          <w:sz w:val="24"/>
          <w:szCs w:val="24"/>
          <w:rtl/>
        </w:rPr>
        <w:t>ם</w:t>
      </w:r>
      <w:r w:rsidR="00F70174" w:rsidRPr="003F1DE1">
        <w:rPr>
          <w:rFonts w:ascii="Times New Roman" w:hAnsi="Times New Roman" w:cs="David"/>
          <w:b/>
          <w:bCs/>
          <w:sz w:val="24"/>
          <w:szCs w:val="24"/>
          <w:rtl/>
        </w:rPr>
        <w:t xml:space="preserve"> </w:t>
      </w:r>
      <w:r w:rsidR="00F70174" w:rsidRPr="003F1DE1">
        <w:rPr>
          <w:rFonts w:ascii="Times New Roman" w:hAnsi="Times New Roman" w:cs="David" w:hint="cs"/>
          <w:b/>
          <w:bCs/>
          <w:sz w:val="24"/>
          <w:szCs w:val="24"/>
          <w:rtl/>
        </w:rPr>
        <w:t>ייחודיות</w:t>
      </w:r>
      <w:r w:rsidR="00F70174" w:rsidRPr="003F1DE1">
        <w:rPr>
          <w:rFonts w:ascii="Times New Roman" w:hAnsi="Times New Roman" w:cs="David"/>
          <w:b/>
          <w:bCs/>
          <w:sz w:val="24"/>
          <w:szCs w:val="24"/>
          <w:rtl/>
        </w:rPr>
        <w:t xml:space="preserve"> </w:t>
      </w:r>
      <w:r w:rsidR="00F70174" w:rsidRPr="003F1DE1">
        <w:rPr>
          <w:rFonts w:ascii="Times New Roman" w:hAnsi="Times New Roman" w:cs="David" w:hint="cs"/>
          <w:b/>
          <w:bCs/>
          <w:sz w:val="24"/>
          <w:szCs w:val="24"/>
          <w:rtl/>
        </w:rPr>
        <w:t>כתינוקות</w:t>
      </w:r>
      <w:r w:rsidR="00F70174" w:rsidRPr="003F1DE1">
        <w:rPr>
          <w:rFonts w:ascii="Times New Roman" w:hAnsi="Times New Roman" w:cs="David"/>
          <w:b/>
          <w:bCs/>
          <w:sz w:val="24"/>
          <w:szCs w:val="24"/>
          <w:rtl/>
        </w:rPr>
        <w:t xml:space="preserve"> </w:t>
      </w:r>
      <w:r w:rsidR="00F70174" w:rsidRPr="003F1DE1">
        <w:rPr>
          <w:rFonts w:ascii="Times New Roman" w:hAnsi="Times New Roman" w:cs="David" w:hint="cs"/>
          <w:b/>
          <w:bCs/>
          <w:sz w:val="24"/>
          <w:szCs w:val="24"/>
          <w:rtl/>
        </w:rPr>
        <w:t>וילדים</w:t>
      </w:r>
      <w:r w:rsidR="00F70174" w:rsidRPr="003F1DE1">
        <w:rPr>
          <w:rFonts w:ascii="Times New Roman" w:hAnsi="Times New Roman" w:cs="David"/>
          <w:b/>
          <w:bCs/>
          <w:sz w:val="24"/>
          <w:szCs w:val="24"/>
          <w:rtl/>
        </w:rPr>
        <w:t xml:space="preserve">, קשישים,  נשים הרות, חולים עם סרטן בלוטת התריס, חולים עם אי ספיקת </w:t>
      </w:r>
      <w:r w:rsidR="00F70174" w:rsidRPr="003F1DE1">
        <w:rPr>
          <w:rFonts w:ascii="Times New Roman" w:hAnsi="Times New Roman" w:cs="David" w:hint="cs"/>
          <w:b/>
          <w:bCs/>
          <w:sz w:val="24"/>
          <w:szCs w:val="24"/>
          <w:rtl/>
        </w:rPr>
        <w:t>לב</w:t>
      </w:r>
      <w:r w:rsidR="00F70174" w:rsidRPr="003F1DE1">
        <w:rPr>
          <w:rFonts w:ascii="Times New Roman" w:hAnsi="Times New Roman" w:cs="David"/>
          <w:b/>
          <w:bCs/>
          <w:sz w:val="24"/>
          <w:szCs w:val="24"/>
          <w:rtl/>
        </w:rPr>
        <w:t xml:space="preserve">, </w:t>
      </w:r>
      <w:r w:rsidR="00F70174" w:rsidRPr="003F1DE1">
        <w:rPr>
          <w:rFonts w:ascii="Times New Roman" w:hAnsi="Times New Roman" w:cs="David" w:hint="cs"/>
          <w:b/>
          <w:bCs/>
          <w:sz w:val="24"/>
          <w:szCs w:val="24"/>
          <w:rtl/>
        </w:rPr>
        <w:t>מטופלות</w:t>
      </w:r>
      <w:r w:rsidR="00F70174" w:rsidRPr="003F1DE1">
        <w:rPr>
          <w:rFonts w:ascii="Times New Roman" w:hAnsi="Times New Roman" w:cs="David"/>
          <w:b/>
          <w:bCs/>
          <w:sz w:val="24"/>
          <w:szCs w:val="24"/>
          <w:rtl/>
        </w:rPr>
        <w:t xml:space="preserve"> </w:t>
      </w:r>
      <w:r w:rsidR="00F70174" w:rsidRPr="003F1DE1">
        <w:rPr>
          <w:rFonts w:ascii="Times New Roman" w:hAnsi="Times New Roman" w:cs="David" w:hint="cs"/>
          <w:b/>
          <w:bCs/>
          <w:sz w:val="24"/>
          <w:szCs w:val="24"/>
          <w:rtl/>
        </w:rPr>
        <w:t>בטיפולי</w:t>
      </w:r>
      <w:r w:rsidR="00F70174" w:rsidRPr="003F1DE1">
        <w:rPr>
          <w:rFonts w:ascii="Times New Roman" w:hAnsi="Times New Roman" w:cs="David"/>
          <w:b/>
          <w:bCs/>
          <w:sz w:val="24"/>
          <w:szCs w:val="24"/>
          <w:rtl/>
        </w:rPr>
        <w:t xml:space="preserve"> </w:t>
      </w:r>
      <w:r w:rsidR="00F70174" w:rsidRPr="003F1DE1">
        <w:rPr>
          <w:rFonts w:ascii="Times New Roman" w:hAnsi="Times New Roman" w:cs="David" w:hint="cs"/>
          <w:b/>
          <w:bCs/>
          <w:sz w:val="24"/>
          <w:szCs w:val="24"/>
          <w:rtl/>
        </w:rPr>
        <w:t>פוריות</w:t>
      </w:r>
      <w:r w:rsidR="00F70174" w:rsidRPr="003F1DE1">
        <w:rPr>
          <w:rFonts w:ascii="Times New Roman" w:hAnsi="Times New Roman" w:cs="David"/>
          <w:b/>
          <w:bCs/>
          <w:sz w:val="24"/>
          <w:szCs w:val="24"/>
          <w:rtl/>
        </w:rPr>
        <w:t xml:space="preserve"> </w:t>
      </w:r>
      <w:r w:rsidR="00F70174" w:rsidRPr="003F1DE1">
        <w:rPr>
          <w:rFonts w:ascii="Times New Roman" w:hAnsi="Times New Roman" w:cs="David" w:hint="cs"/>
          <w:b/>
          <w:bCs/>
          <w:sz w:val="24"/>
          <w:szCs w:val="24"/>
          <w:rtl/>
        </w:rPr>
        <w:t>וחולים</w:t>
      </w:r>
      <w:r w:rsidR="00F70174" w:rsidRPr="003F1DE1">
        <w:rPr>
          <w:rFonts w:ascii="Times New Roman" w:hAnsi="Times New Roman" w:cs="David"/>
          <w:b/>
          <w:bCs/>
          <w:sz w:val="24"/>
          <w:szCs w:val="24"/>
          <w:rtl/>
        </w:rPr>
        <w:t xml:space="preserve"> </w:t>
      </w:r>
      <w:r w:rsidR="00F70174" w:rsidRPr="003F1DE1">
        <w:rPr>
          <w:rFonts w:ascii="Times New Roman" w:hAnsi="Times New Roman" w:cs="David" w:hint="cs"/>
          <w:b/>
          <w:bCs/>
          <w:sz w:val="24"/>
          <w:szCs w:val="24"/>
          <w:rtl/>
        </w:rPr>
        <w:t>הנוטלים</w:t>
      </w:r>
      <w:r w:rsidR="00F70174" w:rsidRPr="003F1DE1">
        <w:rPr>
          <w:rFonts w:ascii="Times New Roman" w:hAnsi="Times New Roman" w:cs="David"/>
          <w:b/>
          <w:bCs/>
          <w:sz w:val="24"/>
          <w:szCs w:val="24"/>
          <w:rtl/>
        </w:rPr>
        <w:t xml:space="preserve"> </w:t>
      </w:r>
      <w:r w:rsidR="00F70174" w:rsidRPr="003F1DE1">
        <w:rPr>
          <w:rFonts w:ascii="Times New Roman" w:hAnsi="Times New Roman" w:cs="David" w:hint="cs"/>
          <w:b/>
          <w:bCs/>
          <w:sz w:val="24"/>
          <w:szCs w:val="24"/>
          <w:rtl/>
        </w:rPr>
        <w:t>במקביל</w:t>
      </w:r>
      <w:r w:rsidR="00F70174" w:rsidRPr="003F1DE1">
        <w:rPr>
          <w:rFonts w:ascii="Times New Roman" w:hAnsi="Times New Roman" w:cs="David"/>
          <w:b/>
          <w:bCs/>
          <w:sz w:val="24"/>
          <w:szCs w:val="24"/>
          <w:rtl/>
        </w:rPr>
        <w:t xml:space="preserve"> </w:t>
      </w:r>
      <w:r w:rsidR="00F70174" w:rsidRPr="003F1DE1">
        <w:rPr>
          <w:rFonts w:ascii="Times New Roman" w:hAnsi="Times New Roman" w:cs="David" w:hint="cs"/>
          <w:b/>
          <w:bCs/>
          <w:sz w:val="24"/>
          <w:szCs w:val="24"/>
          <w:rtl/>
        </w:rPr>
        <w:t>תרופות</w:t>
      </w:r>
      <w:r w:rsidR="00F70174" w:rsidRPr="003F1DE1">
        <w:rPr>
          <w:rFonts w:ascii="Times New Roman" w:hAnsi="Times New Roman" w:cs="David"/>
          <w:b/>
          <w:bCs/>
          <w:sz w:val="24"/>
          <w:szCs w:val="24"/>
          <w:rtl/>
        </w:rPr>
        <w:t xml:space="preserve"> </w:t>
      </w:r>
      <w:r w:rsidR="00F70174" w:rsidRPr="003F1DE1">
        <w:rPr>
          <w:rFonts w:ascii="Times New Roman" w:hAnsi="Times New Roman" w:cs="David" w:hint="cs"/>
          <w:b/>
          <w:bCs/>
          <w:sz w:val="24"/>
          <w:szCs w:val="24"/>
          <w:rtl/>
        </w:rPr>
        <w:t>פסיכיאטריות</w:t>
      </w:r>
      <w:r w:rsidR="00F70174" w:rsidRPr="003F1DE1">
        <w:rPr>
          <w:rFonts w:ascii="Times New Roman" w:hAnsi="Times New Roman" w:cs="David"/>
          <w:b/>
          <w:bCs/>
          <w:sz w:val="24"/>
          <w:szCs w:val="24"/>
          <w:rtl/>
        </w:rPr>
        <w:t>.</w:t>
      </w:r>
      <w:r w:rsidR="00F70174">
        <w:rPr>
          <w:rFonts w:ascii="Times New Roman" w:hAnsi="Times New Roman" w:cs="Arial" w:hint="cs"/>
          <w:sz w:val="24"/>
          <w:szCs w:val="24"/>
          <w:rtl/>
        </w:rPr>
        <w:t xml:space="preserve"> </w:t>
      </w:r>
      <w:r>
        <w:rPr>
          <w:rFonts w:ascii="Times New Roman" w:hAnsi="Times New Roman" w:cs="David" w:hint="cs"/>
          <w:sz w:val="24"/>
          <w:szCs w:val="24"/>
          <w:rtl/>
        </w:rPr>
        <w:t>רביעית, "</w:t>
      </w:r>
      <w:r>
        <w:rPr>
          <w:rFonts w:ascii="Times New Roman" w:hAnsi="Times New Roman" w:cs="David" w:hint="cs"/>
          <w:b/>
          <w:bCs/>
          <w:sz w:val="24"/>
          <w:szCs w:val="24"/>
          <w:rtl/>
        </w:rPr>
        <w:t>קופות החולים ישתמשו באמצעי תקש</w:t>
      </w:r>
      <w:r w:rsidR="00337BB1">
        <w:rPr>
          <w:rFonts w:ascii="Times New Roman" w:hAnsi="Times New Roman" w:cs="David" w:hint="cs"/>
          <w:b/>
          <w:bCs/>
          <w:sz w:val="24"/>
          <w:szCs w:val="24"/>
          <w:rtl/>
        </w:rPr>
        <w:t>ו</w:t>
      </w:r>
      <w:r>
        <w:rPr>
          <w:rFonts w:ascii="Times New Roman" w:hAnsi="Times New Roman" w:cs="David" w:hint="cs"/>
          <w:b/>
          <w:bCs/>
          <w:sz w:val="24"/>
          <w:szCs w:val="24"/>
          <w:rtl/>
        </w:rPr>
        <w:t xml:space="preserve">רת, לרבות קו-חם אינטרנטי למענה על שאלות פונים."; </w:t>
      </w:r>
      <w:r>
        <w:rPr>
          <w:rFonts w:ascii="Times New Roman" w:hAnsi="Times New Roman" w:cs="David" w:hint="cs"/>
          <w:sz w:val="24"/>
          <w:szCs w:val="24"/>
          <w:rtl/>
        </w:rPr>
        <w:t xml:space="preserve">חמישית, </w:t>
      </w:r>
      <w:r>
        <w:rPr>
          <w:rFonts w:ascii="Times New Roman" w:hAnsi="Times New Roman" w:cs="David" w:hint="cs"/>
          <w:b/>
          <w:bCs/>
          <w:sz w:val="24"/>
          <w:szCs w:val="24"/>
          <w:rtl/>
        </w:rPr>
        <w:t xml:space="preserve">במקרים חריגים בהם התברר שמסיבה רפואית הגרסה החדשה של </w:t>
      </w:r>
      <w:proofErr w:type="spellStart"/>
      <w:r>
        <w:rPr>
          <w:rFonts w:ascii="Times New Roman" w:hAnsi="Times New Roman" w:cs="David" w:hint="cs"/>
          <w:b/>
          <w:bCs/>
          <w:sz w:val="24"/>
          <w:szCs w:val="24"/>
          <w:rtl/>
        </w:rPr>
        <w:t>אלטרוקסין</w:t>
      </w:r>
      <w:proofErr w:type="spellEnd"/>
      <w:r>
        <w:rPr>
          <w:rFonts w:ascii="Times New Roman" w:hAnsi="Times New Roman" w:cs="David" w:hint="cs"/>
          <w:b/>
          <w:bCs/>
          <w:sz w:val="24"/>
          <w:szCs w:val="24"/>
          <w:rtl/>
        </w:rPr>
        <w:t xml:space="preserve"> אינה מתאימה לה, ייבחנו בקופות החולים אישור חלופה אחרת. חשוב לציין שכל תכשיר חלופי מחייב התאמת מינון בדיוק כמו התכשיר החדש."</w:t>
      </w:r>
    </w:p>
    <w:p w:rsidR="006F6BEA" w:rsidRDefault="006F6BEA" w:rsidP="00D05B5C">
      <w:pPr>
        <w:pStyle w:val="afd"/>
        <w:numPr>
          <w:ilvl w:val="0"/>
          <w:numId w:val="28"/>
        </w:numPr>
        <w:spacing w:line="360" w:lineRule="auto"/>
        <w:ind w:left="511" w:hanging="567"/>
        <w:jc w:val="both"/>
        <w:rPr>
          <w:rFonts w:ascii="Times New Roman" w:hAnsi="Times New Roman" w:cs="David"/>
          <w:sz w:val="24"/>
          <w:szCs w:val="24"/>
        </w:rPr>
      </w:pPr>
      <w:r w:rsidRPr="00755774">
        <w:rPr>
          <w:rFonts w:ascii="Times New Roman" w:hAnsi="Times New Roman" w:cs="David"/>
          <w:sz w:val="24"/>
          <w:szCs w:val="24"/>
          <w:rtl/>
        </w:rPr>
        <w:t>לאחר אירועים אלו</w:t>
      </w:r>
      <w:r w:rsidR="00C927DD">
        <w:rPr>
          <w:rFonts w:ascii="Times New Roman" w:hAnsi="Times New Roman" w:cs="David" w:hint="cs"/>
          <w:sz w:val="24"/>
          <w:szCs w:val="24"/>
          <w:rtl/>
        </w:rPr>
        <w:t>,</w:t>
      </w:r>
      <w:r w:rsidRPr="00755774">
        <w:rPr>
          <w:rFonts w:ascii="Times New Roman" w:hAnsi="Times New Roman" w:cs="David"/>
          <w:sz w:val="24"/>
          <w:szCs w:val="24"/>
          <w:rtl/>
        </w:rPr>
        <w:t xml:space="preserve"> ובעקבות הבהלה</w:t>
      </w:r>
      <w:r w:rsidR="00C927DD">
        <w:rPr>
          <w:rFonts w:ascii="Times New Roman" w:hAnsi="Times New Roman" w:cs="David"/>
          <w:sz w:val="24"/>
          <w:szCs w:val="24"/>
          <w:rtl/>
        </w:rPr>
        <w:t xml:space="preserve"> הציבורית שהתעוררה בעניין, הוק</w:t>
      </w:r>
      <w:r w:rsidR="00C927DD">
        <w:rPr>
          <w:rFonts w:ascii="Times New Roman" w:hAnsi="Times New Roman" w:cs="David" w:hint="cs"/>
          <w:sz w:val="24"/>
          <w:szCs w:val="24"/>
          <w:rtl/>
        </w:rPr>
        <w:t>ם</w:t>
      </w:r>
      <w:r w:rsidRPr="00755774">
        <w:rPr>
          <w:rFonts w:ascii="Times New Roman" w:hAnsi="Times New Roman" w:cs="David"/>
          <w:sz w:val="24"/>
          <w:szCs w:val="24"/>
          <w:rtl/>
        </w:rPr>
        <w:t xml:space="preserve"> על ידי משרד הבריאות ביום 27.10.2011 </w:t>
      </w:r>
      <w:r w:rsidR="00E84683">
        <w:rPr>
          <w:rFonts w:ascii="Times New Roman" w:hAnsi="Times New Roman" w:cs="David" w:hint="cs"/>
          <w:sz w:val="24"/>
          <w:szCs w:val="24"/>
          <w:rtl/>
        </w:rPr>
        <w:t xml:space="preserve">צוות לבדיקת ההליכים הנוגעים </w:t>
      </w:r>
      <w:r w:rsidRPr="00755774">
        <w:rPr>
          <w:rFonts w:ascii="Times New Roman" w:hAnsi="Times New Roman" w:cs="David"/>
          <w:sz w:val="24"/>
          <w:szCs w:val="24"/>
          <w:rtl/>
        </w:rPr>
        <w:t>לשינוי הפורמו</w:t>
      </w:r>
      <w:r w:rsidR="00C927DD">
        <w:rPr>
          <w:rFonts w:ascii="Times New Roman" w:hAnsi="Times New Roman" w:cs="David"/>
          <w:sz w:val="24"/>
          <w:szCs w:val="24"/>
          <w:rtl/>
        </w:rPr>
        <w:t>לציה של התרופה בישראל, אשר סיכ</w:t>
      </w:r>
      <w:r w:rsidR="00C927DD">
        <w:rPr>
          <w:rFonts w:ascii="Times New Roman" w:hAnsi="Times New Roman" w:cs="David" w:hint="cs"/>
          <w:sz w:val="24"/>
          <w:szCs w:val="24"/>
          <w:rtl/>
        </w:rPr>
        <w:t>ם</w:t>
      </w:r>
      <w:r w:rsidR="00C927DD">
        <w:rPr>
          <w:rFonts w:ascii="Times New Roman" w:hAnsi="Times New Roman" w:cs="David"/>
          <w:sz w:val="24"/>
          <w:szCs w:val="24"/>
          <w:rtl/>
        </w:rPr>
        <w:t xml:space="preserve"> את ממצאי</w:t>
      </w:r>
      <w:r w:rsidR="00C927DD">
        <w:rPr>
          <w:rFonts w:ascii="Times New Roman" w:hAnsi="Times New Roman" w:cs="David" w:hint="cs"/>
          <w:sz w:val="24"/>
          <w:szCs w:val="24"/>
          <w:rtl/>
        </w:rPr>
        <w:t>ו</w:t>
      </w:r>
      <w:r w:rsidRPr="00755774">
        <w:rPr>
          <w:rFonts w:ascii="Times New Roman" w:hAnsi="Times New Roman" w:cs="David"/>
          <w:sz w:val="24"/>
          <w:szCs w:val="24"/>
          <w:rtl/>
        </w:rPr>
        <w:t xml:space="preserve"> בדו"ח שהוגש למנכ"ל משרד הבריאות ביום 8.1.2012 (לעיל</w:t>
      </w:r>
      <w:r w:rsidR="00C304F9">
        <w:rPr>
          <w:rFonts w:ascii="Times New Roman" w:hAnsi="Times New Roman" w:cs="David" w:hint="cs"/>
          <w:sz w:val="24"/>
          <w:szCs w:val="24"/>
          <w:rtl/>
        </w:rPr>
        <w:t xml:space="preserve"> ולהלן</w:t>
      </w:r>
      <w:r w:rsidRPr="00755774">
        <w:rPr>
          <w:rFonts w:ascii="Times New Roman" w:hAnsi="Times New Roman" w:cs="David"/>
          <w:sz w:val="24"/>
          <w:szCs w:val="24"/>
          <w:rtl/>
        </w:rPr>
        <w:t>: "</w:t>
      </w:r>
      <w:r w:rsidRPr="00755774">
        <w:rPr>
          <w:rFonts w:ascii="Times New Roman" w:hAnsi="Times New Roman" w:cs="David"/>
          <w:b/>
          <w:bCs/>
          <w:sz w:val="24"/>
          <w:szCs w:val="24"/>
          <w:rtl/>
        </w:rPr>
        <w:t xml:space="preserve">דו"ח </w:t>
      </w:r>
      <w:r w:rsidR="00E84683">
        <w:rPr>
          <w:rFonts w:ascii="Times New Roman" w:hAnsi="Times New Roman" w:cs="David" w:hint="cs"/>
          <w:b/>
          <w:bCs/>
          <w:sz w:val="24"/>
          <w:szCs w:val="24"/>
          <w:rtl/>
        </w:rPr>
        <w:t>צוות הבדיקה</w:t>
      </w:r>
      <w:r>
        <w:rPr>
          <w:rFonts w:ascii="Times New Roman" w:hAnsi="Times New Roman" w:cs="David" w:hint="cs"/>
          <w:b/>
          <w:bCs/>
          <w:sz w:val="24"/>
          <w:szCs w:val="24"/>
          <w:rtl/>
        </w:rPr>
        <w:t xml:space="preserve">" ו/או "דו"ח </w:t>
      </w:r>
      <w:r w:rsidRPr="00755774">
        <w:rPr>
          <w:rFonts w:ascii="Times New Roman" w:hAnsi="Times New Roman" w:cs="David"/>
          <w:b/>
          <w:bCs/>
          <w:sz w:val="24"/>
          <w:szCs w:val="24"/>
          <w:rtl/>
        </w:rPr>
        <w:t>משרד הבריאות</w:t>
      </w:r>
      <w:r>
        <w:rPr>
          <w:rFonts w:ascii="Times New Roman" w:hAnsi="Times New Roman" w:cs="David"/>
          <w:sz w:val="24"/>
          <w:szCs w:val="24"/>
          <w:rtl/>
        </w:rPr>
        <w:t>"</w:t>
      </w:r>
      <w:r w:rsidR="00C927DD">
        <w:rPr>
          <w:rFonts w:ascii="Times New Roman" w:hAnsi="Times New Roman" w:cs="David"/>
          <w:sz w:val="24"/>
          <w:szCs w:val="24"/>
          <w:rtl/>
        </w:rPr>
        <w:t xml:space="preserve">). המלצות </w:t>
      </w:r>
      <w:r w:rsidR="00C927DD">
        <w:rPr>
          <w:rFonts w:ascii="Times New Roman" w:hAnsi="Times New Roman" w:cs="David" w:hint="cs"/>
          <w:sz w:val="24"/>
          <w:szCs w:val="24"/>
          <w:rtl/>
        </w:rPr>
        <w:t>צוות הבדיקה</w:t>
      </w:r>
      <w:r w:rsidRPr="00755774">
        <w:rPr>
          <w:rFonts w:ascii="Times New Roman" w:hAnsi="Times New Roman" w:cs="David"/>
          <w:sz w:val="24"/>
          <w:szCs w:val="24"/>
          <w:rtl/>
        </w:rPr>
        <w:t xml:space="preserve"> כללו התייחסות לצורך בפרסום נוהל למעקב תרופתי</w:t>
      </w:r>
      <w:r w:rsidR="00C927DD">
        <w:rPr>
          <w:rFonts w:ascii="Times New Roman" w:hAnsi="Times New Roman" w:cs="David" w:hint="cs"/>
          <w:sz w:val="24"/>
          <w:szCs w:val="24"/>
          <w:rtl/>
        </w:rPr>
        <w:t>,</w:t>
      </w:r>
      <w:r w:rsidRPr="00755774">
        <w:rPr>
          <w:rFonts w:ascii="Times New Roman" w:hAnsi="Times New Roman" w:cs="David"/>
          <w:sz w:val="24"/>
          <w:szCs w:val="24"/>
          <w:rtl/>
        </w:rPr>
        <w:t xml:space="preserve"> ואופן הדיווח על תופעות לוואי והעברת דו"חות בטיחות, שקילת הפעלת גוף ייעודי שירכז דיווחים על תופעות לוואי, ריענון נהלים של משרד הבריאות להתמודדות עם מקרים עתידיים</w:t>
      </w:r>
      <w:r w:rsidR="00C927DD">
        <w:rPr>
          <w:rFonts w:ascii="Times New Roman" w:hAnsi="Times New Roman" w:cs="David" w:hint="cs"/>
          <w:sz w:val="24"/>
          <w:szCs w:val="24"/>
          <w:rtl/>
        </w:rPr>
        <w:t>,</w:t>
      </w:r>
      <w:r w:rsidRPr="00755774">
        <w:rPr>
          <w:rFonts w:ascii="Times New Roman" w:hAnsi="Times New Roman" w:cs="David"/>
          <w:sz w:val="24"/>
          <w:szCs w:val="24"/>
          <w:rtl/>
        </w:rPr>
        <w:t xml:space="preserve"> ובחינת צעדים שעשויים לשפר את העברת המידע ולהפחית את חשש הציבור במקרים של החלפת תרופות. נהלי משרד הבריאות אכן</w:t>
      </w:r>
      <w:r>
        <w:rPr>
          <w:rFonts w:ascii="Times New Roman" w:hAnsi="Times New Roman" w:cs="David"/>
          <w:sz w:val="24"/>
          <w:szCs w:val="24"/>
          <w:rtl/>
        </w:rPr>
        <w:t xml:space="preserve"> עודכנו לאחר אירועים אלו</w:t>
      </w:r>
      <w:r>
        <w:rPr>
          <w:rFonts w:ascii="Times New Roman" w:hAnsi="Times New Roman" w:cs="David" w:hint="cs"/>
          <w:sz w:val="24"/>
          <w:szCs w:val="24"/>
          <w:rtl/>
        </w:rPr>
        <w:t>.</w:t>
      </w:r>
      <w:r w:rsidRPr="00755774">
        <w:rPr>
          <w:rFonts w:ascii="Times New Roman" w:hAnsi="Times New Roman" w:cs="David"/>
          <w:sz w:val="24"/>
          <w:szCs w:val="24"/>
          <w:rtl/>
        </w:rPr>
        <w:t xml:space="preserve"> </w:t>
      </w:r>
    </w:p>
    <w:p w:rsidR="006F6BEA" w:rsidRPr="00E94410" w:rsidRDefault="006F6BEA" w:rsidP="00D05B5C">
      <w:pPr>
        <w:pStyle w:val="afd"/>
        <w:numPr>
          <w:ilvl w:val="0"/>
          <w:numId w:val="28"/>
        </w:numPr>
        <w:spacing w:line="360" w:lineRule="auto"/>
        <w:ind w:left="511" w:hanging="567"/>
        <w:jc w:val="both"/>
        <w:rPr>
          <w:rFonts w:ascii="Times New Roman" w:hAnsi="Times New Roman" w:cs="David"/>
          <w:sz w:val="24"/>
          <w:szCs w:val="24"/>
        </w:rPr>
      </w:pPr>
      <w:r>
        <w:rPr>
          <w:rFonts w:ascii="Times New Roman" w:hAnsi="Times New Roman" w:cs="David" w:hint="cs"/>
          <w:sz w:val="24"/>
          <w:szCs w:val="24"/>
          <w:rtl/>
        </w:rPr>
        <w:t xml:space="preserve">בפרק "עיקרי המסקנות והלקחים" בדו"ח </w:t>
      </w:r>
      <w:r w:rsidR="00537046">
        <w:rPr>
          <w:rFonts w:ascii="Times New Roman" w:hAnsi="Times New Roman" w:cs="David" w:hint="cs"/>
          <w:sz w:val="24"/>
          <w:szCs w:val="24"/>
          <w:rtl/>
        </w:rPr>
        <w:t xml:space="preserve">צוות </w:t>
      </w:r>
      <w:r>
        <w:rPr>
          <w:rFonts w:ascii="Times New Roman" w:hAnsi="Times New Roman" w:cs="David" w:hint="cs"/>
          <w:sz w:val="24"/>
          <w:szCs w:val="24"/>
          <w:rtl/>
        </w:rPr>
        <w:t xml:space="preserve">הבדיקה מיום 8.1.2011 צוין כדלקמן: </w:t>
      </w:r>
    </w:p>
    <w:p w:rsidR="006F6BEA" w:rsidRDefault="006F6BEA" w:rsidP="00D05B5C">
      <w:pPr>
        <w:pStyle w:val="afd"/>
        <w:spacing w:before="240" w:after="240" w:line="360" w:lineRule="auto"/>
        <w:ind w:left="511"/>
        <w:jc w:val="both"/>
        <w:rPr>
          <w:rFonts w:ascii="Times New Roman" w:hAnsi="Times New Roman" w:cs="David"/>
          <w:b/>
          <w:bCs/>
          <w:sz w:val="24"/>
          <w:szCs w:val="24"/>
          <w:rtl/>
        </w:rPr>
      </w:pPr>
      <w:r>
        <w:rPr>
          <w:rFonts w:ascii="Times New Roman" w:hAnsi="Times New Roman" w:cs="David" w:hint="cs"/>
          <w:b/>
          <w:bCs/>
          <w:sz w:val="24"/>
          <w:szCs w:val="24"/>
          <w:rtl/>
        </w:rPr>
        <w:t>"א. יש קשר נסיבתי ברור בין הכנסת הפורמולציה החדשה לשוק במדינת ישראל לבין התגברות הדיווחים על תופעות לואי.</w:t>
      </w:r>
    </w:p>
    <w:p w:rsidR="006F6BEA" w:rsidRDefault="006F6BEA" w:rsidP="00D05B5C">
      <w:pPr>
        <w:pStyle w:val="afd"/>
        <w:spacing w:before="240" w:after="240" w:line="360" w:lineRule="auto"/>
        <w:ind w:left="511"/>
        <w:jc w:val="both"/>
        <w:rPr>
          <w:rFonts w:ascii="Times New Roman" w:hAnsi="Times New Roman" w:cs="David"/>
          <w:b/>
          <w:bCs/>
          <w:sz w:val="24"/>
          <w:szCs w:val="24"/>
          <w:rtl/>
        </w:rPr>
      </w:pPr>
      <w:r>
        <w:rPr>
          <w:rFonts w:ascii="Times New Roman" w:hAnsi="Times New Roman" w:cs="David" w:hint="cs"/>
          <w:b/>
          <w:bCs/>
          <w:sz w:val="24"/>
          <w:szCs w:val="24"/>
          <w:rtl/>
        </w:rPr>
        <w:t>ב. הפרסומים בתקשורת תרמו להגברת הפניות והדיווחים על תופעות הלוואי (בדומה לניו-זילנד ו</w:t>
      </w:r>
      <w:r w:rsidR="000B310A" w:rsidRPr="00140E73">
        <w:rPr>
          <w:rFonts w:ascii="Times New Roman" w:hAnsi="Times New Roman" w:cs="David" w:hint="cs"/>
          <w:b/>
          <w:bCs/>
          <w:sz w:val="24"/>
          <w:szCs w:val="24"/>
          <w:rtl/>
        </w:rPr>
        <w:t>ל</w:t>
      </w:r>
      <w:r>
        <w:rPr>
          <w:rFonts w:ascii="Times New Roman" w:hAnsi="Times New Roman" w:cs="David" w:hint="cs"/>
          <w:b/>
          <w:bCs/>
          <w:sz w:val="24"/>
          <w:szCs w:val="24"/>
          <w:rtl/>
        </w:rPr>
        <w:t>דנמרק).</w:t>
      </w:r>
    </w:p>
    <w:p w:rsidR="006F6BEA" w:rsidRDefault="006F6BEA" w:rsidP="00D05B5C">
      <w:pPr>
        <w:pStyle w:val="afd"/>
        <w:spacing w:before="240" w:after="240" w:line="360" w:lineRule="auto"/>
        <w:ind w:left="511"/>
        <w:jc w:val="both"/>
        <w:rPr>
          <w:rFonts w:ascii="Times New Roman" w:hAnsi="Times New Roman" w:cs="David"/>
          <w:b/>
          <w:bCs/>
          <w:sz w:val="24"/>
          <w:szCs w:val="24"/>
          <w:rtl/>
        </w:rPr>
      </w:pPr>
      <w:r>
        <w:rPr>
          <w:rFonts w:ascii="Times New Roman" w:hAnsi="Times New Roman" w:cs="David" w:hint="cs"/>
          <w:b/>
          <w:bCs/>
          <w:sz w:val="24"/>
          <w:szCs w:val="24"/>
          <w:rtl/>
        </w:rPr>
        <w:t xml:space="preserve">ג. העובדה שלא היו תכשירים חלופיים כאשר הוחל בהפצת הפורמולציה החדשה תרמה ככל הנראה לעליה החדה בדיווחים. ייתכן גם שהירידה במספר </w:t>
      </w:r>
      <w:proofErr w:type="spellStart"/>
      <w:r>
        <w:rPr>
          <w:rFonts w:ascii="Times New Roman" w:hAnsi="Times New Roman" w:cs="David" w:hint="cs"/>
          <w:b/>
          <w:bCs/>
          <w:sz w:val="24"/>
          <w:szCs w:val="24"/>
          <w:rtl/>
        </w:rPr>
        <w:t>הדיוויחים</w:t>
      </w:r>
      <w:proofErr w:type="spellEnd"/>
      <w:r>
        <w:rPr>
          <w:rFonts w:ascii="Times New Roman" w:hAnsi="Times New Roman" w:cs="David" w:hint="cs"/>
          <w:b/>
          <w:bCs/>
          <w:sz w:val="24"/>
          <w:szCs w:val="24"/>
          <w:rtl/>
        </w:rPr>
        <w:t xml:space="preserve"> בהמשך נובעת הן מהבאת חליפיים.. והן מהגברת המודעות לצורך בהתאמה חדשה של המינון בתכשיר החדש. </w:t>
      </w:r>
    </w:p>
    <w:p w:rsidR="006F6BEA" w:rsidRPr="002623E2" w:rsidRDefault="006F6BEA" w:rsidP="00D05B5C">
      <w:pPr>
        <w:pStyle w:val="afd"/>
        <w:spacing w:before="240" w:after="240" w:line="360" w:lineRule="auto"/>
        <w:ind w:left="511"/>
        <w:jc w:val="both"/>
        <w:rPr>
          <w:rFonts w:ascii="Times New Roman" w:hAnsi="Times New Roman" w:cs="David"/>
          <w:b/>
          <w:bCs/>
          <w:sz w:val="24"/>
          <w:szCs w:val="24"/>
          <w:rtl/>
        </w:rPr>
      </w:pPr>
      <w:r>
        <w:rPr>
          <w:rFonts w:ascii="Times New Roman" w:hAnsi="Times New Roman" w:cs="David" w:hint="cs"/>
          <w:b/>
          <w:bCs/>
          <w:sz w:val="24"/>
          <w:szCs w:val="24"/>
          <w:rtl/>
        </w:rPr>
        <w:t>ד. חברת</w:t>
      </w:r>
      <w:r>
        <w:rPr>
          <w:rFonts w:ascii="Times New Roman" w:hAnsi="Times New Roman" w:cs="David"/>
          <w:b/>
          <w:bCs/>
          <w:sz w:val="24"/>
          <w:szCs w:val="24"/>
        </w:rPr>
        <w:t xml:space="preserve">GSK </w:t>
      </w:r>
      <w:r w:rsidR="000B310A">
        <w:rPr>
          <w:rFonts w:ascii="Times New Roman" w:hAnsi="Times New Roman" w:cs="David" w:hint="cs"/>
          <w:b/>
          <w:bCs/>
          <w:sz w:val="24"/>
          <w:szCs w:val="24"/>
          <w:rtl/>
        </w:rPr>
        <w:t xml:space="preserve"> </w:t>
      </w:r>
      <w:r>
        <w:rPr>
          <w:rFonts w:ascii="Times New Roman" w:hAnsi="Times New Roman" w:cs="David" w:hint="cs"/>
          <w:b/>
          <w:bCs/>
          <w:sz w:val="24"/>
          <w:szCs w:val="24"/>
          <w:rtl/>
        </w:rPr>
        <w:t xml:space="preserve">לא העבירה מידע </w:t>
      </w:r>
      <w:r>
        <w:rPr>
          <w:rFonts w:ascii="Times New Roman" w:hAnsi="Times New Roman" w:cs="David" w:hint="cs"/>
          <w:b/>
          <w:bCs/>
          <w:sz w:val="24"/>
          <w:szCs w:val="24"/>
          <w:u w:val="single"/>
          <w:rtl/>
        </w:rPr>
        <w:t>עדכני</w:t>
      </w:r>
      <w:r w:rsidR="000B310A" w:rsidRPr="00C927DD">
        <w:rPr>
          <w:rFonts w:ascii="Times New Roman" w:hAnsi="Times New Roman" w:cs="David" w:hint="cs"/>
          <w:b/>
          <w:bCs/>
          <w:sz w:val="24"/>
          <w:szCs w:val="24"/>
          <w:rtl/>
        </w:rPr>
        <w:t xml:space="preserve"> </w:t>
      </w:r>
      <w:r>
        <w:rPr>
          <w:rFonts w:ascii="Times New Roman" w:hAnsi="Times New Roman" w:cs="David" w:hint="cs"/>
          <w:b/>
          <w:bCs/>
          <w:sz w:val="24"/>
          <w:szCs w:val="24"/>
          <w:rtl/>
        </w:rPr>
        <w:t xml:space="preserve">למשרד הבריאות על האירועים בניו-זילנד, אף על פי שלמיטב השיקול </w:t>
      </w:r>
      <w:r w:rsidRPr="002623E2">
        <w:rPr>
          <w:rFonts w:ascii="Times New Roman" w:hAnsi="Times New Roman" w:cs="David" w:hint="cs"/>
          <w:b/>
          <w:bCs/>
          <w:sz w:val="24"/>
          <w:szCs w:val="24"/>
          <w:rtl/>
        </w:rPr>
        <w:t xml:space="preserve">המקצועי ראוי שתדווח...שתי החברות לא עמדו בהוראות התקנות המחייבות מסירת מלוא המידע בעת חידוש הרישום. </w:t>
      </w:r>
    </w:p>
    <w:p w:rsidR="006F6BEA" w:rsidRPr="002623E2" w:rsidRDefault="006F6BEA" w:rsidP="00D05B5C">
      <w:pPr>
        <w:pStyle w:val="afd"/>
        <w:spacing w:before="240" w:after="240" w:line="360" w:lineRule="auto"/>
        <w:ind w:left="511"/>
        <w:jc w:val="both"/>
        <w:rPr>
          <w:rFonts w:ascii="Times New Roman" w:hAnsi="Times New Roman" w:cs="David"/>
          <w:b/>
          <w:bCs/>
          <w:sz w:val="24"/>
          <w:szCs w:val="24"/>
          <w:rtl/>
        </w:rPr>
      </w:pPr>
      <w:r w:rsidRPr="002623E2">
        <w:rPr>
          <w:rFonts w:ascii="Times New Roman" w:hAnsi="Times New Roman" w:cs="David" w:hint="cs"/>
          <w:b/>
          <w:bCs/>
          <w:sz w:val="24"/>
          <w:szCs w:val="24"/>
          <w:rtl/>
        </w:rPr>
        <w:t>ה. ההיערכות וקבלת ההחלטות של אגף הרוקחות נפגמה בשל היעדר מידע מוקדם, ברור וחד משמעי מהחברות (</w:t>
      </w:r>
      <w:r w:rsidRPr="002623E2">
        <w:rPr>
          <w:rFonts w:ascii="Times New Roman" w:hAnsi="Times New Roman" w:cs="David"/>
          <w:b/>
          <w:bCs/>
          <w:sz w:val="24"/>
          <w:szCs w:val="24"/>
        </w:rPr>
        <w:t xml:space="preserve">GSK </w:t>
      </w:r>
      <w:r w:rsidR="00800B1D">
        <w:rPr>
          <w:rFonts w:ascii="Times New Roman" w:hAnsi="Times New Roman" w:cs="David" w:hint="cs"/>
          <w:b/>
          <w:bCs/>
          <w:sz w:val="24"/>
          <w:szCs w:val="24"/>
          <w:rtl/>
        </w:rPr>
        <w:t xml:space="preserve"> </w:t>
      </w:r>
      <w:r w:rsidRPr="002623E2">
        <w:rPr>
          <w:rFonts w:ascii="Times New Roman" w:hAnsi="Times New Roman" w:cs="David" w:hint="cs"/>
          <w:b/>
          <w:bCs/>
          <w:sz w:val="24"/>
          <w:szCs w:val="24"/>
          <w:rtl/>
        </w:rPr>
        <w:t xml:space="preserve">ולאחר מכן </w:t>
      </w:r>
      <w:proofErr w:type="spellStart"/>
      <w:r w:rsidRPr="002623E2">
        <w:rPr>
          <w:rFonts w:ascii="Times New Roman" w:hAnsi="Times New Roman" w:cs="David" w:hint="cs"/>
          <w:b/>
          <w:bCs/>
          <w:sz w:val="24"/>
          <w:szCs w:val="24"/>
          <w:rtl/>
        </w:rPr>
        <w:t>פריגו</w:t>
      </w:r>
      <w:proofErr w:type="spellEnd"/>
      <w:r w:rsidRPr="002623E2">
        <w:rPr>
          <w:rFonts w:ascii="Times New Roman" w:hAnsi="Times New Roman" w:cs="David" w:hint="cs"/>
          <w:b/>
          <w:bCs/>
          <w:sz w:val="24"/>
          <w:szCs w:val="24"/>
          <w:rtl/>
        </w:rPr>
        <w:t>/אספן) על האירועים החריגים הדומים שהתרחשו בניו-זילנד ובדנמרק. האגף לא היה מודע לחומרת האירועים בארץ ולא הכניס את הנהלת משרד הבריאות לתמונה במועד..."</w:t>
      </w:r>
    </w:p>
    <w:p w:rsidR="006F6BEA" w:rsidRPr="0065332B" w:rsidRDefault="006F6BEA" w:rsidP="00D05B5C">
      <w:pPr>
        <w:pStyle w:val="afd"/>
        <w:numPr>
          <w:ilvl w:val="0"/>
          <w:numId w:val="28"/>
        </w:numPr>
        <w:spacing w:line="360" w:lineRule="auto"/>
        <w:ind w:left="511" w:hanging="567"/>
        <w:jc w:val="both"/>
        <w:rPr>
          <w:rFonts w:ascii="Times New Roman" w:hAnsi="Times New Roman" w:cs="David"/>
          <w:sz w:val="24"/>
          <w:szCs w:val="24"/>
        </w:rPr>
      </w:pPr>
      <w:r w:rsidRPr="0065332B">
        <w:rPr>
          <w:rFonts w:ascii="Times New Roman" w:hAnsi="Times New Roman" w:cs="David"/>
          <w:sz w:val="24"/>
          <w:szCs w:val="24"/>
          <w:rtl/>
        </w:rPr>
        <w:t xml:space="preserve">אין חולק כי בעקבות פרשת </w:t>
      </w:r>
      <w:proofErr w:type="spellStart"/>
      <w:r w:rsidRPr="0065332B">
        <w:rPr>
          <w:rFonts w:ascii="Times New Roman" w:hAnsi="Times New Roman" w:cs="David"/>
          <w:sz w:val="24"/>
          <w:szCs w:val="24"/>
          <w:rtl/>
        </w:rPr>
        <w:t>האלטרוקסין</w:t>
      </w:r>
      <w:proofErr w:type="spellEnd"/>
      <w:r w:rsidRPr="0065332B">
        <w:rPr>
          <w:rFonts w:ascii="Times New Roman" w:hAnsi="Times New Roman" w:cs="David"/>
          <w:sz w:val="24"/>
          <w:szCs w:val="24"/>
          <w:rtl/>
        </w:rPr>
        <w:t xml:space="preserve"> ביצע משרד הבריאות שינויים משמעותיים</w:t>
      </w:r>
      <w:r w:rsidR="00C927DD">
        <w:rPr>
          <w:rFonts w:ascii="Times New Roman" w:hAnsi="Times New Roman" w:cs="David" w:hint="cs"/>
          <w:sz w:val="24"/>
          <w:szCs w:val="24"/>
          <w:rtl/>
        </w:rPr>
        <w:t>,</w:t>
      </w:r>
      <w:r w:rsidRPr="0065332B">
        <w:rPr>
          <w:rFonts w:ascii="Times New Roman" w:hAnsi="Times New Roman" w:cs="David"/>
          <w:sz w:val="24"/>
          <w:szCs w:val="24"/>
          <w:rtl/>
        </w:rPr>
        <w:t xml:space="preserve"> הן בדרך התנהלותו</w:t>
      </w:r>
      <w:r w:rsidR="00C927DD">
        <w:rPr>
          <w:rFonts w:ascii="Times New Roman" w:hAnsi="Times New Roman" w:cs="David" w:hint="cs"/>
          <w:sz w:val="24"/>
          <w:szCs w:val="24"/>
          <w:rtl/>
        </w:rPr>
        <w:t>,</w:t>
      </w:r>
      <w:r w:rsidRPr="0065332B">
        <w:rPr>
          <w:rFonts w:ascii="Times New Roman" w:hAnsi="Times New Roman" w:cs="David"/>
          <w:sz w:val="24"/>
          <w:szCs w:val="24"/>
          <w:rtl/>
        </w:rPr>
        <w:t xml:space="preserve"> </w:t>
      </w:r>
      <w:r w:rsidR="00800B1D" w:rsidRPr="00C927DD">
        <w:rPr>
          <w:rFonts w:ascii="Times New Roman" w:hAnsi="Times New Roman" w:cs="David" w:hint="cs"/>
          <w:sz w:val="24"/>
          <w:szCs w:val="24"/>
          <w:rtl/>
        </w:rPr>
        <w:t>ו</w:t>
      </w:r>
      <w:r w:rsidRPr="0065332B">
        <w:rPr>
          <w:rFonts w:ascii="Times New Roman" w:hAnsi="Times New Roman" w:cs="David"/>
          <w:sz w:val="24"/>
          <w:szCs w:val="24"/>
          <w:rtl/>
        </w:rPr>
        <w:t xml:space="preserve">הן ברגולציה החלה על המשיבות. בעקבות הפרשה </w:t>
      </w:r>
      <w:r w:rsidR="0038449A">
        <w:rPr>
          <w:rFonts w:ascii="Times New Roman" w:hAnsi="Times New Roman" w:cs="David" w:hint="cs"/>
          <w:sz w:val="24"/>
          <w:szCs w:val="24"/>
          <w:rtl/>
        </w:rPr>
        <w:t xml:space="preserve">הוקם צוות בדיקה </w:t>
      </w:r>
      <w:r w:rsidRPr="0065332B">
        <w:rPr>
          <w:rFonts w:ascii="Times New Roman" w:hAnsi="Times New Roman" w:cs="David"/>
          <w:sz w:val="24"/>
          <w:szCs w:val="24"/>
          <w:rtl/>
        </w:rPr>
        <w:t>במשרד הבריאות, הופקו לקחים, הוקמה המחלקה לניהול סיכונים ומידע תרופתי</w:t>
      </w:r>
      <w:r w:rsidR="00C927DD">
        <w:rPr>
          <w:rFonts w:ascii="Times New Roman" w:hAnsi="Times New Roman" w:cs="David" w:hint="cs"/>
          <w:sz w:val="24"/>
          <w:szCs w:val="24"/>
          <w:rtl/>
        </w:rPr>
        <w:t>,</w:t>
      </w:r>
      <w:r w:rsidRPr="0065332B">
        <w:rPr>
          <w:rFonts w:ascii="Times New Roman" w:hAnsi="Times New Roman" w:cs="David"/>
          <w:sz w:val="24"/>
          <w:szCs w:val="24"/>
          <w:rtl/>
        </w:rPr>
        <w:t xml:space="preserve"> ושונו הנהלים המתייחסים לאופן רישום שינוי פורמולציה, ומעקב אחר השלכותיהם. </w:t>
      </w:r>
      <w:r w:rsidRPr="0065332B">
        <w:rPr>
          <w:rFonts w:ascii="Times New Roman" w:hAnsi="Times New Roman" w:cs="David" w:hint="cs"/>
          <w:sz w:val="24"/>
          <w:szCs w:val="24"/>
          <w:rtl/>
        </w:rPr>
        <w:t xml:space="preserve">בהתייחס </w:t>
      </w:r>
      <w:r w:rsidRPr="0065332B">
        <w:rPr>
          <w:rFonts w:ascii="Times New Roman" w:hAnsi="Times New Roman" w:cs="David"/>
          <w:sz w:val="24"/>
          <w:szCs w:val="24"/>
          <w:rtl/>
        </w:rPr>
        <w:t>לטיפול הרגולטורי בפרשה</w:t>
      </w:r>
      <w:r w:rsidRPr="0065332B">
        <w:rPr>
          <w:rFonts w:ascii="Times New Roman" w:hAnsi="Times New Roman" w:cs="David" w:hint="cs"/>
          <w:sz w:val="24"/>
          <w:szCs w:val="24"/>
          <w:rtl/>
        </w:rPr>
        <w:t xml:space="preserve">, נקט משרד הבריאות במספר צעדים, לרבות כמפורט להלן: </w:t>
      </w:r>
    </w:p>
    <w:p w:rsidR="006F6BEA" w:rsidRPr="004C6AC1" w:rsidRDefault="006F6BEA" w:rsidP="00D05B5C">
      <w:pPr>
        <w:pStyle w:val="afd"/>
        <w:numPr>
          <w:ilvl w:val="2"/>
          <w:numId w:val="28"/>
        </w:numPr>
        <w:tabs>
          <w:tab w:val="left" w:pos="720"/>
          <w:tab w:val="left" w:pos="1078"/>
          <w:tab w:val="left" w:pos="2160"/>
          <w:tab w:val="left" w:pos="2880"/>
        </w:tabs>
        <w:spacing w:line="360" w:lineRule="auto"/>
        <w:ind w:left="1078" w:hanging="283"/>
        <w:jc w:val="both"/>
        <w:rPr>
          <w:rFonts w:cs="David"/>
          <w:sz w:val="24"/>
          <w:szCs w:val="24"/>
        </w:rPr>
      </w:pPr>
      <w:r w:rsidRPr="004C6AC1">
        <w:rPr>
          <w:rFonts w:cs="David" w:hint="cs"/>
          <w:sz w:val="24"/>
          <w:szCs w:val="24"/>
          <w:rtl/>
        </w:rPr>
        <w:t>הוצא נוהל של אגף הרוקחות במשרד הבריאות "</w:t>
      </w:r>
      <w:r w:rsidRPr="00C927DD">
        <w:rPr>
          <w:rFonts w:cs="David" w:hint="cs"/>
          <w:b/>
          <w:bCs/>
          <w:sz w:val="24"/>
          <w:szCs w:val="24"/>
          <w:rtl/>
        </w:rPr>
        <w:t>העברת מידע</w:t>
      </w:r>
      <w:r w:rsidRPr="004C6AC1">
        <w:rPr>
          <w:rFonts w:cs="David" w:hint="cs"/>
          <w:b/>
          <w:bCs/>
          <w:sz w:val="24"/>
          <w:szCs w:val="24"/>
          <w:rtl/>
        </w:rPr>
        <w:t xml:space="preserve"> וניהול משברים הקשורים לתכשיר</w:t>
      </w:r>
      <w:r w:rsidRPr="004C6AC1">
        <w:rPr>
          <w:rFonts w:cs="David" w:hint="cs"/>
          <w:sz w:val="24"/>
          <w:szCs w:val="24"/>
          <w:rtl/>
        </w:rPr>
        <w:t xml:space="preserve">" מאוקטובר 2011.  הנוהל בא להגדיר את דרכיה פעולה בשעת משבר הקשור לתכשיר. </w:t>
      </w:r>
    </w:p>
    <w:p w:rsidR="006F6BEA" w:rsidRDefault="006F6BEA" w:rsidP="00D05B5C">
      <w:pPr>
        <w:pStyle w:val="afd"/>
        <w:numPr>
          <w:ilvl w:val="2"/>
          <w:numId w:val="28"/>
        </w:numPr>
        <w:tabs>
          <w:tab w:val="left" w:pos="720"/>
          <w:tab w:val="left" w:pos="1078"/>
          <w:tab w:val="left" w:pos="2160"/>
          <w:tab w:val="left" w:pos="2880"/>
        </w:tabs>
        <w:spacing w:line="360" w:lineRule="auto"/>
        <w:ind w:left="1078" w:hanging="283"/>
        <w:jc w:val="both"/>
        <w:rPr>
          <w:rFonts w:ascii="Times New Roman" w:eastAsia="Times New Roman" w:hAnsi="Times New Roman" w:cs="David"/>
          <w:sz w:val="24"/>
          <w:szCs w:val="24"/>
        </w:rPr>
      </w:pPr>
      <w:r w:rsidRPr="004C6AC1">
        <w:rPr>
          <w:rFonts w:ascii="Times New Roman" w:eastAsia="Times New Roman" w:hAnsi="Times New Roman" w:cs="David" w:hint="cs"/>
          <w:sz w:val="24"/>
          <w:szCs w:val="24"/>
          <w:rtl/>
        </w:rPr>
        <w:lastRenderedPageBreak/>
        <w:t xml:space="preserve">הוצא חוזר </w:t>
      </w:r>
      <w:proofErr w:type="spellStart"/>
      <w:r w:rsidRPr="004C6AC1">
        <w:rPr>
          <w:rFonts w:ascii="Times New Roman" w:eastAsia="Times New Roman" w:hAnsi="Times New Roman" w:cs="David" w:hint="cs"/>
          <w:sz w:val="24"/>
          <w:szCs w:val="24"/>
          <w:rtl/>
        </w:rPr>
        <w:t>מינהל</w:t>
      </w:r>
      <w:proofErr w:type="spellEnd"/>
      <w:r w:rsidRPr="004C6AC1">
        <w:rPr>
          <w:rFonts w:ascii="Times New Roman" w:eastAsia="Times New Roman" w:hAnsi="Times New Roman" w:cs="David" w:hint="cs"/>
          <w:sz w:val="24"/>
          <w:szCs w:val="24"/>
          <w:rtl/>
        </w:rPr>
        <w:t xml:space="preserve"> הרפואה במשרד הבריאות, חוזר מס' 35/2011 </w:t>
      </w:r>
      <w:r w:rsidRPr="004C6AC1">
        <w:rPr>
          <w:rFonts w:ascii="Times New Roman" w:eastAsia="Times New Roman" w:hAnsi="Times New Roman" w:cs="David" w:hint="cs"/>
          <w:b/>
          <w:bCs/>
          <w:sz w:val="24"/>
          <w:szCs w:val="24"/>
          <w:rtl/>
        </w:rPr>
        <w:t>"</w:t>
      </w:r>
      <w:proofErr w:type="spellStart"/>
      <w:r w:rsidRPr="004C6AC1">
        <w:rPr>
          <w:rFonts w:ascii="Times New Roman" w:eastAsia="Times New Roman" w:hAnsi="Times New Roman" w:cs="David" w:hint="cs"/>
          <w:b/>
          <w:bCs/>
          <w:sz w:val="24"/>
          <w:szCs w:val="24"/>
          <w:rtl/>
        </w:rPr>
        <w:t>אלטרוקסין</w:t>
      </w:r>
      <w:proofErr w:type="spellEnd"/>
      <w:r w:rsidR="00C304F9">
        <w:rPr>
          <w:rFonts w:ascii="Times New Roman" w:eastAsia="Times New Roman" w:hAnsi="Times New Roman" w:cs="David" w:hint="cs"/>
          <w:b/>
          <w:bCs/>
          <w:sz w:val="24"/>
          <w:szCs w:val="24"/>
          <w:rtl/>
        </w:rPr>
        <w:t xml:space="preserve"> </w:t>
      </w:r>
      <w:r w:rsidRPr="004C6AC1">
        <w:rPr>
          <w:rFonts w:ascii="Times New Roman" w:eastAsia="Times New Roman" w:hAnsi="Times New Roman" w:cs="David" w:hint="cs"/>
          <w:b/>
          <w:bCs/>
          <w:sz w:val="24"/>
          <w:szCs w:val="24"/>
          <w:rtl/>
        </w:rPr>
        <w:t xml:space="preserve">- פורמולציה חדשה והנחיות למעקב אחר מטופלים שמקבלים את התרופה החדשה". </w:t>
      </w:r>
    </w:p>
    <w:p w:rsidR="004264E0" w:rsidRPr="00023165" w:rsidRDefault="004264E0" w:rsidP="00D05B5C">
      <w:pPr>
        <w:pStyle w:val="afd"/>
        <w:numPr>
          <w:ilvl w:val="2"/>
          <w:numId w:val="28"/>
        </w:numPr>
        <w:tabs>
          <w:tab w:val="left" w:pos="720"/>
          <w:tab w:val="left" w:pos="1078"/>
          <w:tab w:val="left" w:pos="2160"/>
          <w:tab w:val="left" w:pos="2880"/>
        </w:tabs>
        <w:spacing w:line="360" w:lineRule="auto"/>
        <w:ind w:left="1078" w:hanging="283"/>
        <w:jc w:val="both"/>
        <w:rPr>
          <w:rFonts w:ascii="Times New Roman" w:eastAsia="Times New Roman" w:hAnsi="Times New Roman" w:cs="David"/>
          <w:sz w:val="24"/>
          <w:szCs w:val="24"/>
        </w:rPr>
      </w:pPr>
      <w:r>
        <w:rPr>
          <w:rFonts w:ascii="Times New Roman" w:eastAsia="Times New Roman" w:hAnsi="Times New Roman" w:cs="David" w:hint="cs"/>
          <w:sz w:val="24"/>
          <w:szCs w:val="24"/>
          <w:rtl/>
        </w:rPr>
        <w:t xml:space="preserve">בוטלו </w:t>
      </w:r>
      <w:r w:rsidRPr="00023165">
        <w:rPr>
          <w:rFonts w:ascii="Times New Roman" w:eastAsia="Times New Roman" w:hAnsi="Times New Roman" w:cs="David" w:hint="cs"/>
          <w:sz w:val="24"/>
          <w:szCs w:val="24"/>
          <w:rtl/>
        </w:rPr>
        <w:t xml:space="preserve">לתקופה אישורי הרוקחים הממונים של חברות </w:t>
      </w:r>
      <w:proofErr w:type="spellStart"/>
      <w:r w:rsidRPr="00023165">
        <w:rPr>
          <w:rFonts w:ascii="Times New Roman" w:eastAsia="Times New Roman" w:hAnsi="Times New Roman" w:cs="David" w:hint="cs"/>
          <w:sz w:val="24"/>
          <w:szCs w:val="24"/>
          <w:rtl/>
        </w:rPr>
        <w:t>גלקסו</w:t>
      </w:r>
      <w:proofErr w:type="spellEnd"/>
      <w:r w:rsidRPr="00023165">
        <w:rPr>
          <w:rFonts w:ascii="Times New Roman" w:eastAsia="Times New Roman" w:hAnsi="Times New Roman" w:cs="David" w:hint="cs"/>
          <w:sz w:val="24"/>
          <w:szCs w:val="24"/>
          <w:rtl/>
        </w:rPr>
        <w:t xml:space="preserve"> </w:t>
      </w:r>
      <w:proofErr w:type="spellStart"/>
      <w:r w:rsidRPr="00023165">
        <w:rPr>
          <w:rFonts w:ascii="Times New Roman" w:eastAsia="Times New Roman" w:hAnsi="Times New Roman" w:cs="David" w:hint="cs"/>
          <w:sz w:val="24"/>
          <w:szCs w:val="24"/>
          <w:rtl/>
        </w:rPr>
        <w:t>ופריגו</w:t>
      </w:r>
      <w:proofErr w:type="spellEnd"/>
      <w:r w:rsidR="00E84683" w:rsidRPr="00023165">
        <w:rPr>
          <w:rFonts w:ascii="Times New Roman" w:eastAsia="Times New Roman" w:hAnsi="Times New Roman" w:cs="David" w:hint="cs"/>
          <w:sz w:val="24"/>
          <w:szCs w:val="24"/>
          <w:rtl/>
        </w:rPr>
        <w:t>, בהתאם לסמכויות משרד הבריאות</w:t>
      </w:r>
      <w:r w:rsidRPr="00023165">
        <w:rPr>
          <w:rFonts w:ascii="Times New Roman" w:eastAsia="Times New Roman" w:hAnsi="Times New Roman" w:cs="David" w:hint="cs"/>
          <w:sz w:val="24"/>
          <w:szCs w:val="24"/>
          <w:rtl/>
        </w:rPr>
        <w:t xml:space="preserve">. </w:t>
      </w:r>
    </w:p>
    <w:p w:rsidR="006F6BEA" w:rsidRPr="00023165" w:rsidRDefault="006F6BEA" w:rsidP="00D05B5C">
      <w:pPr>
        <w:pStyle w:val="afd"/>
        <w:numPr>
          <w:ilvl w:val="2"/>
          <w:numId w:val="28"/>
        </w:numPr>
        <w:tabs>
          <w:tab w:val="left" w:pos="720"/>
          <w:tab w:val="left" w:pos="1078"/>
          <w:tab w:val="left" w:pos="2160"/>
          <w:tab w:val="left" w:pos="2880"/>
        </w:tabs>
        <w:spacing w:line="360" w:lineRule="auto"/>
        <w:ind w:left="1078" w:hanging="283"/>
        <w:jc w:val="both"/>
        <w:rPr>
          <w:rFonts w:ascii="Times New Roman" w:eastAsia="Times New Roman" w:hAnsi="Times New Roman" w:cs="David"/>
          <w:szCs w:val="24"/>
        </w:rPr>
      </w:pPr>
      <w:r w:rsidRPr="00023165">
        <w:rPr>
          <w:rFonts w:ascii="Times New Roman" w:eastAsia="Times New Roman" w:hAnsi="Times New Roman" w:cs="David" w:hint="cs"/>
          <w:sz w:val="24"/>
          <w:szCs w:val="24"/>
          <w:rtl/>
        </w:rPr>
        <w:t xml:space="preserve">נחקק תיקון </w:t>
      </w:r>
      <w:r w:rsidRPr="003F1DE1">
        <w:rPr>
          <w:rFonts w:ascii="Times New Roman" w:eastAsia="Times New Roman" w:hAnsi="Times New Roman" w:cs="David" w:hint="eastAsia"/>
          <w:sz w:val="24"/>
          <w:szCs w:val="24"/>
          <w:rtl/>
        </w:rPr>
        <w:t>לתקנות</w:t>
      </w:r>
      <w:r w:rsidRPr="003F1DE1">
        <w:rPr>
          <w:rFonts w:ascii="Times New Roman" w:eastAsia="Times New Roman" w:hAnsi="Times New Roman" w:cs="David"/>
          <w:sz w:val="24"/>
          <w:szCs w:val="24"/>
          <w:rtl/>
        </w:rPr>
        <w:t xml:space="preserve"> </w:t>
      </w:r>
      <w:r w:rsidRPr="003F1DE1">
        <w:rPr>
          <w:rFonts w:ascii="Times New Roman" w:eastAsia="Times New Roman" w:hAnsi="Times New Roman" w:cs="David" w:hint="eastAsia"/>
          <w:sz w:val="24"/>
          <w:szCs w:val="24"/>
          <w:rtl/>
        </w:rPr>
        <w:t>הרוקחים</w:t>
      </w:r>
      <w:r w:rsidRPr="00023165">
        <w:rPr>
          <w:rFonts w:ascii="Times New Roman" w:eastAsia="Times New Roman" w:hAnsi="Times New Roman" w:cs="David" w:hint="cs"/>
          <w:sz w:val="24"/>
          <w:szCs w:val="24"/>
          <w:rtl/>
        </w:rPr>
        <w:t xml:space="preserve"> תכשירים</w:t>
      </w:r>
      <w:r w:rsidR="004264E0" w:rsidRPr="00023165">
        <w:rPr>
          <w:rFonts w:ascii="Times New Roman" w:eastAsia="Times New Roman" w:hAnsi="Times New Roman" w:cs="David" w:hint="cs"/>
          <w:sz w:val="24"/>
          <w:szCs w:val="24"/>
          <w:rtl/>
        </w:rPr>
        <w:t>, לה</w:t>
      </w:r>
      <w:r w:rsidR="0033278D">
        <w:rPr>
          <w:rFonts w:ascii="Times New Roman" w:eastAsia="Times New Roman" w:hAnsi="Times New Roman" w:cs="David" w:hint="cs"/>
          <w:sz w:val="24"/>
          <w:szCs w:val="24"/>
          <w:rtl/>
        </w:rPr>
        <w:t>ן</w:t>
      </w:r>
      <w:r w:rsidR="004264E0" w:rsidRPr="00023165">
        <w:rPr>
          <w:rFonts w:ascii="Times New Roman" w:eastAsia="Times New Roman" w:hAnsi="Times New Roman" w:cs="David" w:hint="cs"/>
          <w:sz w:val="24"/>
          <w:szCs w:val="24"/>
          <w:rtl/>
        </w:rPr>
        <w:t xml:space="preserve"> הוסף פרק העוסק בהסדרת הנושא של המעקב אחר תופעות לוואי, והוקמה מחלקה באגף הרוקחות במשרד </w:t>
      </w:r>
      <w:r w:rsidR="00023165">
        <w:rPr>
          <w:rFonts w:ascii="Times New Roman" w:eastAsia="Times New Roman" w:hAnsi="Times New Roman" w:cs="David" w:hint="cs"/>
          <w:sz w:val="24"/>
          <w:szCs w:val="24"/>
          <w:rtl/>
        </w:rPr>
        <w:t xml:space="preserve">הבריאות </w:t>
      </w:r>
      <w:r w:rsidR="004264E0" w:rsidRPr="00023165">
        <w:rPr>
          <w:rFonts w:ascii="Times New Roman" w:eastAsia="Times New Roman" w:hAnsi="Times New Roman" w:cs="David" w:hint="cs"/>
          <w:sz w:val="24"/>
          <w:szCs w:val="24"/>
          <w:rtl/>
        </w:rPr>
        <w:t>העוסק בנושא ניהול סיכונים</w:t>
      </w:r>
      <w:r w:rsidRPr="00023165">
        <w:rPr>
          <w:rFonts w:ascii="Times New Roman" w:eastAsia="Times New Roman" w:hAnsi="Times New Roman" w:cs="David" w:hint="cs"/>
          <w:sz w:val="24"/>
          <w:szCs w:val="24"/>
          <w:rtl/>
        </w:rPr>
        <w:t>.</w:t>
      </w:r>
    </w:p>
    <w:p w:rsidR="006F6BEA" w:rsidRPr="002623E2" w:rsidRDefault="004264E0" w:rsidP="00D05B5C">
      <w:pPr>
        <w:pStyle w:val="afd"/>
        <w:numPr>
          <w:ilvl w:val="2"/>
          <w:numId w:val="28"/>
        </w:numPr>
        <w:tabs>
          <w:tab w:val="left" w:pos="720"/>
          <w:tab w:val="left" w:pos="1078"/>
          <w:tab w:val="left" w:pos="2160"/>
          <w:tab w:val="left" w:pos="2880"/>
        </w:tabs>
        <w:spacing w:line="360" w:lineRule="auto"/>
        <w:ind w:left="1078" w:hanging="283"/>
        <w:jc w:val="both"/>
        <w:rPr>
          <w:rFonts w:ascii="Times New Roman" w:eastAsia="Times New Roman" w:hAnsi="Times New Roman" w:cs="David"/>
          <w:szCs w:val="24"/>
        </w:rPr>
      </w:pPr>
      <w:r w:rsidRPr="00023165">
        <w:rPr>
          <w:rFonts w:ascii="Times New Roman" w:eastAsia="Times New Roman" w:hAnsi="Times New Roman" w:cs="David" w:hint="cs"/>
          <w:szCs w:val="24"/>
          <w:rtl/>
        </w:rPr>
        <w:t>נעשה תיקון</w:t>
      </w:r>
      <w:r w:rsidR="006F6BEA" w:rsidRPr="00023165">
        <w:rPr>
          <w:rFonts w:ascii="Times New Roman" w:eastAsia="Times New Roman" w:hAnsi="Times New Roman" w:cs="David" w:hint="cs"/>
          <w:szCs w:val="24"/>
          <w:rtl/>
        </w:rPr>
        <w:t xml:space="preserve"> </w:t>
      </w:r>
      <w:r w:rsidRPr="003F1DE1">
        <w:rPr>
          <w:rFonts w:ascii="Times New Roman" w:eastAsia="Times New Roman" w:hAnsi="Times New Roman" w:cs="David" w:hint="eastAsia"/>
          <w:szCs w:val="24"/>
          <w:rtl/>
        </w:rPr>
        <w:t>ל</w:t>
      </w:r>
      <w:r w:rsidR="006F6BEA" w:rsidRPr="003F1DE1">
        <w:rPr>
          <w:rFonts w:ascii="Times New Roman" w:eastAsia="Times New Roman" w:hAnsi="Times New Roman" w:cs="David" w:hint="eastAsia"/>
          <w:szCs w:val="24"/>
          <w:rtl/>
        </w:rPr>
        <w:t>פקודת</w:t>
      </w:r>
      <w:r w:rsidR="006F6BEA" w:rsidRPr="003F1DE1">
        <w:rPr>
          <w:rFonts w:ascii="Times New Roman" w:eastAsia="Times New Roman" w:hAnsi="Times New Roman" w:cs="David"/>
          <w:szCs w:val="24"/>
          <w:rtl/>
        </w:rPr>
        <w:t xml:space="preserve"> </w:t>
      </w:r>
      <w:r w:rsidR="006F6BEA" w:rsidRPr="003F1DE1">
        <w:rPr>
          <w:rFonts w:ascii="Times New Roman" w:eastAsia="Times New Roman" w:hAnsi="Times New Roman" w:cs="David" w:hint="eastAsia"/>
          <w:szCs w:val="24"/>
          <w:rtl/>
        </w:rPr>
        <w:t>הרוקחים</w:t>
      </w:r>
      <w:r w:rsidRPr="00023165">
        <w:rPr>
          <w:rFonts w:ascii="Times New Roman" w:eastAsia="Times New Roman" w:hAnsi="Times New Roman" w:cs="David" w:hint="cs"/>
          <w:szCs w:val="24"/>
          <w:rtl/>
        </w:rPr>
        <w:t xml:space="preserve"> במסגרתו הוסף סעיף הנוגע לחובת בעל הרישום למסירת מידע מלא</w:t>
      </w:r>
      <w:r w:rsidRPr="00AA0F3E">
        <w:rPr>
          <w:rFonts w:ascii="Times New Roman" w:eastAsia="Times New Roman" w:hAnsi="Times New Roman" w:cs="David" w:hint="cs"/>
          <w:szCs w:val="24"/>
          <w:rtl/>
        </w:rPr>
        <w:t xml:space="preserve"> (חובה שעד לאותה עת הייתה קבועה בתקנות</w:t>
      </w:r>
      <w:r>
        <w:rPr>
          <w:rFonts w:ascii="Times New Roman" w:eastAsia="Times New Roman" w:hAnsi="Times New Roman" w:cs="David" w:hint="cs"/>
          <w:szCs w:val="24"/>
          <w:rtl/>
        </w:rPr>
        <w:t>)</w:t>
      </w:r>
      <w:r w:rsidR="00C927DD">
        <w:rPr>
          <w:rFonts w:ascii="Times New Roman" w:eastAsia="Times New Roman" w:hAnsi="Times New Roman" w:cs="David" w:hint="cs"/>
          <w:szCs w:val="24"/>
          <w:rtl/>
        </w:rPr>
        <w:t>,</w:t>
      </w:r>
      <w:r>
        <w:rPr>
          <w:rFonts w:ascii="Times New Roman" w:eastAsia="Times New Roman" w:hAnsi="Times New Roman" w:cs="David" w:hint="cs"/>
          <w:szCs w:val="24"/>
          <w:rtl/>
        </w:rPr>
        <w:t xml:space="preserve"> וכן ניתנו למשרד הבריאות כלי אכיפה משמעותיים לרבות </w:t>
      </w:r>
      <w:r w:rsidR="00E9205D">
        <w:rPr>
          <w:rFonts w:ascii="Times New Roman" w:eastAsia="Times New Roman" w:hAnsi="Times New Roman" w:cs="David" w:hint="cs"/>
          <w:szCs w:val="24"/>
          <w:rtl/>
        </w:rPr>
        <w:t xml:space="preserve">כלי </w:t>
      </w:r>
      <w:r>
        <w:rPr>
          <w:rFonts w:ascii="Times New Roman" w:eastAsia="Times New Roman" w:hAnsi="Times New Roman" w:cs="David" w:hint="cs"/>
          <w:szCs w:val="24"/>
          <w:rtl/>
        </w:rPr>
        <w:t xml:space="preserve">אכיפה </w:t>
      </w:r>
      <w:proofErr w:type="spellStart"/>
      <w:r>
        <w:rPr>
          <w:rFonts w:ascii="Times New Roman" w:eastAsia="Times New Roman" w:hAnsi="Times New Roman" w:cs="David" w:hint="cs"/>
          <w:szCs w:val="24"/>
          <w:rtl/>
        </w:rPr>
        <w:t>מינהלית</w:t>
      </w:r>
      <w:proofErr w:type="spellEnd"/>
      <w:r>
        <w:rPr>
          <w:rFonts w:ascii="Times New Roman" w:eastAsia="Times New Roman" w:hAnsi="Times New Roman" w:cs="David" w:hint="cs"/>
          <w:szCs w:val="24"/>
          <w:rtl/>
        </w:rPr>
        <w:t xml:space="preserve"> </w:t>
      </w:r>
      <w:r w:rsidR="006F6BEA">
        <w:rPr>
          <w:rFonts w:ascii="Times New Roman" w:eastAsia="Times New Roman" w:hAnsi="Times New Roman" w:cs="David" w:hint="cs"/>
          <w:szCs w:val="24"/>
          <w:rtl/>
        </w:rPr>
        <w:t>.</w:t>
      </w:r>
    </w:p>
    <w:p w:rsidR="006F6BEA" w:rsidRPr="006F6BEA" w:rsidRDefault="006F6BEA" w:rsidP="00D05B5C">
      <w:pPr>
        <w:pStyle w:val="afd"/>
        <w:numPr>
          <w:ilvl w:val="0"/>
          <w:numId w:val="28"/>
        </w:numPr>
        <w:spacing w:line="360" w:lineRule="auto"/>
        <w:ind w:left="511" w:hanging="567"/>
        <w:jc w:val="both"/>
        <w:rPr>
          <w:rFonts w:ascii="Times New Roman" w:hAnsi="Times New Roman" w:cs="David"/>
          <w:sz w:val="24"/>
          <w:szCs w:val="24"/>
          <w:rtl/>
        </w:rPr>
      </w:pPr>
      <w:r>
        <w:rPr>
          <w:rFonts w:ascii="Times New Roman" w:hAnsi="Times New Roman" w:cs="David" w:hint="cs"/>
          <w:sz w:val="24"/>
          <w:szCs w:val="24"/>
          <w:rtl/>
        </w:rPr>
        <w:t>בעניין הטיפול הרגולטורי בפרשה, ראוי להפנות לדברי בית המשפט בסעיף 44 בהחלטת האישור: "..</w:t>
      </w:r>
      <w:r w:rsidRPr="00DC0871">
        <w:rPr>
          <w:rFonts w:ascii="Times New Roman" w:hAnsi="Times New Roman" w:cs="David"/>
          <w:b/>
          <w:bCs/>
          <w:sz w:val="24"/>
          <w:szCs w:val="24"/>
          <w:rtl/>
        </w:rPr>
        <w:t>טיפול הרגולטור בפרשה, עם כל חשיבותו, אינו מקנה סעד ותרופה לחברי הקבוצה שנפגעו מהפרשה. אף במישור ההרתעתי תועלתו מוגבלת, שכן אין בו כדי לספק תמריצים להתנהלות ראויה של השחקנים בשוק התרופות בעתיד, במקרים שהמסקנות והלקחים הקונקרטיים שהופקו אינם חלים. לפיכך, על פני הדברים, לתובענה הייצוגית תפקיד חשוב במתן מענה ראוי הן לצורך בפיצוי הניזוקים והן להכוונת התנהגות הפועלים בשוק התרופות בעתיד</w:t>
      </w:r>
      <w:r w:rsidRPr="00755774">
        <w:rPr>
          <w:rFonts w:ascii="Times New Roman" w:hAnsi="Times New Roman" w:cs="David"/>
          <w:sz w:val="24"/>
          <w:szCs w:val="24"/>
          <w:rtl/>
        </w:rPr>
        <w:t>.</w:t>
      </w:r>
      <w:r>
        <w:rPr>
          <w:rFonts w:ascii="Times New Roman" w:hAnsi="Times New Roman" w:cs="David" w:hint="cs"/>
          <w:sz w:val="24"/>
          <w:szCs w:val="24"/>
          <w:rtl/>
        </w:rPr>
        <w:t>"</w:t>
      </w:r>
    </w:p>
    <w:p w:rsidR="004A2B1D" w:rsidRPr="003F1DE1" w:rsidRDefault="004A2B1D" w:rsidP="00D05B5C">
      <w:pPr>
        <w:rPr>
          <w:rtl/>
        </w:rPr>
      </w:pPr>
    </w:p>
    <w:p w:rsidR="000D1CE7" w:rsidRPr="00355A09" w:rsidRDefault="000D1CE7" w:rsidP="00D05B5C">
      <w:pPr>
        <w:pStyle w:val="1"/>
        <w:rPr>
          <w:rtl/>
        </w:rPr>
      </w:pPr>
      <w:bookmarkStart w:id="10" w:name="_Toc520146518"/>
      <w:r w:rsidRPr="00355A09">
        <w:rPr>
          <w:rFonts w:hint="cs"/>
          <w:rtl/>
        </w:rPr>
        <w:t xml:space="preserve">הגדרת </w:t>
      </w:r>
      <w:r w:rsidR="005E1BB1" w:rsidRPr="00355A09">
        <w:rPr>
          <w:rFonts w:hint="cs"/>
          <w:rtl/>
        </w:rPr>
        <w:t xml:space="preserve">"חברי </w:t>
      </w:r>
      <w:r w:rsidRPr="00355A09">
        <w:rPr>
          <w:rFonts w:hint="cs"/>
          <w:rtl/>
        </w:rPr>
        <w:t>הקבוצה</w:t>
      </w:r>
      <w:r w:rsidR="007F6D3B" w:rsidRPr="00355A09">
        <w:rPr>
          <w:rFonts w:hint="cs"/>
          <w:rtl/>
        </w:rPr>
        <w:t xml:space="preserve">" </w:t>
      </w:r>
      <w:r w:rsidR="005E1BB1" w:rsidRPr="00355A09">
        <w:rPr>
          <w:rFonts w:hint="cs"/>
          <w:rtl/>
        </w:rPr>
        <w:t>ב</w:t>
      </w:r>
      <w:r w:rsidR="00C304F9">
        <w:rPr>
          <w:rFonts w:hint="cs"/>
          <w:rtl/>
        </w:rPr>
        <w:t>הסדר</w:t>
      </w:r>
      <w:r w:rsidR="005E1BB1" w:rsidRPr="00355A09">
        <w:rPr>
          <w:rFonts w:hint="cs"/>
          <w:rtl/>
        </w:rPr>
        <w:t xml:space="preserve"> הפשרה</w:t>
      </w:r>
      <w:bookmarkEnd w:id="10"/>
      <w:r w:rsidRPr="00355A09">
        <w:rPr>
          <w:rFonts w:hint="cs"/>
          <w:rtl/>
        </w:rPr>
        <w:t xml:space="preserve"> </w:t>
      </w:r>
    </w:p>
    <w:p w:rsidR="00B92E76" w:rsidRPr="00701977" w:rsidRDefault="0088742A" w:rsidP="00D05B5C">
      <w:pPr>
        <w:pStyle w:val="afd"/>
        <w:numPr>
          <w:ilvl w:val="0"/>
          <w:numId w:val="28"/>
        </w:numPr>
        <w:spacing w:line="360" w:lineRule="auto"/>
        <w:ind w:left="511" w:hanging="567"/>
        <w:jc w:val="both"/>
        <w:rPr>
          <w:rFonts w:cs="David"/>
          <w:sz w:val="24"/>
          <w:szCs w:val="24"/>
        </w:rPr>
      </w:pPr>
      <w:r w:rsidRPr="00701977">
        <w:rPr>
          <w:rFonts w:cs="David" w:hint="cs"/>
          <w:sz w:val="24"/>
          <w:szCs w:val="24"/>
          <w:rtl/>
        </w:rPr>
        <w:t>בעמוד</w:t>
      </w:r>
      <w:r w:rsidRPr="00701977">
        <w:rPr>
          <w:rFonts w:cs="David"/>
          <w:sz w:val="24"/>
          <w:szCs w:val="24"/>
          <w:rtl/>
        </w:rPr>
        <w:t xml:space="preserve"> </w:t>
      </w:r>
      <w:r w:rsidR="007F6D3B" w:rsidRPr="00701977">
        <w:rPr>
          <w:rFonts w:cs="David"/>
          <w:sz w:val="24"/>
          <w:szCs w:val="24"/>
          <w:rtl/>
        </w:rPr>
        <w:t xml:space="preserve">7 </w:t>
      </w:r>
      <w:r w:rsidRPr="00701977">
        <w:rPr>
          <w:rFonts w:cs="David" w:hint="cs"/>
          <w:sz w:val="24"/>
          <w:szCs w:val="24"/>
          <w:rtl/>
        </w:rPr>
        <w:t>ב</w:t>
      </w:r>
      <w:r w:rsidR="00C304F9">
        <w:rPr>
          <w:rFonts w:cs="David" w:hint="cs"/>
          <w:sz w:val="24"/>
          <w:szCs w:val="24"/>
          <w:rtl/>
        </w:rPr>
        <w:t>הסדר</w:t>
      </w:r>
      <w:r w:rsidRPr="00701977">
        <w:rPr>
          <w:rFonts w:cs="David"/>
          <w:sz w:val="24"/>
          <w:szCs w:val="24"/>
          <w:rtl/>
        </w:rPr>
        <w:t xml:space="preserve"> </w:t>
      </w:r>
      <w:r w:rsidRPr="00701977">
        <w:rPr>
          <w:rFonts w:cs="David" w:hint="cs"/>
          <w:sz w:val="24"/>
          <w:szCs w:val="24"/>
          <w:rtl/>
        </w:rPr>
        <w:t>הפשרה</w:t>
      </w:r>
      <w:r w:rsidRPr="00701977">
        <w:rPr>
          <w:rFonts w:cs="David"/>
          <w:sz w:val="24"/>
          <w:szCs w:val="24"/>
          <w:rtl/>
        </w:rPr>
        <w:t xml:space="preserve"> </w:t>
      </w:r>
      <w:r w:rsidRPr="00701977">
        <w:rPr>
          <w:rFonts w:cs="David" w:hint="cs"/>
          <w:sz w:val="24"/>
          <w:szCs w:val="24"/>
          <w:rtl/>
        </w:rPr>
        <w:t>מוגדרים</w:t>
      </w:r>
      <w:r w:rsidRPr="00701977">
        <w:rPr>
          <w:rFonts w:cs="David"/>
          <w:sz w:val="24"/>
          <w:szCs w:val="24"/>
          <w:rtl/>
        </w:rPr>
        <w:t xml:space="preserve"> </w:t>
      </w:r>
      <w:r w:rsidR="00B92E76" w:rsidRPr="00701977">
        <w:rPr>
          <w:rFonts w:cs="David"/>
          <w:sz w:val="24"/>
          <w:szCs w:val="24"/>
          <w:rtl/>
        </w:rPr>
        <w:t>"</w:t>
      </w:r>
      <w:r w:rsidR="00B92E76" w:rsidRPr="00701977">
        <w:rPr>
          <w:rFonts w:cs="David" w:hint="cs"/>
          <w:sz w:val="24"/>
          <w:szCs w:val="24"/>
          <w:rtl/>
        </w:rPr>
        <w:t>חברי</w:t>
      </w:r>
      <w:r w:rsidR="00B92E76" w:rsidRPr="00701977">
        <w:rPr>
          <w:rFonts w:cs="David"/>
          <w:sz w:val="24"/>
          <w:szCs w:val="24"/>
          <w:rtl/>
        </w:rPr>
        <w:t xml:space="preserve"> </w:t>
      </w:r>
      <w:r w:rsidR="00B92E76" w:rsidRPr="00701977">
        <w:rPr>
          <w:rFonts w:cs="David" w:hint="cs"/>
          <w:sz w:val="24"/>
          <w:szCs w:val="24"/>
          <w:rtl/>
        </w:rPr>
        <w:t>הקבוצה</w:t>
      </w:r>
      <w:r w:rsidR="00B92E76" w:rsidRPr="00701977">
        <w:rPr>
          <w:rFonts w:cs="David"/>
          <w:sz w:val="24"/>
          <w:szCs w:val="24"/>
          <w:rtl/>
        </w:rPr>
        <w:t xml:space="preserve">" </w:t>
      </w:r>
      <w:r w:rsidR="00B92E76" w:rsidRPr="00701977">
        <w:rPr>
          <w:rFonts w:cs="David" w:hint="cs"/>
          <w:sz w:val="24"/>
          <w:szCs w:val="24"/>
          <w:rtl/>
        </w:rPr>
        <w:t>כדלקמן</w:t>
      </w:r>
      <w:r w:rsidR="00B92E76" w:rsidRPr="00701977">
        <w:rPr>
          <w:rFonts w:cs="David"/>
          <w:sz w:val="24"/>
          <w:szCs w:val="24"/>
          <w:rtl/>
        </w:rPr>
        <w:t>: "</w:t>
      </w:r>
      <w:r w:rsidR="00B92E76" w:rsidRPr="00701977">
        <w:rPr>
          <w:rFonts w:cs="David" w:hint="cs"/>
          <w:b/>
          <w:bCs/>
          <w:sz w:val="24"/>
          <w:szCs w:val="24"/>
          <w:rtl/>
        </w:rPr>
        <w:t>הצרכנים</w:t>
      </w:r>
      <w:r w:rsidR="00B92E76" w:rsidRPr="00701977">
        <w:rPr>
          <w:rFonts w:cs="David"/>
          <w:b/>
          <w:bCs/>
          <w:sz w:val="24"/>
          <w:szCs w:val="24"/>
          <w:rtl/>
        </w:rPr>
        <w:t xml:space="preserve"> </w:t>
      </w:r>
      <w:r w:rsidR="00B92E76" w:rsidRPr="00701977">
        <w:rPr>
          <w:rFonts w:cs="David" w:hint="cs"/>
          <w:b/>
          <w:bCs/>
          <w:sz w:val="24"/>
          <w:szCs w:val="24"/>
          <w:rtl/>
        </w:rPr>
        <w:t>הסובלים</w:t>
      </w:r>
      <w:r w:rsidR="00B92E76" w:rsidRPr="00701977">
        <w:rPr>
          <w:rFonts w:cs="David"/>
          <w:b/>
          <w:bCs/>
          <w:sz w:val="24"/>
          <w:szCs w:val="24"/>
          <w:rtl/>
        </w:rPr>
        <w:t xml:space="preserve"> </w:t>
      </w:r>
      <w:r w:rsidR="00B92E76" w:rsidRPr="00701977">
        <w:rPr>
          <w:rFonts w:cs="David" w:hint="cs"/>
          <w:b/>
          <w:bCs/>
          <w:sz w:val="24"/>
          <w:szCs w:val="24"/>
          <w:rtl/>
        </w:rPr>
        <w:t>מתת</w:t>
      </w:r>
      <w:r w:rsidR="00B92E76" w:rsidRPr="00701977">
        <w:rPr>
          <w:rFonts w:cs="David"/>
          <w:b/>
          <w:bCs/>
          <w:sz w:val="24"/>
          <w:szCs w:val="24"/>
          <w:rtl/>
        </w:rPr>
        <w:t xml:space="preserve"> </w:t>
      </w:r>
      <w:r w:rsidR="00B92E76" w:rsidRPr="00701977">
        <w:rPr>
          <w:rFonts w:cs="David" w:hint="cs"/>
          <w:b/>
          <w:bCs/>
          <w:sz w:val="24"/>
          <w:szCs w:val="24"/>
          <w:rtl/>
        </w:rPr>
        <w:t>פעילות</w:t>
      </w:r>
      <w:r w:rsidR="00B92E76" w:rsidRPr="00701977">
        <w:rPr>
          <w:rFonts w:cs="David"/>
          <w:b/>
          <w:bCs/>
          <w:sz w:val="24"/>
          <w:szCs w:val="24"/>
          <w:rtl/>
        </w:rPr>
        <w:t xml:space="preserve"> </w:t>
      </w:r>
      <w:r w:rsidR="00B92E76" w:rsidRPr="00701977">
        <w:rPr>
          <w:rFonts w:cs="David" w:hint="cs"/>
          <w:b/>
          <w:bCs/>
          <w:sz w:val="24"/>
          <w:szCs w:val="24"/>
          <w:rtl/>
        </w:rPr>
        <w:t>של</w:t>
      </w:r>
      <w:r w:rsidR="00B92E76" w:rsidRPr="00701977">
        <w:rPr>
          <w:rFonts w:cs="David"/>
          <w:b/>
          <w:bCs/>
          <w:sz w:val="24"/>
          <w:szCs w:val="24"/>
          <w:rtl/>
        </w:rPr>
        <w:t xml:space="preserve"> </w:t>
      </w:r>
      <w:r w:rsidR="00B92E76" w:rsidRPr="00701977">
        <w:rPr>
          <w:rFonts w:cs="David" w:hint="cs"/>
          <w:b/>
          <w:bCs/>
          <w:sz w:val="24"/>
          <w:szCs w:val="24"/>
          <w:rtl/>
        </w:rPr>
        <w:t>בלוטת</w:t>
      </w:r>
      <w:r w:rsidR="00B92E76" w:rsidRPr="00701977">
        <w:rPr>
          <w:rFonts w:cs="David"/>
          <w:b/>
          <w:bCs/>
          <w:sz w:val="24"/>
          <w:szCs w:val="24"/>
          <w:rtl/>
        </w:rPr>
        <w:t xml:space="preserve"> </w:t>
      </w:r>
      <w:r w:rsidR="00B92E76" w:rsidRPr="00701977">
        <w:rPr>
          <w:rFonts w:cs="David" w:hint="cs"/>
          <w:b/>
          <w:bCs/>
          <w:sz w:val="24"/>
          <w:szCs w:val="24"/>
          <w:rtl/>
        </w:rPr>
        <w:t>התריס</w:t>
      </w:r>
      <w:r w:rsidR="00B92E76" w:rsidRPr="00701977">
        <w:rPr>
          <w:rFonts w:cs="David"/>
          <w:b/>
          <w:bCs/>
          <w:sz w:val="24"/>
          <w:szCs w:val="24"/>
          <w:rtl/>
        </w:rPr>
        <w:t xml:space="preserve">, </w:t>
      </w:r>
      <w:r w:rsidR="00B92E76" w:rsidRPr="00701977">
        <w:rPr>
          <w:rFonts w:cs="David" w:hint="cs"/>
          <w:b/>
          <w:bCs/>
          <w:sz w:val="24"/>
          <w:szCs w:val="24"/>
          <w:rtl/>
        </w:rPr>
        <w:t>אשר</w:t>
      </w:r>
      <w:r w:rsidR="00B92E76" w:rsidRPr="00701977">
        <w:rPr>
          <w:rFonts w:cs="David"/>
          <w:b/>
          <w:bCs/>
          <w:sz w:val="24"/>
          <w:szCs w:val="24"/>
          <w:rtl/>
        </w:rPr>
        <w:t xml:space="preserve"> </w:t>
      </w:r>
      <w:r w:rsidR="00B92E76" w:rsidRPr="00701977">
        <w:rPr>
          <w:rFonts w:cs="David" w:hint="cs"/>
          <w:b/>
          <w:bCs/>
          <w:sz w:val="24"/>
          <w:szCs w:val="24"/>
          <w:rtl/>
        </w:rPr>
        <w:t>נטלו</w:t>
      </w:r>
      <w:r w:rsidR="00B92E76" w:rsidRPr="00701977">
        <w:rPr>
          <w:rFonts w:cs="David"/>
          <w:b/>
          <w:bCs/>
          <w:sz w:val="24"/>
          <w:szCs w:val="24"/>
          <w:rtl/>
        </w:rPr>
        <w:t xml:space="preserve"> </w:t>
      </w:r>
      <w:r w:rsidR="00B92E76" w:rsidRPr="00701977">
        <w:rPr>
          <w:rFonts w:cs="David" w:hint="cs"/>
          <w:b/>
          <w:bCs/>
          <w:sz w:val="24"/>
          <w:szCs w:val="24"/>
          <w:u w:val="single"/>
          <w:rtl/>
        </w:rPr>
        <w:t>באורח</w:t>
      </w:r>
      <w:r w:rsidR="00B92E76" w:rsidRPr="00701977">
        <w:rPr>
          <w:rFonts w:cs="David"/>
          <w:b/>
          <w:bCs/>
          <w:sz w:val="24"/>
          <w:szCs w:val="24"/>
          <w:u w:val="single"/>
          <w:rtl/>
        </w:rPr>
        <w:t xml:space="preserve"> </w:t>
      </w:r>
      <w:r w:rsidR="00B92E76" w:rsidRPr="00701977">
        <w:rPr>
          <w:rFonts w:cs="David" w:hint="cs"/>
          <w:b/>
          <w:bCs/>
          <w:sz w:val="24"/>
          <w:szCs w:val="24"/>
          <w:u w:val="single"/>
          <w:rtl/>
        </w:rPr>
        <w:t>סדיר</w:t>
      </w:r>
      <w:r w:rsidR="00B92E76" w:rsidRPr="00701977">
        <w:rPr>
          <w:rFonts w:cs="David"/>
          <w:b/>
          <w:bCs/>
          <w:sz w:val="24"/>
          <w:szCs w:val="24"/>
          <w:rtl/>
        </w:rPr>
        <w:t xml:space="preserve"> </w:t>
      </w:r>
      <w:r w:rsidR="00B92E76" w:rsidRPr="00701977">
        <w:rPr>
          <w:rFonts w:cs="David" w:hint="cs"/>
          <w:b/>
          <w:bCs/>
          <w:sz w:val="24"/>
          <w:szCs w:val="24"/>
          <w:rtl/>
        </w:rPr>
        <w:t>לשם</w:t>
      </w:r>
      <w:r w:rsidR="00B92E76" w:rsidRPr="00701977">
        <w:rPr>
          <w:rFonts w:cs="David"/>
          <w:b/>
          <w:bCs/>
          <w:sz w:val="24"/>
          <w:szCs w:val="24"/>
          <w:rtl/>
        </w:rPr>
        <w:t xml:space="preserve"> </w:t>
      </w:r>
      <w:r w:rsidR="00B92E76" w:rsidRPr="00701977">
        <w:rPr>
          <w:rFonts w:cs="David" w:hint="cs"/>
          <w:b/>
          <w:bCs/>
          <w:sz w:val="24"/>
          <w:szCs w:val="24"/>
          <w:rtl/>
        </w:rPr>
        <w:t>האיזון</w:t>
      </w:r>
      <w:r w:rsidR="00B92E76" w:rsidRPr="00701977">
        <w:rPr>
          <w:rFonts w:cs="David"/>
          <w:b/>
          <w:bCs/>
          <w:sz w:val="24"/>
          <w:szCs w:val="24"/>
          <w:rtl/>
        </w:rPr>
        <w:t xml:space="preserve"> </w:t>
      </w:r>
      <w:r w:rsidR="00B92E76" w:rsidRPr="00701977">
        <w:rPr>
          <w:rFonts w:cs="David" w:hint="cs"/>
          <w:b/>
          <w:bCs/>
          <w:sz w:val="24"/>
          <w:szCs w:val="24"/>
          <w:rtl/>
        </w:rPr>
        <w:t>ההורמונאלי</w:t>
      </w:r>
      <w:r w:rsidR="00B92E76" w:rsidRPr="00701977">
        <w:rPr>
          <w:rFonts w:cs="David"/>
          <w:b/>
          <w:bCs/>
          <w:sz w:val="24"/>
          <w:szCs w:val="24"/>
          <w:rtl/>
        </w:rPr>
        <w:t xml:space="preserve"> </w:t>
      </w:r>
      <w:r w:rsidR="00B92E76" w:rsidRPr="00701977">
        <w:rPr>
          <w:rFonts w:cs="David" w:hint="cs"/>
          <w:b/>
          <w:bCs/>
          <w:sz w:val="24"/>
          <w:szCs w:val="24"/>
          <w:rtl/>
        </w:rPr>
        <w:t>של</w:t>
      </w:r>
      <w:r w:rsidR="00B92E76" w:rsidRPr="00701977">
        <w:rPr>
          <w:rFonts w:cs="David"/>
          <w:b/>
          <w:bCs/>
          <w:sz w:val="24"/>
          <w:szCs w:val="24"/>
          <w:rtl/>
        </w:rPr>
        <w:t xml:space="preserve"> </w:t>
      </w:r>
      <w:r w:rsidR="00B92E76" w:rsidRPr="00701977">
        <w:rPr>
          <w:rFonts w:cs="David" w:hint="cs"/>
          <w:b/>
          <w:bCs/>
          <w:sz w:val="24"/>
          <w:szCs w:val="24"/>
          <w:rtl/>
        </w:rPr>
        <w:t>בלוטת</w:t>
      </w:r>
      <w:r w:rsidR="00B92E76" w:rsidRPr="00701977">
        <w:rPr>
          <w:rFonts w:cs="David"/>
          <w:b/>
          <w:bCs/>
          <w:sz w:val="24"/>
          <w:szCs w:val="24"/>
          <w:rtl/>
        </w:rPr>
        <w:t xml:space="preserve"> </w:t>
      </w:r>
      <w:r w:rsidR="00B92E76" w:rsidRPr="00701977">
        <w:rPr>
          <w:rFonts w:cs="David" w:hint="cs"/>
          <w:b/>
          <w:bCs/>
          <w:sz w:val="24"/>
          <w:szCs w:val="24"/>
          <w:rtl/>
        </w:rPr>
        <w:t>התריס</w:t>
      </w:r>
      <w:r w:rsidR="00B92E76" w:rsidRPr="00701977">
        <w:rPr>
          <w:rFonts w:cs="David"/>
          <w:b/>
          <w:bCs/>
          <w:sz w:val="24"/>
          <w:szCs w:val="24"/>
          <w:rtl/>
        </w:rPr>
        <w:t xml:space="preserve"> </w:t>
      </w:r>
      <w:r w:rsidR="00B92E76" w:rsidRPr="00701977">
        <w:rPr>
          <w:rFonts w:cs="David" w:hint="cs"/>
          <w:b/>
          <w:bCs/>
          <w:sz w:val="24"/>
          <w:szCs w:val="24"/>
          <w:rtl/>
        </w:rPr>
        <w:t>את</w:t>
      </w:r>
      <w:r w:rsidR="00B92E76" w:rsidRPr="00701977">
        <w:rPr>
          <w:rFonts w:cs="David"/>
          <w:b/>
          <w:bCs/>
          <w:sz w:val="24"/>
          <w:szCs w:val="24"/>
          <w:rtl/>
        </w:rPr>
        <w:t xml:space="preserve"> </w:t>
      </w:r>
      <w:r w:rsidR="00B92E76" w:rsidRPr="00701977">
        <w:rPr>
          <w:rFonts w:cs="David" w:hint="cs"/>
          <w:b/>
          <w:bCs/>
          <w:sz w:val="24"/>
          <w:szCs w:val="24"/>
          <w:rtl/>
        </w:rPr>
        <w:t>תרופת</w:t>
      </w:r>
      <w:r w:rsidR="00B92E76" w:rsidRPr="00701977">
        <w:rPr>
          <w:rFonts w:cs="David"/>
          <w:b/>
          <w:bCs/>
          <w:sz w:val="24"/>
          <w:szCs w:val="24"/>
          <w:rtl/>
        </w:rPr>
        <w:t xml:space="preserve"> </w:t>
      </w:r>
      <w:proofErr w:type="spellStart"/>
      <w:r w:rsidR="00B92E76" w:rsidRPr="00701977">
        <w:rPr>
          <w:rFonts w:cs="David" w:hint="cs"/>
          <w:b/>
          <w:bCs/>
          <w:sz w:val="24"/>
          <w:szCs w:val="24"/>
          <w:rtl/>
        </w:rPr>
        <w:t>האלטרוקסין</w:t>
      </w:r>
      <w:proofErr w:type="spellEnd"/>
      <w:r w:rsidR="00B92E76" w:rsidRPr="00701977">
        <w:rPr>
          <w:rFonts w:cs="David"/>
          <w:b/>
          <w:bCs/>
          <w:sz w:val="24"/>
          <w:szCs w:val="24"/>
          <w:rtl/>
        </w:rPr>
        <w:t xml:space="preserve"> </w:t>
      </w:r>
      <w:r w:rsidR="00B92E76" w:rsidRPr="00701977">
        <w:rPr>
          <w:rFonts w:cs="David" w:hint="cs"/>
          <w:b/>
          <w:bCs/>
          <w:sz w:val="24"/>
          <w:szCs w:val="24"/>
          <w:rtl/>
        </w:rPr>
        <w:t>קודם</w:t>
      </w:r>
      <w:r w:rsidR="00B92E76" w:rsidRPr="00701977">
        <w:rPr>
          <w:rFonts w:cs="David"/>
          <w:b/>
          <w:bCs/>
          <w:sz w:val="24"/>
          <w:szCs w:val="24"/>
          <w:rtl/>
        </w:rPr>
        <w:t xml:space="preserve"> </w:t>
      </w:r>
      <w:r w:rsidR="00B92E76" w:rsidRPr="00701977">
        <w:rPr>
          <w:rFonts w:cs="David" w:hint="cs"/>
          <w:b/>
          <w:bCs/>
          <w:sz w:val="24"/>
          <w:szCs w:val="24"/>
          <w:rtl/>
        </w:rPr>
        <w:t>לפברואר</w:t>
      </w:r>
      <w:r w:rsidR="00B92E76" w:rsidRPr="00701977">
        <w:rPr>
          <w:rFonts w:cs="David"/>
          <w:b/>
          <w:bCs/>
          <w:sz w:val="24"/>
          <w:szCs w:val="24"/>
          <w:rtl/>
        </w:rPr>
        <w:t xml:space="preserve"> 2011, </w:t>
      </w:r>
      <w:r w:rsidR="00B92E76" w:rsidRPr="00701977">
        <w:rPr>
          <w:rFonts w:cs="David" w:hint="cs"/>
          <w:b/>
          <w:bCs/>
          <w:sz w:val="24"/>
          <w:szCs w:val="24"/>
          <w:rtl/>
        </w:rPr>
        <w:t>ואשר</w:t>
      </w:r>
      <w:r w:rsidR="00B92E76" w:rsidRPr="00701977">
        <w:rPr>
          <w:rFonts w:cs="David"/>
          <w:b/>
          <w:bCs/>
          <w:sz w:val="24"/>
          <w:szCs w:val="24"/>
          <w:rtl/>
        </w:rPr>
        <w:t xml:space="preserve"> </w:t>
      </w:r>
      <w:r w:rsidR="00B92E76" w:rsidRPr="00701977">
        <w:rPr>
          <w:rFonts w:cs="David" w:hint="cs"/>
          <w:b/>
          <w:bCs/>
          <w:sz w:val="24"/>
          <w:szCs w:val="24"/>
          <w:rtl/>
        </w:rPr>
        <w:t>במועד</w:t>
      </w:r>
      <w:r w:rsidR="00B92E76" w:rsidRPr="00701977">
        <w:rPr>
          <w:rFonts w:cs="David"/>
          <w:b/>
          <w:bCs/>
          <w:sz w:val="24"/>
          <w:szCs w:val="24"/>
          <w:rtl/>
        </w:rPr>
        <w:t xml:space="preserve"> </w:t>
      </w:r>
      <w:r w:rsidR="00B92E76" w:rsidRPr="00701977">
        <w:rPr>
          <w:rFonts w:cs="David" w:hint="cs"/>
          <w:b/>
          <w:bCs/>
          <w:sz w:val="24"/>
          <w:szCs w:val="24"/>
          <w:rtl/>
        </w:rPr>
        <w:t>כלשהו</w:t>
      </w:r>
      <w:r w:rsidR="00B92E76" w:rsidRPr="00701977">
        <w:rPr>
          <w:rFonts w:cs="David"/>
          <w:b/>
          <w:bCs/>
          <w:sz w:val="24"/>
          <w:szCs w:val="24"/>
          <w:rtl/>
        </w:rPr>
        <w:t xml:space="preserve"> </w:t>
      </w:r>
      <w:r w:rsidR="00B92E76" w:rsidRPr="00701977">
        <w:rPr>
          <w:rFonts w:cs="David" w:hint="cs"/>
          <w:b/>
          <w:bCs/>
          <w:sz w:val="24"/>
          <w:szCs w:val="24"/>
          <w:rtl/>
        </w:rPr>
        <w:t>בתקופה</w:t>
      </w:r>
      <w:r w:rsidR="00B92E76" w:rsidRPr="00701977">
        <w:rPr>
          <w:rFonts w:cs="David"/>
          <w:b/>
          <w:bCs/>
          <w:sz w:val="24"/>
          <w:szCs w:val="24"/>
          <w:rtl/>
        </w:rPr>
        <w:t xml:space="preserve"> </w:t>
      </w:r>
      <w:r w:rsidR="00B92E76" w:rsidRPr="00701977">
        <w:rPr>
          <w:rFonts w:cs="David" w:hint="cs"/>
          <w:b/>
          <w:bCs/>
          <w:sz w:val="24"/>
          <w:szCs w:val="24"/>
          <w:rtl/>
        </w:rPr>
        <w:t>פברואר</w:t>
      </w:r>
      <w:r w:rsidR="00B92E76" w:rsidRPr="00701977">
        <w:rPr>
          <w:rFonts w:cs="David"/>
          <w:b/>
          <w:bCs/>
          <w:sz w:val="24"/>
          <w:szCs w:val="24"/>
          <w:rtl/>
        </w:rPr>
        <w:t>-</w:t>
      </w:r>
      <w:r w:rsidR="00B92E76" w:rsidRPr="00701977">
        <w:rPr>
          <w:rFonts w:cs="David" w:hint="cs"/>
          <w:b/>
          <w:bCs/>
          <w:sz w:val="24"/>
          <w:szCs w:val="24"/>
          <w:rtl/>
        </w:rPr>
        <w:t>נובמבר</w:t>
      </w:r>
      <w:r w:rsidR="00B92E76" w:rsidRPr="00701977">
        <w:rPr>
          <w:rFonts w:cs="David"/>
          <w:b/>
          <w:bCs/>
          <w:sz w:val="24"/>
          <w:szCs w:val="24"/>
          <w:rtl/>
        </w:rPr>
        <w:t xml:space="preserve"> 2011 </w:t>
      </w:r>
      <w:r w:rsidR="00B92E76" w:rsidRPr="00701977">
        <w:rPr>
          <w:rFonts w:cs="David" w:hint="cs"/>
          <w:b/>
          <w:bCs/>
          <w:sz w:val="24"/>
          <w:szCs w:val="24"/>
          <w:u w:val="single"/>
          <w:rtl/>
        </w:rPr>
        <w:t>עברו</w:t>
      </w:r>
      <w:r w:rsidR="00B92E76" w:rsidRPr="00701977">
        <w:rPr>
          <w:rFonts w:cs="David"/>
          <w:b/>
          <w:bCs/>
          <w:sz w:val="24"/>
          <w:szCs w:val="24"/>
          <w:u w:val="single"/>
          <w:rtl/>
        </w:rPr>
        <w:t xml:space="preserve"> </w:t>
      </w:r>
      <w:r w:rsidR="00B92E76" w:rsidRPr="00701977">
        <w:rPr>
          <w:rFonts w:cs="David" w:hint="cs"/>
          <w:b/>
          <w:bCs/>
          <w:sz w:val="24"/>
          <w:szCs w:val="24"/>
          <w:u w:val="single"/>
          <w:rtl/>
        </w:rPr>
        <w:t>לשימוש</w:t>
      </w:r>
      <w:r w:rsidR="00B92E76" w:rsidRPr="00701977">
        <w:rPr>
          <w:rFonts w:cs="David"/>
          <w:b/>
          <w:bCs/>
          <w:sz w:val="24"/>
          <w:szCs w:val="24"/>
          <w:u w:val="single"/>
          <w:rtl/>
        </w:rPr>
        <w:t xml:space="preserve"> </w:t>
      </w:r>
      <w:r w:rsidR="00B92E76" w:rsidRPr="00701977">
        <w:rPr>
          <w:rFonts w:cs="David" w:hint="cs"/>
          <w:b/>
          <w:bCs/>
          <w:sz w:val="24"/>
          <w:szCs w:val="24"/>
          <w:u w:val="single"/>
          <w:rtl/>
        </w:rPr>
        <w:t>בפורמולציה</w:t>
      </w:r>
      <w:r w:rsidR="00B92E76" w:rsidRPr="00701977">
        <w:rPr>
          <w:rFonts w:cs="David"/>
          <w:b/>
          <w:bCs/>
          <w:sz w:val="24"/>
          <w:szCs w:val="24"/>
          <w:u w:val="single"/>
          <w:rtl/>
        </w:rPr>
        <w:t xml:space="preserve"> </w:t>
      </w:r>
      <w:r w:rsidR="00B92E76" w:rsidRPr="00701977">
        <w:rPr>
          <w:rFonts w:cs="David" w:hint="cs"/>
          <w:b/>
          <w:bCs/>
          <w:sz w:val="24"/>
          <w:szCs w:val="24"/>
          <w:u w:val="single"/>
          <w:rtl/>
        </w:rPr>
        <w:t>החדשה</w:t>
      </w:r>
      <w:r w:rsidR="00B92E76" w:rsidRPr="00701977">
        <w:rPr>
          <w:rFonts w:cs="David"/>
          <w:b/>
          <w:bCs/>
          <w:sz w:val="24"/>
          <w:szCs w:val="24"/>
          <w:rtl/>
        </w:rPr>
        <w:t xml:space="preserve"> </w:t>
      </w:r>
      <w:r w:rsidR="00B92E76" w:rsidRPr="00701977">
        <w:rPr>
          <w:rFonts w:cs="David" w:hint="cs"/>
          <w:b/>
          <w:bCs/>
          <w:sz w:val="24"/>
          <w:szCs w:val="24"/>
          <w:rtl/>
        </w:rPr>
        <w:t>של</w:t>
      </w:r>
      <w:r w:rsidR="00B92E76" w:rsidRPr="00701977">
        <w:rPr>
          <w:rFonts w:cs="David"/>
          <w:b/>
          <w:bCs/>
          <w:sz w:val="24"/>
          <w:szCs w:val="24"/>
          <w:rtl/>
        </w:rPr>
        <w:t xml:space="preserve"> </w:t>
      </w:r>
      <w:proofErr w:type="spellStart"/>
      <w:r w:rsidR="00B92E76" w:rsidRPr="00701977">
        <w:rPr>
          <w:rFonts w:cs="David" w:hint="cs"/>
          <w:b/>
          <w:bCs/>
          <w:sz w:val="24"/>
          <w:szCs w:val="24"/>
          <w:rtl/>
        </w:rPr>
        <w:t>האלטרוקסין</w:t>
      </w:r>
      <w:proofErr w:type="spellEnd"/>
      <w:r w:rsidR="00B92E76" w:rsidRPr="00701977">
        <w:rPr>
          <w:rFonts w:cs="David"/>
          <w:b/>
          <w:bCs/>
          <w:sz w:val="24"/>
          <w:szCs w:val="24"/>
          <w:rtl/>
        </w:rPr>
        <w:t xml:space="preserve">, </w:t>
      </w:r>
      <w:r w:rsidR="00B92E76" w:rsidRPr="00701977">
        <w:rPr>
          <w:rFonts w:cs="David" w:hint="cs"/>
          <w:b/>
          <w:bCs/>
          <w:sz w:val="24"/>
          <w:szCs w:val="24"/>
          <w:u w:val="single"/>
          <w:rtl/>
        </w:rPr>
        <w:t>מבלי</w:t>
      </w:r>
      <w:r w:rsidR="00B92E76" w:rsidRPr="00701977">
        <w:rPr>
          <w:rFonts w:cs="David"/>
          <w:b/>
          <w:bCs/>
          <w:sz w:val="24"/>
          <w:szCs w:val="24"/>
          <w:u w:val="single"/>
          <w:rtl/>
        </w:rPr>
        <w:t xml:space="preserve"> </w:t>
      </w:r>
      <w:r w:rsidR="00B92E76" w:rsidRPr="00701977">
        <w:rPr>
          <w:rFonts w:cs="David" w:hint="cs"/>
          <w:b/>
          <w:bCs/>
          <w:sz w:val="24"/>
          <w:szCs w:val="24"/>
          <w:u w:val="single"/>
          <w:rtl/>
        </w:rPr>
        <w:t>שנמסר</w:t>
      </w:r>
      <w:r w:rsidR="00B92E76" w:rsidRPr="00701977">
        <w:rPr>
          <w:rFonts w:cs="David"/>
          <w:b/>
          <w:bCs/>
          <w:sz w:val="24"/>
          <w:szCs w:val="24"/>
          <w:u w:val="single"/>
          <w:rtl/>
        </w:rPr>
        <w:t xml:space="preserve"> </w:t>
      </w:r>
      <w:r w:rsidR="00B92E76" w:rsidRPr="00701977">
        <w:rPr>
          <w:rFonts w:cs="David" w:hint="cs"/>
          <w:b/>
          <w:bCs/>
          <w:sz w:val="24"/>
          <w:szCs w:val="24"/>
          <w:u w:val="single"/>
          <w:rtl/>
        </w:rPr>
        <w:t>להם</w:t>
      </w:r>
      <w:r w:rsidR="00B92E76" w:rsidRPr="00701977">
        <w:rPr>
          <w:rFonts w:cs="David"/>
          <w:b/>
          <w:bCs/>
          <w:sz w:val="24"/>
          <w:szCs w:val="24"/>
          <w:rtl/>
        </w:rPr>
        <w:t xml:space="preserve"> </w:t>
      </w:r>
      <w:r w:rsidR="00B92E76" w:rsidRPr="00701977">
        <w:rPr>
          <w:rFonts w:cs="David" w:hint="cs"/>
          <w:b/>
          <w:bCs/>
          <w:sz w:val="24"/>
          <w:szCs w:val="24"/>
          <w:rtl/>
        </w:rPr>
        <w:t>על</w:t>
      </w:r>
      <w:r w:rsidR="00B92E76" w:rsidRPr="00701977">
        <w:rPr>
          <w:rFonts w:cs="David"/>
          <w:b/>
          <w:bCs/>
          <w:sz w:val="24"/>
          <w:szCs w:val="24"/>
          <w:rtl/>
        </w:rPr>
        <w:t xml:space="preserve"> </w:t>
      </w:r>
      <w:r w:rsidR="00B92E76" w:rsidRPr="00701977">
        <w:rPr>
          <w:rFonts w:cs="David" w:hint="cs"/>
          <w:b/>
          <w:bCs/>
          <w:sz w:val="24"/>
          <w:szCs w:val="24"/>
          <w:rtl/>
        </w:rPr>
        <w:t>ידי</w:t>
      </w:r>
      <w:r w:rsidR="00B92E76" w:rsidRPr="00701977">
        <w:rPr>
          <w:rFonts w:cs="David"/>
          <w:b/>
          <w:bCs/>
          <w:sz w:val="24"/>
          <w:szCs w:val="24"/>
          <w:rtl/>
        </w:rPr>
        <w:t xml:space="preserve"> </w:t>
      </w:r>
      <w:r w:rsidR="00B92E76" w:rsidRPr="00701977">
        <w:rPr>
          <w:rFonts w:cs="David" w:hint="cs"/>
          <w:b/>
          <w:bCs/>
          <w:sz w:val="24"/>
          <w:szCs w:val="24"/>
          <w:rtl/>
        </w:rPr>
        <w:t>הרופא</w:t>
      </w:r>
      <w:r w:rsidR="00B92E76" w:rsidRPr="00701977">
        <w:rPr>
          <w:rFonts w:cs="David"/>
          <w:b/>
          <w:bCs/>
          <w:sz w:val="24"/>
          <w:szCs w:val="24"/>
          <w:rtl/>
        </w:rPr>
        <w:t xml:space="preserve"> </w:t>
      </w:r>
      <w:r w:rsidR="00B92E76" w:rsidRPr="00701977">
        <w:rPr>
          <w:rFonts w:cs="David" w:hint="cs"/>
          <w:b/>
          <w:bCs/>
          <w:sz w:val="24"/>
          <w:szCs w:val="24"/>
          <w:rtl/>
        </w:rPr>
        <w:t>המטפל</w:t>
      </w:r>
      <w:r w:rsidR="00B92E76" w:rsidRPr="00701977">
        <w:rPr>
          <w:rFonts w:cs="David"/>
          <w:b/>
          <w:bCs/>
          <w:sz w:val="24"/>
          <w:szCs w:val="24"/>
          <w:rtl/>
        </w:rPr>
        <w:t xml:space="preserve"> </w:t>
      </w:r>
      <w:r w:rsidR="00B92E76" w:rsidRPr="00701977">
        <w:rPr>
          <w:rFonts w:cs="David" w:hint="cs"/>
          <w:b/>
          <w:bCs/>
          <w:sz w:val="24"/>
          <w:szCs w:val="24"/>
          <w:rtl/>
        </w:rPr>
        <w:t>כי</w:t>
      </w:r>
      <w:r w:rsidR="00B92E76" w:rsidRPr="00701977">
        <w:rPr>
          <w:rFonts w:cs="David"/>
          <w:b/>
          <w:bCs/>
          <w:sz w:val="24"/>
          <w:szCs w:val="24"/>
          <w:rtl/>
        </w:rPr>
        <w:t xml:space="preserve"> </w:t>
      </w:r>
      <w:r w:rsidR="00B92E76" w:rsidRPr="00701977">
        <w:rPr>
          <w:rFonts w:cs="David" w:hint="cs"/>
          <w:b/>
          <w:bCs/>
          <w:sz w:val="24"/>
          <w:szCs w:val="24"/>
          <w:rtl/>
        </w:rPr>
        <w:t>עליהם</w:t>
      </w:r>
      <w:r w:rsidR="00B92E76" w:rsidRPr="00701977">
        <w:rPr>
          <w:rFonts w:cs="David"/>
          <w:b/>
          <w:bCs/>
          <w:sz w:val="24"/>
          <w:szCs w:val="24"/>
          <w:rtl/>
        </w:rPr>
        <w:t xml:space="preserve"> </w:t>
      </w:r>
      <w:r w:rsidR="00387BC3" w:rsidRPr="00701977">
        <w:rPr>
          <w:rFonts w:cs="David" w:hint="cs"/>
          <w:b/>
          <w:bCs/>
          <w:sz w:val="24"/>
          <w:szCs w:val="24"/>
          <w:rtl/>
        </w:rPr>
        <w:t>ל</w:t>
      </w:r>
      <w:r w:rsidR="00B92E76" w:rsidRPr="00701977">
        <w:rPr>
          <w:rFonts w:cs="David" w:hint="cs"/>
          <w:b/>
          <w:bCs/>
          <w:sz w:val="24"/>
          <w:szCs w:val="24"/>
          <w:rtl/>
        </w:rPr>
        <w:t>בצע</w:t>
      </w:r>
      <w:r w:rsidR="00B92E76" w:rsidRPr="00701977">
        <w:rPr>
          <w:rFonts w:cs="David"/>
          <w:b/>
          <w:bCs/>
          <w:sz w:val="24"/>
          <w:szCs w:val="24"/>
          <w:rtl/>
        </w:rPr>
        <w:t xml:space="preserve"> </w:t>
      </w:r>
      <w:r w:rsidR="00B92E76" w:rsidRPr="00701977">
        <w:rPr>
          <w:rFonts w:cs="David" w:hint="cs"/>
          <w:b/>
          <w:bCs/>
          <w:sz w:val="24"/>
          <w:szCs w:val="24"/>
          <w:rtl/>
        </w:rPr>
        <w:t>ניטור</w:t>
      </w:r>
      <w:r w:rsidR="00B92E76" w:rsidRPr="00701977">
        <w:rPr>
          <w:rFonts w:cs="David"/>
          <w:b/>
          <w:bCs/>
          <w:sz w:val="24"/>
          <w:szCs w:val="24"/>
          <w:rtl/>
        </w:rPr>
        <w:t xml:space="preserve"> </w:t>
      </w:r>
      <w:r w:rsidR="00B92E76" w:rsidRPr="00701977">
        <w:rPr>
          <w:rFonts w:cs="David" w:hint="cs"/>
          <w:b/>
          <w:bCs/>
          <w:sz w:val="24"/>
          <w:szCs w:val="24"/>
          <w:rtl/>
        </w:rPr>
        <w:t>באמצעות</w:t>
      </w:r>
      <w:r w:rsidR="00B92E76" w:rsidRPr="00701977">
        <w:rPr>
          <w:rFonts w:cs="David"/>
          <w:b/>
          <w:bCs/>
          <w:sz w:val="24"/>
          <w:szCs w:val="24"/>
          <w:rtl/>
        </w:rPr>
        <w:t xml:space="preserve"> </w:t>
      </w:r>
      <w:r w:rsidR="00B92E76" w:rsidRPr="00701977">
        <w:rPr>
          <w:rFonts w:cs="David" w:hint="cs"/>
          <w:b/>
          <w:bCs/>
          <w:sz w:val="24"/>
          <w:szCs w:val="24"/>
          <w:rtl/>
        </w:rPr>
        <w:t>בדיקת</w:t>
      </w:r>
      <w:r w:rsidR="00B92E76" w:rsidRPr="00701977">
        <w:rPr>
          <w:rFonts w:cs="David"/>
          <w:b/>
          <w:bCs/>
          <w:sz w:val="24"/>
          <w:szCs w:val="24"/>
          <w:rtl/>
        </w:rPr>
        <w:t xml:space="preserve"> </w:t>
      </w:r>
      <w:r w:rsidR="00B92E76" w:rsidRPr="00701977">
        <w:rPr>
          <w:rFonts w:cs="David" w:hint="cs"/>
          <w:b/>
          <w:bCs/>
          <w:sz w:val="24"/>
          <w:szCs w:val="24"/>
          <w:rtl/>
        </w:rPr>
        <w:t>דם</w:t>
      </w:r>
      <w:r w:rsidR="00B92E76" w:rsidRPr="00701977">
        <w:rPr>
          <w:rFonts w:cs="David"/>
          <w:b/>
          <w:bCs/>
          <w:sz w:val="24"/>
          <w:szCs w:val="24"/>
          <w:rtl/>
        </w:rPr>
        <w:t xml:space="preserve"> </w:t>
      </w:r>
      <w:r w:rsidR="00B92E76" w:rsidRPr="00701977">
        <w:rPr>
          <w:rFonts w:cs="David" w:hint="cs"/>
          <w:b/>
          <w:bCs/>
          <w:sz w:val="24"/>
          <w:szCs w:val="24"/>
          <w:rtl/>
        </w:rPr>
        <w:t>בתוך</w:t>
      </w:r>
      <w:r w:rsidR="00B92E76" w:rsidRPr="00701977">
        <w:rPr>
          <w:rFonts w:cs="David"/>
          <w:b/>
          <w:bCs/>
          <w:sz w:val="24"/>
          <w:szCs w:val="24"/>
          <w:rtl/>
        </w:rPr>
        <w:t xml:space="preserve"> </w:t>
      </w:r>
      <w:r w:rsidR="00B92E76" w:rsidRPr="00701977">
        <w:rPr>
          <w:rFonts w:cs="David" w:hint="cs"/>
          <w:b/>
          <w:bCs/>
          <w:sz w:val="24"/>
          <w:szCs w:val="24"/>
          <w:rtl/>
        </w:rPr>
        <w:t>כשישה</w:t>
      </w:r>
      <w:r w:rsidR="00B92E76" w:rsidRPr="00701977">
        <w:rPr>
          <w:rFonts w:cs="David"/>
          <w:b/>
          <w:bCs/>
          <w:sz w:val="24"/>
          <w:szCs w:val="24"/>
          <w:rtl/>
        </w:rPr>
        <w:t xml:space="preserve"> </w:t>
      </w:r>
      <w:r w:rsidR="00B92E76" w:rsidRPr="00701977">
        <w:rPr>
          <w:rFonts w:cs="David" w:hint="cs"/>
          <w:b/>
          <w:bCs/>
          <w:sz w:val="24"/>
          <w:szCs w:val="24"/>
          <w:rtl/>
        </w:rPr>
        <w:t>שבועות</w:t>
      </w:r>
      <w:r w:rsidR="00B92E76" w:rsidRPr="00701977">
        <w:rPr>
          <w:rFonts w:cs="David"/>
          <w:b/>
          <w:bCs/>
          <w:sz w:val="24"/>
          <w:szCs w:val="24"/>
          <w:rtl/>
        </w:rPr>
        <w:t xml:space="preserve"> </w:t>
      </w:r>
      <w:r w:rsidR="00B92E76" w:rsidRPr="00701977">
        <w:rPr>
          <w:rFonts w:cs="David" w:hint="cs"/>
          <w:b/>
          <w:bCs/>
          <w:sz w:val="24"/>
          <w:szCs w:val="24"/>
          <w:rtl/>
        </w:rPr>
        <w:t>ממועד</w:t>
      </w:r>
      <w:r w:rsidR="00B92E76" w:rsidRPr="00701977">
        <w:rPr>
          <w:rFonts w:cs="David"/>
          <w:b/>
          <w:bCs/>
          <w:sz w:val="24"/>
          <w:szCs w:val="24"/>
          <w:rtl/>
        </w:rPr>
        <w:t xml:space="preserve"> </w:t>
      </w:r>
      <w:r w:rsidR="00B92E76" w:rsidRPr="00701977">
        <w:rPr>
          <w:rFonts w:cs="David" w:hint="cs"/>
          <w:b/>
          <w:bCs/>
          <w:sz w:val="24"/>
          <w:szCs w:val="24"/>
          <w:rtl/>
        </w:rPr>
        <w:t>התחלת</w:t>
      </w:r>
      <w:r w:rsidR="00B92E76" w:rsidRPr="00701977">
        <w:rPr>
          <w:rFonts w:cs="David"/>
          <w:b/>
          <w:bCs/>
          <w:sz w:val="24"/>
          <w:szCs w:val="24"/>
          <w:rtl/>
        </w:rPr>
        <w:t xml:space="preserve"> </w:t>
      </w:r>
      <w:r w:rsidR="00B92E76" w:rsidRPr="00701977">
        <w:rPr>
          <w:rFonts w:cs="David" w:hint="cs"/>
          <w:b/>
          <w:bCs/>
          <w:sz w:val="24"/>
          <w:szCs w:val="24"/>
          <w:rtl/>
        </w:rPr>
        <w:t>השימוש</w:t>
      </w:r>
      <w:r w:rsidR="00B92E76" w:rsidRPr="00701977">
        <w:rPr>
          <w:rFonts w:cs="David"/>
          <w:b/>
          <w:bCs/>
          <w:sz w:val="24"/>
          <w:szCs w:val="24"/>
          <w:rtl/>
        </w:rPr>
        <w:t xml:space="preserve"> </w:t>
      </w:r>
      <w:r w:rsidR="00B92E76" w:rsidRPr="00701977">
        <w:rPr>
          <w:rFonts w:cs="David" w:hint="cs"/>
          <w:b/>
          <w:bCs/>
          <w:sz w:val="24"/>
          <w:szCs w:val="24"/>
          <w:rtl/>
        </w:rPr>
        <w:t>בפורמולציה</w:t>
      </w:r>
      <w:r w:rsidR="00B92E76" w:rsidRPr="00701977">
        <w:rPr>
          <w:rFonts w:cs="David"/>
          <w:b/>
          <w:bCs/>
          <w:sz w:val="24"/>
          <w:szCs w:val="24"/>
          <w:rtl/>
        </w:rPr>
        <w:t xml:space="preserve"> </w:t>
      </w:r>
      <w:r w:rsidR="00B92E76" w:rsidRPr="00701977">
        <w:rPr>
          <w:rFonts w:cs="David" w:hint="cs"/>
          <w:b/>
          <w:bCs/>
          <w:sz w:val="24"/>
          <w:szCs w:val="24"/>
          <w:rtl/>
        </w:rPr>
        <w:t>החדשה</w:t>
      </w:r>
      <w:r w:rsidR="00B92E76" w:rsidRPr="00701977">
        <w:rPr>
          <w:rFonts w:cs="David"/>
          <w:sz w:val="24"/>
          <w:szCs w:val="24"/>
          <w:rtl/>
        </w:rPr>
        <w:t>"</w:t>
      </w:r>
      <w:r w:rsidR="00240E55" w:rsidRPr="00701977">
        <w:rPr>
          <w:rFonts w:cs="David"/>
          <w:sz w:val="24"/>
          <w:szCs w:val="24"/>
          <w:rtl/>
        </w:rPr>
        <w:t xml:space="preserve"> </w:t>
      </w:r>
      <w:r w:rsidR="007472B9" w:rsidRPr="00701977">
        <w:rPr>
          <w:rFonts w:cs="David"/>
          <w:sz w:val="24"/>
          <w:szCs w:val="24"/>
          <w:rtl/>
        </w:rPr>
        <w:t>[</w:t>
      </w:r>
      <w:r w:rsidR="007472B9" w:rsidRPr="00701977">
        <w:rPr>
          <w:rFonts w:cs="David" w:hint="cs"/>
          <w:sz w:val="24"/>
          <w:szCs w:val="24"/>
          <w:rtl/>
        </w:rPr>
        <w:t>ההדגשות</w:t>
      </w:r>
      <w:r w:rsidR="007472B9" w:rsidRPr="00701977">
        <w:rPr>
          <w:rFonts w:cs="David"/>
          <w:sz w:val="24"/>
          <w:szCs w:val="24"/>
          <w:rtl/>
        </w:rPr>
        <w:t xml:space="preserve"> </w:t>
      </w:r>
      <w:r w:rsidR="007472B9" w:rsidRPr="00701977">
        <w:rPr>
          <w:rFonts w:cs="David" w:hint="cs"/>
          <w:sz w:val="24"/>
          <w:szCs w:val="24"/>
          <w:rtl/>
        </w:rPr>
        <w:t>אינן</w:t>
      </w:r>
      <w:r w:rsidR="007472B9" w:rsidRPr="00701977">
        <w:rPr>
          <w:rFonts w:cs="David"/>
          <w:sz w:val="24"/>
          <w:szCs w:val="24"/>
          <w:rtl/>
        </w:rPr>
        <w:t xml:space="preserve"> </w:t>
      </w:r>
      <w:r w:rsidR="007472B9" w:rsidRPr="00701977">
        <w:rPr>
          <w:rFonts w:cs="David" w:hint="cs"/>
          <w:sz w:val="24"/>
          <w:szCs w:val="24"/>
          <w:rtl/>
        </w:rPr>
        <w:t>במקור</w:t>
      </w:r>
      <w:r w:rsidR="007472B9" w:rsidRPr="00701977">
        <w:rPr>
          <w:rFonts w:cs="David"/>
          <w:sz w:val="24"/>
          <w:szCs w:val="24"/>
          <w:rtl/>
        </w:rPr>
        <w:t xml:space="preserve">- </w:t>
      </w:r>
      <w:r w:rsidR="007472B9" w:rsidRPr="00701977">
        <w:rPr>
          <w:rFonts w:cs="David" w:hint="cs"/>
          <w:sz w:val="24"/>
          <w:szCs w:val="24"/>
          <w:rtl/>
        </w:rPr>
        <w:t>ק</w:t>
      </w:r>
      <w:r w:rsidR="007472B9" w:rsidRPr="00701977">
        <w:rPr>
          <w:rFonts w:cs="David"/>
          <w:sz w:val="24"/>
          <w:szCs w:val="24"/>
          <w:rtl/>
        </w:rPr>
        <w:t>.</w:t>
      </w:r>
      <w:r w:rsidR="007472B9" w:rsidRPr="00701977">
        <w:rPr>
          <w:rFonts w:cs="David" w:hint="cs"/>
          <w:sz w:val="24"/>
          <w:szCs w:val="24"/>
          <w:rtl/>
        </w:rPr>
        <w:t>א</w:t>
      </w:r>
      <w:r w:rsidR="00C304F9">
        <w:rPr>
          <w:rFonts w:cs="David" w:hint="cs"/>
          <w:sz w:val="24"/>
          <w:szCs w:val="24"/>
          <w:rtl/>
        </w:rPr>
        <w:t>.</w:t>
      </w:r>
      <w:r w:rsidR="007472B9" w:rsidRPr="00701977">
        <w:rPr>
          <w:rFonts w:cs="David"/>
          <w:sz w:val="24"/>
          <w:szCs w:val="24"/>
          <w:rtl/>
        </w:rPr>
        <w:t>]</w:t>
      </w:r>
      <w:r w:rsidR="00C304F9">
        <w:rPr>
          <w:rFonts w:cs="David" w:hint="cs"/>
          <w:sz w:val="24"/>
          <w:szCs w:val="24"/>
          <w:rtl/>
        </w:rPr>
        <w:t>.</w:t>
      </w:r>
    </w:p>
    <w:p w:rsidR="0088742A" w:rsidRPr="003F1DE1" w:rsidRDefault="007472B9" w:rsidP="00D05B5C">
      <w:pPr>
        <w:pStyle w:val="afd"/>
        <w:numPr>
          <w:ilvl w:val="0"/>
          <w:numId w:val="28"/>
        </w:numPr>
        <w:spacing w:line="360" w:lineRule="auto"/>
        <w:ind w:left="511" w:hanging="567"/>
        <w:jc w:val="both"/>
        <w:rPr>
          <w:sz w:val="24"/>
        </w:rPr>
      </w:pPr>
      <w:r w:rsidRPr="003F1DE1">
        <w:rPr>
          <w:rFonts w:cs="David" w:hint="eastAsia"/>
          <w:sz w:val="24"/>
          <w:szCs w:val="24"/>
          <w:rtl/>
        </w:rPr>
        <w:t>ב</w:t>
      </w:r>
      <w:r w:rsidRPr="003F1DE1">
        <w:rPr>
          <w:rFonts w:cs="David"/>
          <w:sz w:val="24"/>
          <w:szCs w:val="24"/>
          <w:rtl/>
        </w:rPr>
        <w:t>-"</w:t>
      </w:r>
      <w:r w:rsidRPr="003F1DE1">
        <w:rPr>
          <w:rFonts w:cs="David" w:hint="eastAsia"/>
          <w:b/>
          <w:bCs/>
          <w:sz w:val="24"/>
          <w:szCs w:val="24"/>
          <w:rtl/>
        </w:rPr>
        <w:t>בקשה</w:t>
      </w:r>
      <w:r w:rsidRPr="003F1DE1">
        <w:rPr>
          <w:rFonts w:cs="David"/>
          <w:b/>
          <w:bCs/>
          <w:sz w:val="24"/>
          <w:szCs w:val="24"/>
          <w:rtl/>
        </w:rPr>
        <w:t xml:space="preserve"> (מאוחדת </w:t>
      </w:r>
      <w:r w:rsidRPr="003F1DE1">
        <w:rPr>
          <w:rFonts w:cs="David" w:hint="eastAsia"/>
          <w:b/>
          <w:bCs/>
          <w:sz w:val="24"/>
          <w:szCs w:val="24"/>
          <w:rtl/>
        </w:rPr>
        <w:t>ומתוקנת</w:t>
      </w:r>
      <w:r w:rsidRPr="003F1DE1">
        <w:rPr>
          <w:rFonts w:cs="David"/>
          <w:b/>
          <w:bCs/>
          <w:sz w:val="24"/>
          <w:szCs w:val="24"/>
          <w:rtl/>
        </w:rPr>
        <w:t xml:space="preserve">) </w:t>
      </w:r>
      <w:r w:rsidRPr="003F1DE1">
        <w:rPr>
          <w:rFonts w:cs="David" w:hint="eastAsia"/>
          <w:b/>
          <w:bCs/>
          <w:sz w:val="24"/>
          <w:szCs w:val="24"/>
          <w:rtl/>
        </w:rPr>
        <w:t>לאישור</w:t>
      </w:r>
      <w:r w:rsidRPr="003F1DE1">
        <w:rPr>
          <w:rFonts w:cs="David"/>
          <w:b/>
          <w:bCs/>
          <w:sz w:val="24"/>
          <w:szCs w:val="24"/>
          <w:rtl/>
        </w:rPr>
        <w:t xml:space="preserve"> </w:t>
      </w:r>
      <w:r w:rsidRPr="003F1DE1">
        <w:rPr>
          <w:rFonts w:cs="David" w:hint="eastAsia"/>
          <w:b/>
          <w:bCs/>
          <w:sz w:val="24"/>
          <w:szCs w:val="24"/>
          <w:rtl/>
        </w:rPr>
        <w:t>הגשת</w:t>
      </w:r>
      <w:r w:rsidRPr="003F1DE1">
        <w:rPr>
          <w:rFonts w:cs="David"/>
          <w:b/>
          <w:bCs/>
          <w:sz w:val="24"/>
          <w:szCs w:val="24"/>
          <w:rtl/>
        </w:rPr>
        <w:t xml:space="preserve"> </w:t>
      </w:r>
      <w:r w:rsidRPr="003F1DE1">
        <w:rPr>
          <w:rFonts w:cs="David" w:hint="eastAsia"/>
          <w:b/>
          <w:bCs/>
          <w:sz w:val="24"/>
          <w:szCs w:val="24"/>
          <w:rtl/>
        </w:rPr>
        <w:t>תובענה</w:t>
      </w:r>
      <w:r w:rsidRPr="003F1DE1">
        <w:rPr>
          <w:rFonts w:cs="David"/>
          <w:b/>
          <w:bCs/>
          <w:sz w:val="24"/>
          <w:szCs w:val="24"/>
          <w:rtl/>
        </w:rPr>
        <w:t xml:space="preserve"> </w:t>
      </w:r>
      <w:r w:rsidRPr="003F1DE1">
        <w:rPr>
          <w:rFonts w:cs="David" w:hint="eastAsia"/>
          <w:b/>
          <w:bCs/>
          <w:sz w:val="24"/>
          <w:szCs w:val="24"/>
          <w:rtl/>
        </w:rPr>
        <w:t>ייצוגית</w:t>
      </w:r>
      <w:r w:rsidRPr="003F1DE1">
        <w:rPr>
          <w:rFonts w:cs="David"/>
          <w:sz w:val="24"/>
          <w:szCs w:val="24"/>
          <w:rtl/>
        </w:rPr>
        <w:t>"</w:t>
      </w:r>
      <w:r w:rsidR="00DA653D" w:rsidRPr="003F1DE1">
        <w:rPr>
          <w:rFonts w:cs="David"/>
          <w:sz w:val="24"/>
          <w:szCs w:val="24"/>
          <w:rtl/>
        </w:rPr>
        <w:t>, בפרק ראשון, בסעיף ב', התבקש</w:t>
      </w:r>
      <w:r w:rsidR="00FA55FC">
        <w:rPr>
          <w:rFonts w:cs="David" w:hint="cs"/>
          <w:sz w:val="24"/>
          <w:szCs w:val="24"/>
          <w:rtl/>
        </w:rPr>
        <w:t xml:space="preserve"> בית המשפט</w:t>
      </w:r>
      <w:r w:rsidR="00DA653D" w:rsidRPr="003F1DE1">
        <w:rPr>
          <w:rFonts w:cs="David"/>
          <w:sz w:val="24"/>
          <w:szCs w:val="24"/>
          <w:rtl/>
        </w:rPr>
        <w:t xml:space="preserve"> להגדיר את הקבוצה כדלקמן: </w:t>
      </w:r>
      <w:r w:rsidR="00DA653D" w:rsidRPr="003F1DE1">
        <w:rPr>
          <w:rFonts w:cs="David"/>
          <w:b/>
          <w:bCs/>
          <w:sz w:val="24"/>
          <w:szCs w:val="24"/>
          <w:rtl/>
        </w:rPr>
        <w:t xml:space="preserve">"קבוצת צרכנים הסובלת מתת פעילות של בלוטת התריס וצורכת, לשם האיזון ההורמונאלי של בלוטת התריס, את תרופת </w:t>
      </w:r>
      <w:proofErr w:type="spellStart"/>
      <w:r w:rsidR="00DA653D" w:rsidRPr="003F1DE1">
        <w:rPr>
          <w:rFonts w:cs="David"/>
          <w:b/>
          <w:bCs/>
          <w:sz w:val="24"/>
          <w:szCs w:val="24"/>
          <w:rtl/>
        </w:rPr>
        <w:t>האלטרוקסין</w:t>
      </w:r>
      <w:proofErr w:type="spellEnd"/>
      <w:r w:rsidR="00DA653D" w:rsidRPr="003F1DE1">
        <w:rPr>
          <w:rFonts w:cs="David"/>
          <w:b/>
          <w:bCs/>
          <w:sz w:val="24"/>
          <w:szCs w:val="24"/>
          <w:rtl/>
        </w:rPr>
        <w:t xml:space="preserve"> </w:t>
      </w:r>
      <w:r w:rsidR="00DA653D" w:rsidRPr="003F1DE1">
        <w:rPr>
          <w:rFonts w:cs="David"/>
          <w:sz w:val="24"/>
          <w:szCs w:val="24"/>
          <w:rtl/>
        </w:rPr>
        <w:t>(להלן:</w:t>
      </w:r>
      <w:r w:rsidR="00DA653D" w:rsidRPr="003F1DE1">
        <w:rPr>
          <w:rFonts w:cs="David"/>
          <w:b/>
          <w:bCs/>
          <w:sz w:val="24"/>
          <w:szCs w:val="24"/>
          <w:rtl/>
        </w:rPr>
        <w:t xml:space="preserve"> "</w:t>
      </w:r>
      <w:proofErr w:type="spellStart"/>
      <w:r w:rsidR="00DA653D" w:rsidRPr="003F1DE1">
        <w:rPr>
          <w:rFonts w:cs="David"/>
          <w:b/>
          <w:bCs/>
          <w:sz w:val="24"/>
          <w:szCs w:val="24"/>
          <w:rtl/>
        </w:rPr>
        <w:t>אלטרוקסין</w:t>
      </w:r>
      <w:proofErr w:type="spellEnd"/>
      <w:r w:rsidR="00DA653D" w:rsidRPr="003F1DE1">
        <w:rPr>
          <w:rFonts w:cs="David"/>
          <w:b/>
          <w:bCs/>
          <w:sz w:val="24"/>
          <w:szCs w:val="24"/>
          <w:rtl/>
        </w:rPr>
        <w:t xml:space="preserve">" </w:t>
      </w:r>
      <w:r w:rsidR="00DA653D" w:rsidRPr="003F1DE1">
        <w:rPr>
          <w:rFonts w:cs="David" w:hint="eastAsia"/>
          <w:sz w:val="24"/>
          <w:szCs w:val="24"/>
          <w:rtl/>
        </w:rPr>
        <w:t>או</w:t>
      </w:r>
      <w:r w:rsidR="00DA653D" w:rsidRPr="003F1DE1">
        <w:rPr>
          <w:rFonts w:cs="David"/>
          <w:sz w:val="24"/>
          <w:szCs w:val="24"/>
          <w:rtl/>
        </w:rPr>
        <w:t xml:space="preserve"> </w:t>
      </w:r>
      <w:r w:rsidR="00DA653D" w:rsidRPr="003F1DE1">
        <w:rPr>
          <w:rFonts w:cs="David"/>
          <w:b/>
          <w:bCs/>
          <w:sz w:val="24"/>
          <w:szCs w:val="24"/>
          <w:rtl/>
        </w:rPr>
        <w:t xml:space="preserve">"התרופה"). </w:t>
      </w:r>
      <w:r w:rsidR="00D45C4D" w:rsidRPr="003F1DE1">
        <w:rPr>
          <w:rFonts w:cs="David" w:hint="eastAsia"/>
          <w:b/>
          <w:bCs/>
          <w:sz w:val="24"/>
          <w:szCs w:val="24"/>
          <w:rtl/>
        </w:rPr>
        <w:t>צרכנים</w:t>
      </w:r>
      <w:r w:rsidR="00D45C4D" w:rsidRPr="003F1DE1">
        <w:rPr>
          <w:rFonts w:cs="David"/>
          <w:b/>
          <w:bCs/>
          <w:sz w:val="24"/>
          <w:szCs w:val="24"/>
          <w:rtl/>
        </w:rPr>
        <w:t xml:space="preserve"> </w:t>
      </w:r>
      <w:r w:rsidR="00D45C4D" w:rsidRPr="003F1DE1">
        <w:rPr>
          <w:rFonts w:cs="David" w:hint="eastAsia"/>
          <w:b/>
          <w:bCs/>
          <w:sz w:val="24"/>
          <w:szCs w:val="24"/>
          <w:rtl/>
        </w:rPr>
        <w:t>אלו</w:t>
      </w:r>
      <w:r w:rsidR="00D45C4D" w:rsidRPr="003F1DE1">
        <w:rPr>
          <w:rFonts w:cs="David"/>
          <w:b/>
          <w:bCs/>
          <w:sz w:val="24"/>
          <w:szCs w:val="24"/>
          <w:rtl/>
        </w:rPr>
        <w:t xml:space="preserve"> </w:t>
      </w:r>
      <w:r w:rsidR="00D45C4D" w:rsidRPr="003F1DE1">
        <w:rPr>
          <w:rFonts w:cs="David" w:hint="eastAsia"/>
          <w:b/>
          <w:bCs/>
          <w:sz w:val="24"/>
          <w:szCs w:val="24"/>
          <w:rtl/>
        </w:rPr>
        <w:t>רכשו</w:t>
      </w:r>
      <w:r w:rsidR="00D45C4D" w:rsidRPr="003F1DE1">
        <w:rPr>
          <w:rFonts w:cs="David"/>
          <w:b/>
          <w:bCs/>
          <w:sz w:val="24"/>
          <w:szCs w:val="24"/>
          <w:rtl/>
        </w:rPr>
        <w:t xml:space="preserve"> </w:t>
      </w:r>
      <w:r w:rsidR="00D45C4D" w:rsidRPr="003F1DE1">
        <w:rPr>
          <w:rFonts w:cs="David" w:hint="eastAsia"/>
          <w:b/>
          <w:bCs/>
          <w:sz w:val="24"/>
          <w:szCs w:val="24"/>
          <w:rtl/>
        </w:rPr>
        <w:t>את</w:t>
      </w:r>
      <w:r w:rsidR="00D45C4D" w:rsidRPr="003F1DE1">
        <w:rPr>
          <w:rFonts w:cs="David"/>
          <w:b/>
          <w:bCs/>
          <w:sz w:val="24"/>
          <w:szCs w:val="24"/>
          <w:rtl/>
        </w:rPr>
        <w:t xml:space="preserve"> </w:t>
      </w:r>
      <w:r w:rsidR="00D45C4D" w:rsidRPr="003F1DE1">
        <w:rPr>
          <w:rFonts w:cs="David" w:hint="eastAsia"/>
          <w:b/>
          <w:bCs/>
          <w:sz w:val="24"/>
          <w:szCs w:val="24"/>
          <w:rtl/>
        </w:rPr>
        <w:t>התרופה</w:t>
      </w:r>
      <w:r w:rsidR="00D45C4D" w:rsidRPr="003F1DE1">
        <w:rPr>
          <w:rFonts w:cs="David"/>
          <w:b/>
          <w:bCs/>
          <w:sz w:val="24"/>
          <w:szCs w:val="24"/>
          <w:rtl/>
        </w:rPr>
        <w:t xml:space="preserve"> </w:t>
      </w:r>
      <w:r w:rsidR="00D45C4D" w:rsidRPr="003F1DE1">
        <w:rPr>
          <w:rFonts w:cs="David" w:hint="eastAsia"/>
          <w:b/>
          <w:bCs/>
          <w:sz w:val="24"/>
          <w:szCs w:val="24"/>
          <w:rtl/>
        </w:rPr>
        <w:t>מפברואר</w:t>
      </w:r>
      <w:r w:rsidR="00D45C4D" w:rsidRPr="003F1DE1">
        <w:rPr>
          <w:rFonts w:cs="David"/>
          <w:b/>
          <w:bCs/>
          <w:sz w:val="24"/>
          <w:szCs w:val="24"/>
          <w:rtl/>
        </w:rPr>
        <w:t xml:space="preserve"> 2011 </w:t>
      </w:r>
      <w:r w:rsidR="00D45C4D" w:rsidRPr="003F1DE1">
        <w:rPr>
          <w:rFonts w:cs="David" w:hint="eastAsia"/>
          <w:b/>
          <w:bCs/>
          <w:sz w:val="24"/>
          <w:szCs w:val="24"/>
          <w:rtl/>
        </w:rPr>
        <w:t>מבלי</w:t>
      </w:r>
      <w:r w:rsidR="00D45C4D" w:rsidRPr="003F1DE1">
        <w:rPr>
          <w:rFonts w:cs="David"/>
          <w:b/>
          <w:bCs/>
          <w:sz w:val="24"/>
          <w:szCs w:val="24"/>
          <w:rtl/>
        </w:rPr>
        <w:t xml:space="preserve"> </w:t>
      </w:r>
      <w:r w:rsidR="00D45C4D" w:rsidRPr="003F1DE1">
        <w:rPr>
          <w:rFonts w:cs="David" w:hint="eastAsia"/>
          <w:b/>
          <w:bCs/>
          <w:sz w:val="24"/>
          <w:szCs w:val="24"/>
          <w:rtl/>
        </w:rPr>
        <w:t>לדעת</w:t>
      </w:r>
      <w:r w:rsidR="00D45C4D" w:rsidRPr="003F1DE1">
        <w:rPr>
          <w:rFonts w:cs="David"/>
          <w:b/>
          <w:bCs/>
          <w:sz w:val="24"/>
          <w:szCs w:val="24"/>
          <w:rtl/>
        </w:rPr>
        <w:t xml:space="preserve"> </w:t>
      </w:r>
      <w:r w:rsidR="00D45C4D" w:rsidRPr="003F1DE1">
        <w:rPr>
          <w:rFonts w:cs="David" w:hint="eastAsia"/>
          <w:b/>
          <w:bCs/>
          <w:sz w:val="24"/>
          <w:szCs w:val="24"/>
          <w:rtl/>
        </w:rPr>
        <w:t>ומבלי</w:t>
      </w:r>
      <w:r w:rsidR="00D45C4D" w:rsidRPr="003F1DE1">
        <w:rPr>
          <w:rFonts w:cs="David"/>
          <w:b/>
          <w:bCs/>
          <w:sz w:val="24"/>
          <w:szCs w:val="24"/>
          <w:rtl/>
        </w:rPr>
        <w:t xml:space="preserve"> </w:t>
      </w:r>
      <w:r w:rsidR="00D45C4D" w:rsidRPr="003F1DE1">
        <w:rPr>
          <w:rFonts w:cs="David" w:hint="eastAsia"/>
          <w:b/>
          <w:bCs/>
          <w:sz w:val="24"/>
          <w:szCs w:val="24"/>
          <w:rtl/>
        </w:rPr>
        <w:t>לקבל</w:t>
      </w:r>
      <w:r w:rsidR="00D45C4D" w:rsidRPr="003F1DE1">
        <w:rPr>
          <w:rFonts w:cs="David"/>
          <w:b/>
          <w:bCs/>
          <w:sz w:val="24"/>
          <w:szCs w:val="24"/>
          <w:rtl/>
        </w:rPr>
        <w:t xml:space="preserve"> </w:t>
      </w:r>
      <w:r w:rsidR="00D45C4D" w:rsidRPr="003F1DE1">
        <w:rPr>
          <w:rFonts w:cs="David" w:hint="eastAsia"/>
          <w:b/>
          <w:bCs/>
          <w:sz w:val="24"/>
          <w:szCs w:val="24"/>
          <w:rtl/>
        </w:rPr>
        <w:t>מידע</w:t>
      </w:r>
      <w:r w:rsidR="00D45C4D" w:rsidRPr="003F1DE1">
        <w:rPr>
          <w:rFonts w:cs="David"/>
          <w:b/>
          <w:bCs/>
          <w:sz w:val="24"/>
          <w:szCs w:val="24"/>
          <w:rtl/>
        </w:rPr>
        <w:t xml:space="preserve"> </w:t>
      </w:r>
      <w:r w:rsidR="00D45C4D" w:rsidRPr="003F1DE1">
        <w:rPr>
          <w:rFonts w:cs="David" w:hint="eastAsia"/>
          <w:b/>
          <w:bCs/>
          <w:sz w:val="24"/>
          <w:szCs w:val="24"/>
          <w:rtl/>
        </w:rPr>
        <w:t>על</w:t>
      </w:r>
      <w:r w:rsidR="00D45C4D" w:rsidRPr="003F1DE1">
        <w:rPr>
          <w:rFonts w:cs="David"/>
          <w:b/>
          <w:bCs/>
          <w:sz w:val="24"/>
          <w:szCs w:val="24"/>
          <w:rtl/>
        </w:rPr>
        <w:t xml:space="preserve"> </w:t>
      </w:r>
      <w:r w:rsidR="00D45C4D" w:rsidRPr="003F1DE1">
        <w:rPr>
          <w:rFonts w:cs="David" w:hint="eastAsia"/>
          <w:b/>
          <w:bCs/>
          <w:sz w:val="24"/>
          <w:szCs w:val="24"/>
          <w:rtl/>
        </w:rPr>
        <w:t>ה</w:t>
      </w:r>
      <w:r w:rsidR="002D0876" w:rsidRPr="003F1DE1">
        <w:rPr>
          <w:rFonts w:cs="David" w:hint="eastAsia"/>
          <w:b/>
          <w:bCs/>
          <w:sz w:val="24"/>
          <w:szCs w:val="24"/>
          <w:rtl/>
        </w:rPr>
        <w:t>שינוי</w:t>
      </w:r>
      <w:r w:rsidR="002D0876" w:rsidRPr="003F1DE1">
        <w:rPr>
          <w:rFonts w:cs="David"/>
          <w:b/>
          <w:bCs/>
          <w:sz w:val="24"/>
          <w:szCs w:val="24"/>
          <w:rtl/>
        </w:rPr>
        <w:t xml:space="preserve"> </w:t>
      </w:r>
      <w:proofErr w:type="spellStart"/>
      <w:r w:rsidR="002D0876" w:rsidRPr="003F1DE1">
        <w:rPr>
          <w:rFonts w:cs="David" w:hint="eastAsia"/>
          <w:b/>
          <w:bCs/>
          <w:sz w:val="24"/>
          <w:szCs w:val="24"/>
          <w:rtl/>
        </w:rPr>
        <w:t>הפורמולטיבי</w:t>
      </w:r>
      <w:proofErr w:type="spellEnd"/>
      <w:r w:rsidR="002D0876" w:rsidRPr="003F1DE1">
        <w:rPr>
          <w:rFonts w:cs="David"/>
          <w:b/>
          <w:bCs/>
          <w:sz w:val="24"/>
          <w:szCs w:val="24"/>
          <w:rtl/>
        </w:rPr>
        <w:t xml:space="preserve"> </w:t>
      </w:r>
      <w:r w:rsidR="002D0876" w:rsidRPr="003F1DE1">
        <w:rPr>
          <w:rFonts w:cs="David" w:hint="eastAsia"/>
          <w:b/>
          <w:bCs/>
          <w:sz w:val="24"/>
          <w:szCs w:val="24"/>
          <w:rtl/>
        </w:rPr>
        <w:t>שנעשה</w:t>
      </w:r>
      <w:r w:rsidR="002D0876" w:rsidRPr="003F1DE1">
        <w:rPr>
          <w:rFonts w:cs="David"/>
          <w:b/>
          <w:bCs/>
          <w:sz w:val="24"/>
          <w:szCs w:val="24"/>
          <w:rtl/>
        </w:rPr>
        <w:t xml:space="preserve"> </w:t>
      </w:r>
      <w:r w:rsidR="002D0876" w:rsidRPr="003F1DE1">
        <w:rPr>
          <w:rFonts w:cs="David" w:hint="eastAsia"/>
          <w:b/>
          <w:bCs/>
          <w:sz w:val="24"/>
          <w:szCs w:val="24"/>
          <w:rtl/>
        </w:rPr>
        <w:t>בתרופה</w:t>
      </w:r>
      <w:r w:rsidR="002D0876" w:rsidRPr="003F1DE1">
        <w:rPr>
          <w:rFonts w:cs="David"/>
          <w:b/>
          <w:bCs/>
          <w:sz w:val="24"/>
          <w:szCs w:val="24"/>
          <w:rtl/>
        </w:rPr>
        <w:t>,</w:t>
      </w:r>
      <w:r w:rsidR="003133DA" w:rsidRPr="003F1DE1">
        <w:rPr>
          <w:rFonts w:cs="David"/>
          <w:b/>
          <w:bCs/>
          <w:sz w:val="24"/>
          <w:szCs w:val="24"/>
          <w:rtl/>
        </w:rPr>
        <w:t>..</w:t>
      </w:r>
      <w:r w:rsidR="00D45C4D" w:rsidRPr="003F1DE1">
        <w:rPr>
          <w:rFonts w:cs="David"/>
          <w:b/>
          <w:bCs/>
          <w:sz w:val="24"/>
          <w:szCs w:val="24"/>
          <w:rtl/>
        </w:rPr>
        <w:t>.</w:t>
      </w:r>
      <w:r w:rsidR="00D45C4D" w:rsidRPr="003F1DE1">
        <w:rPr>
          <w:rFonts w:cs="David"/>
          <w:sz w:val="24"/>
          <w:szCs w:val="24"/>
          <w:rtl/>
        </w:rPr>
        <w:t>"</w:t>
      </w:r>
      <w:r w:rsidR="00D45C4D" w:rsidRPr="003F1DE1">
        <w:rPr>
          <w:rFonts w:cs="David"/>
          <w:b/>
          <w:bCs/>
          <w:sz w:val="24"/>
          <w:szCs w:val="24"/>
          <w:rtl/>
        </w:rPr>
        <w:t xml:space="preserve"> </w:t>
      </w:r>
    </w:p>
    <w:p w:rsidR="000D1CE7" w:rsidRPr="003F1DE1" w:rsidRDefault="00F93755" w:rsidP="00D05B5C">
      <w:pPr>
        <w:pStyle w:val="afd"/>
        <w:numPr>
          <w:ilvl w:val="0"/>
          <w:numId w:val="28"/>
        </w:numPr>
        <w:spacing w:line="360" w:lineRule="auto"/>
        <w:ind w:left="511" w:hanging="567"/>
        <w:jc w:val="both"/>
        <w:rPr>
          <w:sz w:val="24"/>
        </w:rPr>
      </w:pPr>
      <w:r>
        <w:rPr>
          <w:rFonts w:cs="David" w:hint="cs"/>
          <w:sz w:val="24"/>
          <w:szCs w:val="24"/>
          <w:rtl/>
        </w:rPr>
        <w:t>צמצום חברי הקבוצה ב</w:t>
      </w:r>
      <w:r w:rsidR="00C304F9">
        <w:rPr>
          <w:rFonts w:cs="David" w:hint="cs"/>
          <w:sz w:val="24"/>
          <w:szCs w:val="24"/>
          <w:rtl/>
        </w:rPr>
        <w:t>הסדר</w:t>
      </w:r>
      <w:r>
        <w:rPr>
          <w:rFonts w:cs="David" w:hint="cs"/>
          <w:sz w:val="24"/>
          <w:szCs w:val="24"/>
          <w:rtl/>
        </w:rPr>
        <w:t xml:space="preserve"> הפשרה רק </w:t>
      </w:r>
      <w:r w:rsidR="00D45C4D" w:rsidRPr="003F1DE1">
        <w:rPr>
          <w:rFonts w:cs="David" w:hint="eastAsia"/>
          <w:sz w:val="24"/>
          <w:szCs w:val="24"/>
          <w:rtl/>
        </w:rPr>
        <w:t>לצרכנים</w:t>
      </w:r>
      <w:r w:rsidR="00D45C4D" w:rsidRPr="003F1DE1">
        <w:rPr>
          <w:rFonts w:cs="David"/>
          <w:sz w:val="24"/>
          <w:szCs w:val="24"/>
          <w:rtl/>
        </w:rPr>
        <w:t xml:space="preserve"> </w:t>
      </w:r>
      <w:r w:rsidR="00D45C4D" w:rsidRPr="003F1DE1">
        <w:rPr>
          <w:rFonts w:cs="David" w:hint="eastAsia"/>
          <w:sz w:val="24"/>
          <w:szCs w:val="24"/>
          <w:rtl/>
        </w:rPr>
        <w:t>אשר</w:t>
      </w:r>
      <w:r w:rsidR="00D45C4D" w:rsidRPr="003F1DE1">
        <w:rPr>
          <w:rFonts w:cs="David"/>
          <w:sz w:val="24"/>
          <w:szCs w:val="24"/>
          <w:rtl/>
        </w:rPr>
        <w:t xml:space="preserve"> "</w:t>
      </w:r>
      <w:r w:rsidR="00D45C4D" w:rsidRPr="003F1DE1">
        <w:rPr>
          <w:rFonts w:cs="David" w:hint="eastAsia"/>
          <w:b/>
          <w:bCs/>
          <w:sz w:val="24"/>
          <w:szCs w:val="24"/>
          <w:rtl/>
        </w:rPr>
        <w:t>עברו</w:t>
      </w:r>
      <w:r w:rsidR="00D45C4D" w:rsidRPr="003F1DE1">
        <w:rPr>
          <w:rFonts w:cs="David"/>
          <w:b/>
          <w:bCs/>
          <w:sz w:val="24"/>
          <w:szCs w:val="24"/>
          <w:rtl/>
        </w:rPr>
        <w:t xml:space="preserve"> </w:t>
      </w:r>
      <w:r w:rsidR="00D45C4D" w:rsidRPr="003F1DE1">
        <w:rPr>
          <w:rFonts w:cs="David" w:hint="eastAsia"/>
          <w:b/>
          <w:bCs/>
          <w:sz w:val="24"/>
          <w:szCs w:val="24"/>
          <w:rtl/>
        </w:rPr>
        <w:t>לשימוש</w:t>
      </w:r>
      <w:r w:rsidR="00D45C4D" w:rsidRPr="003F1DE1">
        <w:rPr>
          <w:rFonts w:cs="David"/>
          <w:b/>
          <w:bCs/>
          <w:sz w:val="24"/>
          <w:szCs w:val="24"/>
          <w:rtl/>
        </w:rPr>
        <w:t xml:space="preserve"> </w:t>
      </w:r>
      <w:r w:rsidR="00D45C4D" w:rsidRPr="003F1DE1">
        <w:rPr>
          <w:rFonts w:cs="David" w:hint="eastAsia"/>
          <w:b/>
          <w:bCs/>
          <w:sz w:val="24"/>
          <w:szCs w:val="24"/>
          <w:rtl/>
        </w:rPr>
        <w:t>בפורמולציה</w:t>
      </w:r>
      <w:r w:rsidR="00D45C4D" w:rsidRPr="003F1DE1">
        <w:rPr>
          <w:rFonts w:cs="David"/>
          <w:b/>
          <w:bCs/>
          <w:sz w:val="24"/>
          <w:szCs w:val="24"/>
          <w:rtl/>
        </w:rPr>
        <w:t xml:space="preserve"> </w:t>
      </w:r>
      <w:r w:rsidR="00D45C4D" w:rsidRPr="003F1DE1">
        <w:rPr>
          <w:rFonts w:cs="David" w:hint="eastAsia"/>
          <w:b/>
          <w:bCs/>
          <w:sz w:val="24"/>
          <w:szCs w:val="24"/>
          <w:rtl/>
        </w:rPr>
        <w:t>החדשה</w:t>
      </w:r>
      <w:r w:rsidR="00A507DD" w:rsidRPr="003F1DE1">
        <w:rPr>
          <w:rFonts w:cs="David"/>
          <w:sz w:val="24"/>
          <w:szCs w:val="24"/>
          <w:rtl/>
        </w:rPr>
        <w:t xml:space="preserve">" </w:t>
      </w:r>
      <w:r w:rsidR="006C6AA8" w:rsidRPr="003F1DE1">
        <w:rPr>
          <w:rFonts w:cs="David" w:hint="eastAsia"/>
          <w:sz w:val="24"/>
          <w:szCs w:val="24"/>
          <w:rtl/>
        </w:rPr>
        <w:t>טעונה</w:t>
      </w:r>
      <w:r w:rsidR="006C6AA8" w:rsidRPr="003F1DE1">
        <w:rPr>
          <w:rFonts w:cs="David"/>
          <w:sz w:val="24"/>
          <w:szCs w:val="24"/>
          <w:rtl/>
        </w:rPr>
        <w:t xml:space="preserve"> </w:t>
      </w:r>
      <w:r w:rsidR="006C6AA8" w:rsidRPr="003F1DE1">
        <w:rPr>
          <w:rFonts w:cs="David" w:hint="eastAsia"/>
          <w:sz w:val="24"/>
          <w:szCs w:val="24"/>
          <w:rtl/>
        </w:rPr>
        <w:t>הבהרה</w:t>
      </w:r>
      <w:r w:rsidR="0028482E" w:rsidRPr="003F1DE1">
        <w:rPr>
          <w:rFonts w:cs="David"/>
          <w:sz w:val="24"/>
          <w:szCs w:val="24"/>
          <w:rtl/>
        </w:rPr>
        <w:t>.</w:t>
      </w:r>
      <w:r w:rsidR="006C6AA8" w:rsidRPr="003F1DE1">
        <w:rPr>
          <w:rFonts w:cs="David"/>
          <w:sz w:val="24"/>
          <w:szCs w:val="24"/>
          <w:rtl/>
        </w:rPr>
        <w:t xml:space="preserve"> </w:t>
      </w:r>
      <w:r w:rsidR="00C304F9">
        <w:rPr>
          <w:rFonts w:cs="David" w:hint="cs"/>
          <w:sz w:val="24"/>
          <w:szCs w:val="24"/>
          <w:rtl/>
        </w:rPr>
        <w:t xml:space="preserve">היועץ המשפטי לממשלה סבור כי </w:t>
      </w:r>
      <w:r w:rsidR="00A507DD" w:rsidRPr="003F1DE1">
        <w:rPr>
          <w:rFonts w:cs="David" w:hint="eastAsia"/>
          <w:sz w:val="24"/>
          <w:szCs w:val="24"/>
          <w:rtl/>
        </w:rPr>
        <w:t>למען</w:t>
      </w:r>
      <w:r w:rsidR="00A507DD" w:rsidRPr="003F1DE1">
        <w:rPr>
          <w:rFonts w:cs="David"/>
          <w:sz w:val="24"/>
          <w:szCs w:val="24"/>
          <w:rtl/>
        </w:rPr>
        <w:t xml:space="preserve"> </w:t>
      </w:r>
      <w:r w:rsidR="00A507DD" w:rsidRPr="003F1DE1">
        <w:rPr>
          <w:rFonts w:cs="David" w:hint="eastAsia"/>
          <w:sz w:val="24"/>
          <w:szCs w:val="24"/>
          <w:rtl/>
        </w:rPr>
        <w:t>הסר</w:t>
      </w:r>
      <w:r w:rsidR="00A507DD" w:rsidRPr="003F1DE1">
        <w:rPr>
          <w:rFonts w:cs="David"/>
          <w:sz w:val="24"/>
          <w:szCs w:val="24"/>
          <w:rtl/>
        </w:rPr>
        <w:t xml:space="preserve"> </w:t>
      </w:r>
      <w:r w:rsidR="00A507DD" w:rsidRPr="003F1DE1">
        <w:rPr>
          <w:rFonts w:cs="David" w:hint="eastAsia"/>
          <w:sz w:val="24"/>
          <w:szCs w:val="24"/>
          <w:rtl/>
        </w:rPr>
        <w:t>ספק</w:t>
      </w:r>
      <w:r w:rsidR="0028482E" w:rsidRPr="003F1DE1">
        <w:rPr>
          <w:rFonts w:cs="David"/>
          <w:sz w:val="24"/>
          <w:szCs w:val="24"/>
          <w:rtl/>
        </w:rPr>
        <w:t>,</w:t>
      </w:r>
      <w:r w:rsidR="00A507DD" w:rsidRPr="003F1DE1">
        <w:rPr>
          <w:rFonts w:cs="David"/>
          <w:sz w:val="24"/>
          <w:szCs w:val="24"/>
          <w:rtl/>
        </w:rPr>
        <w:t xml:space="preserve"> יש </w:t>
      </w:r>
      <w:r w:rsidR="00D45C4D" w:rsidRPr="003F1DE1">
        <w:rPr>
          <w:rFonts w:cs="David" w:hint="eastAsia"/>
          <w:sz w:val="24"/>
          <w:szCs w:val="24"/>
          <w:rtl/>
        </w:rPr>
        <w:t>להבהיר</w:t>
      </w:r>
      <w:r w:rsidR="00D45C4D" w:rsidRPr="003F1DE1">
        <w:rPr>
          <w:rFonts w:cs="David"/>
          <w:sz w:val="24"/>
          <w:szCs w:val="24"/>
          <w:rtl/>
        </w:rPr>
        <w:t xml:space="preserve"> </w:t>
      </w:r>
      <w:r w:rsidR="006C6AA8" w:rsidRPr="003F1DE1">
        <w:rPr>
          <w:rFonts w:cs="David" w:hint="eastAsia"/>
          <w:sz w:val="24"/>
          <w:szCs w:val="24"/>
          <w:rtl/>
        </w:rPr>
        <w:t>ש</w:t>
      </w:r>
      <w:r w:rsidR="000D1CE7" w:rsidRPr="003F1DE1">
        <w:rPr>
          <w:rFonts w:cs="David" w:hint="eastAsia"/>
          <w:sz w:val="24"/>
          <w:szCs w:val="24"/>
          <w:rtl/>
        </w:rPr>
        <w:t>המטופלים</w:t>
      </w:r>
      <w:r w:rsidR="000D1CE7" w:rsidRPr="003F1DE1">
        <w:rPr>
          <w:rFonts w:cs="David"/>
          <w:sz w:val="24"/>
          <w:szCs w:val="24"/>
          <w:rtl/>
        </w:rPr>
        <w:t xml:space="preserve"> אינם צריכים </w:t>
      </w:r>
      <w:r w:rsidR="000D1CE7" w:rsidRPr="003F1DE1">
        <w:rPr>
          <w:rFonts w:cs="David" w:hint="eastAsia"/>
          <w:sz w:val="24"/>
          <w:szCs w:val="24"/>
          <w:u w:val="single"/>
          <w:rtl/>
        </w:rPr>
        <w:t>להוכיח</w:t>
      </w:r>
      <w:r w:rsidR="000D1CE7" w:rsidRPr="003F1DE1">
        <w:rPr>
          <w:rFonts w:cs="David"/>
          <w:sz w:val="24"/>
          <w:szCs w:val="24"/>
          <w:u w:val="single"/>
          <w:rtl/>
        </w:rPr>
        <w:t xml:space="preserve"> </w:t>
      </w:r>
      <w:r w:rsidR="000D1CE7" w:rsidRPr="003F1DE1">
        <w:rPr>
          <w:rFonts w:cs="David" w:hint="eastAsia"/>
          <w:sz w:val="24"/>
          <w:szCs w:val="24"/>
          <w:u w:val="single"/>
          <w:rtl/>
        </w:rPr>
        <w:t>כי</w:t>
      </w:r>
      <w:r w:rsidR="000D1CE7" w:rsidRPr="003F1DE1">
        <w:rPr>
          <w:rFonts w:cs="David"/>
          <w:sz w:val="24"/>
          <w:szCs w:val="24"/>
          <w:u w:val="single"/>
          <w:rtl/>
        </w:rPr>
        <w:t xml:space="preserve"> </w:t>
      </w:r>
      <w:r w:rsidR="000D1CE7" w:rsidRPr="003F1DE1">
        <w:rPr>
          <w:rFonts w:cs="David" w:hint="eastAsia"/>
          <w:sz w:val="24"/>
          <w:szCs w:val="24"/>
          <w:u w:val="single"/>
          <w:rtl/>
        </w:rPr>
        <w:t>הם</w:t>
      </w:r>
      <w:r w:rsidR="000D1CE7" w:rsidRPr="003F1DE1">
        <w:rPr>
          <w:rFonts w:cs="David"/>
          <w:sz w:val="24"/>
          <w:szCs w:val="24"/>
          <w:u w:val="single"/>
          <w:rtl/>
        </w:rPr>
        <w:t xml:space="preserve"> </w:t>
      </w:r>
      <w:r w:rsidR="000D1CE7" w:rsidRPr="003F1DE1">
        <w:rPr>
          <w:rFonts w:cs="David" w:hint="eastAsia"/>
          <w:sz w:val="24"/>
          <w:szCs w:val="24"/>
          <w:u w:val="single"/>
          <w:rtl/>
        </w:rPr>
        <w:t>עברו</w:t>
      </w:r>
      <w:r w:rsidR="000D1CE7" w:rsidRPr="003F1DE1">
        <w:rPr>
          <w:rFonts w:cs="David"/>
          <w:sz w:val="24"/>
          <w:szCs w:val="24"/>
          <w:u w:val="single"/>
          <w:rtl/>
        </w:rPr>
        <w:t xml:space="preserve"> </w:t>
      </w:r>
      <w:r w:rsidR="000D1CE7" w:rsidRPr="003F1DE1">
        <w:rPr>
          <w:rFonts w:cs="David" w:hint="eastAsia"/>
          <w:sz w:val="24"/>
          <w:szCs w:val="24"/>
          <w:u w:val="single"/>
          <w:rtl/>
        </w:rPr>
        <w:t>לשימוש</w:t>
      </w:r>
      <w:r w:rsidR="000D1CE7" w:rsidRPr="003F1DE1">
        <w:rPr>
          <w:rFonts w:cs="David"/>
          <w:sz w:val="24"/>
          <w:szCs w:val="24"/>
          <w:u w:val="single"/>
          <w:rtl/>
        </w:rPr>
        <w:t xml:space="preserve"> </w:t>
      </w:r>
      <w:r w:rsidR="000D1CE7" w:rsidRPr="003F1DE1">
        <w:rPr>
          <w:rFonts w:cs="David" w:hint="eastAsia"/>
          <w:sz w:val="24"/>
          <w:szCs w:val="24"/>
          <w:u w:val="single"/>
          <w:rtl/>
        </w:rPr>
        <w:t>בפורמולציה</w:t>
      </w:r>
      <w:r w:rsidR="000D1CE7" w:rsidRPr="003F1DE1">
        <w:rPr>
          <w:rFonts w:cs="David"/>
          <w:sz w:val="24"/>
          <w:szCs w:val="24"/>
          <w:u w:val="single"/>
          <w:rtl/>
        </w:rPr>
        <w:t xml:space="preserve"> </w:t>
      </w:r>
      <w:r w:rsidR="000D1CE7" w:rsidRPr="003F1DE1">
        <w:rPr>
          <w:rFonts w:cs="David" w:hint="eastAsia"/>
          <w:sz w:val="24"/>
          <w:szCs w:val="24"/>
          <w:u w:val="single"/>
          <w:rtl/>
        </w:rPr>
        <w:t>החדשה</w:t>
      </w:r>
      <w:r w:rsidR="000D1CE7" w:rsidRPr="003F1DE1">
        <w:rPr>
          <w:rFonts w:cs="David"/>
          <w:sz w:val="24"/>
          <w:szCs w:val="24"/>
          <w:rtl/>
        </w:rPr>
        <w:t xml:space="preserve"> של </w:t>
      </w:r>
      <w:proofErr w:type="spellStart"/>
      <w:r w:rsidR="000D1CE7" w:rsidRPr="003F1DE1">
        <w:rPr>
          <w:rFonts w:cs="David"/>
          <w:sz w:val="24"/>
          <w:szCs w:val="24"/>
          <w:rtl/>
        </w:rPr>
        <w:t>האלטרוקסין</w:t>
      </w:r>
      <w:proofErr w:type="spellEnd"/>
      <w:r w:rsidR="000D1CE7" w:rsidRPr="003F1DE1">
        <w:rPr>
          <w:rFonts w:cs="David"/>
          <w:sz w:val="24"/>
          <w:szCs w:val="24"/>
          <w:rtl/>
        </w:rPr>
        <w:t xml:space="preserve">, ויש להניח כי מרבית הקבוצה עשתה כן היות </w:t>
      </w:r>
      <w:r w:rsidR="0033278D">
        <w:rPr>
          <w:rFonts w:cs="David" w:hint="cs"/>
          <w:sz w:val="24"/>
          <w:szCs w:val="24"/>
          <w:rtl/>
        </w:rPr>
        <w:t>ש</w:t>
      </w:r>
      <w:r w:rsidR="000D1CE7" w:rsidRPr="003F1DE1">
        <w:rPr>
          <w:rFonts w:cs="David"/>
          <w:sz w:val="24"/>
          <w:szCs w:val="24"/>
          <w:rtl/>
        </w:rPr>
        <w:t>אלה התרופות שהוצאו לשוק</w:t>
      </w:r>
      <w:r w:rsidR="006C6AA8" w:rsidRPr="003F1DE1">
        <w:rPr>
          <w:rFonts w:cs="David"/>
          <w:sz w:val="24"/>
          <w:szCs w:val="24"/>
          <w:rtl/>
        </w:rPr>
        <w:t>,</w:t>
      </w:r>
      <w:r w:rsidR="000D1CE7" w:rsidRPr="003F1DE1">
        <w:rPr>
          <w:rFonts w:cs="David"/>
          <w:sz w:val="24"/>
          <w:szCs w:val="24"/>
          <w:rtl/>
        </w:rPr>
        <w:t xml:space="preserve"> והיו על המדפים בתקופה זו. </w:t>
      </w:r>
      <w:r w:rsidR="00C927DD">
        <w:rPr>
          <w:rFonts w:cs="David" w:hint="cs"/>
          <w:sz w:val="24"/>
          <w:szCs w:val="24"/>
          <w:rtl/>
        </w:rPr>
        <w:t xml:space="preserve">כאמור, </w:t>
      </w:r>
      <w:r>
        <w:rPr>
          <w:rFonts w:cs="David" w:hint="cs"/>
          <w:sz w:val="24"/>
          <w:szCs w:val="24"/>
          <w:rtl/>
        </w:rPr>
        <w:t xml:space="preserve">לעמדת היועץ המשפטי לממשלה </w:t>
      </w:r>
      <w:r w:rsidR="00F8430E" w:rsidRPr="003F1DE1">
        <w:rPr>
          <w:rFonts w:cs="David" w:hint="eastAsia"/>
          <w:sz w:val="24"/>
          <w:szCs w:val="24"/>
          <w:rtl/>
        </w:rPr>
        <w:t>יש</w:t>
      </w:r>
      <w:r w:rsidR="00F8430E" w:rsidRPr="003F1DE1">
        <w:rPr>
          <w:rFonts w:cs="David"/>
          <w:sz w:val="24"/>
          <w:szCs w:val="24"/>
          <w:rtl/>
        </w:rPr>
        <w:t xml:space="preserve"> </w:t>
      </w:r>
      <w:r w:rsidR="00F8430E" w:rsidRPr="003F1DE1">
        <w:rPr>
          <w:rFonts w:cs="David" w:hint="eastAsia"/>
          <w:sz w:val="24"/>
          <w:szCs w:val="24"/>
          <w:rtl/>
        </w:rPr>
        <w:t>לכלול</w:t>
      </w:r>
      <w:r w:rsidR="00F8430E" w:rsidRPr="003F1DE1">
        <w:rPr>
          <w:rFonts w:cs="David"/>
          <w:sz w:val="24"/>
          <w:szCs w:val="24"/>
          <w:rtl/>
        </w:rPr>
        <w:t xml:space="preserve"> </w:t>
      </w:r>
      <w:r>
        <w:rPr>
          <w:rFonts w:cs="David" w:hint="cs"/>
          <w:sz w:val="24"/>
          <w:szCs w:val="24"/>
          <w:rtl/>
        </w:rPr>
        <w:t>ב</w:t>
      </w:r>
      <w:r w:rsidR="00C304F9">
        <w:rPr>
          <w:rFonts w:cs="David" w:hint="cs"/>
          <w:sz w:val="24"/>
          <w:szCs w:val="24"/>
          <w:rtl/>
        </w:rPr>
        <w:t>הסדר</w:t>
      </w:r>
      <w:r>
        <w:rPr>
          <w:rFonts w:cs="David" w:hint="cs"/>
          <w:sz w:val="24"/>
          <w:szCs w:val="24"/>
          <w:rtl/>
        </w:rPr>
        <w:t xml:space="preserve"> הפשרה </w:t>
      </w:r>
      <w:r w:rsidR="00F8430E" w:rsidRPr="003F1DE1">
        <w:rPr>
          <w:rFonts w:cs="David" w:hint="eastAsia"/>
          <w:sz w:val="24"/>
          <w:szCs w:val="24"/>
          <w:rtl/>
        </w:rPr>
        <w:t>גם</w:t>
      </w:r>
      <w:r w:rsidR="00F8430E" w:rsidRPr="003F1DE1">
        <w:rPr>
          <w:rFonts w:cs="David"/>
          <w:sz w:val="24"/>
          <w:szCs w:val="24"/>
          <w:rtl/>
        </w:rPr>
        <w:t xml:space="preserve"> </w:t>
      </w:r>
      <w:r w:rsidR="00F8430E" w:rsidRPr="003F1DE1">
        <w:rPr>
          <w:rFonts w:cs="David" w:hint="eastAsia"/>
          <w:sz w:val="24"/>
          <w:szCs w:val="24"/>
          <w:rtl/>
        </w:rPr>
        <w:t>חולים</w:t>
      </w:r>
      <w:r w:rsidR="00F8430E" w:rsidRPr="003F1DE1">
        <w:rPr>
          <w:rFonts w:cs="David"/>
          <w:sz w:val="24"/>
          <w:szCs w:val="24"/>
          <w:rtl/>
        </w:rPr>
        <w:t xml:space="preserve"> </w:t>
      </w:r>
      <w:r w:rsidR="00F8430E" w:rsidRPr="003F1DE1">
        <w:rPr>
          <w:rFonts w:cs="David" w:hint="eastAsia"/>
          <w:sz w:val="24"/>
          <w:szCs w:val="24"/>
          <w:rtl/>
        </w:rPr>
        <w:t>אשר</w:t>
      </w:r>
      <w:r w:rsidR="00F8430E" w:rsidRPr="003F1DE1">
        <w:rPr>
          <w:rFonts w:cs="David"/>
          <w:sz w:val="24"/>
          <w:szCs w:val="24"/>
          <w:rtl/>
        </w:rPr>
        <w:t xml:space="preserve"> </w:t>
      </w:r>
      <w:r w:rsidR="00F8430E" w:rsidRPr="003F1DE1">
        <w:rPr>
          <w:rFonts w:cs="David" w:hint="eastAsia"/>
          <w:sz w:val="24"/>
          <w:szCs w:val="24"/>
          <w:rtl/>
        </w:rPr>
        <w:t>קיבלו</w:t>
      </w:r>
      <w:r w:rsidR="00F8430E" w:rsidRPr="003F1DE1">
        <w:rPr>
          <w:rFonts w:cs="David"/>
          <w:sz w:val="24"/>
          <w:szCs w:val="24"/>
          <w:rtl/>
        </w:rPr>
        <w:t xml:space="preserve"> </w:t>
      </w:r>
      <w:r w:rsidR="00F8430E" w:rsidRPr="003F1DE1">
        <w:rPr>
          <w:rFonts w:cs="David" w:hint="eastAsia"/>
          <w:sz w:val="24"/>
          <w:szCs w:val="24"/>
          <w:rtl/>
        </w:rPr>
        <w:t>לראשונה</w:t>
      </w:r>
      <w:r w:rsidR="00F8430E" w:rsidRPr="003F1DE1">
        <w:rPr>
          <w:rFonts w:cs="David"/>
          <w:sz w:val="24"/>
          <w:szCs w:val="24"/>
          <w:rtl/>
        </w:rPr>
        <w:t xml:space="preserve"> </w:t>
      </w:r>
      <w:r w:rsidR="00F8430E" w:rsidRPr="003F1DE1">
        <w:rPr>
          <w:rFonts w:cs="David" w:hint="eastAsia"/>
          <w:sz w:val="24"/>
          <w:szCs w:val="24"/>
          <w:rtl/>
        </w:rPr>
        <w:t>תכשיר</w:t>
      </w:r>
      <w:r w:rsidR="00F8430E" w:rsidRPr="003F1DE1">
        <w:rPr>
          <w:rFonts w:cs="David"/>
          <w:sz w:val="24"/>
          <w:szCs w:val="24"/>
          <w:rtl/>
        </w:rPr>
        <w:t xml:space="preserve"> </w:t>
      </w:r>
      <w:r w:rsidR="00F8430E" w:rsidRPr="003F1DE1">
        <w:rPr>
          <w:rFonts w:cs="David" w:hint="eastAsia"/>
          <w:sz w:val="24"/>
          <w:szCs w:val="24"/>
          <w:rtl/>
        </w:rPr>
        <w:t>זה</w:t>
      </w:r>
      <w:r w:rsidR="00F8430E" w:rsidRPr="003F1DE1">
        <w:rPr>
          <w:rFonts w:cs="David"/>
          <w:sz w:val="24"/>
          <w:szCs w:val="24"/>
          <w:rtl/>
        </w:rPr>
        <w:t xml:space="preserve">, </w:t>
      </w:r>
      <w:r w:rsidR="00F8430E" w:rsidRPr="003F1DE1">
        <w:rPr>
          <w:rFonts w:cs="David" w:hint="eastAsia"/>
          <w:sz w:val="24"/>
          <w:szCs w:val="24"/>
          <w:rtl/>
        </w:rPr>
        <w:t>ולא</w:t>
      </w:r>
      <w:r w:rsidR="00F8430E" w:rsidRPr="003F1DE1">
        <w:rPr>
          <w:rFonts w:cs="David"/>
          <w:sz w:val="24"/>
          <w:szCs w:val="24"/>
          <w:rtl/>
        </w:rPr>
        <w:t xml:space="preserve"> </w:t>
      </w:r>
      <w:r w:rsidR="00F8430E" w:rsidRPr="003F1DE1">
        <w:rPr>
          <w:rFonts w:cs="David" w:hint="eastAsia"/>
          <w:sz w:val="24"/>
          <w:szCs w:val="24"/>
          <w:rtl/>
        </w:rPr>
        <w:t>רק</w:t>
      </w:r>
      <w:r w:rsidR="00F8430E" w:rsidRPr="003F1DE1">
        <w:rPr>
          <w:rFonts w:cs="David"/>
          <w:sz w:val="24"/>
          <w:szCs w:val="24"/>
          <w:rtl/>
        </w:rPr>
        <w:t xml:space="preserve"> </w:t>
      </w:r>
      <w:r w:rsidR="00F8430E" w:rsidRPr="003F1DE1">
        <w:rPr>
          <w:rFonts w:cs="David" w:hint="eastAsia"/>
          <w:sz w:val="24"/>
          <w:szCs w:val="24"/>
          <w:rtl/>
        </w:rPr>
        <w:t>כאלה</w:t>
      </w:r>
      <w:r w:rsidR="00F8430E" w:rsidRPr="003F1DE1">
        <w:rPr>
          <w:rFonts w:cs="David"/>
          <w:sz w:val="24"/>
          <w:szCs w:val="24"/>
          <w:rtl/>
        </w:rPr>
        <w:t xml:space="preserve"> </w:t>
      </w:r>
      <w:r w:rsidR="00F8430E" w:rsidRPr="003F1DE1">
        <w:rPr>
          <w:rFonts w:cs="David" w:hint="eastAsia"/>
          <w:sz w:val="24"/>
          <w:szCs w:val="24"/>
          <w:rtl/>
        </w:rPr>
        <w:t>אשר</w:t>
      </w:r>
      <w:r w:rsidR="00F8430E" w:rsidRPr="003F1DE1">
        <w:rPr>
          <w:rFonts w:cs="David"/>
          <w:sz w:val="24"/>
          <w:szCs w:val="24"/>
          <w:rtl/>
        </w:rPr>
        <w:t xml:space="preserve"> </w:t>
      </w:r>
      <w:r w:rsidR="00F8430E" w:rsidRPr="003F1DE1">
        <w:rPr>
          <w:rFonts w:cs="David" w:hint="eastAsia"/>
          <w:sz w:val="24"/>
          <w:szCs w:val="24"/>
          <w:rtl/>
        </w:rPr>
        <w:t>עברו</w:t>
      </w:r>
      <w:r w:rsidR="00F8430E" w:rsidRPr="003F1DE1">
        <w:rPr>
          <w:rFonts w:cs="David"/>
          <w:sz w:val="24"/>
          <w:szCs w:val="24"/>
          <w:rtl/>
        </w:rPr>
        <w:t xml:space="preserve"> </w:t>
      </w:r>
      <w:r w:rsidR="00F8430E" w:rsidRPr="003F1DE1">
        <w:rPr>
          <w:rFonts w:cs="David" w:hint="eastAsia"/>
          <w:sz w:val="24"/>
          <w:szCs w:val="24"/>
          <w:rtl/>
        </w:rPr>
        <w:t>אליו</w:t>
      </w:r>
      <w:r w:rsidR="00F8430E" w:rsidRPr="003F1DE1">
        <w:rPr>
          <w:rFonts w:cs="David"/>
          <w:sz w:val="24"/>
          <w:szCs w:val="24"/>
          <w:rtl/>
        </w:rPr>
        <w:t xml:space="preserve">, </w:t>
      </w:r>
      <w:r w:rsidR="003B613A">
        <w:rPr>
          <w:rFonts w:cs="David" w:hint="cs"/>
          <w:sz w:val="24"/>
          <w:szCs w:val="24"/>
          <w:rtl/>
        </w:rPr>
        <w:t xml:space="preserve">ובין אם נטלו את התרופה באורח סדיר ובין אם לאו, </w:t>
      </w:r>
      <w:r w:rsidR="00F8430E" w:rsidRPr="003F1DE1">
        <w:rPr>
          <w:rFonts w:cs="David" w:hint="eastAsia"/>
          <w:sz w:val="24"/>
          <w:szCs w:val="24"/>
          <w:rtl/>
        </w:rPr>
        <w:t>שכן</w:t>
      </w:r>
      <w:r w:rsidR="00F8430E" w:rsidRPr="003F1DE1">
        <w:rPr>
          <w:rFonts w:cs="David"/>
          <w:sz w:val="24"/>
          <w:szCs w:val="24"/>
          <w:rtl/>
        </w:rPr>
        <w:t xml:space="preserve"> </w:t>
      </w:r>
      <w:r w:rsidR="00F8430E" w:rsidRPr="003F1DE1">
        <w:rPr>
          <w:rFonts w:cs="David" w:hint="eastAsia"/>
          <w:sz w:val="24"/>
          <w:szCs w:val="24"/>
          <w:rtl/>
        </w:rPr>
        <w:t>גם</w:t>
      </w:r>
      <w:r w:rsidR="00F8430E" w:rsidRPr="003F1DE1">
        <w:rPr>
          <w:rFonts w:cs="David"/>
          <w:sz w:val="24"/>
          <w:szCs w:val="24"/>
          <w:rtl/>
        </w:rPr>
        <w:t xml:space="preserve"> </w:t>
      </w:r>
      <w:r w:rsidR="00F8430E" w:rsidRPr="003F1DE1">
        <w:rPr>
          <w:rFonts w:cs="David" w:hint="eastAsia"/>
          <w:sz w:val="24"/>
          <w:szCs w:val="24"/>
          <w:rtl/>
        </w:rPr>
        <w:t>אצלם</w:t>
      </w:r>
      <w:r w:rsidR="00F8430E" w:rsidRPr="003F1DE1">
        <w:rPr>
          <w:rFonts w:cs="David"/>
          <w:sz w:val="24"/>
          <w:szCs w:val="24"/>
          <w:rtl/>
        </w:rPr>
        <w:t xml:space="preserve"> נדרשה </w:t>
      </w:r>
      <w:r w:rsidR="00F8430E" w:rsidRPr="003F1DE1">
        <w:rPr>
          <w:rFonts w:cs="David" w:hint="eastAsia"/>
          <w:sz w:val="24"/>
          <w:szCs w:val="24"/>
          <w:rtl/>
        </w:rPr>
        <w:t>זהירות</w:t>
      </w:r>
      <w:r w:rsidR="00F8430E" w:rsidRPr="003F1DE1">
        <w:rPr>
          <w:rFonts w:cs="David"/>
          <w:sz w:val="24"/>
          <w:szCs w:val="24"/>
          <w:rtl/>
        </w:rPr>
        <w:t xml:space="preserve"> </w:t>
      </w:r>
      <w:r w:rsidR="00F8430E" w:rsidRPr="003F1DE1">
        <w:rPr>
          <w:rFonts w:cs="David" w:hint="eastAsia"/>
          <w:sz w:val="24"/>
          <w:szCs w:val="24"/>
          <w:rtl/>
        </w:rPr>
        <w:t>יתר</w:t>
      </w:r>
      <w:r w:rsidR="00F8430E" w:rsidRPr="003F1DE1">
        <w:rPr>
          <w:rFonts w:cs="David"/>
          <w:sz w:val="24"/>
          <w:szCs w:val="24"/>
          <w:rtl/>
        </w:rPr>
        <w:t xml:space="preserve">,  </w:t>
      </w:r>
      <w:r w:rsidR="0033278D">
        <w:rPr>
          <w:rFonts w:cs="David" w:hint="cs"/>
          <w:sz w:val="24"/>
          <w:szCs w:val="24"/>
          <w:rtl/>
        </w:rPr>
        <w:t>בשל כך ש</w:t>
      </w:r>
      <w:r w:rsidR="00F8430E" w:rsidRPr="003F1DE1">
        <w:rPr>
          <w:rFonts w:cs="David" w:hint="eastAsia"/>
          <w:sz w:val="24"/>
          <w:szCs w:val="24"/>
          <w:rtl/>
        </w:rPr>
        <w:t>מדובר</w:t>
      </w:r>
      <w:r w:rsidR="00F8430E" w:rsidRPr="003F1DE1">
        <w:rPr>
          <w:rFonts w:cs="David"/>
          <w:sz w:val="24"/>
          <w:szCs w:val="24"/>
          <w:rtl/>
        </w:rPr>
        <w:t xml:space="preserve"> </w:t>
      </w:r>
      <w:r w:rsidR="00F8430E" w:rsidRPr="003F1DE1">
        <w:rPr>
          <w:rFonts w:cs="David" w:hint="eastAsia"/>
          <w:sz w:val="24"/>
          <w:szCs w:val="24"/>
          <w:rtl/>
        </w:rPr>
        <w:t>בתכשיר</w:t>
      </w:r>
      <w:r w:rsidR="00F8430E" w:rsidRPr="003F1DE1">
        <w:rPr>
          <w:rFonts w:cs="David"/>
          <w:sz w:val="24"/>
          <w:szCs w:val="24"/>
          <w:rtl/>
        </w:rPr>
        <w:t xml:space="preserve"> </w:t>
      </w:r>
      <w:r w:rsidR="00F8430E" w:rsidRPr="003F1DE1">
        <w:rPr>
          <w:rFonts w:cs="David" w:hint="eastAsia"/>
          <w:sz w:val="24"/>
          <w:szCs w:val="24"/>
          <w:rtl/>
        </w:rPr>
        <w:t>חדש</w:t>
      </w:r>
      <w:r w:rsidR="00C927DD">
        <w:rPr>
          <w:rFonts w:cs="David" w:hint="cs"/>
          <w:sz w:val="24"/>
          <w:szCs w:val="24"/>
          <w:rtl/>
        </w:rPr>
        <w:t>,</w:t>
      </w:r>
      <w:r w:rsidR="00F8430E" w:rsidRPr="003F1DE1">
        <w:rPr>
          <w:rFonts w:cs="David"/>
          <w:sz w:val="24"/>
          <w:szCs w:val="24"/>
          <w:rtl/>
        </w:rPr>
        <w:t xml:space="preserve"> </w:t>
      </w:r>
      <w:r w:rsidR="00F8430E" w:rsidRPr="003F1DE1">
        <w:rPr>
          <w:rFonts w:cs="David" w:hint="eastAsia"/>
          <w:sz w:val="24"/>
          <w:szCs w:val="24"/>
          <w:rtl/>
        </w:rPr>
        <w:t>ולא</w:t>
      </w:r>
      <w:r w:rsidR="00F8430E" w:rsidRPr="003F1DE1">
        <w:rPr>
          <w:rFonts w:cs="David"/>
          <w:sz w:val="24"/>
          <w:szCs w:val="24"/>
          <w:rtl/>
        </w:rPr>
        <w:t xml:space="preserve"> </w:t>
      </w:r>
      <w:r w:rsidR="00F8430E" w:rsidRPr="003F1DE1">
        <w:rPr>
          <w:rFonts w:cs="David" w:hint="eastAsia"/>
          <w:sz w:val="24"/>
          <w:szCs w:val="24"/>
          <w:rtl/>
        </w:rPr>
        <w:t>מוכר</w:t>
      </w:r>
      <w:r w:rsidR="00F8430E" w:rsidRPr="003F1DE1">
        <w:rPr>
          <w:rFonts w:cs="David"/>
          <w:sz w:val="24"/>
          <w:szCs w:val="24"/>
          <w:rtl/>
        </w:rPr>
        <w:t xml:space="preserve"> </w:t>
      </w:r>
      <w:r w:rsidR="00F8430E" w:rsidRPr="003F1DE1">
        <w:rPr>
          <w:rFonts w:cs="David" w:hint="eastAsia"/>
          <w:sz w:val="24"/>
          <w:szCs w:val="24"/>
          <w:rtl/>
        </w:rPr>
        <w:t>לצוות</w:t>
      </w:r>
      <w:r w:rsidR="00F8430E" w:rsidRPr="003F1DE1">
        <w:rPr>
          <w:rFonts w:cs="David"/>
          <w:sz w:val="24"/>
          <w:szCs w:val="24"/>
          <w:rtl/>
        </w:rPr>
        <w:t xml:space="preserve"> </w:t>
      </w:r>
      <w:r w:rsidR="00F8430E" w:rsidRPr="003F1DE1">
        <w:rPr>
          <w:rFonts w:cs="David" w:hint="eastAsia"/>
          <w:sz w:val="24"/>
          <w:szCs w:val="24"/>
          <w:rtl/>
        </w:rPr>
        <w:t>המטפל</w:t>
      </w:r>
      <w:r w:rsidR="00C304F9">
        <w:rPr>
          <w:rFonts w:cs="David" w:hint="cs"/>
          <w:sz w:val="24"/>
          <w:szCs w:val="24"/>
          <w:rtl/>
        </w:rPr>
        <w:t xml:space="preserve"> </w:t>
      </w:r>
      <w:r w:rsidR="00C927DD">
        <w:rPr>
          <w:rFonts w:cs="David" w:hint="cs"/>
          <w:sz w:val="24"/>
          <w:szCs w:val="24"/>
          <w:rtl/>
        </w:rPr>
        <w:t>- ללא כל המידע הנדרש</w:t>
      </w:r>
      <w:r w:rsidR="00F8430E" w:rsidRPr="003F1DE1">
        <w:rPr>
          <w:rFonts w:cs="David"/>
          <w:sz w:val="24"/>
          <w:szCs w:val="24"/>
          <w:rtl/>
        </w:rPr>
        <w:t>.</w:t>
      </w:r>
      <w:r w:rsidR="00023165" w:rsidRPr="003F1DE1">
        <w:rPr>
          <w:rFonts w:cs="David"/>
          <w:sz w:val="24"/>
          <w:szCs w:val="24"/>
          <w:rtl/>
        </w:rPr>
        <w:t xml:space="preserve"> </w:t>
      </w:r>
      <w:proofErr w:type="spellStart"/>
      <w:r w:rsidR="00023165" w:rsidRPr="003F1DE1">
        <w:rPr>
          <w:rFonts w:cs="David" w:hint="eastAsia"/>
          <w:sz w:val="24"/>
          <w:szCs w:val="24"/>
          <w:rtl/>
        </w:rPr>
        <w:t>דהינו</w:t>
      </w:r>
      <w:proofErr w:type="spellEnd"/>
      <w:r w:rsidR="00023165" w:rsidRPr="003F1DE1">
        <w:rPr>
          <w:rFonts w:cs="David"/>
          <w:sz w:val="24"/>
          <w:szCs w:val="24"/>
          <w:rtl/>
        </w:rPr>
        <w:t>,</w:t>
      </w:r>
      <w:r w:rsidR="00F8430E" w:rsidRPr="003F1DE1">
        <w:rPr>
          <w:rFonts w:cs="David"/>
          <w:sz w:val="24"/>
          <w:szCs w:val="24"/>
          <w:rtl/>
        </w:rPr>
        <w:t xml:space="preserve"> </w:t>
      </w:r>
      <w:r>
        <w:rPr>
          <w:rFonts w:cs="David" w:hint="cs"/>
          <w:sz w:val="24"/>
          <w:szCs w:val="24"/>
          <w:rtl/>
        </w:rPr>
        <w:t xml:space="preserve">על </w:t>
      </w:r>
      <w:r w:rsidR="00C304F9">
        <w:rPr>
          <w:rFonts w:cs="David" w:hint="cs"/>
          <w:sz w:val="24"/>
          <w:szCs w:val="24"/>
          <w:rtl/>
        </w:rPr>
        <w:t>הסדר</w:t>
      </w:r>
      <w:r>
        <w:rPr>
          <w:rFonts w:cs="David" w:hint="cs"/>
          <w:sz w:val="24"/>
          <w:szCs w:val="24"/>
          <w:rtl/>
        </w:rPr>
        <w:t xml:space="preserve"> הפשרה לחול על </w:t>
      </w:r>
      <w:r w:rsidR="00F8430E" w:rsidRPr="003F1DE1">
        <w:rPr>
          <w:rFonts w:cs="David"/>
          <w:sz w:val="24"/>
          <w:szCs w:val="24"/>
          <w:rtl/>
        </w:rPr>
        <w:t xml:space="preserve">כל המטופלים אשר צרכו תכשיר זה בתקופה הנידונה.   </w:t>
      </w:r>
    </w:p>
    <w:p w:rsidR="00734F89" w:rsidRPr="003F1DE1" w:rsidRDefault="00734F89" w:rsidP="00D05B5C">
      <w:pPr>
        <w:pStyle w:val="afd"/>
        <w:spacing w:line="360" w:lineRule="auto"/>
        <w:ind w:left="511"/>
        <w:jc w:val="both"/>
        <w:rPr>
          <w:sz w:val="24"/>
          <w:rtl/>
        </w:rPr>
      </w:pPr>
      <w:r w:rsidRPr="003F1DE1">
        <w:rPr>
          <w:rFonts w:cs="David" w:hint="eastAsia"/>
          <w:sz w:val="24"/>
          <w:szCs w:val="24"/>
          <w:rtl/>
        </w:rPr>
        <w:t>יתרה</w:t>
      </w:r>
      <w:r w:rsidRPr="003F1DE1">
        <w:rPr>
          <w:rFonts w:cs="David"/>
          <w:sz w:val="24"/>
          <w:szCs w:val="24"/>
          <w:rtl/>
        </w:rPr>
        <w:t xml:space="preserve"> מזאת, לא ניתן להוכיח מעבר לשימוש בפורמולציה החדשה בתקופה שעד</w:t>
      </w:r>
      <w:r w:rsidR="00C304F9">
        <w:rPr>
          <w:rFonts w:cs="David" w:hint="cs"/>
          <w:sz w:val="24"/>
          <w:szCs w:val="24"/>
          <w:rtl/>
        </w:rPr>
        <w:t xml:space="preserve"> חודש</w:t>
      </w:r>
      <w:r w:rsidRPr="003F1DE1">
        <w:rPr>
          <w:rFonts w:cs="David"/>
          <w:sz w:val="24"/>
          <w:szCs w:val="24"/>
          <w:rtl/>
        </w:rPr>
        <w:t xml:space="preserve"> אוגוסט 2011. </w:t>
      </w:r>
      <w:r w:rsidR="000D1CE7" w:rsidRPr="003F1DE1">
        <w:rPr>
          <w:rFonts w:cs="David" w:hint="eastAsia"/>
          <w:sz w:val="24"/>
          <w:szCs w:val="24"/>
          <w:rtl/>
        </w:rPr>
        <w:t>היות</w:t>
      </w:r>
      <w:r w:rsidR="000D1CE7" w:rsidRPr="003F1DE1">
        <w:rPr>
          <w:rFonts w:cs="David"/>
          <w:sz w:val="24"/>
          <w:szCs w:val="24"/>
          <w:rtl/>
        </w:rPr>
        <w:t xml:space="preserve"> </w:t>
      </w:r>
      <w:r w:rsidR="0033278D">
        <w:rPr>
          <w:rFonts w:cs="David" w:hint="cs"/>
          <w:sz w:val="24"/>
          <w:szCs w:val="24"/>
          <w:rtl/>
        </w:rPr>
        <w:t>ש</w:t>
      </w:r>
      <w:r w:rsidR="000D1CE7" w:rsidRPr="003F1DE1">
        <w:rPr>
          <w:rFonts w:cs="David" w:hint="eastAsia"/>
          <w:sz w:val="24"/>
          <w:szCs w:val="24"/>
          <w:rtl/>
        </w:rPr>
        <w:t>האריזות</w:t>
      </w:r>
      <w:r w:rsidR="000D1CE7" w:rsidRPr="003F1DE1">
        <w:rPr>
          <w:rFonts w:cs="David"/>
          <w:sz w:val="24"/>
          <w:szCs w:val="24"/>
          <w:rtl/>
        </w:rPr>
        <w:t xml:space="preserve"> </w:t>
      </w:r>
      <w:r w:rsidR="000D1CE7" w:rsidRPr="003F1DE1">
        <w:rPr>
          <w:rFonts w:cs="David" w:hint="eastAsia"/>
          <w:sz w:val="24"/>
          <w:szCs w:val="24"/>
          <w:rtl/>
        </w:rPr>
        <w:t>בשלב</w:t>
      </w:r>
      <w:r w:rsidR="000D1CE7" w:rsidRPr="003F1DE1">
        <w:rPr>
          <w:rFonts w:cs="David"/>
          <w:sz w:val="24"/>
          <w:szCs w:val="24"/>
          <w:rtl/>
        </w:rPr>
        <w:t xml:space="preserve"> </w:t>
      </w:r>
      <w:r w:rsidR="000D1CE7" w:rsidRPr="003F1DE1">
        <w:rPr>
          <w:rFonts w:cs="David" w:hint="eastAsia"/>
          <w:sz w:val="24"/>
          <w:szCs w:val="24"/>
          <w:rtl/>
        </w:rPr>
        <w:t>הראשון</w:t>
      </w:r>
      <w:r w:rsidR="009A76D9" w:rsidRPr="003F1DE1">
        <w:rPr>
          <w:rFonts w:cs="David"/>
          <w:sz w:val="24"/>
          <w:szCs w:val="24"/>
          <w:rtl/>
        </w:rPr>
        <w:t xml:space="preserve">, </w:t>
      </w:r>
      <w:r w:rsidR="009A76D9" w:rsidRPr="003F1DE1">
        <w:rPr>
          <w:rFonts w:cs="David" w:hint="eastAsia"/>
          <w:sz w:val="24"/>
          <w:szCs w:val="24"/>
          <w:rtl/>
        </w:rPr>
        <w:t>עד</w:t>
      </w:r>
      <w:r w:rsidR="00C304F9">
        <w:rPr>
          <w:rFonts w:cs="David" w:hint="cs"/>
          <w:sz w:val="24"/>
          <w:szCs w:val="24"/>
          <w:rtl/>
        </w:rPr>
        <w:t xml:space="preserve"> חודש</w:t>
      </w:r>
      <w:r w:rsidR="009A76D9" w:rsidRPr="003F1DE1">
        <w:rPr>
          <w:rFonts w:cs="David"/>
          <w:sz w:val="24"/>
          <w:szCs w:val="24"/>
          <w:rtl/>
        </w:rPr>
        <w:t xml:space="preserve"> </w:t>
      </w:r>
      <w:r w:rsidR="009A76D9" w:rsidRPr="003F1DE1">
        <w:rPr>
          <w:rFonts w:cs="David" w:hint="eastAsia"/>
          <w:sz w:val="24"/>
          <w:szCs w:val="24"/>
          <w:rtl/>
        </w:rPr>
        <w:t>אוגוסט</w:t>
      </w:r>
      <w:r w:rsidR="009A76D9" w:rsidRPr="003F1DE1">
        <w:rPr>
          <w:rFonts w:cs="David"/>
          <w:sz w:val="24"/>
          <w:szCs w:val="24"/>
          <w:rtl/>
        </w:rPr>
        <w:t xml:space="preserve"> 2011,</w:t>
      </w:r>
      <w:r w:rsidR="000D1CE7" w:rsidRPr="003F1DE1">
        <w:rPr>
          <w:rFonts w:cs="David"/>
          <w:sz w:val="24"/>
          <w:szCs w:val="24"/>
          <w:rtl/>
        </w:rPr>
        <w:t xml:space="preserve"> לא סומנו כאריזות בעלות פורמולציה </w:t>
      </w:r>
      <w:r w:rsidR="009A76D9" w:rsidRPr="003F1DE1">
        <w:rPr>
          <w:rFonts w:cs="David" w:hint="eastAsia"/>
          <w:sz w:val="24"/>
          <w:szCs w:val="24"/>
          <w:rtl/>
        </w:rPr>
        <w:t>חדשה</w:t>
      </w:r>
      <w:r w:rsidR="009A76D9" w:rsidRPr="003F1DE1">
        <w:rPr>
          <w:rFonts w:cs="David"/>
          <w:sz w:val="24"/>
          <w:szCs w:val="24"/>
          <w:rtl/>
        </w:rPr>
        <w:t xml:space="preserve">, </w:t>
      </w:r>
      <w:r w:rsidR="009A76D9" w:rsidRPr="003F1DE1">
        <w:rPr>
          <w:rFonts w:cs="David" w:hint="eastAsia"/>
          <w:sz w:val="24"/>
          <w:szCs w:val="24"/>
          <w:rtl/>
        </w:rPr>
        <w:t>המטופלים</w:t>
      </w:r>
      <w:r w:rsidR="009A76D9" w:rsidRPr="003F1DE1">
        <w:rPr>
          <w:rFonts w:cs="David"/>
          <w:sz w:val="24"/>
          <w:szCs w:val="24"/>
          <w:rtl/>
        </w:rPr>
        <w:t xml:space="preserve"> </w:t>
      </w:r>
      <w:r w:rsidR="009A76D9" w:rsidRPr="003F1DE1">
        <w:rPr>
          <w:rFonts w:cs="David" w:hint="eastAsia"/>
          <w:sz w:val="24"/>
          <w:szCs w:val="24"/>
          <w:rtl/>
        </w:rPr>
        <w:t>לא</w:t>
      </w:r>
      <w:r w:rsidR="009A76D9" w:rsidRPr="003F1DE1">
        <w:rPr>
          <w:rFonts w:cs="David"/>
          <w:sz w:val="24"/>
          <w:szCs w:val="24"/>
          <w:rtl/>
        </w:rPr>
        <w:t xml:space="preserve"> </w:t>
      </w:r>
      <w:r w:rsidR="009A76D9" w:rsidRPr="003F1DE1">
        <w:rPr>
          <w:rFonts w:cs="David" w:hint="eastAsia"/>
          <w:sz w:val="24"/>
          <w:szCs w:val="24"/>
          <w:rtl/>
        </w:rPr>
        <w:t>תמיד</w:t>
      </w:r>
      <w:r w:rsidR="009A76D9" w:rsidRPr="003F1DE1">
        <w:rPr>
          <w:rFonts w:cs="David"/>
          <w:sz w:val="24"/>
          <w:szCs w:val="24"/>
          <w:rtl/>
        </w:rPr>
        <w:t xml:space="preserve"> </w:t>
      </w:r>
      <w:r w:rsidR="009A76D9" w:rsidRPr="003F1DE1">
        <w:rPr>
          <w:rFonts w:cs="David" w:hint="eastAsia"/>
          <w:sz w:val="24"/>
          <w:szCs w:val="24"/>
          <w:rtl/>
        </w:rPr>
        <w:t>ידעו</w:t>
      </w:r>
      <w:r w:rsidR="009A76D9" w:rsidRPr="003F1DE1">
        <w:rPr>
          <w:rFonts w:cs="David"/>
          <w:sz w:val="24"/>
          <w:szCs w:val="24"/>
          <w:rtl/>
        </w:rPr>
        <w:t xml:space="preserve"> </w:t>
      </w:r>
      <w:r w:rsidR="009A76D9" w:rsidRPr="003F1DE1">
        <w:rPr>
          <w:rFonts w:cs="David" w:hint="eastAsia"/>
          <w:sz w:val="24"/>
          <w:szCs w:val="24"/>
          <w:rtl/>
        </w:rPr>
        <w:t>אם</w:t>
      </w:r>
      <w:r w:rsidR="009A76D9" w:rsidRPr="003F1DE1">
        <w:rPr>
          <w:rFonts w:cs="David"/>
          <w:sz w:val="24"/>
          <w:szCs w:val="24"/>
          <w:rtl/>
        </w:rPr>
        <w:t xml:space="preserve"> </w:t>
      </w:r>
      <w:r w:rsidR="009A76D9" w:rsidRPr="003F1DE1">
        <w:rPr>
          <w:rFonts w:cs="David" w:hint="eastAsia"/>
          <w:sz w:val="24"/>
          <w:szCs w:val="24"/>
          <w:rtl/>
        </w:rPr>
        <w:t>עב</w:t>
      </w:r>
      <w:r w:rsidR="000D1CE7" w:rsidRPr="003F1DE1">
        <w:rPr>
          <w:rFonts w:cs="David" w:hint="eastAsia"/>
          <w:sz w:val="24"/>
          <w:szCs w:val="24"/>
          <w:rtl/>
        </w:rPr>
        <w:t>ר</w:t>
      </w:r>
      <w:r w:rsidR="009A76D9" w:rsidRPr="003F1DE1">
        <w:rPr>
          <w:rFonts w:cs="David" w:hint="eastAsia"/>
          <w:sz w:val="24"/>
          <w:szCs w:val="24"/>
          <w:rtl/>
        </w:rPr>
        <w:t>ו</w:t>
      </w:r>
      <w:r w:rsidR="000D1CE7" w:rsidRPr="003F1DE1">
        <w:rPr>
          <w:rFonts w:cs="David"/>
          <w:sz w:val="24"/>
          <w:szCs w:val="24"/>
          <w:rtl/>
        </w:rPr>
        <w:t xml:space="preserve"> לעשות שימוש בתכשיר בעל פורמולציה חדשה</w:t>
      </w:r>
      <w:r w:rsidRPr="003F1DE1">
        <w:rPr>
          <w:rFonts w:cs="David"/>
          <w:sz w:val="24"/>
          <w:szCs w:val="24"/>
          <w:rtl/>
        </w:rPr>
        <w:t xml:space="preserve">. </w:t>
      </w:r>
      <w:r w:rsidR="009A76D9" w:rsidRPr="003F1DE1">
        <w:rPr>
          <w:rFonts w:cs="David" w:hint="eastAsia"/>
          <w:sz w:val="24"/>
          <w:szCs w:val="24"/>
          <w:rtl/>
        </w:rPr>
        <w:t>כאמור</w:t>
      </w:r>
      <w:r w:rsidR="009A76D9" w:rsidRPr="003F1DE1">
        <w:rPr>
          <w:rFonts w:cs="David"/>
          <w:sz w:val="24"/>
          <w:szCs w:val="24"/>
          <w:rtl/>
        </w:rPr>
        <w:t xml:space="preserve">, </w:t>
      </w:r>
      <w:r w:rsidR="000D1CE7" w:rsidRPr="003F1DE1">
        <w:rPr>
          <w:rFonts w:cs="David" w:hint="eastAsia"/>
          <w:sz w:val="24"/>
          <w:szCs w:val="24"/>
          <w:rtl/>
        </w:rPr>
        <w:t>מדבקה</w:t>
      </w:r>
      <w:r w:rsidR="000D1CE7" w:rsidRPr="003F1DE1">
        <w:rPr>
          <w:rFonts w:cs="David"/>
          <w:sz w:val="24"/>
          <w:szCs w:val="24"/>
          <w:rtl/>
        </w:rPr>
        <w:t xml:space="preserve"> </w:t>
      </w:r>
      <w:r w:rsidR="000D1CE7" w:rsidRPr="003F1DE1">
        <w:rPr>
          <w:rFonts w:cs="David" w:hint="eastAsia"/>
          <w:sz w:val="24"/>
          <w:szCs w:val="24"/>
          <w:rtl/>
        </w:rPr>
        <w:t>על</w:t>
      </w:r>
      <w:r w:rsidR="000D1CE7" w:rsidRPr="003F1DE1">
        <w:rPr>
          <w:rFonts w:cs="David"/>
          <w:sz w:val="24"/>
          <w:szCs w:val="24"/>
          <w:rtl/>
        </w:rPr>
        <w:t xml:space="preserve"> </w:t>
      </w:r>
      <w:r w:rsidR="000D1CE7" w:rsidRPr="003F1DE1">
        <w:rPr>
          <w:rFonts w:cs="David" w:hint="eastAsia"/>
          <w:sz w:val="24"/>
          <w:szCs w:val="24"/>
          <w:rtl/>
        </w:rPr>
        <w:t>גבי</w:t>
      </w:r>
      <w:r w:rsidR="000D1CE7" w:rsidRPr="003F1DE1">
        <w:rPr>
          <w:rFonts w:cs="David"/>
          <w:sz w:val="24"/>
          <w:szCs w:val="24"/>
          <w:rtl/>
        </w:rPr>
        <w:t xml:space="preserve"> </w:t>
      </w:r>
      <w:r w:rsidR="000D1CE7" w:rsidRPr="003F1DE1">
        <w:rPr>
          <w:rFonts w:cs="David" w:hint="eastAsia"/>
          <w:sz w:val="24"/>
          <w:szCs w:val="24"/>
          <w:rtl/>
        </w:rPr>
        <w:t>הארי</w:t>
      </w:r>
      <w:r w:rsidR="006C6AA8" w:rsidRPr="003F1DE1">
        <w:rPr>
          <w:rFonts w:cs="David" w:hint="eastAsia"/>
          <w:sz w:val="24"/>
          <w:szCs w:val="24"/>
          <w:rtl/>
        </w:rPr>
        <w:t>זה</w:t>
      </w:r>
      <w:r w:rsidR="006C6AA8" w:rsidRPr="003F1DE1">
        <w:rPr>
          <w:rFonts w:cs="David"/>
          <w:sz w:val="24"/>
          <w:szCs w:val="24"/>
          <w:rtl/>
        </w:rPr>
        <w:t xml:space="preserve"> </w:t>
      </w:r>
      <w:r w:rsidR="006C6AA8" w:rsidRPr="003F1DE1">
        <w:rPr>
          <w:rFonts w:cs="David" w:hint="eastAsia"/>
          <w:sz w:val="24"/>
          <w:szCs w:val="24"/>
          <w:rtl/>
        </w:rPr>
        <w:lastRenderedPageBreak/>
        <w:t>הודבקה</w:t>
      </w:r>
      <w:r w:rsidR="006C6AA8" w:rsidRPr="003F1DE1">
        <w:rPr>
          <w:rFonts w:cs="David"/>
          <w:sz w:val="24"/>
          <w:szCs w:val="24"/>
          <w:rtl/>
        </w:rPr>
        <w:t xml:space="preserve"> </w:t>
      </w:r>
      <w:r w:rsidR="006C6AA8" w:rsidRPr="003F1DE1">
        <w:rPr>
          <w:rFonts w:cs="David" w:hint="eastAsia"/>
          <w:sz w:val="24"/>
          <w:szCs w:val="24"/>
          <w:rtl/>
        </w:rPr>
        <w:t>רק</w:t>
      </w:r>
      <w:r w:rsidR="006C6AA8" w:rsidRPr="003F1DE1">
        <w:rPr>
          <w:rFonts w:cs="David"/>
          <w:sz w:val="24"/>
          <w:szCs w:val="24"/>
          <w:rtl/>
        </w:rPr>
        <w:t xml:space="preserve"> </w:t>
      </w:r>
      <w:r w:rsidR="006C6AA8" w:rsidRPr="003F1DE1">
        <w:rPr>
          <w:rFonts w:cs="David" w:hint="eastAsia"/>
          <w:sz w:val="24"/>
          <w:szCs w:val="24"/>
          <w:rtl/>
        </w:rPr>
        <w:t>מ</w:t>
      </w:r>
      <w:r w:rsidR="00C304F9">
        <w:rPr>
          <w:rFonts w:cs="David" w:hint="cs"/>
          <w:sz w:val="24"/>
          <w:szCs w:val="24"/>
          <w:rtl/>
        </w:rPr>
        <w:t xml:space="preserve">חודש </w:t>
      </w:r>
      <w:r w:rsidR="006C6AA8" w:rsidRPr="003F1DE1">
        <w:rPr>
          <w:rFonts w:cs="David" w:hint="eastAsia"/>
          <w:sz w:val="24"/>
          <w:szCs w:val="24"/>
          <w:rtl/>
        </w:rPr>
        <w:t>אוגוסט</w:t>
      </w:r>
      <w:r w:rsidR="006C6AA8" w:rsidRPr="003F1DE1">
        <w:rPr>
          <w:rFonts w:cs="David"/>
          <w:sz w:val="24"/>
          <w:szCs w:val="24"/>
          <w:rtl/>
        </w:rPr>
        <w:t xml:space="preserve"> 2011</w:t>
      </w:r>
      <w:r w:rsidR="000D1CE7" w:rsidRPr="003F1DE1">
        <w:rPr>
          <w:rFonts w:cs="David"/>
          <w:sz w:val="24"/>
          <w:szCs w:val="24"/>
          <w:rtl/>
        </w:rPr>
        <w:t xml:space="preserve">. </w:t>
      </w:r>
      <w:r w:rsidR="001642F7" w:rsidRPr="003F1DE1">
        <w:rPr>
          <w:rFonts w:cs="David" w:hint="eastAsia"/>
          <w:sz w:val="24"/>
          <w:szCs w:val="24"/>
          <w:rtl/>
        </w:rPr>
        <w:t>על</w:t>
      </w:r>
      <w:r w:rsidR="001642F7" w:rsidRPr="003F1DE1">
        <w:rPr>
          <w:rFonts w:cs="David"/>
          <w:sz w:val="24"/>
          <w:szCs w:val="24"/>
          <w:rtl/>
        </w:rPr>
        <w:t xml:space="preserve"> </w:t>
      </w:r>
      <w:r w:rsidR="001642F7" w:rsidRPr="003F1DE1">
        <w:rPr>
          <w:rFonts w:cs="David" w:hint="eastAsia"/>
          <w:sz w:val="24"/>
          <w:szCs w:val="24"/>
          <w:rtl/>
        </w:rPr>
        <w:t>האמור</w:t>
      </w:r>
      <w:r w:rsidR="001642F7" w:rsidRPr="003F1DE1">
        <w:rPr>
          <w:rFonts w:cs="David"/>
          <w:sz w:val="24"/>
          <w:szCs w:val="24"/>
          <w:rtl/>
        </w:rPr>
        <w:t xml:space="preserve"> </w:t>
      </w:r>
      <w:r w:rsidR="001642F7" w:rsidRPr="003F1DE1">
        <w:rPr>
          <w:rFonts w:cs="David" w:hint="eastAsia"/>
          <w:sz w:val="24"/>
          <w:szCs w:val="24"/>
          <w:rtl/>
        </w:rPr>
        <w:t>מתווספת</w:t>
      </w:r>
      <w:r w:rsidR="001642F7" w:rsidRPr="003F1DE1">
        <w:rPr>
          <w:rFonts w:cs="David"/>
          <w:sz w:val="24"/>
          <w:szCs w:val="24"/>
          <w:rtl/>
        </w:rPr>
        <w:t xml:space="preserve"> </w:t>
      </w:r>
      <w:r w:rsidR="001642F7" w:rsidRPr="003F1DE1">
        <w:rPr>
          <w:rFonts w:cs="David" w:hint="eastAsia"/>
          <w:sz w:val="24"/>
          <w:szCs w:val="24"/>
          <w:rtl/>
        </w:rPr>
        <w:t>העובדה</w:t>
      </w:r>
      <w:r w:rsidR="001642F7" w:rsidRPr="003F1DE1">
        <w:rPr>
          <w:rFonts w:cs="David"/>
          <w:sz w:val="24"/>
          <w:szCs w:val="24"/>
          <w:rtl/>
        </w:rPr>
        <w:t xml:space="preserve"> </w:t>
      </w:r>
      <w:r w:rsidR="001642F7" w:rsidRPr="003F1DE1">
        <w:rPr>
          <w:rFonts w:cs="David" w:hint="eastAsia"/>
          <w:sz w:val="24"/>
          <w:szCs w:val="24"/>
          <w:rtl/>
        </w:rPr>
        <w:t>לפיה</w:t>
      </w:r>
      <w:r w:rsidR="001642F7" w:rsidRPr="003F1DE1">
        <w:rPr>
          <w:rFonts w:cs="David"/>
          <w:sz w:val="24"/>
          <w:szCs w:val="24"/>
          <w:rtl/>
        </w:rPr>
        <w:t xml:space="preserve"> </w:t>
      </w:r>
      <w:r w:rsidR="001642F7" w:rsidRPr="003F1DE1">
        <w:rPr>
          <w:rFonts w:cs="David" w:hint="eastAsia"/>
          <w:sz w:val="24"/>
          <w:szCs w:val="24"/>
          <w:rtl/>
        </w:rPr>
        <w:t>לעיתים</w:t>
      </w:r>
      <w:r w:rsidR="001642F7" w:rsidRPr="003F1DE1">
        <w:rPr>
          <w:rFonts w:cs="David"/>
          <w:sz w:val="24"/>
          <w:szCs w:val="24"/>
          <w:rtl/>
        </w:rPr>
        <w:t xml:space="preserve"> </w:t>
      </w:r>
      <w:r w:rsidR="001642F7" w:rsidRPr="003F1DE1">
        <w:rPr>
          <w:rFonts w:cs="David" w:hint="eastAsia"/>
          <w:sz w:val="24"/>
          <w:szCs w:val="24"/>
          <w:rtl/>
        </w:rPr>
        <w:t>בבתי</w:t>
      </w:r>
      <w:r w:rsidR="001642F7" w:rsidRPr="003F1DE1">
        <w:rPr>
          <w:rFonts w:cs="David"/>
          <w:sz w:val="24"/>
          <w:szCs w:val="24"/>
          <w:rtl/>
        </w:rPr>
        <w:t xml:space="preserve"> </w:t>
      </w:r>
      <w:r w:rsidR="001642F7" w:rsidRPr="003F1DE1">
        <w:rPr>
          <w:rFonts w:cs="David" w:hint="eastAsia"/>
          <w:sz w:val="24"/>
          <w:szCs w:val="24"/>
          <w:rtl/>
        </w:rPr>
        <w:t>המר</w:t>
      </w:r>
      <w:r w:rsidR="00F8430E" w:rsidRPr="003F1DE1">
        <w:rPr>
          <w:rFonts w:cs="David" w:hint="eastAsia"/>
          <w:sz w:val="24"/>
          <w:szCs w:val="24"/>
          <w:rtl/>
        </w:rPr>
        <w:t>ק</w:t>
      </w:r>
      <w:r w:rsidR="001642F7" w:rsidRPr="003F1DE1">
        <w:rPr>
          <w:rFonts w:cs="David" w:hint="eastAsia"/>
          <w:sz w:val="24"/>
          <w:szCs w:val="24"/>
          <w:rtl/>
        </w:rPr>
        <w:t>חת</w:t>
      </w:r>
      <w:r w:rsidR="001642F7" w:rsidRPr="003F1DE1">
        <w:rPr>
          <w:rFonts w:cs="David"/>
          <w:sz w:val="24"/>
          <w:szCs w:val="24"/>
          <w:rtl/>
        </w:rPr>
        <w:t xml:space="preserve"> </w:t>
      </w:r>
      <w:r w:rsidR="00F8430E" w:rsidRPr="003F1DE1">
        <w:rPr>
          <w:rFonts w:cs="David" w:hint="eastAsia"/>
          <w:sz w:val="24"/>
          <w:szCs w:val="24"/>
          <w:rtl/>
        </w:rPr>
        <w:t>פותחים</w:t>
      </w:r>
      <w:r w:rsidR="00F8430E" w:rsidRPr="003F1DE1">
        <w:rPr>
          <w:rFonts w:cs="David"/>
          <w:sz w:val="24"/>
          <w:szCs w:val="24"/>
          <w:rtl/>
        </w:rPr>
        <w:t xml:space="preserve"> </w:t>
      </w:r>
      <w:r w:rsidR="00F8430E" w:rsidRPr="003F1DE1">
        <w:rPr>
          <w:rFonts w:cs="David" w:hint="eastAsia"/>
          <w:sz w:val="24"/>
          <w:szCs w:val="24"/>
          <w:rtl/>
        </w:rPr>
        <w:t>ו</w:t>
      </w:r>
      <w:r w:rsidR="0096466E" w:rsidRPr="003F1DE1">
        <w:rPr>
          <w:rFonts w:cs="David" w:hint="eastAsia"/>
          <w:sz w:val="24"/>
          <w:szCs w:val="24"/>
          <w:rtl/>
        </w:rPr>
        <w:t>מפרקים</w:t>
      </w:r>
      <w:r w:rsidR="0096466E" w:rsidRPr="003F1DE1">
        <w:rPr>
          <w:rFonts w:cs="David"/>
          <w:sz w:val="24"/>
          <w:szCs w:val="24"/>
          <w:rtl/>
        </w:rPr>
        <w:t xml:space="preserve"> </w:t>
      </w:r>
      <w:r w:rsidR="0096466E" w:rsidRPr="003F1DE1">
        <w:rPr>
          <w:rFonts w:cs="David" w:hint="eastAsia"/>
          <w:sz w:val="24"/>
          <w:szCs w:val="24"/>
          <w:rtl/>
        </w:rPr>
        <w:t>אריזות</w:t>
      </w:r>
      <w:r w:rsidR="00F8430E" w:rsidRPr="003F1DE1">
        <w:rPr>
          <w:rFonts w:cs="David"/>
          <w:sz w:val="24"/>
          <w:szCs w:val="24"/>
          <w:rtl/>
        </w:rPr>
        <w:t xml:space="preserve"> מקוריות</w:t>
      </w:r>
      <w:r w:rsidR="0096466E" w:rsidRPr="003F1DE1">
        <w:rPr>
          <w:rFonts w:cs="David"/>
          <w:sz w:val="24"/>
          <w:szCs w:val="24"/>
          <w:rtl/>
        </w:rPr>
        <w:t xml:space="preserve">, כך שלא בהכרח המטופל קיבל, </w:t>
      </w:r>
      <w:r w:rsidR="002D0876" w:rsidRPr="003F1DE1">
        <w:rPr>
          <w:rFonts w:cs="David" w:hint="eastAsia"/>
          <w:sz w:val="24"/>
          <w:szCs w:val="24"/>
          <w:rtl/>
        </w:rPr>
        <w:t>גם</w:t>
      </w:r>
      <w:r w:rsidR="002D0876" w:rsidRPr="003F1DE1">
        <w:rPr>
          <w:rFonts w:cs="David"/>
          <w:sz w:val="24"/>
          <w:szCs w:val="24"/>
          <w:rtl/>
        </w:rPr>
        <w:t xml:space="preserve"> </w:t>
      </w:r>
      <w:r w:rsidR="002D0876" w:rsidRPr="003F1DE1">
        <w:rPr>
          <w:rFonts w:cs="David" w:hint="eastAsia"/>
          <w:sz w:val="24"/>
          <w:szCs w:val="24"/>
          <w:rtl/>
        </w:rPr>
        <w:t>לאחר</w:t>
      </w:r>
      <w:r w:rsidR="002D0876" w:rsidRPr="003F1DE1">
        <w:rPr>
          <w:rFonts w:cs="David"/>
          <w:sz w:val="24"/>
          <w:szCs w:val="24"/>
          <w:rtl/>
        </w:rPr>
        <w:t xml:space="preserve"> </w:t>
      </w:r>
      <w:r w:rsidR="00C304F9">
        <w:rPr>
          <w:rFonts w:cs="David" w:hint="cs"/>
          <w:sz w:val="24"/>
          <w:szCs w:val="24"/>
          <w:rtl/>
        </w:rPr>
        <w:t xml:space="preserve">חודש </w:t>
      </w:r>
      <w:r w:rsidR="002D0876" w:rsidRPr="003F1DE1">
        <w:rPr>
          <w:rFonts w:cs="David" w:hint="eastAsia"/>
          <w:sz w:val="24"/>
          <w:szCs w:val="24"/>
          <w:rtl/>
        </w:rPr>
        <w:t>אוגוסט</w:t>
      </w:r>
      <w:r w:rsidR="002D0876" w:rsidRPr="003F1DE1">
        <w:rPr>
          <w:rFonts w:cs="David"/>
          <w:sz w:val="24"/>
          <w:szCs w:val="24"/>
          <w:rtl/>
        </w:rPr>
        <w:t xml:space="preserve"> 2011</w:t>
      </w:r>
      <w:r w:rsidR="00C304F9">
        <w:rPr>
          <w:rFonts w:cs="David" w:hint="cs"/>
          <w:sz w:val="24"/>
          <w:szCs w:val="24"/>
          <w:rtl/>
        </w:rPr>
        <w:t>,</w:t>
      </w:r>
      <w:r w:rsidR="002D0876" w:rsidRPr="003F1DE1">
        <w:rPr>
          <w:rFonts w:cs="David"/>
          <w:sz w:val="24"/>
          <w:szCs w:val="24"/>
          <w:rtl/>
        </w:rPr>
        <w:t xml:space="preserve"> </w:t>
      </w:r>
      <w:r w:rsidR="002D0876" w:rsidRPr="003F1DE1">
        <w:rPr>
          <w:rFonts w:cs="David" w:hint="eastAsia"/>
          <w:sz w:val="24"/>
          <w:szCs w:val="24"/>
          <w:rtl/>
        </w:rPr>
        <w:t>אריזה</w:t>
      </w:r>
      <w:r w:rsidR="002D0876" w:rsidRPr="003F1DE1">
        <w:rPr>
          <w:rFonts w:cs="David"/>
          <w:sz w:val="24"/>
          <w:szCs w:val="24"/>
          <w:rtl/>
        </w:rPr>
        <w:t xml:space="preserve"> </w:t>
      </w:r>
      <w:r w:rsidR="002D0876" w:rsidRPr="003F1DE1">
        <w:rPr>
          <w:rFonts w:cs="David" w:hint="eastAsia"/>
          <w:sz w:val="24"/>
          <w:szCs w:val="24"/>
          <w:rtl/>
        </w:rPr>
        <w:t>עם</w:t>
      </w:r>
      <w:r w:rsidR="002D0876" w:rsidRPr="003F1DE1">
        <w:rPr>
          <w:rFonts w:cs="David"/>
          <w:sz w:val="24"/>
          <w:szCs w:val="24"/>
          <w:rtl/>
        </w:rPr>
        <w:t xml:space="preserve"> </w:t>
      </w:r>
      <w:r w:rsidR="002D0876" w:rsidRPr="003F1DE1">
        <w:rPr>
          <w:rFonts w:cs="David" w:hint="eastAsia"/>
          <w:sz w:val="24"/>
          <w:szCs w:val="24"/>
          <w:rtl/>
        </w:rPr>
        <w:t>מדבקה</w:t>
      </w:r>
      <w:r w:rsidR="002D0876" w:rsidRPr="003F1DE1">
        <w:rPr>
          <w:rFonts w:cs="David"/>
          <w:sz w:val="24"/>
          <w:szCs w:val="24"/>
          <w:rtl/>
        </w:rPr>
        <w:t xml:space="preserve"> </w:t>
      </w:r>
      <w:r w:rsidR="002D0876" w:rsidRPr="003F1DE1">
        <w:rPr>
          <w:rFonts w:cs="David" w:hint="eastAsia"/>
          <w:sz w:val="24"/>
          <w:szCs w:val="24"/>
          <w:rtl/>
        </w:rPr>
        <w:t>כאמור</w:t>
      </w:r>
      <w:r w:rsidR="00DB1C75" w:rsidRPr="003F1DE1">
        <w:rPr>
          <w:rFonts w:cs="David"/>
          <w:sz w:val="24"/>
          <w:szCs w:val="24"/>
          <w:rtl/>
        </w:rPr>
        <w:t xml:space="preserve">. </w:t>
      </w:r>
      <w:r w:rsidR="00DB1C75" w:rsidRPr="003F1DE1">
        <w:rPr>
          <w:rFonts w:cs="David" w:hint="eastAsia"/>
          <w:sz w:val="24"/>
          <w:szCs w:val="24"/>
          <w:rtl/>
        </w:rPr>
        <w:t>יתרה</w:t>
      </w:r>
      <w:r w:rsidR="00DB1C75" w:rsidRPr="003F1DE1">
        <w:rPr>
          <w:rFonts w:cs="David"/>
          <w:sz w:val="24"/>
          <w:szCs w:val="24"/>
          <w:rtl/>
        </w:rPr>
        <w:t xml:space="preserve"> </w:t>
      </w:r>
      <w:r w:rsidR="00DB1C75" w:rsidRPr="003F1DE1">
        <w:rPr>
          <w:rFonts w:cs="David" w:hint="eastAsia"/>
          <w:sz w:val="24"/>
          <w:szCs w:val="24"/>
          <w:rtl/>
        </w:rPr>
        <w:t>מזאת</w:t>
      </w:r>
      <w:r w:rsidR="00DB1C75" w:rsidRPr="003F1DE1">
        <w:rPr>
          <w:rFonts w:cs="David"/>
          <w:sz w:val="24"/>
          <w:szCs w:val="24"/>
          <w:rtl/>
        </w:rPr>
        <w:t xml:space="preserve">, </w:t>
      </w:r>
      <w:r w:rsidR="00DB1C75" w:rsidRPr="003F1DE1">
        <w:rPr>
          <w:rFonts w:cs="David" w:hint="eastAsia"/>
          <w:sz w:val="24"/>
          <w:szCs w:val="24"/>
          <w:rtl/>
        </w:rPr>
        <w:t>התכשיר</w:t>
      </w:r>
      <w:r w:rsidR="00DB1C75" w:rsidRPr="003F1DE1">
        <w:rPr>
          <w:rFonts w:cs="David"/>
          <w:sz w:val="24"/>
          <w:szCs w:val="24"/>
          <w:rtl/>
        </w:rPr>
        <w:t xml:space="preserve"> </w:t>
      </w:r>
      <w:r w:rsidR="00DB1C75" w:rsidRPr="003F1DE1">
        <w:rPr>
          <w:rFonts w:cs="David" w:hint="eastAsia"/>
          <w:sz w:val="24"/>
          <w:szCs w:val="24"/>
          <w:rtl/>
        </w:rPr>
        <w:t>מגיע</w:t>
      </w:r>
      <w:r w:rsidR="00DB1C75" w:rsidRPr="003F1DE1">
        <w:rPr>
          <w:rFonts w:cs="David"/>
          <w:sz w:val="24"/>
          <w:szCs w:val="24"/>
          <w:rtl/>
        </w:rPr>
        <w:t xml:space="preserve"> </w:t>
      </w:r>
      <w:r w:rsidR="00DB1C75" w:rsidRPr="003F1DE1">
        <w:rPr>
          <w:rFonts w:cs="David" w:hint="eastAsia"/>
          <w:sz w:val="24"/>
          <w:szCs w:val="24"/>
          <w:rtl/>
        </w:rPr>
        <w:t>באריזה</w:t>
      </w:r>
      <w:r w:rsidR="00DB1C75" w:rsidRPr="003F1DE1">
        <w:rPr>
          <w:rFonts w:cs="David"/>
          <w:sz w:val="24"/>
          <w:szCs w:val="24"/>
          <w:rtl/>
        </w:rPr>
        <w:t xml:space="preserve"> </w:t>
      </w:r>
      <w:r w:rsidR="00DB1C75" w:rsidRPr="003F1DE1">
        <w:rPr>
          <w:rFonts w:cs="David" w:hint="eastAsia"/>
          <w:sz w:val="24"/>
          <w:szCs w:val="24"/>
          <w:rtl/>
        </w:rPr>
        <w:t>כפולה</w:t>
      </w:r>
      <w:r w:rsidR="00DB1C75" w:rsidRPr="003F1DE1">
        <w:rPr>
          <w:rFonts w:cs="David"/>
          <w:sz w:val="24"/>
          <w:szCs w:val="24"/>
          <w:rtl/>
        </w:rPr>
        <w:t xml:space="preserve">: </w:t>
      </w:r>
      <w:r w:rsidR="00DB1C75" w:rsidRPr="003F1DE1">
        <w:rPr>
          <w:rFonts w:cs="David" w:hint="eastAsia"/>
          <w:sz w:val="24"/>
          <w:szCs w:val="24"/>
          <w:rtl/>
        </w:rPr>
        <w:t>קופסת</w:t>
      </w:r>
      <w:r w:rsidR="00DB1C75" w:rsidRPr="003F1DE1">
        <w:rPr>
          <w:rFonts w:cs="David"/>
          <w:sz w:val="24"/>
          <w:szCs w:val="24"/>
          <w:rtl/>
        </w:rPr>
        <w:t xml:space="preserve"> </w:t>
      </w:r>
      <w:r w:rsidR="00DB1C75" w:rsidRPr="003F1DE1">
        <w:rPr>
          <w:rFonts w:cs="David" w:hint="eastAsia"/>
          <w:sz w:val="24"/>
          <w:szCs w:val="24"/>
          <w:rtl/>
        </w:rPr>
        <w:t>קרטון</w:t>
      </w:r>
      <w:r w:rsidR="00DB1C75" w:rsidRPr="003F1DE1">
        <w:rPr>
          <w:rFonts w:cs="David"/>
          <w:sz w:val="24"/>
          <w:szCs w:val="24"/>
          <w:rtl/>
        </w:rPr>
        <w:t xml:space="preserve"> </w:t>
      </w:r>
      <w:r w:rsidR="00DB1C75" w:rsidRPr="003F1DE1">
        <w:rPr>
          <w:rFonts w:cs="David" w:hint="eastAsia"/>
          <w:sz w:val="24"/>
          <w:szCs w:val="24"/>
          <w:rtl/>
        </w:rPr>
        <w:t>חיצונית</w:t>
      </w:r>
      <w:r w:rsidR="00DB1C75" w:rsidRPr="003F1DE1">
        <w:rPr>
          <w:rFonts w:cs="David"/>
          <w:sz w:val="24"/>
          <w:szCs w:val="24"/>
          <w:rtl/>
        </w:rPr>
        <w:t xml:space="preserve"> </w:t>
      </w:r>
      <w:r w:rsidR="00DB1C75" w:rsidRPr="003F1DE1">
        <w:rPr>
          <w:rFonts w:cs="David" w:hint="eastAsia"/>
          <w:sz w:val="24"/>
          <w:szCs w:val="24"/>
          <w:rtl/>
        </w:rPr>
        <w:t>עליה</w:t>
      </w:r>
      <w:r w:rsidR="00DB1C75" w:rsidRPr="003F1DE1">
        <w:rPr>
          <w:rFonts w:cs="David"/>
          <w:sz w:val="24"/>
          <w:szCs w:val="24"/>
          <w:rtl/>
        </w:rPr>
        <w:t xml:space="preserve"> </w:t>
      </w:r>
      <w:r w:rsidR="00DB1C75" w:rsidRPr="003F1DE1">
        <w:rPr>
          <w:rFonts w:cs="David" w:hint="eastAsia"/>
          <w:sz w:val="24"/>
          <w:szCs w:val="24"/>
          <w:rtl/>
        </w:rPr>
        <w:t>הודבקה</w:t>
      </w:r>
      <w:r w:rsidR="00DB1C75" w:rsidRPr="003F1DE1">
        <w:rPr>
          <w:rFonts w:cs="David"/>
          <w:sz w:val="24"/>
          <w:szCs w:val="24"/>
          <w:rtl/>
        </w:rPr>
        <w:t xml:space="preserve"> </w:t>
      </w:r>
      <w:r w:rsidR="00DB1C75" w:rsidRPr="003F1DE1">
        <w:rPr>
          <w:rFonts w:cs="David" w:hint="eastAsia"/>
          <w:sz w:val="24"/>
          <w:szCs w:val="24"/>
          <w:rtl/>
        </w:rPr>
        <w:t>המדבקה</w:t>
      </w:r>
      <w:r w:rsidR="00DB1C75" w:rsidRPr="003F1DE1">
        <w:rPr>
          <w:rFonts w:cs="David"/>
          <w:sz w:val="24"/>
          <w:szCs w:val="24"/>
          <w:rtl/>
        </w:rPr>
        <w:t xml:space="preserve">, </w:t>
      </w:r>
      <w:r w:rsidR="00DB1C75" w:rsidRPr="003F1DE1">
        <w:rPr>
          <w:rFonts w:cs="David" w:hint="eastAsia"/>
          <w:sz w:val="24"/>
          <w:szCs w:val="24"/>
          <w:rtl/>
        </w:rPr>
        <w:t>וקופסת</w:t>
      </w:r>
      <w:r w:rsidR="00DB1C75" w:rsidRPr="003F1DE1">
        <w:rPr>
          <w:rFonts w:cs="David"/>
          <w:sz w:val="24"/>
          <w:szCs w:val="24"/>
          <w:rtl/>
        </w:rPr>
        <w:t xml:space="preserve"> </w:t>
      </w:r>
      <w:r w:rsidR="00DB1C75" w:rsidRPr="003F1DE1">
        <w:rPr>
          <w:rFonts w:cs="David" w:hint="eastAsia"/>
          <w:sz w:val="24"/>
          <w:szCs w:val="24"/>
          <w:rtl/>
        </w:rPr>
        <w:t>פלסטיק</w:t>
      </w:r>
      <w:r w:rsidR="00DB1C75" w:rsidRPr="003F1DE1">
        <w:rPr>
          <w:rFonts w:cs="David"/>
          <w:sz w:val="24"/>
          <w:szCs w:val="24"/>
          <w:rtl/>
        </w:rPr>
        <w:t xml:space="preserve"> </w:t>
      </w:r>
      <w:r w:rsidR="00DB1C75" w:rsidRPr="003F1DE1">
        <w:rPr>
          <w:rFonts w:cs="David" w:hint="eastAsia"/>
          <w:sz w:val="24"/>
          <w:szCs w:val="24"/>
          <w:rtl/>
        </w:rPr>
        <w:t>המכילה</w:t>
      </w:r>
      <w:r w:rsidR="00DB1C75" w:rsidRPr="003F1DE1">
        <w:rPr>
          <w:rFonts w:cs="David"/>
          <w:sz w:val="24"/>
          <w:szCs w:val="24"/>
          <w:rtl/>
        </w:rPr>
        <w:t xml:space="preserve"> </w:t>
      </w:r>
      <w:r w:rsidR="00DB1C75" w:rsidRPr="003F1DE1">
        <w:rPr>
          <w:rFonts w:cs="David" w:hint="eastAsia"/>
          <w:sz w:val="24"/>
          <w:szCs w:val="24"/>
          <w:rtl/>
        </w:rPr>
        <w:t>את</w:t>
      </w:r>
      <w:r w:rsidR="00DB1C75" w:rsidRPr="003F1DE1">
        <w:rPr>
          <w:rFonts w:cs="David"/>
          <w:sz w:val="24"/>
          <w:szCs w:val="24"/>
          <w:rtl/>
        </w:rPr>
        <w:t xml:space="preserve"> </w:t>
      </w:r>
      <w:r w:rsidR="00DB1C75" w:rsidRPr="003F1DE1">
        <w:rPr>
          <w:rFonts w:cs="David" w:hint="eastAsia"/>
          <w:sz w:val="24"/>
          <w:szCs w:val="24"/>
          <w:rtl/>
        </w:rPr>
        <w:t>הכדורים</w:t>
      </w:r>
      <w:r w:rsidR="00DB1C75" w:rsidRPr="003F1DE1">
        <w:rPr>
          <w:rFonts w:cs="David"/>
          <w:sz w:val="24"/>
          <w:szCs w:val="24"/>
          <w:rtl/>
        </w:rPr>
        <w:t xml:space="preserve">. לכן, </w:t>
      </w:r>
      <w:r w:rsidR="0096466E" w:rsidRPr="003F1DE1">
        <w:rPr>
          <w:rFonts w:cs="David" w:hint="eastAsia"/>
          <w:sz w:val="24"/>
          <w:szCs w:val="24"/>
          <w:rtl/>
        </w:rPr>
        <w:t>אין</w:t>
      </w:r>
      <w:r w:rsidR="0096466E" w:rsidRPr="003F1DE1">
        <w:rPr>
          <w:rFonts w:cs="David"/>
          <w:sz w:val="24"/>
          <w:szCs w:val="24"/>
          <w:rtl/>
        </w:rPr>
        <w:t xml:space="preserve"> וודאות מוחלטת בדבר </w:t>
      </w:r>
      <w:r w:rsidR="00F8430E" w:rsidRPr="003F1DE1">
        <w:rPr>
          <w:rFonts w:cs="David" w:hint="eastAsia"/>
          <w:sz w:val="24"/>
          <w:szCs w:val="24"/>
          <w:rtl/>
        </w:rPr>
        <w:t>ראיית</w:t>
      </w:r>
      <w:r w:rsidR="00F8430E" w:rsidRPr="003F1DE1">
        <w:rPr>
          <w:rFonts w:cs="David"/>
          <w:sz w:val="24"/>
          <w:szCs w:val="24"/>
          <w:rtl/>
        </w:rPr>
        <w:t xml:space="preserve"> </w:t>
      </w:r>
      <w:r w:rsidR="0096466E" w:rsidRPr="003F1DE1">
        <w:rPr>
          <w:rFonts w:cs="David" w:hint="eastAsia"/>
          <w:sz w:val="24"/>
          <w:szCs w:val="24"/>
          <w:rtl/>
        </w:rPr>
        <w:t>המטופל</w:t>
      </w:r>
      <w:r w:rsidR="0096466E" w:rsidRPr="003F1DE1">
        <w:rPr>
          <w:rFonts w:cs="David"/>
          <w:sz w:val="24"/>
          <w:szCs w:val="24"/>
          <w:rtl/>
        </w:rPr>
        <w:t xml:space="preserve"> </w:t>
      </w:r>
      <w:r w:rsidR="00F8430E" w:rsidRPr="003F1DE1">
        <w:rPr>
          <w:rFonts w:cs="David" w:hint="eastAsia"/>
          <w:sz w:val="24"/>
          <w:szCs w:val="24"/>
          <w:rtl/>
        </w:rPr>
        <w:t>את</w:t>
      </w:r>
      <w:r w:rsidR="00F8430E" w:rsidRPr="003F1DE1">
        <w:rPr>
          <w:rFonts w:cs="David"/>
          <w:sz w:val="24"/>
          <w:szCs w:val="24"/>
          <w:rtl/>
        </w:rPr>
        <w:t xml:space="preserve"> </w:t>
      </w:r>
      <w:r w:rsidR="0096466E" w:rsidRPr="003F1DE1">
        <w:rPr>
          <w:rFonts w:cs="David" w:hint="eastAsia"/>
          <w:sz w:val="24"/>
          <w:szCs w:val="24"/>
          <w:rtl/>
        </w:rPr>
        <w:t>המדבקה</w:t>
      </w:r>
      <w:r w:rsidR="003343B0">
        <w:rPr>
          <w:rFonts w:cs="David" w:hint="cs"/>
          <w:sz w:val="24"/>
          <w:szCs w:val="24"/>
          <w:rtl/>
        </w:rPr>
        <w:t>,</w:t>
      </w:r>
      <w:r w:rsidR="0096466E" w:rsidRPr="003F1DE1">
        <w:rPr>
          <w:rFonts w:cs="David"/>
          <w:sz w:val="24"/>
          <w:szCs w:val="24"/>
          <w:rtl/>
        </w:rPr>
        <w:t xml:space="preserve"> </w:t>
      </w:r>
      <w:r w:rsidR="0096466E" w:rsidRPr="003F1DE1">
        <w:rPr>
          <w:rFonts w:cs="David" w:hint="eastAsia"/>
          <w:sz w:val="24"/>
          <w:szCs w:val="24"/>
          <w:rtl/>
        </w:rPr>
        <w:t>שהודבקה</w:t>
      </w:r>
      <w:r w:rsidR="0096466E" w:rsidRPr="003F1DE1">
        <w:rPr>
          <w:rFonts w:cs="David"/>
          <w:sz w:val="24"/>
          <w:szCs w:val="24"/>
          <w:rtl/>
        </w:rPr>
        <w:t xml:space="preserve"> </w:t>
      </w:r>
      <w:r w:rsidR="0096466E" w:rsidRPr="003F1DE1">
        <w:rPr>
          <w:rFonts w:cs="David" w:hint="eastAsia"/>
          <w:sz w:val="24"/>
          <w:szCs w:val="24"/>
          <w:rtl/>
        </w:rPr>
        <w:t>על</w:t>
      </w:r>
      <w:r w:rsidR="0096466E" w:rsidRPr="003F1DE1">
        <w:rPr>
          <w:rFonts w:cs="David"/>
          <w:sz w:val="24"/>
          <w:szCs w:val="24"/>
          <w:rtl/>
        </w:rPr>
        <w:t xml:space="preserve"> </w:t>
      </w:r>
      <w:r w:rsidR="0096466E" w:rsidRPr="003F1DE1">
        <w:rPr>
          <w:rFonts w:cs="David" w:hint="eastAsia"/>
          <w:sz w:val="24"/>
          <w:szCs w:val="24"/>
          <w:rtl/>
        </w:rPr>
        <w:t>האריזה</w:t>
      </w:r>
      <w:r w:rsidR="00DB1C75" w:rsidRPr="003F1DE1">
        <w:rPr>
          <w:rFonts w:cs="David"/>
          <w:sz w:val="24"/>
          <w:szCs w:val="24"/>
          <w:rtl/>
        </w:rPr>
        <w:t xml:space="preserve"> החיצונית</w:t>
      </w:r>
      <w:r w:rsidR="0096466E" w:rsidRPr="003F1DE1">
        <w:rPr>
          <w:rFonts w:cs="David"/>
          <w:sz w:val="24"/>
          <w:szCs w:val="24"/>
          <w:rtl/>
        </w:rPr>
        <w:t xml:space="preserve">. </w:t>
      </w:r>
    </w:p>
    <w:p w:rsidR="009A76D9" w:rsidRPr="008864B2" w:rsidRDefault="009A76D9" w:rsidP="00D05B5C">
      <w:pPr>
        <w:pStyle w:val="afd"/>
        <w:numPr>
          <w:ilvl w:val="0"/>
          <w:numId w:val="28"/>
        </w:numPr>
        <w:spacing w:line="360" w:lineRule="auto"/>
        <w:ind w:left="511" w:hanging="567"/>
        <w:jc w:val="both"/>
        <w:rPr>
          <w:sz w:val="24"/>
        </w:rPr>
      </w:pPr>
      <w:r w:rsidRPr="003F1DE1">
        <w:rPr>
          <w:rFonts w:cs="David"/>
          <w:sz w:val="24"/>
          <w:szCs w:val="24"/>
          <w:rtl/>
        </w:rPr>
        <w:t>המעבר מהפורמולציה הישנה לפורמולציה החדשה בוצע באופן "חלק"</w:t>
      </w:r>
      <w:r w:rsidR="004F2045" w:rsidRPr="003F1DE1">
        <w:rPr>
          <w:rFonts w:cs="David"/>
          <w:sz w:val="24"/>
          <w:szCs w:val="24"/>
          <w:rtl/>
        </w:rPr>
        <w:t xml:space="preserve"> מבחינת החברה</w:t>
      </w:r>
      <w:r w:rsidRPr="003F1DE1">
        <w:rPr>
          <w:rFonts w:cs="David"/>
          <w:sz w:val="24"/>
          <w:szCs w:val="24"/>
          <w:rtl/>
        </w:rPr>
        <w:t>, מבלי להותיר כל עקבות, המאפשרים לרופא לדעת מתי עבר מטופל פלוני מהפור</w:t>
      </w:r>
      <w:r w:rsidR="00734F89" w:rsidRPr="003F1DE1">
        <w:rPr>
          <w:rFonts w:cs="David"/>
          <w:sz w:val="24"/>
          <w:szCs w:val="24"/>
          <w:rtl/>
        </w:rPr>
        <w:t xml:space="preserve">מולציה הישנה לפורמולציה החדשה. </w:t>
      </w:r>
      <w:r w:rsidRPr="003F1DE1">
        <w:rPr>
          <w:rFonts w:cs="David"/>
          <w:sz w:val="24"/>
          <w:szCs w:val="24"/>
          <w:rtl/>
        </w:rPr>
        <w:t xml:space="preserve">הן </w:t>
      </w:r>
      <w:proofErr w:type="spellStart"/>
      <w:r w:rsidRPr="003F1DE1">
        <w:rPr>
          <w:rFonts w:cs="David"/>
          <w:sz w:val="24"/>
          <w:szCs w:val="24"/>
          <w:rtl/>
        </w:rPr>
        <w:t>לאלטרוקסין</w:t>
      </w:r>
      <w:proofErr w:type="spellEnd"/>
      <w:r w:rsidRPr="003F1DE1">
        <w:rPr>
          <w:rFonts w:cs="David"/>
          <w:sz w:val="24"/>
          <w:szCs w:val="24"/>
          <w:rtl/>
        </w:rPr>
        <w:t xml:space="preserve"> הישן</w:t>
      </w:r>
      <w:r w:rsidR="003343B0">
        <w:rPr>
          <w:rFonts w:cs="David" w:hint="cs"/>
          <w:sz w:val="24"/>
          <w:szCs w:val="24"/>
          <w:rtl/>
        </w:rPr>
        <w:t>,</w:t>
      </w:r>
      <w:r w:rsidRPr="003F1DE1">
        <w:rPr>
          <w:rFonts w:cs="David"/>
          <w:sz w:val="24"/>
          <w:szCs w:val="24"/>
          <w:rtl/>
        </w:rPr>
        <w:t xml:space="preserve"> והן </w:t>
      </w:r>
      <w:proofErr w:type="spellStart"/>
      <w:r w:rsidRPr="003F1DE1">
        <w:rPr>
          <w:rFonts w:cs="David"/>
          <w:sz w:val="24"/>
          <w:szCs w:val="24"/>
          <w:rtl/>
        </w:rPr>
        <w:t>לאלטרוקסין</w:t>
      </w:r>
      <w:proofErr w:type="spellEnd"/>
      <w:r w:rsidRPr="003F1DE1">
        <w:rPr>
          <w:rFonts w:cs="David"/>
          <w:sz w:val="24"/>
          <w:szCs w:val="24"/>
          <w:rtl/>
        </w:rPr>
        <w:t xml:space="preserve"> החדש ניתן אותו מספר קטלוגי, והשאלה מי </w:t>
      </w:r>
      <w:proofErr w:type="spellStart"/>
      <w:r w:rsidRPr="003F1DE1">
        <w:rPr>
          <w:rFonts w:cs="David"/>
          <w:sz w:val="24"/>
          <w:szCs w:val="24"/>
          <w:rtl/>
        </w:rPr>
        <w:t>מהפורמולציות</w:t>
      </w:r>
      <w:proofErr w:type="spellEnd"/>
      <w:r w:rsidRPr="003F1DE1">
        <w:rPr>
          <w:rFonts w:cs="David"/>
          <w:sz w:val="24"/>
          <w:szCs w:val="24"/>
          <w:rtl/>
        </w:rPr>
        <w:t xml:space="preserve"> נמכרה ללקוח בתאריך נתון לאחר ה- 16.2.2011 תלויה במצב המלאי בבית מרקחת נתון. במצב דברים זה, הדרך היחידה בה יכול היה רופא מטפל לדעת מהו המועד </w:t>
      </w:r>
      <w:r w:rsidR="00337BB1" w:rsidRPr="003F1DE1">
        <w:rPr>
          <w:rFonts w:cs="David" w:hint="eastAsia"/>
          <w:sz w:val="24"/>
          <w:szCs w:val="24"/>
          <w:rtl/>
        </w:rPr>
        <w:t>ש</w:t>
      </w:r>
      <w:r w:rsidRPr="003F1DE1">
        <w:rPr>
          <w:rFonts w:cs="David"/>
          <w:sz w:val="24"/>
          <w:szCs w:val="24"/>
          <w:rtl/>
        </w:rPr>
        <w:t>בו החל מטופל אלמוני להשתמש בפורמולציה החדשה היא לבקש מה</w:t>
      </w:r>
      <w:r w:rsidR="004F2045" w:rsidRPr="003F1DE1">
        <w:rPr>
          <w:rFonts w:cs="David" w:hint="eastAsia"/>
          <w:sz w:val="24"/>
          <w:szCs w:val="24"/>
          <w:rtl/>
        </w:rPr>
        <w:t>מטופל</w:t>
      </w:r>
      <w:r w:rsidRPr="003F1DE1">
        <w:rPr>
          <w:rFonts w:cs="David"/>
          <w:sz w:val="24"/>
          <w:szCs w:val="24"/>
          <w:rtl/>
        </w:rPr>
        <w:t xml:space="preserve"> לדווח לו על עניין זה</w:t>
      </w:r>
      <w:r w:rsidR="003343B0">
        <w:rPr>
          <w:rFonts w:cs="David" w:hint="cs"/>
          <w:sz w:val="24"/>
          <w:szCs w:val="24"/>
          <w:rtl/>
        </w:rPr>
        <w:t xml:space="preserve"> (כאשר המטפל לא בהכרח היה מודע לכך)</w:t>
      </w:r>
      <w:r w:rsidRPr="003F1DE1">
        <w:rPr>
          <w:rFonts w:cs="David"/>
          <w:sz w:val="24"/>
          <w:szCs w:val="24"/>
          <w:rtl/>
        </w:rPr>
        <w:t xml:space="preserve">. פשיטא כי התניית </w:t>
      </w:r>
      <w:r w:rsidR="00C76FA5" w:rsidRPr="003F1DE1">
        <w:rPr>
          <w:rFonts w:cs="David" w:hint="eastAsia"/>
          <w:sz w:val="24"/>
          <w:szCs w:val="24"/>
          <w:rtl/>
        </w:rPr>
        <w:t>ה</w:t>
      </w:r>
      <w:r w:rsidR="00387BC3" w:rsidRPr="003F1DE1">
        <w:rPr>
          <w:rFonts w:cs="David" w:hint="eastAsia"/>
          <w:sz w:val="24"/>
          <w:szCs w:val="24"/>
          <w:rtl/>
        </w:rPr>
        <w:t>כללה</w:t>
      </w:r>
      <w:r w:rsidR="00387BC3" w:rsidRPr="003F1DE1">
        <w:rPr>
          <w:rFonts w:cs="David"/>
          <w:sz w:val="24"/>
          <w:szCs w:val="24"/>
          <w:rtl/>
        </w:rPr>
        <w:t xml:space="preserve"> </w:t>
      </w:r>
      <w:r w:rsidR="00387BC3" w:rsidRPr="003F1DE1">
        <w:rPr>
          <w:rFonts w:cs="David" w:hint="eastAsia"/>
          <w:sz w:val="24"/>
          <w:szCs w:val="24"/>
          <w:rtl/>
        </w:rPr>
        <w:t>בקבוצה</w:t>
      </w:r>
      <w:r w:rsidR="00387BC3" w:rsidRPr="003F1DE1">
        <w:rPr>
          <w:rFonts w:cs="David"/>
          <w:sz w:val="24"/>
          <w:szCs w:val="24"/>
          <w:rtl/>
        </w:rPr>
        <w:t xml:space="preserve"> </w:t>
      </w:r>
      <w:r w:rsidR="00387BC3" w:rsidRPr="003F1DE1">
        <w:rPr>
          <w:rFonts w:cs="David" w:hint="eastAsia"/>
          <w:sz w:val="24"/>
          <w:szCs w:val="24"/>
          <w:rtl/>
        </w:rPr>
        <w:t>בהוכחת</w:t>
      </w:r>
      <w:r w:rsidR="00387BC3" w:rsidRPr="003F1DE1">
        <w:rPr>
          <w:rFonts w:cs="David"/>
          <w:sz w:val="24"/>
          <w:szCs w:val="24"/>
          <w:rtl/>
        </w:rPr>
        <w:t xml:space="preserve"> </w:t>
      </w:r>
      <w:r w:rsidR="00387BC3" w:rsidRPr="003F1DE1">
        <w:rPr>
          <w:rFonts w:cs="David" w:hint="eastAsia"/>
          <w:sz w:val="24"/>
          <w:szCs w:val="24"/>
          <w:rtl/>
        </w:rPr>
        <w:t>מעבר</w:t>
      </w:r>
      <w:r w:rsidR="00387BC3" w:rsidRPr="003F1DE1">
        <w:rPr>
          <w:rFonts w:cs="David"/>
          <w:sz w:val="24"/>
          <w:szCs w:val="24"/>
          <w:rtl/>
        </w:rPr>
        <w:t xml:space="preserve"> </w:t>
      </w:r>
      <w:r w:rsidR="00387BC3" w:rsidRPr="003F1DE1">
        <w:rPr>
          <w:rFonts w:cs="David" w:hint="eastAsia"/>
          <w:sz w:val="24"/>
          <w:szCs w:val="24"/>
          <w:rtl/>
        </w:rPr>
        <w:t>לפורמולצ</w:t>
      </w:r>
      <w:r w:rsidR="00C76FA5" w:rsidRPr="003F1DE1">
        <w:rPr>
          <w:rFonts w:cs="David" w:hint="eastAsia"/>
          <w:sz w:val="24"/>
          <w:szCs w:val="24"/>
          <w:rtl/>
        </w:rPr>
        <w:t>יה</w:t>
      </w:r>
      <w:r w:rsidR="00C76FA5" w:rsidRPr="003F1DE1">
        <w:rPr>
          <w:rFonts w:cs="David"/>
          <w:sz w:val="24"/>
          <w:szCs w:val="24"/>
          <w:rtl/>
        </w:rPr>
        <w:t xml:space="preserve"> החדשה, ואף בהוכחת אי מסירת הצורך בביצוע הניטור, </w:t>
      </w:r>
      <w:r w:rsidR="00C76FA5" w:rsidRPr="003F1DE1">
        <w:rPr>
          <w:rFonts w:cs="David" w:hint="eastAsia"/>
          <w:sz w:val="24"/>
          <w:szCs w:val="24"/>
          <w:rtl/>
        </w:rPr>
        <w:t>כפי</w:t>
      </w:r>
      <w:r w:rsidR="00C76FA5" w:rsidRPr="003F1DE1">
        <w:rPr>
          <w:rFonts w:cs="David"/>
          <w:sz w:val="24"/>
          <w:szCs w:val="24"/>
          <w:rtl/>
        </w:rPr>
        <w:t xml:space="preserve"> </w:t>
      </w:r>
      <w:r w:rsidR="00C76FA5" w:rsidRPr="003F1DE1">
        <w:rPr>
          <w:rFonts w:cs="David" w:hint="eastAsia"/>
          <w:sz w:val="24"/>
          <w:szCs w:val="24"/>
          <w:rtl/>
        </w:rPr>
        <w:t>שיפורט</w:t>
      </w:r>
      <w:r w:rsidR="00C76FA5" w:rsidRPr="003F1DE1">
        <w:rPr>
          <w:rFonts w:cs="David"/>
          <w:sz w:val="24"/>
          <w:szCs w:val="24"/>
          <w:rtl/>
        </w:rPr>
        <w:t xml:space="preserve"> להלן, מעוררת קושי של ממש.</w:t>
      </w:r>
    </w:p>
    <w:p w:rsidR="00343115" w:rsidRPr="003F1DE1" w:rsidRDefault="00F93755" w:rsidP="00D05B5C">
      <w:pPr>
        <w:pStyle w:val="afd"/>
        <w:numPr>
          <w:ilvl w:val="0"/>
          <w:numId w:val="28"/>
        </w:numPr>
        <w:spacing w:line="360" w:lineRule="auto"/>
        <w:ind w:left="511" w:hanging="567"/>
        <w:jc w:val="both"/>
        <w:rPr>
          <w:sz w:val="24"/>
        </w:rPr>
      </w:pPr>
      <w:r>
        <w:rPr>
          <w:rFonts w:cs="David" w:hint="cs"/>
          <w:sz w:val="24"/>
          <w:szCs w:val="24"/>
          <w:rtl/>
        </w:rPr>
        <w:t xml:space="preserve">צמצום </w:t>
      </w:r>
      <w:r w:rsidR="00C304F9">
        <w:rPr>
          <w:rFonts w:cs="David" w:hint="eastAsia"/>
          <w:sz w:val="24"/>
          <w:szCs w:val="24"/>
          <w:rtl/>
        </w:rPr>
        <w:t>הסדר</w:t>
      </w:r>
      <w:r w:rsidR="00343115" w:rsidRPr="003F1DE1">
        <w:rPr>
          <w:rFonts w:cs="David"/>
          <w:sz w:val="24"/>
          <w:szCs w:val="24"/>
          <w:rtl/>
        </w:rPr>
        <w:t xml:space="preserve"> </w:t>
      </w:r>
      <w:r w:rsidR="00343115" w:rsidRPr="003F1DE1">
        <w:rPr>
          <w:rFonts w:cs="David" w:hint="eastAsia"/>
          <w:sz w:val="24"/>
          <w:szCs w:val="24"/>
          <w:rtl/>
        </w:rPr>
        <w:t>הפשרה</w:t>
      </w:r>
      <w:r w:rsidR="00343115" w:rsidRPr="003F1DE1">
        <w:rPr>
          <w:rFonts w:cs="David"/>
          <w:sz w:val="24"/>
          <w:szCs w:val="24"/>
          <w:rtl/>
        </w:rPr>
        <w:t xml:space="preserve">, </w:t>
      </w:r>
      <w:r>
        <w:rPr>
          <w:rFonts w:cs="David" w:hint="cs"/>
          <w:sz w:val="24"/>
          <w:szCs w:val="24"/>
          <w:rtl/>
        </w:rPr>
        <w:t>רק</w:t>
      </w:r>
      <w:r w:rsidRPr="003F1DE1">
        <w:rPr>
          <w:rFonts w:cs="David"/>
          <w:sz w:val="24"/>
          <w:szCs w:val="24"/>
          <w:rtl/>
        </w:rPr>
        <w:t xml:space="preserve"> </w:t>
      </w:r>
      <w:r w:rsidR="00343115" w:rsidRPr="003F1DE1">
        <w:rPr>
          <w:rFonts w:cs="David" w:hint="eastAsia"/>
          <w:sz w:val="24"/>
          <w:szCs w:val="24"/>
          <w:rtl/>
        </w:rPr>
        <w:t>לצרכנים</w:t>
      </w:r>
      <w:r w:rsidR="00343115" w:rsidRPr="003F1DE1">
        <w:rPr>
          <w:rFonts w:cs="David"/>
          <w:sz w:val="24"/>
          <w:szCs w:val="24"/>
          <w:rtl/>
        </w:rPr>
        <w:t xml:space="preserve"> </w:t>
      </w:r>
      <w:r w:rsidR="00343115" w:rsidRPr="003F1DE1">
        <w:rPr>
          <w:rFonts w:cs="David" w:hint="eastAsia"/>
          <w:sz w:val="24"/>
          <w:szCs w:val="24"/>
          <w:rtl/>
        </w:rPr>
        <w:t>שעברו</w:t>
      </w:r>
      <w:r w:rsidR="00343115" w:rsidRPr="003F1DE1">
        <w:rPr>
          <w:rFonts w:cs="David"/>
          <w:sz w:val="24"/>
          <w:szCs w:val="24"/>
          <w:rtl/>
        </w:rPr>
        <w:t xml:space="preserve"> </w:t>
      </w:r>
      <w:r w:rsidR="00343115" w:rsidRPr="003F1DE1">
        <w:rPr>
          <w:rFonts w:cs="David" w:hint="eastAsia"/>
          <w:sz w:val="24"/>
          <w:szCs w:val="24"/>
          <w:rtl/>
        </w:rPr>
        <w:t>לפורמולציה</w:t>
      </w:r>
      <w:r w:rsidR="00343115" w:rsidRPr="003F1DE1">
        <w:rPr>
          <w:rFonts w:cs="David"/>
          <w:sz w:val="24"/>
          <w:szCs w:val="24"/>
          <w:rtl/>
        </w:rPr>
        <w:t xml:space="preserve"> </w:t>
      </w:r>
      <w:r w:rsidR="00343115" w:rsidRPr="003F1DE1">
        <w:rPr>
          <w:rFonts w:cs="David" w:hint="eastAsia"/>
          <w:sz w:val="24"/>
          <w:szCs w:val="24"/>
          <w:rtl/>
        </w:rPr>
        <w:t>החדשה</w:t>
      </w:r>
      <w:r w:rsidR="00343115" w:rsidRPr="003F1DE1">
        <w:rPr>
          <w:rFonts w:cs="David"/>
          <w:sz w:val="24"/>
          <w:szCs w:val="24"/>
          <w:rtl/>
        </w:rPr>
        <w:t xml:space="preserve"> "</w:t>
      </w:r>
      <w:r w:rsidR="00343115" w:rsidRPr="003F1DE1">
        <w:rPr>
          <w:rFonts w:cs="David" w:hint="eastAsia"/>
          <w:b/>
          <w:bCs/>
          <w:sz w:val="24"/>
          <w:szCs w:val="24"/>
          <w:rtl/>
        </w:rPr>
        <w:t>מבלי</w:t>
      </w:r>
      <w:r w:rsidR="00343115" w:rsidRPr="003F1DE1">
        <w:rPr>
          <w:rFonts w:cs="David"/>
          <w:b/>
          <w:bCs/>
          <w:sz w:val="24"/>
          <w:szCs w:val="24"/>
          <w:rtl/>
        </w:rPr>
        <w:t xml:space="preserve"> </w:t>
      </w:r>
      <w:r w:rsidR="00343115" w:rsidRPr="003F1DE1">
        <w:rPr>
          <w:rFonts w:cs="David" w:hint="eastAsia"/>
          <w:b/>
          <w:bCs/>
          <w:sz w:val="24"/>
          <w:szCs w:val="24"/>
          <w:rtl/>
        </w:rPr>
        <w:t>שנמסר</w:t>
      </w:r>
      <w:r w:rsidR="00343115" w:rsidRPr="003F1DE1">
        <w:rPr>
          <w:rFonts w:cs="David"/>
          <w:b/>
          <w:bCs/>
          <w:sz w:val="24"/>
          <w:szCs w:val="24"/>
          <w:rtl/>
        </w:rPr>
        <w:t xml:space="preserve"> </w:t>
      </w:r>
      <w:r w:rsidR="00343115" w:rsidRPr="003F1DE1">
        <w:rPr>
          <w:rFonts w:cs="David" w:hint="eastAsia"/>
          <w:b/>
          <w:bCs/>
          <w:sz w:val="24"/>
          <w:szCs w:val="24"/>
          <w:rtl/>
        </w:rPr>
        <w:t>להם</w:t>
      </w:r>
      <w:r w:rsidR="00343115" w:rsidRPr="003F1DE1">
        <w:rPr>
          <w:rFonts w:cs="David"/>
          <w:b/>
          <w:bCs/>
          <w:sz w:val="24"/>
          <w:szCs w:val="24"/>
          <w:rtl/>
        </w:rPr>
        <w:t xml:space="preserve"> </w:t>
      </w:r>
      <w:r w:rsidR="00343115" w:rsidRPr="003F1DE1">
        <w:rPr>
          <w:rFonts w:cs="David" w:hint="eastAsia"/>
          <w:b/>
          <w:bCs/>
          <w:sz w:val="24"/>
          <w:szCs w:val="24"/>
          <w:rtl/>
        </w:rPr>
        <w:t>על</w:t>
      </w:r>
      <w:r w:rsidR="00343115" w:rsidRPr="003F1DE1">
        <w:rPr>
          <w:rFonts w:cs="David"/>
          <w:b/>
          <w:bCs/>
          <w:sz w:val="24"/>
          <w:szCs w:val="24"/>
          <w:rtl/>
        </w:rPr>
        <w:t xml:space="preserve"> </w:t>
      </w:r>
      <w:r w:rsidR="00343115" w:rsidRPr="003F1DE1">
        <w:rPr>
          <w:rFonts w:cs="David" w:hint="eastAsia"/>
          <w:b/>
          <w:bCs/>
          <w:sz w:val="24"/>
          <w:szCs w:val="24"/>
          <w:rtl/>
        </w:rPr>
        <w:t>ידי</w:t>
      </w:r>
      <w:r w:rsidR="00343115" w:rsidRPr="003F1DE1">
        <w:rPr>
          <w:rFonts w:cs="David"/>
          <w:b/>
          <w:bCs/>
          <w:sz w:val="24"/>
          <w:szCs w:val="24"/>
          <w:rtl/>
        </w:rPr>
        <w:t xml:space="preserve"> </w:t>
      </w:r>
      <w:r w:rsidR="00343115" w:rsidRPr="003F1DE1">
        <w:rPr>
          <w:rFonts w:cs="David" w:hint="eastAsia"/>
          <w:b/>
          <w:bCs/>
          <w:sz w:val="24"/>
          <w:szCs w:val="24"/>
          <w:rtl/>
        </w:rPr>
        <w:t>הרופא</w:t>
      </w:r>
      <w:r w:rsidR="00343115" w:rsidRPr="003F1DE1">
        <w:rPr>
          <w:rFonts w:cs="David"/>
          <w:b/>
          <w:bCs/>
          <w:sz w:val="24"/>
          <w:szCs w:val="24"/>
          <w:rtl/>
        </w:rPr>
        <w:t xml:space="preserve"> </w:t>
      </w:r>
      <w:r w:rsidR="00343115" w:rsidRPr="003F1DE1">
        <w:rPr>
          <w:rFonts w:cs="David" w:hint="eastAsia"/>
          <w:b/>
          <w:bCs/>
          <w:sz w:val="24"/>
          <w:szCs w:val="24"/>
          <w:rtl/>
        </w:rPr>
        <w:t>המטפל</w:t>
      </w:r>
      <w:r w:rsidR="00343115" w:rsidRPr="003F1DE1">
        <w:rPr>
          <w:rFonts w:cs="David"/>
          <w:b/>
          <w:bCs/>
          <w:sz w:val="24"/>
          <w:szCs w:val="24"/>
          <w:rtl/>
        </w:rPr>
        <w:t xml:space="preserve"> </w:t>
      </w:r>
      <w:r w:rsidR="00343115" w:rsidRPr="003F1DE1">
        <w:rPr>
          <w:rFonts w:cs="David" w:hint="eastAsia"/>
          <w:b/>
          <w:bCs/>
          <w:sz w:val="24"/>
          <w:szCs w:val="24"/>
          <w:rtl/>
        </w:rPr>
        <w:t>כי</w:t>
      </w:r>
      <w:r w:rsidR="00343115" w:rsidRPr="003F1DE1">
        <w:rPr>
          <w:rFonts w:cs="David"/>
          <w:b/>
          <w:bCs/>
          <w:sz w:val="24"/>
          <w:szCs w:val="24"/>
          <w:rtl/>
        </w:rPr>
        <w:t xml:space="preserve"> </w:t>
      </w:r>
      <w:r w:rsidR="00343115" w:rsidRPr="003F1DE1">
        <w:rPr>
          <w:rFonts w:cs="David" w:hint="eastAsia"/>
          <w:b/>
          <w:bCs/>
          <w:sz w:val="24"/>
          <w:szCs w:val="24"/>
          <w:rtl/>
        </w:rPr>
        <w:t>עליהם</w:t>
      </w:r>
      <w:r w:rsidR="00343115" w:rsidRPr="003F1DE1">
        <w:rPr>
          <w:rFonts w:cs="David"/>
          <w:b/>
          <w:bCs/>
          <w:sz w:val="24"/>
          <w:szCs w:val="24"/>
          <w:rtl/>
        </w:rPr>
        <w:t xml:space="preserve"> </w:t>
      </w:r>
      <w:r w:rsidR="00343115" w:rsidRPr="003F1DE1">
        <w:rPr>
          <w:rFonts w:cs="David" w:hint="eastAsia"/>
          <w:b/>
          <w:bCs/>
          <w:sz w:val="24"/>
          <w:szCs w:val="24"/>
          <w:rtl/>
        </w:rPr>
        <w:t>לבצע</w:t>
      </w:r>
      <w:r w:rsidR="00343115" w:rsidRPr="003F1DE1">
        <w:rPr>
          <w:rFonts w:cs="David"/>
          <w:b/>
          <w:bCs/>
          <w:sz w:val="24"/>
          <w:szCs w:val="24"/>
          <w:rtl/>
        </w:rPr>
        <w:t xml:space="preserve"> </w:t>
      </w:r>
      <w:r w:rsidR="00343115" w:rsidRPr="003F1DE1">
        <w:rPr>
          <w:rFonts w:cs="David" w:hint="eastAsia"/>
          <w:b/>
          <w:bCs/>
          <w:sz w:val="24"/>
          <w:szCs w:val="24"/>
          <w:rtl/>
        </w:rPr>
        <w:t>ניטור</w:t>
      </w:r>
      <w:r w:rsidR="00343115" w:rsidRPr="003F1DE1">
        <w:rPr>
          <w:rFonts w:cs="David"/>
          <w:b/>
          <w:bCs/>
          <w:sz w:val="24"/>
          <w:szCs w:val="24"/>
          <w:rtl/>
        </w:rPr>
        <w:t xml:space="preserve"> </w:t>
      </w:r>
      <w:r w:rsidR="00343115" w:rsidRPr="003F1DE1">
        <w:rPr>
          <w:rFonts w:cs="David" w:hint="eastAsia"/>
          <w:b/>
          <w:bCs/>
          <w:sz w:val="24"/>
          <w:szCs w:val="24"/>
          <w:rtl/>
        </w:rPr>
        <w:t>באמצעות</w:t>
      </w:r>
      <w:r w:rsidR="00343115" w:rsidRPr="003F1DE1">
        <w:rPr>
          <w:rFonts w:cs="David"/>
          <w:b/>
          <w:bCs/>
          <w:sz w:val="24"/>
          <w:szCs w:val="24"/>
          <w:rtl/>
        </w:rPr>
        <w:t xml:space="preserve"> </w:t>
      </w:r>
      <w:r w:rsidR="00343115" w:rsidRPr="003F1DE1">
        <w:rPr>
          <w:rFonts w:cs="David" w:hint="eastAsia"/>
          <w:b/>
          <w:bCs/>
          <w:sz w:val="24"/>
          <w:szCs w:val="24"/>
          <w:rtl/>
        </w:rPr>
        <w:t>בדיקת</w:t>
      </w:r>
      <w:r w:rsidR="00343115" w:rsidRPr="003F1DE1">
        <w:rPr>
          <w:rFonts w:cs="David"/>
          <w:b/>
          <w:bCs/>
          <w:sz w:val="24"/>
          <w:szCs w:val="24"/>
          <w:rtl/>
        </w:rPr>
        <w:t xml:space="preserve"> </w:t>
      </w:r>
      <w:r w:rsidR="00343115" w:rsidRPr="003F1DE1">
        <w:rPr>
          <w:rFonts w:cs="David" w:hint="eastAsia"/>
          <w:b/>
          <w:bCs/>
          <w:sz w:val="24"/>
          <w:szCs w:val="24"/>
          <w:rtl/>
        </w:rPr>
        <w:t>דם</w:t>
      </w:r>
      <w:r w:rsidR="00343115" w:rsidRPr="003F1DE1">
        <w:rPr>
          <w:rFonts w:cs="David"/>
          <w:b/>
          <w:bCs/>
          <w:sz w:val="24"/>
          <w:szCs w:val="24"/>
          <w:rtl/>
        </w:rPr>
        <w:t xml:space="preserve"> </w:t>
      </w:r>
      <w:r w:rsidR="00343115" w:rsidRPr="003F1DE1">
        <w:rPr>
          <w:rFonts w:cs="David" w:hint="eastAsia"/>
          <w:b/>
          <w:bCs/>
          <w:sz w:val="24"/>
          <w:szCs w:val="24"/>
          <w:rtl/>
        </w:rPr>
        <w:t>בתוך</w:t>
      </w:r>
      <w:r w:rsidR="00343115" w:rsidRPr="003F1DE1">
        <w:rPr>
          <w:rFonts w:cs="David"/>
          <w:b/>
          <w:bCs/>
          <w:sz w:val="24"/>
          <w:szCs w:val="24"/>
          <w:rtl/>
        </w:rPr>
        <w:t xml:space="preserve"> </w:t>
      </w:r>
      <w:r w:rsidR="00343115" w:rsidRPr="003F1DE1">
        <w:rPr>
          <w:rFonts w:cs="David" w:hint="eastAsia"/>
          <w:b/>
          <w:bCs/>
          <w:sz w:val="24"/>
          <w:szCs w:val="24"/>
          <w:rtl/>
        </w:rPr>
        <w:t>כשישה</w:t>
      </w:r>
      <w:r w:rsidR="00343115" w:rsidRPr="003F1DE1">
        <w:rPr>
          <w:rFonts w:cs="David"/>
          <w:b/>
          <w:bCs/>
          <w:sz w:val="24"/>
          <w:szCs w:val="24"/>
          <w:rtl/>
        </w:rPr>
        <w:t xml:space="preserve"> </w:t>
      </w:r>
      <w:r w:rsidR="00343115" w:rsidRPr="003F1DE1">
        <w:rPr>
          <w:rFonts w:cs="David" w:hint="eastAsia"/>
          <w:b/>
          <w:bCs/>
          <w:sz w:val="24"/>
          <w:szCs w:val="24"/>
          <w:rtl/>
        </w:rPr>
        <w:t>שבועות</w:t>
      </w:r>
      <w:r w:rsidR="00343115" w:rsidRPr="003F1DE1">
        <w:rPr>
          <w:rFonts w:cs="David"/>
          <w:b/>
          <w:bCs/>
          <w:sz w:val="24"/>
          <w:szCs w:val="24"/>
          <w:rtl/>
        </w:rPr>
        <w:t xml:space="preserve"> </w:t>
      </w:r>
      <w:r w:rsidR="00343115" w:rsidRPr="003F1DE1">
        <w:rPr>
          <w:rFonts w:cs="David" w:hint="eastAsia"/>
          <w:b/>
          <w:bCs/>
          <w:sz w:val="24"/>
          <w:szCs w:val="24"/>
          <w:rtl/>
        </w:rPr>
        <w:t>ממועד</w:t>
      </w:r>
      <w:r w:rsidR="00343115" w:rsidRPr="003F1DE1">
        <w:rPr>
          <w:rFonts w:cs="David"/>
          <w:b/>
          <w:bCs/>
          <w:sz w:val="24"/>
          <w:szCs w:val="24"/>
          <w:rtl/>
        </w:rPr>
        <w:t xml:space="preserve"> </w:t>
      </w:r>
      <w:r w:rsidR="00343115" w:rsidRPr="003F1DE1">
        <w:rPr>
          <w:rFonts w:cs="David" w:hint="eastAsia"/>
          <w:b/>
          <w:bCs/>
          <w:sz w:val="24"/>
          <w:szCs w:val="24"/>
          <w:rtl/>
        </w:rPr>
        <w:t>התחלת</w:t>
      </w:r>
      <w:r w:rsidR="00343115" w:rsidRPr="003F1DE1">
        <w:rPr>
          <w:rFonts w:cs="David"/>
          <w:b/>
          <w:bCs/>
          <w:sz w:val="24"/>
          <w:szCs w:val="24"/>
          <w:rtl/>
        </w:rPr>
        <w:t xml:space="preserve"> </w:t>
      </w:r>
      <w:r w:rsidR="00343115" w:rsidRPr="003F1DE1">
        <w:rPr>
          <w:rFonts w:cs="David" w:hint="eastAsia"/>
          <w:b/>
          <w:bCs/>
          <w:sz w:val="24"/>
          <w:szCs w:val="24"/>
          <w:rtl/>
        </w:rPr>
        <w:t>השימוש</w:t>
      </w:r>
      <w:r w:rsidR="00343115" w:rsidRPr="003F1DE1">
        <w:rPr>
          <w:rFonts w:cs="David"/>
          <w:b/>
          <w:bCs/>
          <w:sz w:val="24"/>
          <w:szCs w:val="24"/>
          <w:rtl/>
        </w:rPr>
        <w:t xml:space="preserve"> </w:t>
      </w:r>
      <w:r w:rsidR="00343115" w:rsidRPr="003F1DE1">
        <w:rPr>
          <w:rFonts w:cs="David" w:hint="eastAsia"/>
          <w:b/>
          <w:bCs/>
          <w:sz w:val="24"/>
          <w:szCs w:val="24"/>
          <w:rtl/>
        </w:rPr>
        <w:t>בפורמולציה</w:t>
      </w:r>
      <w:r w:rsidR="00343115" w:rsidRPr="003F1DE1">
        <w:rPr>
          <w:rFonts w:cs="David"/>
          <w:b/>
          <w:bCs/>
          <w:sz w:val="24"/>
          <w:szCs w:val="24"/>
          <w:rtl/>
        </w:rPr>
        <w:t xml:space="preserve"> </w:t>
      </w:r>
      <w:r w:rsidR="00343115" w:rsidRPr="003F1DE1">
        <w:rPr>
          <w:rFonts w:cs="David" w:hint="eastAsia"/>
          <w:b/>
          <w:bCs/>
          <w:sz w:val="24"/>
          <w:szCs w:val="24"/>
          <w:rtl/>
        </w:rPr>
        <w:t>החדשה</w:t>
      </w:r>
      <w:r w:rsidR="00343115" w:rsidRPr="003F1DE1">
        <w:rPr>
          <w:rFonts w:cs="David"/>
          <w:b/>
          <w:bCs/>
          <w:sz w:val="24"/>
          <w:szCs w:val="24"/>
          <w:rtl/>
        </w:rPr>
        <w:t>"</w:t>
      </w:r>
      <w:r w:rsidR="00343115" w:rsidRPr="003F1DE1">
        <w:rPr>
          <w:rFonts w:cs="David"/>
          <w:sz w:val="24"/>
          <w:szCs w:val="24"/>
          <w:rtl/>
        </w:rPr>
        <w:t xml:space="preserve"> </w:t>
      </w:r>
      <w:proofErr w:type="spellStart"/>
      <w:r w:rsidR="00343115" w:rsidRPr="003F1DE1">
        <w:rPr>
          <w:rFonts w:cs="David"/>
          <w:sz w:val="24"/>
          <w:szCs w:val="24"/>
          <w:rtl/>
        </w:rPr>
        <w:t>טעונ</w:t>
      </w:r>
      <w:r w:rsidR="009C6225">
        <w:rPr>
          <w:rFonts w:cs="David" w:hint="cs"/>
          <w:sz w:val="24"/>
          <w:szCs w:val="24"/>
          <w:rtl/>
        </w:rPr>
        <w:t>ן</w:t>
      </w:r>
      <w:proofErr w:type="spellEnd"/>
      <w:r w:rsidR="00343115" w:rsidRPr="003F1DE1">
        <w:rPr>
          <w:rFonts w:cs="David"/>
          <w:sz w:val="24"/>
          <w:szCs w:val="24"/>
          <w:rtl/>
        </w:rPr>
        <w:t xml:space="preserve"> הבהרה</w:t>
      </w:r>
      <w:r>
        <w:rPr>
          <w:rFonts w:cs="David" w:hint="cs"/>
          <w:sz w:val="24"/>
          <w:szCs w:val="24"/>
          <w:rtl/>
        </w:rPr>
        <w:t xml:space="preserve"> גם ה</w:t>
      </w:r>
      <w:r w:rsidR="009C6225">
        <w:rPr>
          <w:rFonts w:cs="David" w:hint="cs"/>
          <w:sz w:val="24"/>
          <w:szCs w:val="24"/>
          <w:rtl/>
        </w:rPr>
        <w:t>ו</w:t>
      </w:r>
      <w:r>
        <w:rPr>
          <w:rFonts w:cs="David" w:hint="cs"/>
          <w:sz w:val="24"/>
          <w:szCs w:val="24"/>
          <w:rtl/>
        </w:rPr>
        <w:t>א:</w:t>
      </w:r>
      <w:r w:rsidR="00343115" w:rsidRPr="003F1DE1">
        <w:rPr>
          <w:rFonts w:cs="David"/>
          <w:sz w:val="24"/>
          <w:szCs w:val="24"/>
          <w:rtl/>
        </w:rPr>
        <w:t xml:space="preserve"> למען הסר ספק</w:t>
      </w:r>
      <w:r w:rsidR="0028482E" w:rsidRPr="003F1DE1">
        <w:rPr>
          <w:rFonts w:cs="David"/>
          <w:sz w:val="24"/>
          <w:szCs w:val="24"/>
          <w:rtl/>
        </w:rPr>
        <w:t>,</w:t>
      </w:r>
      <w:r w:rsidR="00343115" w:rsidRPr="003F1DE1">
        <w:rPr>
          <w:rFonts w:cs="David"/>
          <w:sz w:val="24"/>
          <w:szCs w:val="24"/>
          <w:rtl/>
        </w:rPr>
        <w:t xml:space="preserve"> יש להבהיר שהמטופלים אינם צריכים </w:t>
      </w:r>
      <w:r w:rsidR="00343115" w:rsidRPr="003F1DE1">
        <w:rPr>
          <w:rFonts w:cs="David" w:hint="eastAsia"/>
          <w:sz w:val="24"/>
          <w:szCs w:val="24"/>
          <w:u w:val="single"/>
          <w:rtl/>
        </w:rPr>
        <w:t>להוכיח</w:t>
      </w:r>
      <w:r w:rsidR="00343115" w:rsidRPr="003F1DE1">
        <w:rPr>
          <w:rFonts w:cs="David"/>
          <w:sz w:val="24"/>
          <w:szCs w:val="24"/>
          <w:rtl/>
        </w:rPr>
        <w:t xml:space="preserve"> שלא נמסר להם על ידי הרופא המטפל כי עליהם לבצע ניטור באמצעות בדיקת דם, בתוך כשישה שבועות ממועד התחלת השימוש. כאמור, לא ידוע </w:t>
      </w:r>
      <w:r w:rsidR="003343B0">
        <w:rPr>
          <w:rFonts w:cs="David" w:hint="cs"/>
          <w:sz w:val="24"/>
          <w:szCs w:val="24"/>
          <w:rtl/>
        </w:rPr>
        <w:t xml:space="preserve">מועד </w:t>
      </w:r>
      <w:r w:rsidR="00343115" w:rsidRPr="003F1DE1">
        <w:rPr>
          <w:rFonts w:cs="David"/>
          <w:sz w:val="24"/>
          <w:szCs w:val="24"/>
          <w:rtl/>
        </w:rPr>
        <w:t>תחילת השימוש,</w:t>
      </w:r>
      <w:r w:rsidR="00240E55" w:rsidRPr="003F1DE1">
        <w:rPr>
          <w:rFonts w:cs="David"/>
          <w:sz w:val="24"/>
          <w:szCs w:val="24"/>
          <w:rtl/>
        </w:rPr>
        <w:t xml:space="preserve"> </w:t>
      </w:r>
      <w:r w:rsidR="00343115" w:rsidRPr="003F1DE1">
        <w:rPr>
          <w:rFonts w:cs="David" w:hint="eastAsia"/>
          <w:sz w:val="24"/>
          <w:szCs w:val="24"/>
          <w:rtl/>
        </w:rPr>
        <w:t>בתוך</w:t>
      </w:r>
      <w:r w:rsidR="00343115" w:rsidRPr="003F1DE1">
        <w:rPr>
          <w:rFonts w:cs="David"/>
          <w:sz w:val="24"/>
          <w:szCs w:val="24"/>
          <w:rtl/>
        </w:rPr>
        <w:t xml:space="preserve"> כך לא ידוע מועד </w:t>
      </w:r>
      <w:r w:rsidR="00086BBB" w:rsidRPr="003F1DE1">
        <w:rPr>
          <w:rFonts w:cs="David"/>
          <w:sz w:val="24"/>
          <w:szCs w:val="24"/>
          <w:rtl/>
        </w:rPr>
        <w:t>"</w:t>
      </w:r>
      <w:r w:rsidR="00343115" w:rsidRPr="003F1DE1">
        <w:rPr>
          <w:rFonts w:cs="David" w:hint="eastAsia"/>
          <w:sz w:val="24"/>
          <w:szCs w:val="24"/>
          <w:rtl/>
        </w:rPr>
        <w:t>השישה</w:t>
      </w:r>
      <w:r w:rsidR="00343115" w:rsidRPr="003F1DE1">
        <w:rPr>
          <w:rFonts w:cs="David"/>
          <w:sz w:val="24"/>
          <w:szCs w:val="24"/>
          <w:rtl/>
        </w:rPr>
        <w:t xml:space="preserve"> </w:t>
      </w:r>
      <w:r w:rsidR="00343115" w:rsidRPr="003F1DE1">
        <w:rPr>
          <w:rFonts w:cs="David" w:hint="eastAsia"/>
          <w:sz w:val="24"/>
          <w:szCs w:val="24"/>
          <w:rtl/>
        </w:rPr>
        <w:t>שבועות</w:t>
      </w:r>
      <w:r w:rsidR="00086BBB" w:rsidRPr="003F1DE1">
        <w:rPr>
          <w:rFonts w:cs="David"/>
          <w:sz w:val="24"/>
          <w:szCs w:val="24"/>
          <w:rtl/>
        </w:rPr>
        <w:t>"</w:t>
      </w:r>
      <w:r w:rsidR="00343115" w:rsidRPr="003F1DE1">
        <w:rPr>
          <w:rFonts w:cs="David"/>
          <w:sz w:val="24"/>
          <w:szCs w:val="24"/>
          <w:rtl/>
        </w:rPr>
        <w:t xml:space="preserve"> מהתח</w:t>
      </w:r>
      <w:r w:rsidR="0028482E" w:rsidRPr="003F1DE1">
        <w:rPr>
          <w:rFonts w:cs="David" w:hint="eastAsia"/>
          <w:sz w:val="24"/>
          <w:szCs w:val="24"/>
          <w:rtl/>
        </w:rPr>
        <w:t>ל</w:t>
      </w:r>
      <w:r w:rsidR="00343115" w:rsidRPr="003F1DE1">
        <w:rPr>
          <w:rFonts w:cs="David" w:hint="eastAsia"/>
          <w:sz w:val="24"/>
          <w:szCs w:val="24"/>
          <w:rtl/>
        </w:rPr>
        <w:t>ת</w:t>
      </w:r>
      <w:r w:rsidR="00343115" w:rsidRPr="003F1DE1">
        <w:rPr>
          <w:rFonts w:cs="David"/>
          <w:sz w:val="24"/>
          <w:szCs w:val="24"/>
          <w:rtl/>
        </w:rPr>
        <w:t xml:space="preserve"> השימוש. מורכבות נוספת שיש להביא בחשבון נוגעת לכך שעסקינן </w:t>
      </w:r>
      <w:r w:rsidR="00086BBB" w:rsidRPr="003F1DE1">
        <w:rPr>
          <w:rFonts w:cs="David" w:hint="eastAsia"/>
          <w:sz w:val="24"/>
          <w:szCs w:val="24"/>
          <w:rtl/>
        </w:rPr>
        <w:t>גם</w:t>
      </w:r>
      <w:r w:rsidR="00086BBB" w:rsidRPr="003F1DE1">
        <w:rPr>
          <w:rFonts w:cs="David"/>
          <w:sz w:val="24"/>
          <w:szCs w:val="24"/>
          <w:rtl/>
        </w:rPr>
        <w:t xml:space="preserve"> </w:t>
      </w:r>
      <w:r w:rsidR="00343115" w:rsidRPr="003F1DE1">
        <w:rPr>
          <w:rFonts w:cs="David"/>
          <w:sz w:val="24"/>
          <w:szCs w:val="24"/>
          <w:rtl/>
        </w:rPr>
        <w:t xml:space="preserve">בחולים כרוניים, המקבלים את התרופה </w:t>
      </w:r>
      <w:r w:rsidR="00086BBB" w:rsidRPr="003F1DE1">
        <w:rPr>
          <w:rFonts w:cs="David" w:hint="eastAsia"/>
          <w:sz w:val="24"/>
          <w:szCs w:val="24"/>
          <w:rtl/>
        </w:rPr>
        <w:t>תקופה</w:t>
      </w:r>
      <w:r w:rsidR="00086BBB" w:rsidRPr="003F1DE1">
        <w:rPr>
          <w:rFonts w:cs="David"/>
          <w:sz w:val="24"/>
          <w:szCs w:val="24"/>
          <w:rtl/>
        </w:rPr>
        <w:t xml:space="preserve"> </w:t>
      </w:r>
      <w:r w:rsidR="00086BBB" w:rsidRPr="003F1DE1">
        <w:rPr>
          <w:rFonts w:cs="David" w:hint="eastAsia"/>
          <w:sz w:val="24"/>
          <w:szCs w:val="24"/>
          <w:rtl/>
        </w:rPr>
        <w:t>ארוכה</w:t>
      </w:r>
      <w:r w:rsidR="00343115" w:rsidRPr="003F1DE1">
        <w:rPr>
          <w:rFonts w:cs="David"/>
          <w:sz w:val="24"/>
          <w:szCs w:val="24"/>
          <w:rtl/>
        </w:rPr>
        <w:t>, כאשר חידוש המרשם נעשה לרוב באמצעות המזכירה הרפואית</w:t>
      </w:r>
      <w:r w:rsidR="00086BBB" w:rsidRPr="003F1DE1">
        <w:rPr>
          <w:rFonts w:cs="David"/>
          <w:sz w:val="24"/>
          <w:szCs w:val="24"/>
          <w:rtl/>
        </w:rPr>
        <w:t xml:space="preserve"> או באמצעים של "</w:t>
      </w:r>
      <w:r w:rsidR="00086BBB" w:rsidRPr="003F1DE1">
        <w:rPr>
          <w:rFonts w:cs="David" w:hint="eastAsia"/>
          <w:sz w:val="24"/>
          <w:szCs w:val="24"/>
          <w:rtl/>
        </w:rPr>
        <w:t>אל</w:t>
      </w:r>
      <w:r w:rsidR="00086BBB" w:rsidRPr="003F1DE1">
        <w:rPr>
          <w:rFonts w:cs="David"/>
          <w:sz w:val="24"/>
          <w:szCs w:val="24"/>
          <w:rtl/>
        </w:rPr>
        <w:t>-תור"</w:t>
      </w:r>
      <w:r w:rsidR="00343115" w:rsidRPr="003F1DE1">
        <w:rPr>
          <w:rFonts w:cs="David"/>
          <w:sz w:val="24"/>
          <w:szCs w:val="24"/>
          <w:rtl/>
        </w:rPr>
        <w:t>, ומבלי שהחולה יפגוש ברופא.</w:t>
      </w:r>
    </w:p>
    <w:p w:rsidR="000D1CE7" w:rsidRPr="003F1DE1" w:rsidRDefault="00343115" w:rsidP="00D05B5C">
      <w:pPr>
        <w:pStyle w:val="afd"/>
        <w:spacing w:line="360" w:lineRule="auto"/>
        <w:ind w:left="511"/>
        <w:jc w:val="both"/>
        <w:rPr>
          <w:sz w:val="24"/>
        </w:rPr>
      </w:pPr>
      <w:r w:rsidRPr="003F1DE1">
        <w:rPr>
          <w:rFonts w:cs="David" w:hint="eastAsia"/>
          <w:sz w:val="24"/>
          <w:szCs w:val="24"/>
          <w:rtl/>
        </w:rPr>
        <w:t>בנוסף</w:t>
      </w:r>
      <w:r w:rsidRPr="003F1DE1">
        <w:rPr>
          <w:rFonts w:cs="David"/>
          <w:sz w:val="24"/>
          <w:szCs w:val="24"/>
          <w:rtl/>
        </w:rPr>
        <w:t>,</w:t>
      </w:r>
      <w:r w:rsidR="00387BC3" w:rsidRPr="003F1DE1">
        <w:rPr>
          <w:rFonts w:cs="David"/>
          <w:sz w:val="24"/>
          <w:szCs w:val="24"/>
          <w:rtl/>
        </w:rPr>
        <w:t xml:space="preserve"> המידע בדבר הצורך בניטור הועבר לרופאים באיחור ניכר</w:t>
      </w:r>
      <w:r w:rsidR="000C0060" w:rsidRPr="003F1DE1">
        <w:rPr>
          <w:rFonts w:cs="David"/>
          <w:sz w:val="24"/>
          <w:szCs w:val="24"/>
          <w:rtl/>
        </w:rPr>
        <w:t xml:space="preserve"> (ר' גם טענת </w:t>
      </w:r>
      <w:proofErr w:type="spellStart"/>
      <w:r w:rsidR="000C0060" w:rsidRPr="003F1DE1">
        <w:rPr>
          <w:rFonts w:cs="David"/>
          <w:sz w:val="24"/>
          <w:szCs w:val="24"/>
          <w:rtl/>
        </w:rPr>
        <w:t>פריגו</w:t>
      </w:r>
      <w:proofErr w:type="spellEnd"/>
      <w:r w:rsidR="000C0060" w:rsidRPr="003F1DE1">
        <w:rPr>
          <w:rFonts w:cs="David"/>
          <w:sz w:val="24"/>
          <w:szCs w:val="24"/>
          <w:rtl/>
        </w:rPr>
        <w:t xml:space="preserve"> בסעיף 80 ב-"בקשת רשות ערעור")</w:t>
      </w:r>
      <w:r w:rsidR="00387BC3" w:rsidRPr="003F1DE1">
        <w:rPr>
          <w:rFonts w:cs="David"/>
          <w:sz w:val="24"/>
          <w:szCs w:val="24"/>
          <w:rtl/>
        </w:rPr>
        <w:t xml:space="preserve">. </w:t>
      </w:r>
      <w:r w:rsidR="00C76FA5" w:rsidRPr="003F1DE1">
        <w:rPr>
          <w:rFonts w:cs="David" w:hint="eastAsia"/>
          <w:sz w:val="24"/>
          <w:szCs w:val="24"/>
          <w:rtl/>
        </w:rPr>
        <w:t>בנסיבות</w:t>
      </w:r>
      <w:r w:rsidR="00C76FA5" w:rsidRPr="003F1DE1">
        <w:rPr>
          <w:rFonts w:cs="David"/>
          <w:sz w:val="24"/>
          <w:szCs w:val="24"/>
          <w:rtl/>
        </w:rPr>
        <w:t xml:space="preserve"> </w:t>
      </w:r>
      <w:r w:rsidR="00337BB1" w:rsidRPr="003F1DE1">
        <w:rPr>
          <w:rFonts w:cs="David" w:hint="eastAsia"/>
          <w:sz w:val="24"/>
          <w:szCs w:val="24"/>
          <w:rtl/>
        </w:rPr>
        <w:t>המקרה</w:t>
      </w:r>
      <w:r w:rsidR="00C76FA5" w:rsidRPr="003F1DE1">
        <w:rPr>
          <w:rFonts w:cs="David"/>
          <w:sz w:val="24"/>
          <w:szCs w:val="24"/>
          <w:rtl/>
        </w:rPr>
        <w:t xml:space="preserve"> </w:t>
      </w:r>
      <w:r w:rsidR="00387BC3" w:rsidRPr="003F1DE1">
        <w:rPr>
          <w:rFonts w:cs="David" w:hint="eastAsia"/>
          <w:b/>
          <w:bCs/>
          <w:sz w:val="24"/>
          <w:szCs w:val="24"/>
          <w:u w:val="single"/>
          <w:rtl/>
        </w:rPr>
        <w:t>הרופאים</w:t>
      </w:r>
      <w:r w:rsidR="00387BC3" w:rsidRPr="003F1DE1">
        <w:rPr>
          <w:rFonts w:cs="David"/>
          <w:b/>
          <w:bCs/>
          <w:sz w:val="24"/>
          <w:szCs w:val="24"/>
          <w:u w:val="single"/>
          <w:rtl/>
        </w:rPr>
        <w:t xml:space="preserve"> </w:t>
      </w:r>
      <w:r w:rsidR="00387BC3" w:rsidRPr="003F1DE1">
        <w:rPr>
          <w:rFonts w:cs="David" w:hint="eastAsia"/>
          <w:b/>
          <w:bCs/>
          <w:sz w:val="24"/>
          <w:szCs w:val="24"/>
          <w:u w:val="single"/>
          <w:rtl/>
        </w:rPr>
        <w:t>לא</w:t>
      </w:r>
      <w:r w:rsidR="00387BC3" w:rsidRPr="003F1DE1">
        <w:rPr>
          <w:rFonts w:cs="David"/>
          <w:b/>
          <w:bCs/>
          <w:sz w:val="24"/>
          <w:szCs w:val="24"/>
          <w:u w:val="single"/>
          <w:rtl/>
        </w:rPr>
        <w:t xml:space="preserve"> </w:t>
      </w:r>
      <w:r w:rsidR="00387BC3" w:rsidRPr="003F1DE1">
        <w:rPr>
          <w:rFonts w:cs="David" w:hint="eastAsia"/>
          <w:b/>
          <w:bCs/>
          <w:sz w:val="24"/>
          <w:szCs w:val="24"/>
          <w:u w:val="single"/>
          <w:rtl/>
        </w:rPr>
        <w:t>ידעו</w:t>
      </w:r>
      <w:r w:rsidR="00387BC3" w:rsidRPr="003F1DE1">
        <w:rPr>
          <w:rFonts w:cs="David"/>
          <w:b/>
          <w:bCs/>
          <w:sz w:val="24"/>
          <w:szCs w:val="24"/>
          <w:u w:val="single"/>
          <w:rtl/>
        </w:rPr>
        <w:t xml:space="preserve"> </w:t>
      </w:r>
      <w:r w:rsidR="00387BC3" w:rsidRPr="003F1DE1">
        <w:rPr>
          <w:rFonts w:cs="David" w:hint="eastAsia"/>
          <w:b/>
          <w:bCs/>
          <w:sz w:val="24"/>
          <w:szCs w:val="24"/>
          <w:u w:val="single"/>
          <w:rtl/>
        </w:rPr>
        <w:t>אודות</w:t>
      </w:r>
      <w:r w:rsidR="00387BC3" w:rsidRPr="003F1DE1">
        <w:rPr>
          <w:rFonts w:cs="David"/>
          <w:b/>
          <w:bCs/>
          <w:sz w:val="24"/>
          <w:szCs w:val="24"/>
          <w:u w:val="single"/>
          <w:rtl/>
        </w:rPr>
        <w:t xml:space="preserve"> </w:t>
      </w:r>
      <w:r w:rsidR="00387BC3" w:rsidRPr="003F1DE1">
        <w:rPr>
          <w:rFonts w:cs="David" w:hint="eastAsia"/>
          <w:b/>
          <w:bCs/>
          <w:sz w:val="24"/>
          <w:szCs w:val="24"/>
          <w:u w:val="single"/>
          <w:rtl/>
        </w:rPr>
        <w:t>הצורך</w:t>
      </w:r>
      <w:r w:rsidR="00387BC3" w:rsidRPr="003F1DE1">
        <w:rPr>
          <w:rFonts w:cs="David"/>
          <w:b/>
          <w:bCs/>
          <w:sz w:val="24"/>
          <w:szCs w:val="24"/>
          <w:u w:val="single"/>
          <w:rtl/>
        </w:rPr>
        <w:t xml:space="preserve"> </w:t>
      </w:r>
      <w:r w:rsidR="00387BC3" w:rsidRPr="003F1DE1">
        <w:rPr>
          <w:rFonts w:cs="David" w:hint="eastAsia"/>
          <w:b/>
          <w:bCs/>
          <w:sz w:val="24"/>
          <w:szCs w:val="24"/>
          <w:u w:val="single"/>
          <w:rtl/>
        </w:rPr>
        <w:t>בבדיקה</w:t>
      </w:r>
      <w:r w:rsidR="00387BC3" w:rsidRPr="003F1DE1">
        <w:rPr>
          <w:rFonts w:cs="David"/>
          <w:sz w:val="24"/>
          <w:szCs w:val="24"/>
          <w:rtl/>
        </w:rPr>
        <w:t xml:space="preserve">, </w:t>
      </w:r>
      <w:r w:rsidR="00387BC3" w:rsidRPr="003F1DE1">
        <w:rPr>
          <w:rFonts w:cs="David" w:hint="eastAsia"/>
          <w:b/>
          <w:bCs/>
          <w:sz w:val="24"/>
          <w:szCs w:val="24"/>
          <w:u w:val="single"/>
          <w:rtl/>
        </w:rPr>
        <w:t>וממילא</w:t>
      </w:r>
      <w:r w:rsidR="00387BC3" w:rsidRPr="003F1DE1">
        <w:rPr>
          <w:rFonts w:cs="David"/>
          <w:b/>
          <w:bCs/>
          <w:sz w:val="24"/>
          <w:szCs w:val="24"/>
          <w:u w:val="single"/>
          <w:rtl/>
        </w:rPr>
        <w:t xml:space="preserve"> </w:t>
      </w:r>
      <w:r w:rsidR="00387BC3" w:rsidRPr="003F1DE1">
        <w:rPr>
          <w:rFonts w:cs="David" w:hint="eastAsia"/>
          <w:b/>
          <w:bCs/>
          <w:sz w:val="24"/>
          <w:szCs w:val="24"/>
          <w:u w:val="single"/>
          <w:rtl/>
        </w:rPr>
        <w:t>לא</w:t>
      </w:r>
      <w:r w:rsidR="00387BC3" w:rsidRPr="003F1DE1">
        <w:rPr>
          <w:rFonts w:cs="David"/>
          <w:b/>
          <w:bCs/>
          <w:sz w:val="24"/>
          <w:szCs w:val="24"/>
          <w:u w:val="single"/>
          <w:rtl/>
        </w:rPr>
        <w:t xml:space="preserve"> </w:t>
      </w:r>
      <w:r w:rsidR="00387BC3" w:rsidRPr="003F1DE1">
        <w:rPr>
          <w:rFonts w:cs="David" w:hint="eastAsia"/>
          <w:b/>
          <w:bCs/>
          <w:sz w:val="24"/>
          <w:szCs w:val="24"/>
          <w:u w:val="single"/>
          <w:rtl/>
        </w:rPr>
        <w:t>יידעו</w:t>
      </w:r>
      <w:r w:rsidR="00387BC3" w:rsidRPr="003F1DE1">
        <w:rPr>
          <w:rFonts w:cs="David"/>
          <w:b/>
          <w:bCs/>
          <w:sz w:val="24"/>
          <w:szCs w:val="24"/>
          <w:u w:val="single"/>
          <w:rtl/>
        </w:rPr>
        <w:t xml:space="preserve"> </w:t>
      </w:r>
      <w:r w:rsidR="00387BC3" w:rsidRPr="003F1DE1">
        <w:rPr>
          <w:rFonts w:cs="David" w:hint="eastAsia"/>
          <w:b/>
          <w:bCs/>
          <w:sz w:val="24"/>
          <w:szCs w:val="24"/>
          <w:u w:val="single"/>
          <w:rtl/>
        </w:rPr>
        <w:t>אודותיו</w:t>
      </w:r>
      <w:r w:rsidR="00387BC3" w:rsidRPr="003F1DE1">
        <w:rPr>
          <w:rFonts w:cs="David"/>
          <w:sz w:val="24"/>
          <w:szCs w:val="24"/>
          <w:rtl/>
        </w:rPr>
        <w:t xml:space="preserve">. </w:t>
      </w:r>
      <w:r w:rsidRPr="003F1DE1">
        <w:rPr>
          <w:rFonts w:cs="David" w:hint="eastAsia"/>
          <w:sz w:val="24"/>
          <w:szCs w:val="24"/>
          <w:rtl/>
        </w:rPr>
        <w:t>כמו</w:t>
      </w:r>
      <w:r w:rsidRPr="003F1DE1">
        <w:rPr>
          <w:rFonts w:cs="David"/>
          <w:sz w:val="24"/>
          <w:szCs w:val="24"/>
          <w:rtl/>
        </w:rPr>
        <w:t xml:space="preserve"> </w:t>
      </w:r>
      <w:r w:rsidRPr="003F1DE1">
        <w:rPr>
          <w:rFonts w:cs="David" w:hint="eastAsia"/>
          <w:sz w:val="24"/>
          <w:szCs w:val="24"/>
          <w:rtl/>
        </w:rPr>
        <w:t>כן</w:t>
      </w:r>
      <w:r w:rsidRPr="003F1DE1">
        <w:rPr>
          <w:rFonts w:cs="David"/>
          <w:sz w:val="24"/>
          <w:szCs w:val="24"/>
          <w:rtl/>
        </w:rPr>
        <w:t xml:space="preserve">, </w:t>
      </w:r>
      <w:r w:rsidRPr="003F1DE1">
        <w:rPr>
          <w:rFonts w:cs="David" w:hint="eastAsia"/>
          <w:sz w:val="24"/>
          <w:szCs w:val="24"/>
          <w:rtl/>
        </w:rPr>
        <w:t>ניטור</w:t>
      </w:r>
      <w:r w:rsidRPr="003F1DE1">
        <w:rPr>
          <w:rFonts w:cs="David"/>
          <w:sz w:val="24"/>
          <w:szCs w:val="24"/>
          <w:rtl/>
        </w:rPr>
        <w:t xml:space="preserve"> </w:t>
      </w:r>
      <w:r w:rsidRPr="003F1DE1">
        <w:rPr>
          <w:rFonts w:cs="David" w:hint="eastAsia"/>
          <w:sz w:val="24"/>
          <w:szCs w:val="24"/>
          <w:rtl/>
        </w:rPr>
        <w:t>מסוג</w:t>
      </w:r>
      <w:r w:rsidRPr="003F1DE1">
        <w:rPr>
          <w:rFonts w:cs="David"/>
          <w:sz w:val="24"/>
          <w:szCs w:val="24"/>
          <w:rtl/>
        </w:rPr>
        <w:t xml:space="preserve"> </w:t>
      </w:r>
      <w:r w:rsidRPr="003F1DE1">
        <w:rPr>
          <w:rFonts w:cs="David" w:hint="eastAsia"/>
          <w:sz w:val="24"/>
          <w:szCs w:val="24"/>
          <w:rtl/>
        </w:rPr>
        <w:t>זה</w:t>
      </w:r>
      <w:r w:rsidRPr="003F1DE1">
        <w:rPr>
          <w:rFonts w:cs="David"/>
          <w:sz w:val="24"/>
          <w:szCs w:val="24"/>
          <w:rtl/>
        </w:rPr>
        <w:t xml:space="preserve"> </w:t>
      </w:r>
      <w:r w:rsidRPr="003F1DE1">
        <w:rPr>
          <w:rFonts w:cs="David" w:hint="eastAsia"/>
          <w:sz w:val="24"/>
          <w:szCs w:val="24"/>
          <w:rtl/>
        </w:rPr>
        <w:t>ככל</w:t>
      </w:r>
      <w:r w:rsidRPr="003F1DE1">
        <w:rPr>
          <w:rFonts w:cs="David"/>
          <w:sz w:val="24"/>
          <w:szCs w:val="24"/>
          <w:rtl/>
        </w:rPr>
        <w:t xml:space="preserve"> </w:t>
      </w:r>
      <w:r w:rsidRPr="003F1DE1">
        <w:rPr>
          <w:rFonts w:cs="David" w:hint="eastAsia"/>
          <w:sz w:val="24"/>
          <w:szCs w:val="24"/>
          <w:rtl/>
        </w:rPr>
        <w:t>שנעשה</w:t>
      </w:r>
      <w:r w:rsidRPr="003F1DE1">
        <w:rPr>
          <w:rFonts w:cs="David"/>
          <w:sz w:val="24"/>
          <w:szCs w:val="24"/>
          <w:rtl/>
        </w:rPr>
        <w:t xml:space="preserve"> </w:t>
      </w:r>
      <w:r w:rsidRPr="003F1DE1">
        <w:rPr>
          <w:rFonts w:cs="David" w:hint="eastAsia"/>
          <w:sz w:val="24"/>
          <w:szCs w:val="24"/>
          <w:rtl/>
        </w:rPr>
        <w:t>על</w:t>
      </w:r>
      <w:r w:rsidRPr="003F1DE1">
        <w:rPr>
          <w:rFonts w:cs="David"/>
          <w:sz w:val="24"/>
          <w:szCs w:val="24"/>
          <w:rtl/>
        </w:rPr>
        <w:t xml:space="preserve"> </w:t>
      </w:r>
      <w:r w:rsidRPr="003F1DE1">
        <w:rPr>
          <w:rFonts w:cs="David" w:hint="eastAsia"/>
          <w:sz w:val="24"/>
          <w:szCs w:val="24"/>
          <w:rtl/>
        </w:rPr>
        <w:t>ידי</w:t>
      </w:r>
      <w:r w:rsidRPr="003F1DE1">
        <w:rPr>
          <w:rFonts w:cs="David"/>
          <w:sz w:val="24"/>
          <w:szCs w:val="24"/>
          <w:rtl/>
        </w:rPr>
        <w:t xml:space="preserve"> </w:t>
      </w:r>
      <w:r w:rsidRPr="003F1DE1">
        <w:rPr>
          <w:rFonts w:cs="David" w:hint="eastAsia"/>
          <w:sz w:val="24"/>
          <w:szCs w:val="24"/>
          <w:rtl/>
        </w:rPr>
        <w:t>הרופא</w:t>
      </w:r>
      <w:r w:rsidRPr="003F1DE1">
        <w:rPr>
          <w:rFonts w:cs="David"/>
          <w:sz w:val="24"/>
          <w:szCs w:val="24"/>
          <w:rtl/>
        </w:rPr>
        <w:t xml:space="preserve"> </w:t>
      </w:r>
      <w:r w:rsidRPr="003F1DE1">
        <w:rPr>
          <w:rFonts w:cs="David" w:hint="eastAsia"/>
          <w:sz w:val="24"/>
          <w:szCs w:val="24"/>
          <w:rtl/>
        </w:rPr>
        <w:t>יכול</w:t>
      </w:r>
      <w:r w:rsidRPr="003F1DE1">
        <w:rPr>
          <w:rFonts w:cs="David"/>
          <w:sz w:val="24"/>
          <w:szCs w:val="24"/>
          <w:rtl/>
        </w:rPr>
        <w:t xml:space="preserve"> </w:t>
      </w:r>
      <w:r w:rsidRPr="003F1DE1">
        <w:rPr>
          <w:rFonts w:cs="David" w:hint="eastAsia"/>
          <w:sz w:val="24"/>
          <w:szCs w:val="24"/>
          <w:rtl/>
        </w:rPr>
        <w:t>היה</w:t>
      </w:r>
      <w:r w:rsidRPr="003F1DE1">
        <w:rPr>
          <w:rFonts w:cs="David"/>
          <w:sz w:val="24"/>
          <w:szCs w:val="24"/>
          <w:rtl/>
        </w:rPr>
        <w:t xml:space="preserve"> </w:t>
      </w:r>
      <w:r w:rsidRPr="003F1DE1">
        <w:rPr>
          <w:rFonts w:cs="David" w:hint="eastAsia"/>
          <w:sz w:val="24"/>
          <w:szCs w:val="24"/>
          <w:rtl/>
        </w:rPr>
        <w:t>להיעשות</w:t>
      </w:r>
      <w:r w:rsidRPr="003F1DE1">
        <w:rPr>
          <w:rFonts w:cs="David"/>
          <w:sz w:val="24"/>
          <w:szCs w:val="24"/>
          <w:rtl/>
        </w:rPr>
        <w:t xml:space="preserve"> </w:t>
      </w:r>
      <w:r w:rsidRPr="003F1DE1">
        <w:rPr>
          <w:rFonts w:cs="David" w:hint="eastAsia"/>
          <w:sz w:val="24"/>
          <w:szCs w:val="24"/>
          <w:rtl/>
        </w:rPr>
        <w:t>גם</w:t>
      </w:r>
      <w:r w:rsidRPr="003F1DE1">
        <w:rPr>
          <w:rFonts w:cs="David"/>
          <w:sz w:val="24"/>
          <w:szCs w:val="24"/>
          <w:rtl/>
        </w:rPr>
        <w:t xml:space="preserve"> </w:t>
      </w:r>
      <w:r w:rsidRPr="003F1DE1">
        <w:rPr>
          <w:rFonts w:cs="David" w:hint="eastAsia"/>
          <w:sz w:val="24"/>
          <w:szCs w:val="24"/>
          <w:rtl/>
        </w:rPr>
        <w:t>מסיבות</w:t>
      </w:r>
      <w:r w:rsidRPr="003F1DE1">
        <w:rPr>
          <w:rFonts w:cs="David"/>
          <w:sz w:val="24"/>
          <w:szCs w:val="24"/>
          <w:rtl/>
        </w:rPr>
        <w:t xml:space="preserve"> </w:t>
      </w:r>
      <w:r w:rsidRPr="003F1DE1">
        <w:rPr>
          <w:rFonts w:cs="David" w:hint="eastAsia"/>
          <w:sz w:val="24"/>
          <w:szCs w:val="24"/>
          <w:rtl/>
        </w:rPr>
        <w:t>אחרות</w:t>
      </w:r>
      <w:r w:rsidR="003343B0">
        <w:rPr>
          <w:rFonts w:cs="David" w:hint="cs"/>
          <w:sz w:val="24"/>
          <w:szCs w:val="24"/>
          <w:rtl/>
        </w:rPr>
        <w:t>,</w:t>
      </w:r>
      <w:r w:rsidRPr="003F1DE1">
        <w:rPr>
          <w:rFonts w:cs="David"/>
          <w:sz w:val="24"/>
          <w:szCs w:val="24"/>
          <w:rtl/>
        </w:rPr>
        <w:t xml:space="preserve"> </w:t>
      </w:r>
      <w:r w:rsidRPr="003F1DE1">
        <w:rPr>
          <w:rFonts w:cs="David" w:hint="eastAsia"/>
          <w:sz w:val="24"/>
          <w:szCs w:val="24"/>
          <w:rtl/>
        </w:rPr>
        <w:t>שאינן</w:t>
      </w:r>
      <w:r w:rsidRPr="003F1DE1">
        <w:rPr>
          <w:rFonts w:cs="David"/>
          <w:sz w:val="24"/>
          <w:szCs w:val="24"/>
          <w:rtl/>
        </w:rPr>
        <w:t xml:space="preserve"> </w:t>
      </w:r>
      <w:r w:rsidRPr="003F1DE1">
        <w:rPr>
          <w:rFonts w:cs="David" w:hint="eastAsia"/>
          <w:sz w:val="24"/>
          <w:szCs w:val="24"/>
          <w:rtl/>
        </w:rPr>
        <w:t>נוגעות</w:t>
      </w:r>
      <w:r w:rsidRPr="003F1DE1">
        <w:rPr>
          <w:rFonts w:cs="David"/>
          <w:sz w:val="24"/>
          <w:szCs w:val="24"/>
          <w:rtl/>
        </w:rPr>
        <w:t xml:space="preserve"> </w:t>
      </w:r>
      <w:r w:rsidRPr="003F1DE1">
        <w:rPr>
          <w:rFonts w:cs="David" w:hint="eastAsia"/>
          <w:sz w:val="24"/>
          <w:szCs w:val="24"/>
          <w:rtl/>
        </w:rPr>
        <w:t>לשינוי</w:t>
      </w:r>
      <w:r w:rsidRPr="003F1DE1">
        <w:rPr>
          <w:rFonts w:cs="David"/>
          <w:sz w:val="24"/>
          <w:szCs w:val="24"/>
          <w:rtl/>
        </w:rPr>
        <w:t xml:space="preserve"> </w:t>
      </w:r>
      <w:r w:rsidRPr="003F1DE1">
        <w:rPr>
          <w:rFonts w:cs="David" w:hint="eastAsia"/>
          <w:sz w:val="24"/>
          <w:szCs w:val="24"/>
          <w:rtl/>
        </w:rPr>
        <w:t>הפורמולציה</w:t>
      </w:r>
      <w:r w:rsidRPr="003F1DE1">
        <w:rPr>
          <w:rFonts w:cs="David"/>
          <w:sz w:val="24"/>
          <w:szCs w:val="24"/>
          <w:rtl/>
        </w:rPr>
        <w:t xml:space="preserve">, </w:t>
      </w:r>
      <w:r w:rsidRPr="003F1DE1">
        <w:rPr>
          <w:rFonts w:cs="David" w:hint="eastAsia"/>
          <w:sz w:val="24"/>
          <w:szCs w:val="24"/>
          <w:rtl/>
        </w:rPr>
        <w:t>ועל</w:t>
      </w:r>
      <w:r w:rsidRPr="003F1DE1">
        <w:rPr>
          <w:rFonts w:cs="David"/>
          <w:sz w:val="24"/>
          <w:szCs w:val="24"/>
          <w:rtl/>
        </w:rPr>
        <w:t xml:space="preserve"> </w:t>
      </w:r>
      <w:r w:rsidRPr="003F1DE1">
        <w:rPr>
          <w:rFonts w:cs="David" w:hint="eastAsia"/>
          <w:sz w:val="24"/>
          <w:szCs w:val="24"/>
          <w:rtl/>
        </w:rPr>
        <w:t>כן</w:t>
      </w:r>
      <w:r w:rsidRPr="003F1DE1">
        <w:rPr>
          <w:rFonts w:cs="David"/>
          <w:sz w:val="24"/>
          <w:szCs w:val="24"/>
          <w:rtl/>
        </w:rPr>
        <w:t xml:space="preserve"> </w:t>
      </w:r>
      <w:r w:rsidRPr="003F1DE1">
        <w:rPr>
          <w:rFonts w:cs="David" w:hint="eastAsia"/>
          <w:sz w:val="24"/>
          <w:szCs w:val="24"/>
          <w:rtl/>
        </w:rPr>
        <w:t>כלל</w:t>
      </w:r>
      <w:r w:rsidRPr="003F1DE1">
        <w:rPr>
          <w:rFonts w:cs="David"/>
          <w:sz w:val="24"/>
          <w:szCs w:val="24"/>
          <w:rtl/>
        </w:rPr>
        <w:t xml:space="preserve"> </w:t>
      </w:r>
      <w:r w:rsidRPr="003F1DE1">
        <w:rPr>
          <w:rFonts w:cs="David" w:hint="eastAsia"/>
          <w:sz w:val="24"/>
          <w:szCs w:val="24"/>
          <w:rtl/>
        </w:rPr>
        <w:t>אינו</w:t>
      </w:r>
      <w:r w:rsidRPr="003F1DE1">
        <w:rPr>
          <w:rFonts w:cs="David"/>
          <w:sz w:val="24"/>
          <w:szCs w:val="24"/>
          <w:rtl/>
        </w:rPr>
        <w:t xml:space="preserve"> </w:t>
      </w:r>
      <w:r w:rsidRPr="003F1DE1">
        <w:rPr>
          <w:rFonts w:cs="David" w:hint="eastAsia"/>
          <w:sz w:val="24"/>
          <w:szCs w:val="24"/>
          <w:rtl/>
        </w:rPr>
        <w:t>רלוונטי</w:t>
      </w:r>
      <w:r w:rsidRPr="003F1DE1">
        <w:rPr>
          <w:rFonts w:cs="David"/>
          <w:sz w:val="24"/>
          <w:szCs w:val="24"/>
          <w:rtl/>
        </w:rPr>
        <w:t xml:space="preserve"> </w:t>
      </w:r>
      <w:r w:rsidRPr="003F1DE1">
        <w:rPr>
          <w:rFonts w:cs="David" w:hint="eastAsia"/>
          <w:sz w:val="24"/>
          <w:szCs w:val="24"/>
          <w:rtl/>
        </w:rPr>
        <w:t>לתיק</w:t>
      </w:r>
      <w:r w:rsidR="0028482E" w:rsidRPr="003F1DE1">
        <w:rPr>
          <w:rFonts w:cs="David"/>
          <w:sz w:val="24"/>
          <w:szCs w:val="24"/>
          <w:rtl/>
        </w:rPr>
        <w:t xml:space="preserve"> זה</w:t>
      </w:r>
      <w:r w:rsidRPr="003F1DE1">
        <w:rPr>
          <w:rFonts w:cs="David"/>
          <w:sz w:val="24"/>
          <w:szCs w:val="24"/>
          <w:rtl/>
        </w:rPr>
        <w:t xml:space="preserve">. </w:t>
      </w:r>
      <w:r w:rsidRPr="003F1DE1">
        <w:rPr>
          <w:rFonts w:cs="David" w:hint="eastAsia"/>
          <w:sz w:val="24"/>
          <w:szCs w:val="24"/>
          <w:rtl/>
        </w:rPr>
        <w:t>בנסיבות</w:t>
      </w:r>
      <w:r w:rsidR="002A7585" w:rsidRPr="003F1DE1">
        <w:rPr>
          <w:rFonts w:cs="David"/>
          <w:sz w:val="24"/>
          <w:szCs w:val="24"/>
          <w:rtl/>
        </w:rPr>
        <w:t xml:space="preserve"> אלה,</w:t>
      </w:r>
      <w:r w:rsidRPr="003F1DE1">
        <w:rPr>
          <w:rFonts w:cs="David"/>
          <w:sz w:val="24"/>
          <w:szCs w:val="24"/>
          <w:rtl/>
        </w:rPr>
        <w:t xml:space="preserve"> יש להניח כי למרבית הקבוצה לא נמסר על ידי הרופא המטפל כי עליהם לבצע ניטור באמצעות בדיקת דם בתוך כשישה שבועות ממועד התחלת השימוש בפורמולציה החדשה.</w:t>
      </w:r>
      <w:r w:rsidR="000D1CE7" w:rsidRPr="003F1DE1">
        <w:rPr>
          <w:rFonts w:cs="David"/>
          <w:sz w:val="24"/>
          <w:szCs w:val="24"/>
          <w:rtl/>
        </w:rPr>
        <w:t xml:space="preserve"> </w:t>
      </w:r>
    </w:p>
    <w:p w:rsidR="000D1CE7" w:rsidRPr="003F1DE1" w:rsidRDefault="000D1CE7" w:rsidP="00D05B5C">
      <w:pPr>
        <w:pStyle w:val="afd"/>
        <w:numPr>
          <w:ilvl w:val="0"/>
          <w:numId w:val="28"/>
        </w:numPr>
        <w:spacing w:line="360" w:lineRule="auto"/>
        <w:ind w:left="511" w:hanging="567"/>
        <w:jc w:val="both"/>
        <w:rPr>
          <w:sz w:val="24"/>
        </w:rPr>
      </w:pPr>
      <w:r w:rsidRPr="003F1DE1">
        <w:rPr>
          <w:rFonts w:cs="David" w:hint="eastAsia"/>
          <w:sz w:val="24"/>
          <w:szCs w:val="24"/>
          <w:rtl/>
        </w:rPr>
        <w:t>לסיכום</w:t>
      </w:r>
      <w:r w:rsidRPr="003F1DE1">
        <w:rPr>
          <w:rFonts w:cs="David"/>
          <w:sz w:val="24"/>
          <w:szCs w:val="24"/>
          <w:rtl/>
        </w:rPr>
        <w:t xml:space="preserve"> –</w:t>
      </w:r>
      <w:r w:rsidR="009C6225">
        <w:rPr>
          <w:rFonts w:cs="David" w:hint="cs"/>
          <w:sz w:val="24"/>
          <w:szCs w:val="24"/>
          <w:rtl/>
        </w:rPr>
        <w:t xml:space="preserve"> </w:t>
      </w:r>
      <w:r w:rsidRPr="003F1DE1">
        <w:rPr>
          <w:rFonts w:cs="David" w:hint="eastAsia"/>
          <w:sz w:val="24"/>
          <w:szCs w:val="24"/>
          <w:rtl/>
        </w:rPr>
        <w:t>הגדרת</w:t>
      </w:r>
      <w:r w:rsidRPr="003F1DE1">
        <w:rPr>
          <w:rFonts w:cs="David"/>
          <w:sz w:val="24"/>
          <w:szCs w:val="24"/>
          <w:rtl/>
        </w:rPr>
        <w:t xml:space="preserve"> הקבוצה צריכה לכלול </w:t>
      </w:r>
      <w:r w:rsidR="002A7585" w:rsidRPr="003F1DE1">
        <w:rPr>
          <w:rFonts w:cs="David" w:hint="eastAsia"/>
          <w:sz w:val="24"/>
          <w:szCs w:val="24"/>
          <w:rtl/>
        </w:rPr>
        <w:t>את</w:t>
      </w:r>
      <w:r w:rsidR="002A7585" w:rsidRPr="003F1DE1">
        <w:rPr>
          <w:rFonts w:cs="David"/>
          <w:sz w:val="24"/>
          <w:szCs w:val="24"/>
          <w:rtl/>
        </w:rPr>
        <w:t xml:space="preserve"> </w:t>
      </w:r>
      <w:r w:rsidRPr="003F1DE1">
        <w:rPr>
          <w:rFonts w:cs="David" w:hint="eastAsia"/>
          <w:sz w:val="24"/>
          <w:szCs w:val="24"/>
          <w:rtl/>
        </w:rPr>
        <w:t>כלל</w:t>
      </w:r>
      <w:r w:rsidRPr="003F1DE1">
        <w:rPr>
          <w:rFonts w:cs="David"/>
          <w:sz w:val="24"/>
          <w:szCs w:val="24"/>
          <w:rtl/>
        </w:rPr>
        <w:t xml:space="preserve"> </w:t>
      </w:r>
      <w:r w:rsidRPr="003F1DE1">
        <w:rPr>
          <w:rFonts w:cs="David" w:hint="eastAsia"/>
          <w:sz w:val="24"/>
          <w:szCs w:val="24"/>
          <w:rtl/>
        </w:rPr>
        <w:t>החולים</w:t>
      </w:r>
      <w:r w:rsidRPr="003F1DE1">
        <w:rPr>
          <w:rFonts w:cs="David"/>
          <w:sz w:val="24"/>
          <w:szCs w:val="24"/>
          <w:rtl/>
        </w:rPr>
        <w:t xml:space="preserve"> </w:t>
      </w:r>
      <w:r w:rsidRPr="003F1DE1">
        <w:rPr>
          <w:rFonts w:cs="David" w:hint="eastAsia"/>
          <w:sz w:val="24"/>
          <w:szCs w:val="24"/>
          <w:rtl/>
        </w:rPr>
        <w:t>אשר</w:t>
      </w:r>
      <w:r w:rsidRPr="003F1DE1">
        <w:rPr>
          <w:rFonts w:cs="David"/>
          <w:sz w:val="24"/>
          <w:szCs w:val="24"/>
          <w:rtl/>
        </w:rPr>
        <w:t xml:space="preserve"> </w:t>
      </w:r>
      <w:r w:rsidRPr="003F1DE1">
        <w:rPr>
          <w:rFonts w:cs="David" w:hint="eastAsia"/>
          <w:sz w:val="24"/>
          <w:szCs w:val="24"/>
          <w:rtl/>
        </w:rPr>
        <w:t>נטלו</w:t>
      </w:r>
      <w:r w:rsidRPr="003F1DE1">
        <w:rPr>
          <w:rFonts w:cs="David"/>
          <w:sz w:val="24"/>
          <w:szCs w:val="24"/>
          <w:rtl/>
        </w:rPr>
        <w:t xml:space="preserve"> </w:t>
      </w:r>
      <w:proofErr w:type="spellStart"/>
      <w:r w:rsidRPr="003F1DE1">
        <w:rPr>
          <w:rFonts w:cs="David" w:hint="eastAsia"/>
          <w:sz w:val="24"/>
          <w:szCs w:val="24"/>
          <w:rtl/>
        </w:rPr>
        <w:t>אלט</w:t>
      </w:r>
      <w:r w:rsidR="00AA0F3E" w:rsidRPr="003F1DE1">
        <w:rPr>
          <w:rFonts w:cs="David" w:hint="eastAsia"/>
          <w:sz w:val="24"/>
          <w:szCs w:val="24"/>
          <w:rtl/>
        </w:rPr>
        <w:t>ר</w:t>
      </w:r>
      <w:r w:rsidRPr="003F1DE1">
        <w:rPr>
          <w:rFonts w:cs="David" w:hint="eastAsia"/>
          <w:sz w:val="24"/>
          <w:szCs w:val="24"/>
          <w:rtl/>
        </w:rPr>
        <w:t>ו</w:t>
      </w:r>
      <w:r w:rsidR="00AA0F3E" w:rsidRPr="003F1DE1">
        <w:rPr>
          <w:rFonts w:cs="David" w:hint="eastAsia"/>
          <w:sz w:val="24"/>
          <w:szCs w:val="24"/>
          <w:rtl/>
        </w:rPr>
        <w:t>ק</w:t>
      </w:r>
      <w:r w:rsidRPr="003F1DE1">
        <w:rPr>
          <w:rFonts w:cs="David" w:hint="eastAsia"/>
          <w:sz w:val="24"/>
          <w:szCs w:val="24"/>
          <w:rtl/>
        </w:rPr>
        <w:t>סין</w:t>
      </w:r>
      <w:proofErr w:type="spellEnd"/>
      <w:r w:rsidRPr="003F1DE1">
        <w:rPr>
          <w:rFonts w:cs="David"/>
          <w:sz w:val="24"/>
          <w:szCs w:val="24"/>
          <w:rtl/>
        </w:rPr>
        <w:t xml:space="preserve"> בתאריכים שבין פברואר 2011 – נובמבר 2011. הגדרה זו עולה </w:t>
      </w:r>
      <w:r w:rsidR="0028482E" w:rsidRPr="003F1DE1">
        <w:rPr>
          <w:rFonts w:cs="David" w:hint="eastAsia"/>
          <w:sz w:val="24"/>
          <w:szCs w:val="24"/>
          <w:rtl/>
        </w:rPr>
        <w:t>בקנה</w:t>
      </w:r>
      <w:r w:rsidR="0028482E" w:rsidRPr="003F1DE1">
        <w:rPr>
          <w:rFonts w:cs="David"/>
          <w:sz w:val="24"/>
          <w:szCs w:val="24"/>
          <w:rtl/>
        </w:rPr>
        <w:t xml:space="preserve"> </w:t>
      </w:r>
      <w:r w:rsidR="0028482E" w:rsidRPr="003F1DE1">
        <w:rPr>
          <w:rFonts w:cs="David" w:hint="eastAsia"/>
          <w:sz w:val="24"/>
          <w:szCs w:val="24"/>
          <w:rtl/>
        </w:rPr>
        <w:t>אחד</w:t>
      </w:r>
      <w:r w:rsidR="0028482E" w:rsidRPr="003F1DE1">
        <w:rPr>
          <w:rFonts w:cs="David"/>
          <w:sz w:val="24"/>
          <w:szCs w:val="24"/>
          <w:rtl/>
        </w:rPr>
        <w:t xml:space="preserve"> </w:t>
      </w:r>
      <w:r w:rsidR="0028482E" w:rsidRPr="003F1DE1">
        <w:rPr>
          <w:rFonts w:cs="David" w:hint="eastAsia"/>
          <w:sz w:val="24"/>
          <w:szCs w:val="24"/>
          <w:rtl/>
        </w:rPr>
        <w:t>גם</w:t>
      </w:r>
      <w:r w:rsidR="0028482E" w:rsidRPr="003F1DE1">
        <w:rPr>
          <w:rFonts w:cs="David"/>
          <w:sz w:val="24"/>
          <w:szCs w:val="24"/>
          <w:rtl/>
        </w:rPr>
        <w:t xml:space="preserve"> </w:t>
      </w:r>
      <w:r w:rsidR="0028482E" w:rsidRPr="003F1DE1">
        <w:rPr>
          <w:rFonts w:cs="David" w:hint="eastAsia"/>
          <w:sz w:val="24"/>
          <w:szCs w:val="24"/>
          <w:rtl/>
        </w:rPr>
        <w:t>עם</w:t>
      </w:r>
      <w:r w:rsidR="0028482E" w:rsidRPr="003F1DE1">
        <w:rPr>
          <w:rFonts w:cs="David"/>
          <w:sz w:val="24"/>
          <w:szCs w:val="24"/>
          <w:rtl/>
        </w:rPr>
        <w:t xml:space="preserve"> </w:t>
      </w:r>
      <w:r w:rsidR="0028482E" w:rsidRPr="003F1DE1">
        <w:rPr>
          <w:rFonts w:cs="David" w:hint="eastAsia"/>
          <w:sz w:val="24"/>
          <w:szCs w:val="24"/>
          <w:rtl/>
        </w:rPr>
        <w:t>החלטת</w:t>
      </w:r>
      <w:r w:rsidR="0028482E" w:rsidRPr="003F1DE1">
        <w:rPr>
          <w:rFonts w:cs="David"/>
          <w:sz w:val="24"/>
          <w:szCs w:val="24"/>
          <w:rtl/>
        </w:rPr>
        <w:t xml:space="preserve"> </w:t>
      </w:r>
      <w:r w:rsidR="0028482E" w:rsidRPr="003F1DE1">
        <w:rPr>
          <w:rFonts w:cs="David" w:hint="eastAsia"/>
          <w:sz w:val="24"/>
          <w:szCs w:val="24"/>
          <w:rtl/>
        </w:rPr>
        <w:t>האישור</w:t>
      </w:r>
      <w:r w:rsidR="0028482E" w:rsidRPr="003F1DE1">
        <w:rPr>
          <w:rFonts w:cs="David"/>
          <w:sz w:val="24"/>
          <w:szCs w:val="24"/>
          <w:rtl/>
        </w:rPr>
        <w:t xml:space="preserve">. </w:t>
      </w:r>
      <w:r w:rsidR="0028482E" w:rsidRPr="003F1DE1">
        <w:rPr>
          <w:rFonts w:cs="David" w:hint="eastAsia"/>
          <w:sz w:val="24"/>
          <w:szCs w:val="24"/>
          <w:rtl/>
        </w:rPr>
        <w:t>הדברים</w:t>
      </w:r>
      <w:r w:rsidR="0028482E" w:rsidRPr="003F1DE1">
        <w:rPr>
          <w:rFonts w:cs="David"/>
          <w:sz w:val="24"/>
          <w:szCs w:val="24"/>
          <w:rtl/>
        </w:rPr>
        <w:t xml:space="preserve"> </w:t>
      </w:r>
      <w:r w:rsidR="0028482E" w:rsidRPr="003F1DE1">
        <w:rPr>
          <w:rFonts w:cs="David" w:hint="eastAsia"/>
          <w:sz w:val="24"/>
          <w:szCs w:val="24"/>
          <w:rtl/>
        </w:rPr>
        <w:t>יפים</w:t>
      </w:r>
      <w:r w:rsidR="0028482E" w:rsidRPr="003F1DE1">
        <w:rPr>
          <w:rFonts w:cs="David"/>
          <w:sz w:val="24"/>
          <w:szCs w:val="24"/>
          <w:rtl/>
        </w:rPr>
        <w:t xml:space="preserve"> </w:t>
      </w:r>
      <w:r w:rsidR="0028482E" w:rsidRPr="003F1DE1">
        <w:rPr>
          <w:rFonts w:cs="David" w:hint="eastAsia"/>
          <w:sz w:val="24"/>
          <w:szCs w:val="24"/>
          <w:rtl/>
        </w:rPr>
        <w:t>ביתר</w:t>
      </w:r>
      <w:r w:rsidR="0028482E" w:rsidRPr="003F1DE1">
        <w:rPr>
          <w:rFonts w:cs="David"/>
          <w:sz w:val="24"/>
          <w:szCs w:val="24"/>
          <w:rtl/>
        </w:rPr>
        <w:t xml:space="preserve"> </w:t>
      </w:r>
      <w:r w:rsidR="0028482E" w:rsidRPr="003F1DE1">
        <w:rPr>
          <w:rFonts w:cs="David" w:hint="eastAsia"/>
          <w:sz w:val="24"/>
          <w:szCs w:val="24"/>
          <w:rtl/>
        </w:rPr>
        <w:t>שאת</w:t>
      </w:r>
      <w:r w:rsidR="0028482E" w:rsidRPr="003F1DE1">
        <w:rPr>
          <w:rFonts w:cs="David"/>
          <w:sz w:val="24"/>
          <w:szCs w:val="24"/>
          <w:rtl/>
        </w:rPr>
        <w:t xml:space="preserve">, </w:t>
      </w:r>
      <w:r w:rsidR="0028482E" w:rsidRPr="003F1DE1">
        <w:rPr>
          <w:rFonts w:cs="David" w:hint="eastAsia"/>
          <w:sz w:val="24"/>
          <w:szCs w:val="24"/>
          <w:rtl/>
        </w:rPr>
        <w:t>נוכח</w:t>
      </w:r>
      <w:r w:rsidR="0028482E" w:rsidRPr="003F1DE1">
        <w:rPr>
          <w:rFonts w:cs="David"/>
          <w:sz w:val="24"/>
          <w:szCs w:val="24"/>
          <w:rtl/>
        </w:rPr>
        <w:t xml:space="preserve"> </w:t>
      </w:r>
      <w:r w:rsidR="0028482E" w:rsidRPr="003F1DE1">
        <w:rPr>
          <w:rFonts w:cs="David" w:hint="eastAsia"/>
          <w:sz w:val="24"/>
          <w:szCs w:val="24"/>
          <w:rtl/>
        </w:rPr>
        <w:t>העובדה</w:t>
      </w:r>
      <w:r w:rsidR="0028482E" w:rsidRPr="003F1DE1">
        <w:rPr>
          <w:rFonts w:cs="David"/>
          <w:sz w:val="24"/>
          <w:szCs w:val="24"/>
          <w:rtl/>
        </w:rPr>
        <w:t xml:space="preserve">, </w:t>
      </w:r>
      <w:r w:rsidR="0028482E" w:rsidRPr="003F1DE1">
        <w:rPr>
          <w:rFonts w:cs="David" w:hint="eastAsia"/>
          <w:sz w:val="24"/>
          <w:szCs w:val="24"/>
          <w:rtl/>
        </w:rPr>
        <w:t>שכיום</w:t>
      </w:r>
      <w:r w:rsidR="0028482E" w:rsidRPr="003F1DE1">
        <w:rPr>
          <w:rFonts w:cs="David"/>
          <w:sz w:val="24"/>
          <w:szCs w:val="24"/>
          <w:rtl/>
        </w:rPr>
        <w:t xml:space="preserve"> </w:t>
      </w:r>
      <w:r w:rsidR="0028482E" w:rsidRPr="003F1DE1">
        <w:rPr>
          <w:rFonts w:cs="David" w:hint="eastAsia"/>
          <w:sz w:val="24"/>
          <w:szCs w:val="24"/>
          <w:rtl/>
        </w:rPr>
        <w:t>חלפו</w:t>
      </w:r>
      <w:r w:rsidR="0028482E" w:rsidRPr="003F1DE1">
        <w:rPr>
          <w:rFonts w:cs="David"/>
          <w:sz w:val="24"/>
          <w:szCs w:val="24"/>
          <w:rtl/>
        </w:rPr>
        <w:t xml:space="preserve"> </w:t>
      </w:r>
      <w:r w:rsidR="0028482E" w:rsidRPr="003F1DE1">
        <w:rPr>
          <w:rFonts w:cs="David" w:hint="eastAsia"/>
          <w:sz w:val="24"/>
          <w:szCs w:val="24"/>
          <w:rtl/>
        </w:rPr>
        <w:t>כ</w:t>
      </w:r>
      <w:r w:rsidR="0028482E" w:rsidRPr="003F1DE1">
        <w:rPr>
          <w:rFonts w:cs="David"/>
          <w:sz w:val="24"/>
          <w:szCs w:val="24"/>
          <w:rtl/>
        </w:rPr>
        <w:t xml:space="preserve">- 7 </w:t>
      </w:r>
      <w:r w:rsidR="0028482E" w:rsidRPr="003F1DE1">
        <w:rPr>
          <w:rFonts w:cs="David" w:hint="eastAsia"/>
          <w:sz w:val="24"/>
          <w:szCs w:val="24"/>
          <w:rtl/>
        </w:rPr>
        <w:t>שנים</w:t>
      </w:r>
      <w:r w:rsidR="0028482E" w:rsidRPr="003F1DE1">
        <w:rPr>
          <w:rFonts w:cs="David"/>
          <w:sz w:val="24"/>
          <w:szCs w:val="24"/>
          <w:rtl/>
        </w:rPr>
        <w:t xml:space="preserve">, </w:t>
      </w:r>
      <w:r w:rsidR="0028482E" w:rsidRPr="003F1DE1">
        <w:rPr>
          <w:rFonts w:cs="David" w:hint="eastAsia"/>
          <w:sz w:val="24"/>
          <w:szCs w:val="24"/>
          <w:rtl/>
        </w:rPr>
        <w:t>ממועד</w:t>
      </w:r>
      <w:r w:rsidR="0028482E" w:rsidRPr="003F1DE1">
        <w:rPr>
          <w:rFonts w:cs="David"/>
          <w:sz w:val="24"/>
          <w:szCs w:val="24"/>
          <w:rtl/>
        </w:rPr>
        <w:t xml:space="preserve"> </w:t>
      </w:r>
      <w:r w:rsidR="0028482E" w:rsidRPr="003F1DE1">
        <w:rPr>
          <w:rFonts w:cs="David" w:hint="eastAsia"/>
          <w:sz w:val="24"/>
          <w:szCs w:val="24"/>
          <w:rtl/>
        </w:rPr>
        <w:t>קרות</w:t>
      </w:r>
      <w:r w:rsidR="0028482E" w:rsidRPr="003F1DE1">
        <w:rPr>
          <w:rFonts w:cs="David"/>
          <w:sz w:val="24"/>
          <w:szCs w:val="24"/>
          <w:rtl/>
        </w:rPr>
        <w:t xml:space="preserve"> </w:t>
      </w:r>
      <w:r w:rsidR="0028482E" w:rsidRPr="003F1DE1">
        <w:rPr>
          <w:rFonts w:cs="David" w:hint="eastAsia"/>
          <w:sz w:val="24"/>
          <w:szCs w:val="24"/>
          <w:rtl/>
        </w:rPr>
        <w:t>האירוע</w:t>
      </w:r>
      <w:r w:rsidR="0028482E" w:rsidRPr="003F1DE1">
        <w:rPr>
          <w:rFonts w:cs="David"/>
          <w:sz w:val="24"/>
          <w:szCs w:val="24"/>
          <w:rtl/>
        </w:rPr>
        <w:t xml:space="preserve">, </w:t>
      </w:r>
      <w:r w:rsidR="0028482E" w:rsidRPr="003F1DE1">
        <w:rPr>
          <w:rFonts w:cs="David" w:hint="eastAsia"/>
          <w:sz w:val="24"/>
          <w:szCs w:val="24"/>
          <w:rtl/>
        </w:rPr>
        <w:t>כך</w:t>
      </w:r>
      <w:r w:rsidR="0028482E" w:rsidRPr="003F1DE1">
        <w:rPr>
          <w:rFonts w:cs="David"/>
          <w:sz w:val="24"/>
          <w:szCs w:val="24"/>
          <w:rtl/>
        </w:rPr>
        <w:t xml:space="preserve"> </w:t>
      </w:r>
      <w:r w:rsidR="0028482E" w:rsidRPr="003F1DE1">
        <w:rPr>
          <w:rFonts w:cs="David" w:hint="eastAsia"/>
          <w:sz w:val="24"/>
          <w:szCs w:val="24"/>
          <w:rtl/>
        </w:rPr>
        <w:t>שמתעורר</w:t>
      </w:r>
      <w:r w:rsidR="0028482E" w:rsidRPr="003F1DE1">
        <w:rPr>
          <w:rFonts w:cs="David"/>
          <w:sz w:val="24"/>
          <w:szCs w:val="24"/>
          <w:rtl/>
        </w:rPr>
        <w:t xml:space="preserve"> קושי ממשי להוכיח הרכיבים הנ"ל, </w:t>
      </w:r>
      <w:r w:rsidR="004D1A11" w:rsidRPr="003F1DE1">
        <w:rPr>
          <w:rFonts w:cs="David" w:hint="eastAsia"/>
          <w:sz w:val="24"/>
          <w:szCs w:val="24"/>
          <w:rtl/>
        </w:rPr>
        <w:t>שנכללו</w:t>
      </w:r>
      <w:r w:rsidR="004D1A11" w:rsidRPr="003F1DE1">
        <w:rPr>
          <w:rFonts w:cs="David"/>
          <w:sz w:val="24"/>
          <w:szCs w:val="24"/>
          <w:rtl/>
        </w:rPr>
        <w:t xml:space="preserve"> בהגדרת הקבוצה, </w:t>
      </w:r>
      <w:r w:rsidR="0028482E" w:rsidRPr="003F1DE1">
        <w:rPr>
          <w:rFonts w:cs="David" w:hint="eastAsia"/>
          <w:sz w:val="24"/>
          <w:szCs w:val="24"/>
          <w:rtl/>
        </w:rPr>
        <w:t>בצירוף</w:t>
      </w:r>
      <w:r w:rsidR="0028482E" w:rsidRPr="003F1DE1">
        <w:rPr>
          <w:rFonts w:cs="David"/>
          <w:sz w:val="24"/>
          <w:szCs w:val="24"/>
          <w:rtl/>
        </w:rPr>
        <w:t xml:space="preserve"> </w:t>
      </w:r>
      <w:r w:rsidR="0028482E" w:rsidRPr="003F1DE1">
        <w:rPr>
          <w:rFonts w:cs="David" w:hint="eastAsia"/>
          <w:sz w:val="24"/>
          <w:szCs w:val="24"/>
          <w:rtl/>
        </w:rPr>
        <w:t>התלות</w:t>
      </w:r>
      <w:r w:rsidR="0028482E" w:rsidRPr="003F1DE1">
        <w:rPr>
          <w:rFonts w:cs="David"/>
          <w:sz w:val="24"/>
          <w:szCs w:val="24"/>
          <w:rtl/>
        </w:rPr>
        <w:t xml:space="preserve"> </w:t>
      </w:r>
      <w:r w:rsidR="0028482E" w:rsidRPr="003F1DE1">
        <w:rPr>
          <w:rFonts w:cs="David" w:hint="eastAsia"/>
          <w:sz w:val="24"/>
          <w:szCs w:val="24"/>
          <w:rtl/>
        </w:rPr>
        <w:t>בצדד</w:t>
      </w:r>
      <w:r w:rsidR="004D1A11" w:rsidRPr="003F1DE1">
        <w:rPr>
          <w:rFonts w:cs="David" w:hint="eastAsia"/>
          <w:sz w:val="24"/>
          <w:szCs w:val="24"/>
          <w:rtl/>
        </w:rPr>
        <w:t>ים</w:t>
      </w:r>
      <w:r w:rsidR="004D1A11" w:rsidRPr="003F1DE1">
        <w:rPr>
          <w:rFonts w:cs="David"/>
          <w:sz w:val="24"/>
          <w:szCs w:val="24"/>
          <w:rtl/>
        </w:rPr>
        <w:t xml:space="preserve"> </w:t>
      </w:r>
      <w:r w:rsidR="004D1A11" w:rsidRPr="003F1DE1">
        <w:rPr>
          <w:rFonts w:cs="David" w:hint="eastAsia"/>
          <w:sz w:val="24"/>
          <w:szCs w:val="24"/>
          <w:rtl/>
        </w:rPr>
        <w:t>של</w:t>
      </w:r>
      <w:r w:rsidR="002A7585" w:rsidRPr="003F1DE1">
        <w:rPr>
          <w:rFonts w:cs="David" w:hint="eastAsia"/>
          <w:sz w:val="24"/>
          <w:szCs w:val="24"/>
          <w:rtl/>
        </w:rPr>
        <w:t>י</w:t>
      </w:r>
      <w:r w:rsidR="004D1A11" w:rsidRPr="003F1DE1">
        <w:rPr>
          <w:rFonts w:cs="David" w:hint="eastAsia"/>
          <w:sz w:val="24"/>
          <w:szCs w:val="24"/>
          <w:rtl/>
        </w:rPr>
        <w:t>שיים</w:t>
      </w:r>
      <w:r w:rsidR="004D1A11" w:rsidRPr="003F1DE1">
        <w:rPr>
          <w:rFonts w:cs="David"/>
          <w:sz w:val="24"/>
          <w:szCs w:val="24"/>
          <w:rtl/>
        </w:rPr>
        <w:t xml:space="preserve">, </w:t>
      </w:r>
      <w:r w:rsidR="004D1A11" w:rsidRPr="003F1DE1">
        <w:rPr>
          <w:rFonts w:cs="David" w:hint="eastAsia"/>
          <w:sz w:val="24"/>
          <w:szCs w:val="24"/>
          <w:rtl/>
        </w:rPr>
        <w:t>כגון</w:t>
      </w:r>
      <w:r w:rsidR="004D1A11" w:rsidRPr="003F1DE1">
        <w:rPr>
          <w:rFonts w:cs="David"/>
          <w:sz w:val="24"/>
          <w:szCs w:val="24"/>
          <w:rtl/>
        </w:rPr>
        <w:t xml:space="preserve">: </w:t>
      </w:r>
      <w:r w:rsidR="004D1A11" w:rsidRPr="003F1DE1">
        <w:rPr>
          <w:rFonts w:cs="David" w:hint="eastAsia"/>
          <w:sz w:val="24"/>
          <w:szCs w:val="24"/>
          <w:rtl/>
        </w:rPr>
        <w:t>קופות</w:t>
      </w:r>
      <w:r w:rsidR="004D1A11" w:rsidRPr="003F1DE1">
        <w:rPr>
          <w:rFonts w:cs="David"/>
          <w:sz w:val="24"/>
          <w:szCs w:val="24"/>
          <w:rtl/>
        </w:rPr>
        <w:t xml:space="preserve"> </w:t>
      </w:r>
      <w:r w:rsidR="004D1A11" w:rsidRPr="003F1DE1">
        <w:rPr>
          <w:rFonts w:cs="David" w:hint="eastAsia"/>
          <w:sz w:val="24"/>
          <w:szCs w:val="24"/>
          <w:rtl/>
        </w:rPr>
        <w:t>החולים</w:t>
      </w:r>
      <w:r w:rsidR="002A7585" w:rsidRPr="003F1DE1">
        <w:rPr>
          <w:rFonts w:cs="David"/>
          <w:sz w:val="24"/>
          <w:szCs w:val="24"/>
          <w:rtl/>
        </w:rPr>
        <w:t xml:space="preserve">, </w:t>
      </w:r>
      <w:r w:rsidR="002A7585" w:rsidRPr="003F1DE1">
        <w:rPr>
          <w:rFonts w:cs="David" w:hint="eastAsia"/>
          <w:sz w:val="24"/>
          <w:szCs w:val="24"/>
          <w:rtl/>
        </w:rPr>
        <w:t>רופאים</w:t>
      </w:r>
      <w:r w:rsidR="002A7585" w:rsidRPr="003F1DE1">
        <w:rPr>
          <w:rFonts w:cs="David"/>
          <w:sz w:val="24"/>
          <w:szCs w:val="24"/>
          <w:rtl/>
        </w:rPr>
        <w:t xml:space="preserve"> </w:t>
      </w:r>
      <w:r w:rsidR="002A7585" w:rsidRPr="003F1DE1">
        <w:rPr>
          <w:rFonts w:cs="David" w:hint="eastAsia"/>
          <w:sz w:val="24"/>
          <w:szCs w:val="24"/>
          <w:rtl/>
        </w:rPr>
        <w:t>מטפלים</w:t>
      </w:r>
      <w:r w:rsidR="002A7585" w:rsidRPr="003F1DE1">
        <w:rPr>
          <w:rFonts w:cs="David"/>
          <w:sz w:val="24"/>
          <w:szCs w:val="24"/>
          <w:rtl/>
        </w:rPr>
        <w:t xml:space="preserve"> </w:t>
      </w:r>
      <w:r w:rsidR="002A7585" w:rsidRPr="003F1DE1">
        <w:rPr>
          <w:rFonts w:cs="David" w:hint="eastAsia"/>
          <w:sz w:val="24"/>
          <w:szCs w:val="24"/>
          <w:rtl/>
        </w:rPr>
        <w:t>ויועצים</w:t>
      </w:r>
      <w:r w:rsidR="003343B0">
        <w:rPr>
          <w:rFonts w:cs="David" w:hint="cs"/>
          <w:sz w:val="24"/>
          <w:szCs w:val="24"/>
          <w:rtl/>
        </w:rPr>
        <w:t>,</w:t>
      </w:r>
      <w:r w:rsidR="002A7585" w:rsidRPr="003F1DE1">
        <w:rPr>
          <w:rFonts w:cs="David"/>
          <w:sz w:val="24"/>
          <w:szCs w:val="24"/>
          <w:rtl/>
        </w:rPr>
        <w:t xml:space="preserve"> </w:t>
      </w:r>
      <w:r w:rsidR="002A7585" w:rsidRPr="003F1DE1">
        <w:rPr>
          <w:rFonts w:cs="David" w:hint="eastAsia"/>
          <w:sz w:val="24"/>
          <w:szCs w:val="24"/>
          <w:rtl/>
        </w:rPr>
        <w:t>ובתי</w:t>
      </w:r>
      <w:r w:rsidR="002A7585" w:rsidRPr="003F1DE1">
        <w:rPr>
          <w:rFonts w:cs="David"/>
          <w:sz w:val="24"/>
          <w:szCs w:val="24"/>
          <w:rtl/>
        </w:rPr>
        <w:t xml:space="preserve"> </w:t>
      </w:r>
      <w:r w:rsidR="002A7585" w:rsidRPr="003F1DE1">
        <w:rPr>
          <w:rFonts w:cs="David" w:hint="eastAsia"/>
          <w:sz w:val="24"/>
          <w:szCs w:val="24"/>
          <w:rtl/>
        </w:rPr>
        <w:t>חולים</w:t>
      </w:r>
      <w:r w:rsidR="003860FB" w:rsidRPr="003F1DE1">
        <w:rPr>
          <w:rFonts w:cs="David"/>
          <w:sz w:val="24"/>
          <w:szCs w:val="24"/>
          <w:rtl/>
        </w:rPr>
        <w:t xml:space="preserve">, </w:t>
      </w:r>
      <w:r w:rsidR="003860FB" w:rsidRPr="003F1DE1">
        <w:rPr>
          <w:rFonts w:cs="David" w:hint="eastAsia"/>
          <w:sz w:val="24"/>
          <w:szCs w:val="24"/>
          <w:rtl/>
        </w:rPr>
        <w:t>כפי</w:t>
      </w:r>
      <w:r w:rsidR="003860FB" w:rsidRPr="003F1DE1">
        <w:rPr>
          <w:rFonts w:cs="David"/>
          <w:sz w:val="24"/>
          <w:szCs w:val="24"/>
          <w:rtl/>
        </w:rPr>
        <w:t xml:space="preserve"> </w:t>
      </w:r>
      <w:r w:rsidR="003860FB" w:rsidRPr="003F1DE1">
        <w:rPr>
          <w:rFonts w:cs="David" w:hint="eastAsia"/>
          <w:sz w:val="24"/>
          <w:szCs w:val="24"/>
          <w:rtl/>
        </w:rPr>
        <w:t>שנרחיב</w:t>
      </w:r>
      <w:r w:rsidR="003860FB" w:rsidRPr="003F1DE1">
        <w:rPr>
          <w:rFonts w:cs="David"/>
          <w:sz w:val="24"/>
          <w:szCs w:val="24"/>
          <w:rtl/>
        </w:rPr>
        <w:t xml:space="preserve"> </w:t>
      </w:r>
      <w:r w:rsidR="003860FB" w:rsidRPr="003F1DE1">
        <w:rPr>
          <w:rFonts w:cs="David" w:hint="eastAsia"/>
          <w:sz w:val="24"/>
          <w:szCs w:val="24"/>
          <w:rtl/>
        </w:rPr>
        <w:t>בהמשך</w:t>
      </w:r>
      <w:r w:rsidR="004D1A11" w:rsidRPr="003F1DE1">
        <w:rPr>
          <w:rFonts w:cs="David"/>
          <w:sz w:val="24"/>
          <w:szCs w:val="24"/>
          <w:rtl/>
        </w:rPr>
        <w:t xml:space="preserve">. </w:t>
      </w:r>
    </w:p>
    <w:p w:rsidR="004D1A11" w:rsidRPr="003F1DE1" w:rsidRDefault="000E61A8" w:rsidP="00D05B5C">
      <w:pPr>
        <w:pStyle w:val="1"/>
        <w:rPr>
          <w:b w:val="0"/>
          <w:bCs w:val="0"/>
          <w:szCs w:val="32"/>
          <w:rtl/>
        </w:rPr>
      </w:pPr>
      <w:bookmarkStart w:id="11" w:name="_Toc520146519"/>
      <w:r w:rsidRPr="003F1DE1">
        <w:rPr>
          <w:rFonts w:hint="eastAsia"/>
          <w:szCs w:val="32"/>
          <w:rtl/>
        </w:rPr>
        <w:t>תשלום</w:t>
      </w:r>
      <w:r w:rsidR="00355A09" w:rsidRPr="003F1DE1">
        <w:rPr>
          <w:szCs w:val="32"/>
          <w:rtl/>
        </w:rPr>
        <w:t xml:space="preserve"> </w:t>
      </w:r>
      <w:r w:rsidR="004D1A11" w:rsidRPr="003F1DE1">
        <w:rPr>
          <w:szCs w:val="32"/>
          <w:rtl/>
        </w:rPr>
        <w:t>"</w:t>
      </w:r>
      <w:r w:rsidR="00071C65" w:rsidRPr="003F1DE1">
        <w:rPr>
          <w:rFonts w:hint="eastAsia"/>
          <w:szCs w:val="32"/>
          <w:rtl/>
        </w:rPr>
        <w:t>סכום</w:t>
      </w:r>
      <w:r w:rsidR="00071C65" w:rsidRPr="003F1DE1">
        <w:rPr>
          <w:szCs w:val="32"/>
          <w:rtl/>
        </w:rPr>
        <w:t xml:space="preserve"> </w:t>
      </w:r>
      <w:r w:rsidR="00071C65" w:rsidRPr="003F1DE1">
        <w:rPr>
          <w:rFonts w:hint="eastAsia"/>
          <w:szCs w:val="32"/>
          <w:rtl/>
        </w:rPr>
        <w:t>ההשקעה</w:t>
      </w:r>
      <w:r w:rsidR="00071C65" w:rsidRPr="003F1DE1">
        <w:rPr>
          <w:szCs w:val="32"/>
          <w:rtl/>
        </w:rPr>
        <w:t xml:space="preserve"> </w:t>
      </w:r>
      <w:r w:rsidR="00071C65" w:rsidRPr="003F1DE1">
        <w:rPr>
          <w:rFonts w:hint="eastAsia"/>
          <w:szCs w:val="32"/>
          <w:rtl/>
        </w:rPr>
        <w:t>בתיקון</w:t>
      </w:r>
      <w:r w:rsidR="00071C65" w:rsidRPr="003F1DE1">
        <w:rPr>
          <w:szCs w:val="32"/>
          <w:rtl/>
        </w:rPr>
        <w:t xml:space="preserve"> </w:t>
      </w:r>
      <w:r w:rsidR="00071C65" w:rsidRPr="003F1DE1">
        <w:rPr>
          <w:rFonts w:hint="eastAsia"/>
          <w:szCs w:val="32"/>
          <w:rtl/>
        </w:rPr>
        <w:t>העתיד</w:t>
      </w:r>
      <w:r w:rsidRPr="003F1DE1">
        <w:rPr>
          <w:szCs w:val="32"/>
          <w:rtl/>
        </w:rPr>
        <w:t xml:space="preserve">" </w:t>
      </w:r>
      <w:r w:rsidRPr="003F1DE1">
        <w:rPr>
          <w:rFonts w:hint="eastAsia"/>
          <w:szCs w:val="32"/>
          <w:rtl/>
        </w:rPr>
        <w:t>מנוגד</w:t>
      </w:r>
      <w:r w:rsidRPr="003F1DE1">
        <w:rPr>
          <w:szCs w:val="32"/>
          <w:rtl/>
        </w:rPr>
        <w:t xml:space="preserve"> </w:t>
      </w:r>
      <w:r w:rsidRPr="003F1DE1">
        <w:rPr>
          <w:rFonts w:hint="eastAsia"/>
          <w:szCs w:val="32"/>
          <w:rtl/>
        </w:rPr>
        <w:t>להוראות</w:t>
      </w:r>
      <w:r w:rsidRPr="003F1DE1">
        <w:rPr>
          <w:szCs w:val="32"/>
          <w:rtl/>
        </w:rPr>
        <w:t xml:space="preserve"> </w:t>
      </w:r>
      <w:r w:rsidRPr="003F1DE1">
        <w:rPr>
          <w:rFonts w:hint="eastAsia"/>
          <w:szCs w:val="32"/>
          <w:rtl/>
        </w:rPr>
        <w:t>הדין</w:t>
      </w:r>
      <w:r w:rsidRPr="003F1DE1">
        <w:rPr>
          <w:szCs w:val="32"/>
          <w:rtl/>
        </w:rPr>
        <w:t xml:space="preserve"> </w:t>
      </w:r>
      <w:r w:rsidRPr="003F1DE1">
        <w:rPr>
          <w:rFonts w:hint="eastAsia"/>
          <w:szCs w:val="32"/>
          <w:rtl/>
        </w:rPr>
        <w:t>ותכליתו</w:t>
      </w:r>
      <w:bookmarkEnd w:id="11"/>
    </w:p>
    <w:p w:rsidR="00071C65" w:rsidRPr="003F1DE1" w:rsidRDefault="00071C65" w:rsidP="00D05B5C">
      <w:pPr>
        <w:pStyle w:val="afd"/>
        <w:numPr>
          <w:ilvl w:val="0"/>
          <w:numId w:val="28"/>
        </w:numPr>
        <w:spacing w:line="360" w:lineRule="auto"/>
        <w:ind w:left="511" w:hanging="567"/>
        <w:jc w:val="both"/>
        <w:rPr>
          <w:sz w:val="24"/>
        </w:rPr>
      </w:pPr>
      <w:r w:rsidRPr="003F1DE1">
        <w:rPr>
          <w:rFonts w:cs="David" w:hint="eastAsia"/>
          <w:sz w:val="24"/>
          <w:szCs w:val="24"/>
          <w:rtl/>
        </w:rPr>
        <w:t>סעיף</w:t>
      </w:r>
      <w:r w:rsidRPr="003F1DE1">
        <w:rPr>
          <w:rFonts w:cs="David"/>
          <w:sz w:val="24"/>
          <w:szCs w:val="24"/>
          <w:rtl/>
        </w:rPr>
        <w:t xml:space="preserve"> 9(ג) </w:t>
      </w:r>
      <w:r w:rsidRPr="003F1DE1">
        <w:rPr>
          <w:rFonts w:cs="David" w:hint="eastAsia"/>
          <w:sz w:val="24"/>
          <w:szCs w:val="24"/>
          <w:rtl/>
        </w:rPr>
        <w:t>ב</w:t>
      </w:r>
      <w:r w:rsidR="00C304F9">
        <w:rPr>
          <w:rFonts w:cs="David" w:hint="eastAsia"/>
          <w:sz w:val="24"/>
          <w:szCs w:val="24"/>
          <w:rtl/>
        </w:rPr>
        <w:t>הסדר</w:t>
      </w:r>
      <w:r w:rsidRPr="003F1DE1">
        <w:rPr>
          <w:rFonts w:cs="David"/>
          <w:sz w:val="24"/>
          <w:szCs w:val="24"/>
          <w:rtl/>
        </w:rPr>
        <w:t xml:space="preserve"> </w:t>
      </w:r>
      <w:r w:rsidRPr="003F1DE1">
        <w:rPr>
          <w:rFonts w:cs="David" w:hint="eastAsia"/>
          <w:sz w:val="24"/>
          <w:szCs w:val="24"/>
          <w:rtl/>
        </w:rPr>
        <w:t>הפשרה</w:t>
      </w:r>
      <w:r w:rsidRPr="003F1DE1">
        <w:rPr>
          <w:rFonts w:cs="David"/>
          <w:sz w:val="24"/>
          <w:szCs w:val="24"/>
          <w:rtl/>
        </w:rPr>
        <w:t xml:space="preserve"> </w:t>
      </w:r>
      <w:r w:rsidRPr="003F1DE1">
        <w:rPr>
          <w:rFonts w:cs="David" w:hint="eastAsia"/>
          <w:sz w:val="24"/>
          <w:szCs w:val="24"/>
          <w:rtl/>
        </w:rPr>
        <w:t>קובע</w:t>
      </w:r>
      <w:r w:rsidRPr="003F1DE1">
        <w:rPr>
          <w:rFonts w:cs="David"/>
          <w:sz w:val="24"/>
          <w:szCs w:val="24"/>
          <w:rtl/>
        </w:rPr>
        <w:t xml:space="preserve"> </w:t>
      </w:r>
      <w:r w:rsidRPr="003F1DE1">
        <w:rPr>
          <w:rFonts w:cs="David" w:hint="eastAsia"/>
          <w:sz w:val="24"/>
          <w:szCs w:val="24"/>
          <w:rtl/>
        </w:rPr>
        <w:t>כי</w:t>
      </w:r>
      <w:r w:rsidRPr="003F1DE1">
        <w:rPr>
          <w:rFonts w:cs="David"/>
          <w:sz w:val="24"/>
          <w:szCs w:val="24"/>
          <w:rtl/>
        </w:rPr>
        <w:t xml:space="preserve"> </w:t>
      </w:r>
      <w:r w:rsidRPr="003F1DE1">
        <w:rPr>
          <w:rFonts w:cs="David" w:hint="eastAsia"/>
          <w:sz w:val="24"/>
          <w:szCs w:val="24"/>
          <w:rtl/>
        </w:rPr>
        <w:t>סכום</w:t>
      </w:r>
      <w:r w:rsidRPr="003F1DE1">
        <w:rPr>
          <w:rFonts w:cs="David"/>
          <w:sz w:val="24"/>
          <w:szCs w:val="24"/>
          <w:rtl/>
        </w:rPr>
        <w:t xml:space="preserve"> </w:t>
      </w:r>
      <w:r w:rsidRPr="003F1DE1">
        <w:rPr>
          <w:rFonts w:cs="David" w:hint="eastAsia"/>
          <w:sz w:val="24"/>
          <w:szCs w:val="24"/>
          <w:rtl/>
        </w:rPr>
        <w:t>מינימאלי</w:t>
      </w:r>
      <w:r w:rsidRPr="003F1DE1">
        <w:rPr>
          <w:rFonts w:cs="David"/>
          <w:sz w:val="24"/>
          <w:szCs w:val="24"/>
          <w:rtl/>
        </w:rPr>
        <w:t xml:space="preserve"> </w:t>
      </w:r>
      <w:r w:rsidRPr="003F1DE1">
        <w:rPr>
          <w:rFonts w:cs="David" w:hint="eastAsia"/>
          <w:sz w:val="24"/>
          <w:szCs w:val="24"/>
          <w:rtl/>
        </w:rPr>
        <w:t>של</w:t>
      </w:r>
      <w:r w:rsidRPr="003F1DE1">
        <w:rPr>
          <w:rFonts w:cs="David"/>
          <w:sz w:val="24"/>
          <w:szCs w:val="24"/>
          <w:rtl/>
        </w:rPr>
        <w:t xml:space="preserve"> 5.2 </w:t>
      </w:r>
      <w:proofErr w:type="spellStart"/>
      <w:r w:rsidRPr="003F1DE1">
        <w:rPr>
          <w:rFonts w:cs="David" w:hint="eastAsia"/>
          <w:sz w:val="24"/>
          <w:szCs w:val="24"/>
          <w:rtl/>
        </w:rPr>
        <w:t>מלש</w:t>
      </w:r>
      <w:r w:rsidRPr="003F1DE1">
        <w:rPr>
          <w:rFonts w:cs="David"/>
          <w:sz w:val="24"/>
          <w:szCs w:val="24"/>
          <w:rtl/>
        </w:rPr>
        <w:t>"ח</w:t>
      </w:r>
      <w:proofErr w:type="spellEnd"/>
      <w:r w:rsidRPr="003F1DE1">
        <w:rPr>
          <w:rFonts w:cs="David"/>
          <w:sz w:val="24"/>
          <w:szCs w:val="24"/>
          <w:rtl/>
        </w:rPr>
        <w:t xml:space="preserve"> </w:t>
      </w:r>
      <w:r w:rsidRPr="003F1DE1">
        <w:rPr>
          <w:rFonts w:cs="David" w:hint="eastAsia"/>
          <w:sz w:val="24"/>
          <w:szCs w:val="24"/>
          <w:rtl/>
        </w:rPr>
        <w:t>כולל</w:t>
      </w:r>
      <w:r w:rsidRPr="003F1DE1">
        <w:rPr>
          <w:rFonts w:cs="David"/>
          <w:sz w:val="24"/>
          <w:szCs w:val="24"/>
          <w:rtl/>
        </w:rPr>
        <w:t xml:space="preserve"> </w:t>
      </w:r>
      <w:r w:rsidRPr="003F1DE1">
        <w:rPr>
          <w:rFonts w:cs="David" w:hint="eastAsia"/>
          <w:sz w:val="24"/>
          <w:szCs w:val="24"/>
          <w:rtl/>
        </w:rPr>
        <w:t>מע</w:t>
      </w:r>
      <w:r w:rsidRPr="003F1DE1">
        <w:rPr>
          <w:rFonts w:cs="David"/>
          <w:sz w:val="24"/>
          <w:szCs w:val="24"/>
          <w:rtl/>
        </w:rPr>
        <w:t xml:space="preserve">"מ </w:t>
      </w:r>
      <w:r w:rsidRPr="003F1DE1">
        <w:rPr>
          <w:rFonts w:cs="David" w:hint="eastAsia"/>
          <w:sz w:val="24"/>
          <w:szCs w:val="24"/>
          <w:rtl/>
        </w:rPr>
        <w:t>שיועבר</w:t>
      </w:r>
      <w:r w:rsidRPr="003F1DE1">
        <w:rPr>
          <w:rFonts w:cs="David"/>
          <w:sz w:val="24"/>
          <w:szCs w:val="24"/>
          <w:rtl/>
        </w:rPr>
        <w:t xml:space="preserve"> </w:t>
      </w:r>
      <w:r w:rsidRPr="003F1DE1">
        <w:rPr>
          <w:rFonts w:cs="David" w:hint="eastAsia"/>
          <w:sz w:val="24"/>
          <w:szCs w:val="24"/>
          <w:rtl/>
        </w:rPr>
        <w:t>כתרומה</w:t>
      </w:r>
      <w:r w:rsidRPr="003F1DE1">
        <w:rPr>
          <w:rFonts w:cs="David"/>
          <w:sz w:val="24"/>
          <w:szCs w:val="24"/>
          <w:rtl/>
        </w:rPr>
        <w:t xml:space="preserve"> </w:t>
      </w:r>
      <w:r w:rsidRPr="003F1DE1">
        <w:rPr>
          <w:rFonts w:cs="David" w:hint="eastAsia"/>
          <w:sz w:val="24"/>
          <w:szCs w:val="24"/>
          <w:rtl/>
        </w:rPr>
        <w:t>לציבור</w:t>
      </w:r>
      <w:r w:rsidRPr="003F1DE1">
        <w:rPr>
          <w:rFonts w:cs="David"/>
          <w:sz w:val="24"/>
          <w:szCs w:val="24"/>
          <w:rtl/>
        </w:rPr>
        <w:t xml:space="preserve"> </w:t>
      </w:r>
      <w:r w:rsidR="003355B3">
        <w:rPr>
          <w:rFonts w:cs="David" w:hint="cs"/>
          <w:sz w:val="24"/>
          <w:szCs w:val="24"/>
          <w:rtl/>
        </w:rPr>
        <w:t>לטובת</w:t>
      </w:r>
      <w:r w:rsidR="003355B3" w:rsidRPr="003F1DE1">
        <w:rPr>
          <w:rFonts w:cs="David"/>
          <w:sz w:val="24"/>
          <w:szCs w:val="24"/>
          <w:rtl/>
        </w:rPr>
        <w:t xml:space="preserve"> </w:t>
      </w:r>
      <w:r w:rsidRPr="003F1DE1">
        <w:rPr>
          <w:rFonts w:cs="David" w:hint="eastAsia"/>
          <w:sz w:val="24"/>
          <w:szCs w:val="24"/>
          <w:rtl/>
        </w:rPr>
        <w:t>שיפור</w:t>
      </w:r>
      <w:r w:rsidRPr="003F1DE1">
        <w:rPr>
          <w:rFonts w:cs="David"/>
          <w:sz w:val="24"/>
          <w:szCs w:val="24"/>
          <w:rtl/>
        </w:rPr>
        <w:t xml:space="preserve"> </w:t>
      </w:r>
      <w:r w:rsidRPr="003F1DE1">
        <w:rPr>
          <w:rFonts w:cs="David" w:hint="eastAsia"/>
          <w:sz w:val="24"/>
          <w:szCs w:val="24"/>
          <w:rtl/>
        </w:rPr>
        <w:t>הטיפול</w:t>
      </w:r>
      <w:r w:rsidRPr="003F1DE1">
        <w:rPr>
          <w:rFonts w:cs="David"/>
          <w:sz w:val="24"/>
          <w:szCs w:val="24"/>
          <w:rtl/>
        </w:rPr>
        <w:t xml:space="preserve"> </w:t>
      </w:r>
      <w:r w:rsidRPr="003F1DE1">
        <w:rPr>
          <w:rFonts w:cs="David" w:hint="eastAsia"/>
          <w:sz w:val="24"/>
          <w:szCs w:val="24"/>
          <w:rtl/>
        </w:rPr>
        <w:t>והמעקב</w:t>
      </w:r>
      <w:r w:rsidRPr="003F1DE1">
        <w:rPr>
          <w:rFonts w:cs="David"/>
          <w:sz w:val="24"/>
          <w:szCs w:val="24"/>
          <w:rtl/>
        </w:rPr>
        <w:t xml:space="preserve"> </w:t>
      </w:r>
      <w:r w:rsidRPr="003F1DE1">
        <w:rPr>
          <w:rFonts w:cs="David" w:hint="eastAsia"/>
          <w:sz w:val="24"/>
          <w:szCs w:val="24"/>
          <w:rtl/>
        </w:rPr>
        <w:t>אחרי</w:t>
      </w:r>
      <w:r w:rsidRPr="003F1DE1">
        <w:rPr>
          <w:rFonts w:cs="David"/>
          <w:sz w:val="24"/>
          <w:szCs w:val="24"/>
          <w:rtl/>
        </w:rPr>
        <w:t xml:space="preserve"> </w:t>
      </w:r>
      <w:r w:rsidRPr="003F1DE1">
        <w:rPr>
          <w:rFonts w:cs="David" w:hint="eastAsia"/>
          <w:sz w:val="24"/>
          <w:szCs w:val="24"/>
          <w:rtl/>
        </w:rPr>
        <w:t>חולים</w:t>
      </w:r>
      <w:r w:rsidRPr="003F1DE1">
        <w:rPr>
          <w:rFonts w:cs="David"/>
          <w:sz w:val="24"/>
          <w:szCs w:val="24"/>
          <w:rtl/>
        </w:rPr>
        <w:t xml:space="preserve"> </w:t>
      </w:r>
      <w:r w:rsidRPr="003F1DE1">
        <w:rPr>
          <w:rFonts w:cs="David" w:hint="eastAsia"/>
          <w:sz w:val="24"/>
          <w:szCs w:val="24"/>
          <w:rtl/>
        </w:rPr>
        <w:t>בתחום</w:t>
      </w:r>
      <w:r w:rsidRPr="003F1DE1">
        <w:rPr>
          <w:rFonts w:cs="David"/>
          <w:sz w:val="24"/>
          <w:szCs w:val="24"/>
          <w:rtl/>
        </w:rPr>
        <w:t xml:space="preserve"> </w:t>
      </w:r>
      <w:r w:rsidRPr="003F1DE1">
        <w:rPr>
          <w:rFonts w:cs="David" w:hint="eastAsia"/>
          <w:sz w:val="24"/>
          <w:szCs w:val="24"/>
          <w:rtl/>
        </w:rPr>
        <w:t>האנדוקרינולוגיה</w:t>
      </w:r>
      <w:r w:rsidRPr="003F1DE1">
        <w:rPr>
          <w:rFonts w:cs="David"/>
          <w:sz w:val="24"/>
          <w:szCs w:val="24"/>
          <w:rtl/>
        </w:rPr>
        <w:t xml:space="preserve"> (להלן: "</w:t>
      </w:r>
      <w:r w:rsidRPr="003F1DE1">
        <w:rPr>
          <w:rFonts w:cs="David" w:hint="eastAsia"/>
          <w:b/>
          <w:bCs/>
          <w:sz w:val="24"/>
          <w:szCs w:val="24"/>
          <w:rtl/>
        </w:rPr>
        <w:t>סכום</w:t>
      </w:r>
      <w:r w:rsidRPr="003F1DE1">
        <w:rPr>
          <w:rFonts w:cs="David"/>
          <w:b/>
          <w:bCs/>
          <w:sz w:val="24"/>
          <w:szCs w:val="24"/>
          <w:rtl/>
        </w:rPr>
        <w:t xml:space="preserve"> </w:t>
      </w:r>
      <w:r w:rsidRPr="003F1DE1">
        <w:rPr>
          <w:rFonts w:cs="David" w:hint="eastAsia"/>
          <w:b/>
          <w:bCs/>
          <w:sz w:val="24"/>
          <w:szCs w:val="24"/>
          <w:rtl/>
        </w:rPr>
        <w:t>ההשקעה</w:t>
      </w:r>
      <w:r w:rsidRPr="003F1DE1">
        <w:rPr>
          <w:rFonts w:cs="David"/>
          <w:b/>
          <w:bCs/>
          <w:sz w:val="24"/>
          <w:szCs w:val="24"/>
          <w:rtl/>
        </w:rPr>
        <w:t xml:space="preserve"> </w:t>
      </w:r>
      <w:r w:rsidRPr="003F1DE1">
        <w:rPr>
          <w:rFonts w:cs="David" w:hint="eastAsia"/>
          <w:b/>
          <w:bCs/>
          <w:sz w:val="24"/>
          <w:szCs w:val="24"/>
          <w:rtl/>
        </w:rPr>
        <w:t>בתיקון</w:t>
      </w:r>
      <w:r w:rsidRPr="003F1DE1">
        <w:rPr>
          <w:rFonts w:cs="David"/>
          <w:b/>
          <w:bCs/>
          <w:sz w:val="24"/>
          <w:szCs w:val="24"/>
          <w:rtl/>
        </w:rPr>
        <w:t xml:space="preserve"> </w:t>
      </w:r>
      <w:r w:rsidRPr="003F1DE1">
        <w:rPr>
          <w:rFonts w:cs="David" w:hint="eastAsia"/>
          <w:b/>
          <w:bCs/>
          <w:sz w:val="24"/>
          <w:szCs w:val="24"/>
          <w:rtl/>
        </w:rPr>
        <w:t>לעתיד</w:t>
      </w:r>
      <w:r w:rsidRPr="003F1DE1">
        <w:rPr>
          <w:rFonts w:cs="David"/>
          <w:sz w:val="24"/>
          <w:szCs w:val="24"/>
          <w:rtl/>
        </w:rPr>
        <w:t xml:space="preserve">"). </w:t>
      </w:r>
    </w:p>
    <w:p w:rsidR="000E61A8" w:rsidRPr="003F1DE1" w:rsidRDefault="000E61A8" w:rsidP="00D05B5C">
      <w:pPr>
        <w:pStyle w:val="afd"/>
        <w:numPr>
          <w:ilvl w:val="0"/>
          <w:numId w:val="28"/>
        </w:numPr>
        <w:spacing w:line="360" w:lineRule="auto"/>
        <w:ind w:left="511" w:hanging="567"/>
        <w:jc w:val="both"/>
        <w:rPr>
          <w:sz w:val="24"/>
        </w:rPr>
      </w:pPr>
      <w:r w:rsidRPr="003F1DE1">
        <w:rPr>
          <w:rFonts w:cs="David" w:hint="eastAsia"/>
          <w:sz w:val="24"/>
          <w:szCs w:val="24"/>
          <w:rtl/>
        </w:rPr>
        <w:t>סעיף</w:t>
      </w:r>
      <w:r w:rsidRPr="003F1DE1">
        <w:rPr>
          <w:rFonts w:cs="David"/>
          <w:sz w:val="24"/>
          <w:szCs w:val="24"/>
          <w:rtl/>
        </w:rPr>
        <w:t xml:space="preserve"> 59 </w:t>
      </w:r>
      <w:r w:rsidRPr="003F1DE1">
        <w:rPr>
          <w:rFonts w:cs="David" w:hint="eastAsia"/>
          <w:sz w:val="24"/>
          <w:szCs w:val="24"/>
          <w:rtl/>
        </w:rPr>
        <w:t>ב</w:t>
      </w:r>
      <w:r w:rsidR="00C304F9">
        <w:rPr>
          <w:rFonts w:cs="David" w:hint="eastAsia"/>
          <w:sz w:val="24"/>
          <w:szCs w:val="24"/>
          <w:rtl/>
        </w:rPr>
        <w:t>הסדר</w:t>
      </w:r>
      <w:r w:rsidRPr="003F1DE1">
        <w:rPr>
          <w:rFonts w:cs="David"/>
          <w:sz w:val="24"/>
          <w:szCs w:val="24"/>
          <w:rtl/>
        </w:rPr>
        <w:t xml:space="preserve"> </w:t>
      </w:r>
      <w:r w:rsidRPr="003F1DE1">
        <w:rPr>
          <w:rFonts w:cs="David" w:hint="eastAsia"/>
          <w:sz w:val="24"/>
          <w:szCs w:val="24"/>
          <w:rtl/>
        </w:rPr>
        <w:t>הפשרה</w:t>
      </w:r>
      <w:r w:rsidRPr="003F1DE1">
        <w:rPr>
          <w:rFonts w:cs="David"/>
          <w:sz w:val="24"/>
          <w:szCs w:val="24"/>
          <w:rtl/>
        </w:rPr>
        <w:t xml:space="preserve"> </w:t>
      </w:r>
      <w:r w:rsidRPr="003F1DE1">
        <w:rPr>
          <w:rFonts w:cs="David" w:hint="eastAsia"/>
          <w:sz w:val="24"/>
          <w:szCs w:val="24"/>
          <w:rtl/>
        </w:rPr>
        <w:t>קובע</w:t>
      </w:r>
      <w:r w:rsidRPr="003F1DE1">
        <w:rPr>
          <w:rFonts w:cs="David"/>
          <w:sz w:val="24"/>
          <w:szCs w:val="24"/>
          <w:rtl/>
        </w:rPr>
        <w:t xml:space="preserve"> </w:t>
      </w:r>
      <w:r w:rsidRPr="003F1DE1">
        <w:rPr>
          <w:rFonts w:cs="David" w:hint="eastAsia"/>
          <w:sz w:val="24"/>
          <w:szCs w:val="24"/>
          <w:rtl/>
        </w:rPr>
        <w:t>העברת</w:t>
      </w:r>
      <w:r w:rsidRPr="003F1DE1">
        <w:rPr>
          <w:rFonts w:cs="David"/>
          <w:sz w:val="24"/>
          <w:szCs w:val="24"/>
          <w:rtl/>
        </w:rPr>
        <w:t xml:space="preserve"> "סכום </w:t>
      </w:r>
      <w:r w:rsidRPr="003F1DE1">
        <w:rPr>
          <w:rFonts w:cs="David" w:hint="eastAsia"/>
          <w:sz w:val="24"/>
          <w:szCs w:val="24"/>
          <w:rtl/>
        </w:rPr>
        <w:t>ההשקעה</w:t>
      </w:r>
      <w:r w:rsidRPr="003F1DE1">
        <w:rPr>
          <w:rFonts w:cs="David"/>
          <w:sz w:val="24"/>
          <w:szCs w:val="24"/>
          <w:rtl/>
        </w:rPr>
        <w:t xml:space="preserve"> </w:t>
      </w:r>
      <w:r w:rsidRPr="003F1DE1">
        <w:rPr>
          <w:rFonts w:cs="David" w:hint="eastAsia"/>
          <w:sz w:val="24"/>
          <w:szCs w:val="24"/>
          <w:rtl/>
        </w:rPr>
        <w:t>בתיקון</w:t>
      </w:r>
      <w:r w:rsidRPr="003F1DE1">
        <w:rPr>
          <w:rFonts w:cs="David"/>
          <w:sz w:val="24"/>
          <w:szCs w:val="24"/>
          <w:rtl/>
        </w:rPr>
        <w:t xml:space="preserve"> </w:t>
      </w:r>
      <w:r w:rsidRPr="003F1DE1">
        <w:rPr>
          <w:rFonts w:cs="David" w:hint="eastAsia"/>
          <w:sz w:val="24"/>
          <w:szCs w:val="24"/>
          <w:rtl/>
        </w:rPr>
        <w:t>העתיד</w:t>
      </w:r>
      <w:r w:rsidRPr="003F1DE1">
        <w:rPr>
          <w:rFonts w:cs="David"/>
          <w:sz w:val="24"/>
          <w:szCs w:val="24"/>
          <w:rtl/>
        </w:rPr>
        <w:t xml:space="preserve">" </w:t>
      </w:r>
      <w:r w:rsidRPr="003F1DE1">
        <w:rPr>
          <w:rFonts w:cs="David" w:hint="eastAsia"/>
          <w:sz w:val="24"/>
          <w:szCs w:val="24"/>
          <w:rtl/>
        </w:rPr>
        <w:t>ל</w:t>
      </w:r>
      <w:r w:rsidR="002D0876" w:rsidRPr="003F1DE1">
        <w:rPr>
          <w:rFonts w:cs="David" w:hint="eastAsia"/>
          <w:sz w:val="24"/>
          <w:szCs w:val="24"/>
          <w:rtl/>
        </w:rPr>
        <w:t>משיבות</w:t>
      </w:r>
      <w:r w:rsidR="00A11879">
        <w:rPr>
          <w:rFonts w:cs="David" w:hint="cs"/>
          <w:sz w:val="24"/>
          <w:szCs w:val="24"/>
          <w:rtl/>
        </w:rPr>
        <w:t xml:space="preserve"> </w:t>
      </w:r>
      <w:r w:rsidR="002D0876" w:rsidRPr="003F1DE1">
        <w:rPr>
          <w:rFonts w:cs="David"/>
          <w:sz w:val="24"/>
          <w:szCs w:val="24"/>
          <w:rtl/>
        </w:rPr>
        <w:t xml:space="preserve">- </w:t>
      </w:r>
      <w:r w:rsidRPr="003F1DE1">
        <w:rPr>
          <w:rFonts w:cs="David" w:hint="eastAsia"/>
          <w:sz w:val="24"/>
          <w:szCs w:val="24"/>
          <w:rtl/>
        </w:rPr>
        <w:t>שלוש</w:t>
      </w:r>
      <w:r w:rsidRPr="003F1DE1">
        <w:rPr>
          <w:rFonts w:cs="David"/>
          <w:sz w:val="24"/>
          <w:szCs w:val="24"/>
          <w:rtl/>
        </w:rPr>
        <w:t xml:space="preserve"> </w:t>
      </w:r>
      <w:r w:rsidRPr="003F1DE1">
        <w:rPr>
          <w:rFonts w:cs="David" w:hint="eastAsia"/>
          <w:sz w:val="24"/>
          <w:szCs w:val="24"/>
          <w:rtl/>
        </w:rPr>
        <w:t>קופות</w:t>
      </w:r>
      <w:r w:rsidRPr="003F1DE1">
        <w:rPr>
          <w:rFonts w:cs="David"/>
          <w:sz w:val="24"/>
          <w:szCs w:val="24"/>
          <w:rtl/>
        </w:rPr>
        <w:t xml:space="preserve"> </w:t>
      </w:r>
      <w:r w:rsidRPr="003F1DE1">
        <w:rPr>
          <w:rFonts w:cs="David" w:hint="eastAsia"/>
          <w:sz w:val="24"/>
          <w:szCs w:val="24"/>
          <w:rtl/>
        </w:rPr>
        <w:t>חולים</w:t>
      </w:r>
      <w:r w:rsidRPr="003F1DE1">
        <w:rPr>
          <w:rFonts w:cs="David"/>
          <w:sz w:val="24"/>
          <w:szCs w:val="24"/>
          <w:rtl/>
        </w:rPr>
        <w:t xml:space="preserve">, "נוכח </w:t>
      </w:r>
      <w:r w:rsidRPr="003F1DE1">
        <w:rPr>
          <w:rFonts w:cs="David" w:hint="eastAsia"/>
          <w:sz w:val="24"/>
          <w:szCs w:val="24"/>
          <w:rtl/>
        </w:rPr>
        <w:t>העובדה</w:t>
      </w:r>
      <w:r w:rsidRPr="003F1DE1">
        <w:rPr>
          <w:rFonts w:cs="David"/>
          <w:sz w:val="24"/>
          <w:szCs w:val="24"/>
          <w:rtl/>
        </w:rPr>
        <w:t xml:space="preserve"> </w:t>
      </w:r>
      <w:r w:rsidRPr="003F1DE1">
        <w:rPr>
          <w:rFonts w:cs="David" w:hint="eastAsia"/>
          <w:sz w:val="24"/>
          <w:szCs w:val="24"/>
          <w:rtl/>
        </w:rPr>
        <w:t>שכל</w:t>
      </w:r>
      <w:r w:rsidRPr="003F1DE1">
        <w:rPr>
          <w:rFonts w:cs="David"/>
          <w:sz w:val="24"/>
          <w:szCs w:val="24"/>
          <w:rtl/>
        </w:rPr>
        <w:t xml:space="preserve"> </w:t>
      </w:r>
      <w:r w:rsidRPr="003F1DE1">
        <w:rPr>
          <w:rFonts w:cs="David" w:hint="eastAsia"/>
          <w:sz w:val="24"/>
          <w:szCs w:val="24"/>
          <w:rtl/>
        </w:rPr>
        <w:t>חברי</w:t>
      </w:r>
      <w:r w:rsidRPr="003F1DE1">
        <w:rPr>
          <w:rFonts w:cs="David"/>
          <w:sz w:val="24"/>
          <w:szCs w:val="24"/>
          <w:rtl/>
        </w:rPr>
        <w:t xml:space="preserve"> </w:t>
      </w:r>
      <w:r w:rsidRPr="003F1DE1">
        <w:rPr>
          <w:rFonts w:cs="David" w:hint="eastAsia"/>
          <w:sz w:val="24"/>
          <w:szCs w:val="24"/>
          <w:rtl/>
        </w:rPr>
        <w:t>הקבוצה</w:t>
      </w:r>
      <w:r w:rsidRPr="003F1DE1">
        <w:rPr>
          <w:rFonts w:cs="David"/>
          <w:sz w:val="24"/>
          <w:szCs w:val="24"/>
          <w:rtl/>
        </w:rPr>
        <w:t xml:space="preserve"> </w:t>
      </w:r>
      <w:r w:rsidRPr="003F1DE1">
        <w:rPr>
          <w:rFonts w:cs="David" w:hint="eastAsia"/>
          <w:sz w:val="24"/>
          <w:szCs w:val="24"/>
          <w:rtl/>
        </w:rPr>
        <w:t>חברים</w:t>
      </w:r>
      <w:r w:rsidRPr="003F1DE1">
        <w:rPr>
          <w:rFonts w:cs="David"/>
          <w:sz w:val="24"/>
          <w:szCs w:val="24"/>
          <w:rtl/>
        </w:rPr>
        <w:t xml:space="preserve"> </w:t>
      </w:r>
      <w:r w:rsidRPr="003F1DE1">
        <w:rPr>
          <w:rFonts w:cs="David" w:hint="eastAsia"/>
          <w:sz w:val="24"/>
          <w:szCs w:val="24"/>
          <w:rtl/>
        </w:rPr>
        <w:t>באחת</w:t>
      </w:r>
      <w:r w:rsidRPr="003F1DE1">
        <w:rPr>
          <w:rFonts w:cs="David"/>
          <w:sz w:val="24"/>
          <w:szCs w:val="24"/>
          <w:rtl/>
        </w:rPr>
        <w:t xml:space="preserve"> </w:t>
      </w:r>
      <w:r w:rsidRPr="003F1DE1">
        <w:rPr>
          <w:rFonts w:cs="David" w:hint="eastAsia"/>
          <w:sz w:val="24"/>
          <w:szCs w:val="24"/>
          <w:rtl/>
        </w:rPr>
        <w:t>מקופות</w:t>
      </w:r>
      <w:r w:rsidRPr="003F1DE1">
        <w:rPr>
          <w:rFonts w:cs="David"/>
          <w:sz w:val="24"/>
          <w:szCs w:val="24"/>
          <w:rtl/>
        </w:rPr>
        <w:t xml:space="preserve"> </w:t>
      </w:r>
      <w:r w:rsidRPr="003F1DE1">
        <w:rPr>
          <w:rFonts w:cs="David" w:hint="eastAsia"/>
          <w:sz w:val="24"/>
          <w:szCs w:val="24"/>
          <w:rtl/>
        </w:rPr>
        <w:t>החולים</w:t>
      </w:r>
      <w:r w:rsidR="00D2259D" w:rsidRPr="003F1DE1">
        <w:rPr>
          <w:rFonts w:cs="David"/>
          <w:sz w:val="24"/>
          <w:szCs w:val="24"/>
          <w:rtl/>
        </w:rPr>
        <w:t>...</w:t>
      </w:r>
      <w:r w:rsidRPr="003F1DE1">
        <w:rPr>
          <w:rFonts w:cs="David"/>
          <w:sz w:val="24"/>
          <w:szCs w:val="24"/>
          <w:rtl/>
        </w:rPr>
        <w:t xml:space="preserve">". </w:t>
      </w:r>
    </w:p>
    <w:p w:rsidR="00D23644" w:rsidRDefault="002D0876" w:rsidP="00D05B5C">
      <w:pPr>
        <w:pStyle w:val="afd"/>
        <w:numPr>
          <w:ilvl w:val="0"/>
          <w:numId w:val="28"/>
        </w:numPr>
        <w:spacing w:line="360" w:lineRule="auto"/>
        <w:ind w:left="511" w:hanging="567"/>
        <w:jc w:val="both"/>
        <w:rPr>
          <w:rFonts w:cs="David"/>
          <w:sz w:val="24"/>
          <w:szCs w:val="24"/>
        </w:rPr>
      </w:pPr>
      <w:r w:rsidRPr="00F55036">
        <w:rPr>
          <w:rFonts w:cs="David" w:hint="eastAsia"/>
          <w:sz w:val="24"/>
          <w:szCs w:val="24"/>
          <w:rtl/>
        </w:rPr>
        <w:t>ויודגש</w:t>
      </w:r>
      <w:r w:rsidR="000E61A8" w:rsidRPr="00F55036">
        <w:rPr>
          <w:rFonts w:cs="David"/>
          <w:sz w:val="24"/>
          <w:szCs w:val="24"/>
          <w:rtl/>
        </w:rPr>
        <w:t xml:space="preserve"> "סכום ההשקעה התיקון העתיד" בסך של 5.2 </w:t>
      </w:r>
      <w:proofErr w:type="spellStart"/>
      <w:r w:rsidR="000E61A8" w:rsidRPr="00F55036">
        <w:rPr>
          <w:rFonts w:cs="David"/>
          <w:sz w:val="24"/>
          <w:szCs w:val="24"/>
          <w:rtl/>
        </w:rPr>
        <w:t>מלש</w:t>
      </w:r>
      <w:r w:rsidR="008873EC" w:rsidRPr="00F55036">
        <w:rPr>
          <w:rFonts w:cs="David"/>
          <w:sz w:val="24"/>
          <w:szCs w:val="24"/>
          <w:rtl/>
        </w:rPr>
        <w:t>"</w:t>
      </w:r>
      <w:r w:rsidR="000E61A8" w:rsidRPr="00F55036">
        <w:rPr>
          <w:rFonts w:cs="David" w:hint="eastAsia"/>
          <w:sz w:val="24"/>
          <w:szCs w:val="24"/>
          <w:rtl/>
        </w:rPr>
        <w:t>ח</w:t>
      </w:r>
      <w:proofErr w:type="spellEnd"/>
      <w:r w:rsidR="000E61A8" w:rsidRPr="00F55036">
        <w:rPr>
          <w:rFonts w:cs="David"/>
          <w:sz w:val="24"/>
          <w:szCs w:val="24"/>
          <w:rtl/>
        </w:rPr>
        <w:t xml:space="preserve"> הוא הסכום המינימאלי, </w:t>
      </w:r>
      <w:r w:rsidR="00881747" w:rsidRPr="00F55036">
        <w:rPr>
          <w:rFonts w:cs="David" w:hint="eastAsia"/>
          <w:sz w:val="24"/>
          <w:szCs w:val="24"/>
          <w:rtl/>
        </w:rPr>
        <w:t>וסכום</w:t>
      </w:r>
      <w:r w:rsidR="00881747" w:rsidRPr="00F55036">
        <w:rPr>
          <w:rFonts w:cs="David"/>
          <w:sz w:val="24"/>
          <w:szCs w:val="24"/>
          <w:rtl/>
        </w:rPr>
        <w:t xml:space="preserve"> זה עשוי לגדול ולעלות על 5.2 </w:t>
      </w:r>
      <w:proofErr w:type="spellStart"/>
      <w:r w:rsidR="00881747" w:rsidRPr="00F55036">
        <w:rPr>
          <w:rFonts w:cs="David"/>
          <w:sz w:val="24"/>
          <w:szCs w:val="24"/>
          <w:rtl/>
        </w:rPr>
        <w:t>מלש"ח</w:t>
      </w:r>
      <w:proofErr w:type="spellEnd"/>
      <w:r w:rsidR="00881747" w:rsidRPr="00F55036">
        <w:rPr>
          <w:rFonts w:cs="David"/>
          <w:sz w:val="24"/>
          <w:szCs w:val="24"/>
          <w:rtl/>
        </w:rPr>
        <w:t xml:space="preserve">. </w:t>
      </w:r>
      <w:r w:rsidR="000E61A8" w:rsidRPr="00F55036">
        <w:rPr>
          <w:rFonts w:cs="David" w:hint="eastAsia"/>
          <w:sz w:val="24"/>
          <w:szCs w:val="24"/>
          <w:rtl/>
        </w:rPr>
        <w:t>בהתאם</w:t>
      </w:r>
      <w:r w:rsidR="000E61A8" w:rsidRPr="00F55036">
        <w:rPr>
          <w:rFonts w:cs="David"/>
          <w:sz w:val="24"/>
          <w:szCs w:val="24"/>
          <w:rtl/>
        </w:rPr>
        <w:t xml:space="preserve"> להוראת סעיף 65 ב</w:t>
      </w:r>
      <w:r w:rsidR="00C304F9">
        <w:rPr>
          <w:rFonts w:cs="David"/>
          <w:sz w:val="24"/>
          <w:szCs w:val="24"/>
          <w:rtl/>
        </w:rPr>
        <w:t>הסדר</w:t>
      </w:r>
      <w:r w:rsidR="000E61A8" w:rsidRPr="00F55036">
        <w:rPr>
          <w:rFonts w:cs="David"/>
          <w:sz w:val="24"/>
          <w:szCs w:val="24"/>
          <w:rtl/>
        </w:rPr>
        <w:t xml:space="preserve"> הפשרה, העודפים מסכום הפיצוי לחברי הקבוצה </w:t>
      </w:r>
      <w:r w:rsidR="000E61A8" w:rsidRPr="00F55036">
        <w:rPr>
          <w:rFonts w:cs="David"/>
          <w:sz w:val="24"/>
          <w:szCs w:val="24"/>
          <w:rtl/>
        </w:rPr>
        <w:lastRenderedPageBreak/>
        <w:t>יתווספו לסכום ההשקעה בתיקון העתיד. סעיף 65 ב</w:t>
      </w:r>
      <w:r w:rsidR="00C304F9">
        <w:rPr>
          <w:rFonts w:cs="David"/>
          <w:sz w:val="24"/>
          <w:szCs w:val="24"/>
          <w:rtl/>
        </w:rPr>
        <w:t>הסדר</w:t>
      </w:r>
      <w:r w:rsidR="000E61A8" w:rsidRPr="00F55036">
        <w:rPr>
          <w:rFonts w:cs="David"/>
          <w:sz w:val="24"/>
          <w:szCs w:val="24"/>
          <w:rtl/>
        </w:rPr>
        <w:t xml:space="preserve"> הפשרה קובע כי ככל שיימצא לאחר </w:t>
      </w:r>
      <w:r w:rsidR="008873EC" w:rsidRPr="00F55036">
        <w:rPr>
          <w:rFonts w:cs="David" w:hint="eastAsia"/>
          <w:sz w:val="24"/>
          <w:szCs w:val="24"/>
          <w:rtl/>
        </w:rPr>
        <w:t>שלב</w:t>
      </w:r>
      <w:r w:rsidR="008873EC" w:rsidRPr="00F55036">
        <w:rPr>
          <w:rFonts w:cs="David"/>
          <w:sz w:val="24"/>
          <w:szCs w:val="24"/>
          <w:rtl/>
        </w:rPr>
        <w:t xml:space="preserve"> ההשגה</w:t>
      </w:r>
      <w:r w:rsidR="003343B0">
        <w:rPr>
          <w:rFonts w:cs="David" w:hint="cs"/>
          <w:sz w:val="24"/>
          <w:szCs w:val="24"/>
          <w:rtl/>
        </w:rPr>
        <w:t>,</w:t>
      </w:r>
      <w:r w:rsidR="008873EC" w:rsidRPr="00F55036">
        <w:rPr>
          <w:rFonts w:cs="David"/>
          <w:sz w:val="24"/>
          <w:szCs w:val="24"/>
          <w:rtl/>
        </w:rPr>
        <w:t xml:space="preserve"> ולאחר ניכוי עלויות המנגנון, כי חישוב סכום הפיצוי שנפסק על-ידי ועדת הפיצוי עבור כלל מגישי בקשות הפיצוי אינו מגיע לסכום הכולל לחברי הקבוצה, </w:t>
      </w:r>
      <w:r w:rsidR="008873EC" w:rsidRPr="00F55036">
        <w:rPr>
          <w:rFonts w:cs="David" w:hint="eastAsia"/>
          <w:b/>
          <w:bCs/>
          <w:sz w:val="24"/>
          <w:szCs w:val="24"/>
          <w:u w:val="single"/>
          <w:rtl/>
        </w:rPr>
        <w:t>תתווסף</w:t>
      </w:r>
      <w:r w:rsidR="008873EC" w:rsidRPr="00F55036">
        <w:rPr>
          <w:rFonts w:cs="David"/>
          <w:b/>
          <w:bCs/>
          <w:sz w:val="24"/>
          <w:szCs w:val="24"/>
          <w:u w:val="single"/>
          <w:rtl/>
        </w:rPr>
        <w:t xml:space="preserve"> </w:t>
      </w:r>
      <w:r w:rsidR="008873EC" w:rsidRPr="00F55036">
        <w:rPr>
          <w:rFonts w:cs="David" w:hint="eastAsia"/>
          <w:b/>
          <w:bCs/>
          <w:sz w:val="24"/>
          <w:szCs w:val="24"/>
          <w:u w:val="single"/>
          <w:rtl/>
        </w:rPr>
        <w:t>היתרה</w:t>
      </w:r>
      <w:r w:rsidR="008873EC" w:rsidRPr="00F55036">
        <w:rPr>
          <w:rFonts w:cs="David"/>
          <w:b/>
          <w:bCs/>
          <w:sz w:val="24"/>
          <w:szCs w:val="24"/>
          <w:u w:val="single"/>
          <w:rtl/>
        </w:rPr>
        <w:t xml:space="preserve"> </w:t>
      </w:r>
      <w:r w:rsidR="008873EC" w:rsidRPr="00F55036">
        <w:rPr>
          <w:rFonts w:cs="David" w:hint="eastAsia"/>
          <w:b/>
          <w:bCs/>
          <w:sz w:val="24"/>
          <w:szCs w:val="24"/>
          <w:u w:val="single"/>
          <w:rtl/>
        </w:rPr>
        <w:t>שיועדה</w:t>
      </w:r>
      <w:r w:rsidR="008873EC" w:rsidRPr="00F55036">
        <w:rPr>
          <w:rFonts w:cs="David"/>
          <w:b/>
          <w:bCs/>
          <w:sz w:val="24"/>
          <w:szCs w:val="24"/>
          <w:u w:val="single"/>
          <w:rtl/>
        </w:rPr>
        <w:t xml:space="preserve"> </w:t>
      </w:r>
      <w:r w:rsidR="008873EC" w:rsidRPr="00F55036">
        <w:rPr>
          <w:rFonts w:cs="David" w:hint="eastAsia"/>
          <w:b/>
          <w:bCs/>
          <w:sz w:val="24"/>
          <w:szCs w:val="24"/>
          <w:u w:val="single"/>
          <w:rtl/>
        </w:rPr>
        <w:t>לתשלום</w:t>
      </w:r>
      <w:r w:rsidR="008873EC" w:rsidRPr="00F55036">
        <w:rPr>
          <w:rFonts w:cs="David"/>
          <w:b/>
          <w:bCs/>
          <w:sz w:val="24"/>
          <w:szCs w:val="24"/>
          <w:u w:val="single"/>
          <w:rtl/>
        </w:rPr>
        <w:t xml:space="preserve"> </w:t>
      </w:r>
      <w:r w:rsidR="008873EC" w:rsidRPr="00F55036">
        <w:rPr>
          <w:rFonts w:cs="David" w:hint="eastAsia"/>
          <w:b/>
          <w:bCs/>
          <w:sz w:val="24"/>
          <w:szCs w:val="24"/>
          <w:u w:val="single"/>
          <w:rtl/>
        </w:rPr>
        <w:t>עבור</w:t>
      </w:r>
      <w:r w:rsidR="008873EC" w:rsidRPr="00F55036">
        <w:rPr>
          <w:rFonts w:cs="David"/>
          <w:b/>
          <w:bCs/>
          <w:sz w:val="24"/>
          <w:szCs w:val="24"/>
          <w:u w:val="single"/>
          <w:rtl/>
        </w:rPr>
        <w:t xml:space="preserve"> </w:t>
      </w:r>
      <w:r w:rsidR="008873EC" w:rsidRPr="00F55036">
        <w:rPr>
          <w:rFonts w:cs="David" w:hint="eastAsia"/>
          <w:b/>
          <w:bCs/>
          <w:sz w:val="24"/>
          <w:szCs w:val="24"/>
          <w:u w:val="single"/>
          <w:rtl/>
        </w:rPr>
        <w:t>חברי</w:t>
      </w:r>
      <w:r w:rsidR="008873EC" w:rsidRPr="00F55036">
        <w:rPr>
          <w:rFonts w:cs="David"/>
          <w:b/>
          <w:bCs/>
          <w:sz w:val="24"/>
          <w:szCs w:val="24"/>
          <w:u w:val="single"/>
          <w:rtl/>
        </w:rPr>
        <w:t xml:space="preserve"> </w:t>
      </w:r>
      <w:r w:rsidR="008873EC" w:rsidRPr="00F55036">
        <w:rPr>
          <w:rFonts w:cs="David" w:hint="eastAsia"/>
          <w:b/>
          <w:bCs/>
          <w:sz w:val="24"/>
          <w:szCs w:val="24"/>
          <w:u w:val="single"/>
          <w:rtl/>
        </w:rPr>
        <w:t>הקבוצה</w:t>
      </w:r>
      <w:r w:rsidR="008873EC" w:rsidRPr="00F55036">
        <w:rPr>
          <w:rFonts w:cs="David"/>
          <w:b/>
          <w:bCs/>
          <w:sz w:val="24"/>
          <w:szCs w:val="24"/>
          <w:u w:val="single"/>
          <w:rtl/>
        </w:rPr>
        <w:t xml:space="preserve"> </w:t>
      </w:r>
      <w:r w:rsidR="008873EC" w:rsidRPr="00F55036">
        <w:rPr>
          <w:rFonts w:cs="David" w:hint="eastAsia"/>
          <w:b/>
          <w:bCs/>
          <w:sz w:val="24"/>
          <w:szCs w:val="24"/>
          <w:u w:val="single"/>
          <w:rtl/>
        </w:rPr>
        <w:t>לסכום</w:t>
      </w:r>
      <w:r w:rsidR="008873EC" w:rsidRPr="00F55036">
        <w:rPr>
          <w:rFonts w:cs="David"/>
          <w:b/>
          <w:bCs/>
          <w:sz w:val="24"/>
          <w:szCs w:val="24"/>
          <w:u w:val="single"/>
          <w:rtl/>
        </w:rPr>
        <w:t xml:space="preserve"> </w:t>
      </w:r>
      <w:r w:rsidR="008873EC" w:rsidRPr="00F55036">
        <w:rPr>
          <w:rFonts w:cs="David" w:hint="eastAsia"/>
          <w:b/>
          <w:bCs/>
          <w:sz w:val="24"/>
          <w:szCs w:val="24"/>
          <w:u w:val="single"/>
          <w:rtl/>
        </w:rPr>
        <w:t>ההשקעה</w:t>
      </w:r>
      <w:r w:rsidR="008873EC" w:rsidRPr="00F55036">
        <w:rPr>
          <w:rFonts w:cs="David"/>
          <w:b/>
          <w:bCs/>
          <w:sz w:val="24"/>
          <w:szCs w:val="24"/>
          <w:u w:val="single"/>
          <w:rtl/>
        </w:rPr>
        <w:t xml:space="preserve"> </w:t>
      </w:r>
      <w:r w:rsidR="008873EC" w:rsidRPr="00E71A10">
        <w:rPr>
          <w:rFonts w:cs="David" w:hint="cs"/>
          <w:b/>
          <w:bCs/>
          <w:sz w:val="24"/>
          <w:szCs w:val="24"/>
          <w:u w:val="single"/>
          <w:rtl/>
        </w:rPr>
        <w:t>בתיק</w:t>
      </w:r>
      <w:r w:rsidR="00D23644" w:rsidRPr="00E71A10">
        <w:rPr>
          <w:rFonts w:cs="David" w:hint="cs"/>
          <w:b/>
          <w:bCs/>
          <w:sz w:val="24"/>
          <w:szCs w:val="24"/>
          <w:u w:val="single"/>
          <w:rtl/>
        </w:rPr>
        <w:t>ון</w:t>
      </w:r>
      <w:r w:rsidR="00D23644" w:rsidRPr="00E71A10">
        <w:rPr>
          <w:rFonts w:cs="David"/>
          <w:b/>
          <w:bCs/>
          <w:sz w:val="24"/>
          <w:szCs w:val="24"/>
          <w:u w:val="single"/>
          <w:rtl/>
        </w:rPr>
        <w:t xml:space="preserve"> </w:t>
      </w:r>
      <w:r w:rsidR="00D23644" w:rsidRPr="00E71A10">
        <w:rPr>
          <w:rFonts w:cs="David" w:hint="cs"/>
          <w:b/>
          <w:bCs/>
          <w:sz w:val="24"/>
          <w:szCs w:val="24"/>
          <w:u w:val="single"/>
          <w:rtl/>
        </w:rPr>
        <w:t>העתיד</w:t>
      </w:r>
      <w:r w:rsidR="00F55036">
        <w:rPr>
          <w:rFonts w:cs="David" w:hint="cs"/>
          <w:sz w:val="24"/>
          <w:szCs w:val="24"/>
          <w:rtl/>
        </w:rPr>
        <w:t xml:space="preserve">. </w:t>
      </w:r>
    </w:p>
    <w:p w:rsidR="00EB6E51" w:rsidRDefault="00D75E9B" w:rsidP="00D05B5C">
      <w:pPr>
        <w:pStyle w:val="afd"/>
        <w:numPr>
          <w:ilvl w:val="0"/>
          <w:numId w:val="28"/>
        </w:numPr>
        <w:spacing w:line="360" w:lineRule="auto"/>
        <w:ind w:left="511" w:hanging="567"/>
        <w:jc w:val="both"/>
        <w:rPr>
          <w:rFonts w:cs="David"/>
          <w:sz w:val="24"/>
          <w:szCs w:val="24"/>
        </w:rPr>
      </w:pPr>
      <w:r>
        <w:rPr>
          <w:rFonts w:cs="David" w:hint="cs"/>
          <w:sz w:val="24"/>
          <w:szCs w:val="24"/>
          <w:rtl/>
        </w:rPr>
        <w:t xml:space="preserve">עמדת היועץ המשפטי לממשלה </w:t>
      </w:r>
      <w:r w:rsidR="00A11879">
        <w:rPr>
          <w:rFonts w:cs="David" w:hint="cs"/>
          <w:sz w:val="24"/>
          <w:szCs w:val="24"/>
          <w:rtl/>
        </w:rPr>
        <w:t xml:space="preserve">היא כי </w:t>
      </w:r>
      <w:r>
        <w:rPr>
          <w:rFonts w:cs="David" w:hint="cs"/>
          <w:sz w:val="24"/>
          <w:szCs w:val="24"/>
          <w:rtl/>
        </w:rPr>
        <w:t>תשלום "סכום ההשקעה בתיקון העתיד" מנוגד להוראות הדין ולתכליתו</w:t>
      </w:r>
      <w:r w:rsidR="00A11879">
        <w:rPr>
          <w:rFonts w:cs="David" w:hint="cs"/>
          <w:sz w:val="24"/>
          <w:szCs w:val="24"/>
          <w:rtl/>
        </w:rPr>
        <w:t>, והיא</w:t>
      </w:r>
      <w:r>
        <w:rPr>
          <w:rFonts w:cs="David" w:hint="cs"/>
          <w:sz w:val="24"/>
          <w:szCs w:val="24"/>
          <w:rtl/>
        </w:rPr>
        <w:t xml:space="preserve"> מבוססת על הטעמים הבאים, עליהם </w:t>
      </w:r>
      <w:r w:rsidR="00A11879">
        <w:rPr>
          <w:rFonts w:cs="David" w:hint="cs"/>
          <w:sz w:val="24"/>
          <w:szCs w:val="24"/>
          <w:rtl/>
        </w:rPr>
        <w:t xml:space="preserve">יורחב </w:t>
      </w:r>
      <w:r w:rsidR="0083067A">
        <w:rPr>
          <w:rFonts w:cs="David" w:hint="cs"/>
          <w:sz w:val="24"/>
          <w:szCs w:val="24"/>
          <w:rtl/>
        </w:rPr>
        <w:t>בנפרד</w:t>
      </w:r>
      <w:r>
        <w:rPr>
          <w:rFonts w:cs="David" w:hint="cs"/>
          <w:sz w:val="24"/>
          <w:szCs w:val="24"/>
          <w:rtl/>
        </w:rPr>
        <w:t xml:space="preserve">: </w:t>
      </w:r>
      <w:r>
        <w:rPr>
          <w:rFonts w:cs="David" w:hint="cs"/>
          <w:b/>
          <w:bCs/>
          <w:sz w:val="24"/>
          <w:szCs w:val="24"/>
          <w:rtl/>
        </w:rPr>
        <w:t xml:space="preserve">ראשית, </w:t>
      </w:r>
      <w:proofErr w:type="spellStart"/>
      <w:r>
        <w:rPr>
          <w:rFonts w:cs="David" w:hint="cs"/>
          <w:sz w:val="24"/>
          <w:szCs w:val="24"/>
          <w:rtl/>
        </w:rPr>
        <w:t>העקרון</w:t>
      </w:r>
      <w:proofErr w:type="spellEnd"/>
      <w:r>
        <w:rPr>
          <w:rFonts w:cs="David" w:hint="cs"/>
          <w:sz w:val="24"/>
          <w:szCs w:val="24"/>
          <w:rtl/>
        </w:rPr>
        <w:t xml:space="preserve"> המנחה </w:t>
      </w:r>
      <w:r w:rsidR="0083067A">
        <w:rPr>
          <w:rFonts w:cs="David" w:hint="cs"/>
          <w:sz w:val="24"/>
          <w:szCs w:val="24"/>
          <w:rtl/>
        </w:rPr>
        <w:t>א</w:t>
      </w:r>
      <w:r>
        <w:rPr>
          <w:rFonts w:cs="David" w:hint="cs"/>
          <w:sz w:val="24"/>
          <w:szCs w:val="24"/>
          <w:rtl/>
        </w:rPr>
        <w:t>ש</w:t>
      </w:r>
      <w:r w:rsidR="0083067A">
        <w:rPr>
          <w:rFonts w:cs="David" w:hint="cs"/>
          <w:sz w:val="24"/>
          <w:szCs w:val="24"/>
          <w:rtl/>
        </w:rPr>
        <w:t xml:space="preserve">ר </w:t>
      </w:r>
      <w:r>
        <w:rPr>
          <w:rFonts w:cs="David" w:hint="cs"/>
          <w:sz w:val="24"/>
          <w:szCs w:val="24"/>
          <w:rtl/>
        </w:rPr>
        <w:t>נקבע בחוק ואושר בפסיקה הוא</w:t>
      </w:r>
      <w:r w:rsidR="00A11879">
        <w:rPr>
          <w:rFonts w:cs="David" w:hint="cs"/>
          <w:sz w:val="24"/>
          <w:szCs w:val="24"/>
          <w:rtl/>
        </w:rPr>
        <w:t>,</w:t>
      </w:r>
      <w:r>
        <w:rPr>
          <w:rFonts w:cs="David" w:hint="cs"/>
          <w:sz w:val="24"/>
          <w:szCs w:val="24"/>
          <w:rtl/>
        </w:rPr>
        <w:t xml:space="preserve"> </w:t>
      </w:r>
      <w:r w:rsidR="0083067A">
        <w:rPr>
          <w:rFonts w:cs="David" w:hint="cs"/>
          <w:sz w:val="24"/>
          <w:szCs w:val="24"/>
          <w:rtl/>
        </w:rPr>
        <w:t>ש</w:t>
      </w:r>
      <w:r>
        <w:rPr>
          <w:rFonts w:cs="David" w:hint="cs"/>
          <w:sz w:val="24"/>
          <w:szCs w:val="24"/>
          <w:rtl/>
        </w:rPr>
        <w:t xml:space="preserve">בתובענה ייצוגית </w:t>
      </w:r>
      <w:r w:rsidR="0083067A">
        <w:rPr>
          <w:rFonts w:cs="David" w:hint="cs"/>
          <w:sz w:val="24"/>
          <w:szCs w:val="24"/>
          <w:rtl/>
        </w:rPr>
        <w:t xml:space="preserve">הפיצוי צריך </w:t>
      </w:r>
      <w:r w:rsidR="00A11879">
        <w:rPr>
          <w:rFonts w:cs="David" w:hint="cs"/>
          <w:sz w:val="24"/>
          <w:szCs w:val="24"/>
          <w:rtl/>
        </w:rPr>
        <w:t xml:space="preserve">להיות משולם </w:t>
      </w:r>
      <w:r>
        <w:rPr>
          <w:rFonts w:cs="David" w:hint="cs"/>
          <w:sz w:val="24"/>
          <w:szCs w:val="24"/>
          <w:rtl/>
        </w:rPr>
        <w:t xml:space="preserve">לחברי הקבוצה. </w:t>
      </w:r>
      <w:r w:rsidR="00A11879">
        <w:rPr>
          <w:rFonts w:cs="David" w:hint="cs"/>
          <w:sz w:val="24"/>
          <w:szCs w:val="24"/>
          <w:rtl/>
        </w:rPr>
        <w:t xml:space="preserve">בענייננו, </w:t>
      </w:r>
      <w:r>
        <w:rPr>
          <w:rFonts w:cs="David" w:hint="cs"/>
          <w:sz w:val="24"/>
          <w:szCs w:val="24"/>
          <w:rtl/>
        </w:rPr>
        <w:t xml:space="preserve">פיצוי ישיר לחברי הקבוצה הוא "מעשי בנסיבות העניין". </w:t>
      </w:r>
      <w:r>
        <w:rPr>
          <w:rFonts w:cs="David" w:hint="cs"/>
          <w:b/>
          <w:bCs/>
          <w:sz w:val="24"/>
          <w:szCs w:val="24"/>
          <w:rtl/>
        </w:rPr>
        <w:t xml:space="preserve">שנית, </w:t>
      </w:r>
      <w:r>
        <w:rPr>
          <w:rFonts w:cs="David" w:hint="cs"/>
          <w:sz w:val="24"/>
          <w:szCs w:val="24"/>
          <w:rtl/>
        </w:rPr>
        <w:t xml:space="preserve">ככל </w:t>
      </w:r>
      <w:r w:rsidR="0083067A">
        <w:rPr>
          <w:rFonts w:cs="David" w:hint="cs"/>
          <w:sz w:val="24"/>
          <w:szCs w:val="24"/>
          <w:rtl/>
        </w:rPr>
        <w:t xml:space="preserve">ופיצוי כספי ישיר לחברי הקבוצה לא היה מעשי בנסיבות העניין, היה מקום להורות על העברת הכספים לקרן, ולא כתרומה. </w:t>
      </w:r>
      <w:r w:rsidR="0083067A">
        <w:rPr>
          <w:rFonts w:cs="David" w:hint="cs"/>
          <w:b/>
          <w:bCs/>
          <w:sz w:val="24"/>
          <w:szCs w:val="24"/>
          <w:rtl/>
        </w:rPr>
        <w:t xml:space="preserve">שלישית, </w:t>
      </w:r>
      <w:r w:rsidR="0083067A">
        <w:rPr>
          <w:rFonts w:cs="David" w:hint="cs"/>
          <w:sz w:val="24"/>
          <w:szCs w:val="24"/>
          <w:rtl/>
        </w:rPr>
        <w:t>תשלום "סכום ההשקעה</w:t>
      </w:r>
      <w:r w:rsidR="00D57FC2">
        <w:rPr>
          <w:rFonts w:cs="David" w:hint="cs"/>
          <w:sz w:val="24"/>
          <w:szCs w:val="24"/>
          <w:rtl/>
        </w:rPr>
        <w:t xml:space="preserve"> בתיקון העתיד" לקופות החולים,</w:t>
      </w:r>
      <w:r w:rsidR="0083067A">
        <w:rPr>
          <w:rFonts w:cs="David" w:hint="cs"/>
          <w:sz w:val="24"/>
          <w:szCs w:val="24"/>
          <w:rtl/>
        </w:rPr>
        <w:t xml:space="preserve"> ולעניינים שנקבעו ב</w:t>
      </w:r>
      <w:r w:rsidR="00C304F9">
        <w:rPr>
          <w:rFonts w:cs="David" w:hint="cs"/>
          <w:sz w:val="24"/>
          <w:szCs w:val="24"/>
          <w:rtl/>
        </w:rPr>
        <w:t>הסדר</w:t>
      </w:r>
      <w:r w:rsidR="0083067A">
        <w:rPr>
          <w:rFonts w:cs="David" w:hint="cs"/>
          <w:sz w:val="24"/>
          <w:szCs w:val="24"/>
          <w:rtl/>
        </w:rPr>
        <w:t xml:space="preserve"> הפשרה, לוקה בפגמים מהותיים, אשר גם בעטיים אין לה</w:t>
      </w:r>
      <w:r w:rsidR="00B135FD">
        <w:rPr>
          <w:rFonts w:cs="David" w:hint="cs"/>
          <w:sz w:val="24"/>
          <w:szCs w:val="24"/>
          <w:rtl/>
        </w:rPr>
        <w:t>ו</w:t>
      </w:r>
      <w:r w:rsidR="0083067A">
        <w:rPr>
          <w:rFonts w:cs="David" w:hint="cs"/>
          <w:sz w:val="24"/>
          <w:szCs w:val="24"/>
          <w:rtl/>
        </w:rPr>
        <w:t xml:space="preserve">תיר </w:t>
      </w:r>
      <w:r w:rsidR="00B135FD">
        <w:rPr>
          <w:rFonts w:cs="David" w:hint="cs"/>
          <w:sz w:val="24"/>
          <w:szCs w:val="24"/>
          <w:rtl/>
        </w:rPr>
        <w:t xml:space="preserve">על כנו את </w:t>
      </w:r>
      <w:r w:rsidR="0083067A">
        <w:rPr>
          <w:rFonts w:cs="David" w:hint="cs"/>
          <w:sz w:val="24"/>
          <w:szCs w:val="24"/>
          <w:rtl/>
        </w:rPr>
        <w:t>התשלום ה</w:t>
      </w:r>
      <w:r w:rsidR="00B135FD">
        <w:rPr>
          <w:rFonts w:cs="David" w:hint="cs"/>
          <w:sz w:val="24"/>
          <w:szCs w:val="24"/>
          <w:rtl/>
        </w:rPr>
        <w:t>אמור</w:t>
      </w:r>
      <w:r w:rsidR="0083067A">
        <w:rPr>
          <w:rFonts w:cs="David" w:hint="cs"/>
          <w:sz w:val="24"/>
          <w:szCs w:val="24"/>
          <w:rtl/>
        </w:rPr>
        <w:t xml:space="preserve">. </w:t>
      </w:r>
    </w:p>
    <w:p w:rsidR="0083067A" w:rsidRPr="00E71A10" w:rsidRDefault="0083067A" w:rsidP="00D05B5C">
      <w:pPr>
        <w:pStyle w:val="1"/>
        <w:rPr>
          <w:rFonts w:ascii="Calibri" w:eastAsiaTheme="minorHAnsi" w:hAnsi="Calibri"/>
          <w:kern w:val="0"/>
          <w:sz w:val="24"/>
          <w:szCs w:val="24"/>
        </w:rPr>
      </w:pPr>
      <w:bookmarkStart w:id="12" w:name="_Toc520146520"/>
      <w:proofErr w:type="spellStart"/>
      <w:r>
        <w:rPr>
          <w:rFonts w:ascii="Calibri" w:eastAsiaTheme="minorHAnsi" w:hAnsi="Calibri" w:hint="cs"/>
          <w:kern w:val="0"/>
          <w:sz w:val="24"/>
          <w:szCs w:val="24"/>
          <w:rtl/>
        </w:rPr>
        <w:t>העקרון</w:t>
      </w:r>
      <w:proofErr w:type="spellEnd"/>
      <w:r>
        <w:rPr>
          <w:rFonts w:ascii="Calibri" w:eastAsiaTheme="minorHAnsi" w:hAnsi="Calibri" w:hint="cs"/>
          <w:kern w:val="0"/>
          <w:sz w:val="24"/>
          <w:szCs w:val="24"/>
          <w:rtl/>
        </w:rPr>
        <w:t xml:space="preserve"> המנחה פיצוי ישיר לחברי הקבוצה </w:t>
      </w:r>
      <w:r w:rsidR="00A11879">
        <w:rPr>
          <w:rFonts w:ascii="Calibri" w:eastAsiaTheme="minorHAnsi" w:hAnsi="Calibri"/>
          <w:kern w:val="0"/>
          <w:sz w:val="24"/>
          <w:szCs w:val="24"/>
          <w:rtl/>
        </w:rPr>
        <w:t>–</w:t>
      </w:r>
      <w:r>
        <w:rPr>
          <w:rFonts w:ascii="Calibri" w:eastAsiaTheme="minorHAnsi" w:hAnsi="Calibri" w:hint="cs"/>
          <w:kern w:val="0"/>
          <w:sz w:val="24"/>
          <w:szCs w:val="24"/>
          <w:rtl/>
        </w:rPr>
        <w:t xml:space="preserve"> </w:t>
      </w:r>
      <w:r w:rsidRPr="00140E73">
        <w:rPr>
          <w:rFonts w:ascii="Calibri" w:eastAsiaTheme="minorHAnsi" w:hAnsi="Calibri" w:hint="cs"/>
          <w:kern w:val="0"/>
          <w:sz w:val="24"/>
          <w:szCs w:val="24"/>
          <w:rtl/>
        </w:rPr>
        <w:t>פיצוי</w:t>
      </w:r>
      <w:r w:rsidRPr="00140E73">
        <w:rPr>
          <w:rFonts w:ascii="Calibri" w:eastAsiaTheme="minorHAnsi" w:hAnsi="Calibri"/>
          <w:kern w:val="0"/>
          <w:sz w:val="24"/>
          <w:szCs w:val="24"/>
          <w:rtl/>
        </w:rPr>
        <w:t xml:space="preserve"> </w:t>
      </w:r>
      <w:r w:rsidRPr="00140E73">
        <w:rPr>
          <w:rFonts w:ascii="Calibri" w:eastAsiaTheme="minorHAnsi" w:hAnsi="Calibri" w:hint="cs"/>
          <w:kern w:val="0"/>
          <w:sz w:val="24"/>
          <w:szCs w:val="24"/>
          <w:rtl/>
        </w:rPr>
        <w:t>כספי</w:t>
      </w:r>
      <w:r w:rsidRPr="00140E73">
        <w:rPr>
          <w:rFonts w:ascii="Calibri" w:eastAsiaTheme="minorHAnsi" w:hAnsi="Calibri"/>
          <w:kern w:val="0"/>
          <w:sz w:val="24"/>
          <w:szCs w:val="24"/>
          <w:rtl/>
        </w:rPr>
        <w:t xml:space="preserve"> </w:t>
      </w:r>
      <w:r w:rsidRPr="00140E73">
        <w:rPr>
          <w:rFonts w:ascii="Calibri" w:eastAsiaTheme="minorHAnsi" w:hAnsi="Calibri" w:hint="cs"/>
          <w:kern w:val="0"/>
          <w:sz w:val="24"/>
          <w:szCs w:val="24"/>
          <w:rtl/>
        </w:rPr>
        <w:t>ישיר</w:t>
      </w:r>
      <w:r w:rsidRPr="00140E73">
        <w:rPr>
          <w:rFonts w:ascii="Calibri" w:eastAsiaTheme="minorHAnsi" w:hAnsi="Calibri"/>
          <w:kern w:val="0"/>
          <w:sz w:val="24"/>
          <w:szCs w:val="24"/>
          <w:rtl/>
        </w:rPr>
        <w:t xml:space="preserve"> </w:t>
      </w:r>
      <w:r w:rsidRPr="00140E73">
        <w:rPr>
          <w:rFonts w:ascii="Calibri" w:eastAsiaTheme="minorHAnsi" w:hAnsi="Calibri" w:hint="cs"/>
          <w:kern w:val="0"/>
          <w:sz w:val="24"/>
          <w:szCs w:val="24"/>
          <w:rtl/>
        </w:rPr>
        <w:t>לחברי</w:t>
      </w:r>
      <w:r w:rsidRPr="00140E73">
        <w:rPr>
          <w:rFonts w:ascii="Calibri" w:eastAsiaTheme="minorHAnsi" w:hAnsi="Calibri"/>
          <w:kern w:val="0"/>
          <w:sz w:val="24"/>
          <w:szCs w:val="24"/>
          <w:rtl/>
        </w:rPr>
        <w:t xml:space="preserve"> </w:t>
      </w:r>
      <w:r w:rsidRPr="00140E73">
        <w:rPr>
          <w:rFonts w:ascii="Calibri" w:eastAsiaTheme="minorHAnsi" w:hAnsi="Calibri" w:hint="cs"/>
          <w:kern w:val="0"/>
          <w:sz w:val="24"/>
          <w:szCs w:val="24"/>
          <w:rtl/>
        </w:rPr>
        <w:t>הקבוצה</w:t>
      </w:r>
      <w:r w:rsidRPr="00140E73">
        <w:rPr>
          <w:rFonts w:ascii="Calibri" w:eastAsiaTheme="minorHAnsi" w:hAnsi="Calibri"/>
          <w:kern w:val="0"/>
          <w:sz w:val="24"/>
          <w:szCs w:val="24"/>
          <w:rtl/>
        </w:rPr>
        <w:t xml:space="preserve"> </w:t>
      </w:r>
      <w:r>
        <w:rPr>
          <w:rFonts w:ascii="Calibri" w:eastAsiaTheme="minorHAnsi" w:hAnsi="Calibri" w:hint="cs"/>
          <w:kern w:val="0"/>
          <w:sz w:val="24"/>
          <w:szCs w:val="24"/>
          <w:rtl/>
        </w:rPr>
        <w:t>הוא מעשי</w:t>
      </w:r>
      <w:bookmarkEnd w:id="12"/>
      <w:r>
        <w:rPr>
          <w:rFonts w:ascii="Calibri" w:eastAsiaTheme="minorHAnsi" w:hAnsi="Calibri" w:hint="cs"/>
          <w:kern w:val="0"/>
          <w:sz w:val="24"/>
          <w:szCs w:val="24"/>
          <w:rtl/>
        </w:rPr>
        <w:t xml:space="preserve"> </w:t>
      </w:r>
    </w:p>
    <w:p w:rsidR="00D23644" w:rsidRDefault="00D23644" w:rsidP="00D05B5C">
      <w:pPr>
        <w:pStyle w:val="afd"/>
        <w:numPr>
          <w:ilvl w:val="0"/>
          <w:numId w:val="28"/>
        </w:numPr>
        <w:spacing w:line="360" w:lineRule="auto"/>
        <w:ind w:left="511" w:hanging="567"/>
        <w:jc w:val="both"/>
        <w:rPr>
          <w:rFonts w:ascii="Times New Roman" w:eastAsia="Times New Roman" w:hAnsi="Times New Roman" w:cs="David"/>
          <w:szCs w:val="24"/>
        </w:rPr>
      </w:pPr>
      <w:r w:rsidRPr="00F55036">
        <w:rPr>
          <w:rFonts w:cs="David"/>
          <w:sz w:val="24"/>
          <w:szCs w:val="24"/>
          <w:rtl/>
        </w:rPr>
        <w:t xml:space="preserve">פיצוי בתובענה ייצוגית צריך </w:t>
      </w:r>
      <w:r w:rsidR="00A11879">
        <w:rPr>
          <w:rFonts w:cs="David" w:hint="cs"/>
          <w:sz w:val="24"/>
          <w:szCs w:val="24"/>
          <w:rtl/>
        </w:rPr>
        <w:t>להיות משולם לחברי ה</w:t>
      </w:r>
      <w:r w:rsidRPr="00F55036">
        <w:rPr>
          <w:rFonts w:cs="David"/>
          <w:sz w:val="24"/>
          <w:szCs w:val="24"/>
          <w:rtl/>
        </w:rPr>
        <w:t>קבוצה הנפגעת, זהו העיקרון המנחה שנקבע בחוק (ראו סעיף 20 לחוק)</w:t>
      </w:r>
      <w:r w:rsidR="003343B0">
        <w:rPr>
          <w:rFonts w:cs="David" w:hint="cs"/>
          <w:sz w:val="24"/>
          <w:szCs w:val="24"/>
          <w:rtl/>
        </w:rPr>
        <w:t>,</w:t>
      </w:r>
      <w:r w:rsidRPr="00F55036">
        <w:rPr>
          <w:rFonts w:cs="David"/>
          <w:sz w:val="24"/>
          <w:szCs w:val="24"/>
          <w:rtl/>
        </w:rPr>
        <w:t xml:space="preserve"> ואושר בפסיקת בית</w:t>
      </w:r>
      <w:r w:rsidRPr="00D23644">
        <w:rPr>
          <w:rFonts w:ascii="Times New Roman" w:eastAsia="Times New Roman" w:hAnsi="Times New Roman" w:cs="David"/>
          <w:szCs w:val="24"/>
          <w:rtl/>
        </w:rPr>
        <w:t xml:space="preserve"> המשפט. במקרים יוצאי דופן, כאשר התשלום לקבוצה אינו מעשי, רשאי בית המשפט להורות על מתן סעד אחר לטובת הקבוצה או לטובת הציבור, אך אין זה המקרה בענייננו. </w:t>
      </w:r>
    </w:p>
    <w:p w:rsidR="00B135FD" w:rsidRPr="00482B95" w:rsidRDefault="00B135FD" w:rsidP="00D05B5C">
      <w:pPr>
        <w:pStyle w:val="afd"/>
        <w:numPr>
          <w:ilvl w:val="0"/>
          <w:numId w:val="28"/>
        </w:numPr>
        <w:spacing w:line="360" w:lineRule="auto"/>
        <w:ind w:left="511" w:hanging="567"/>
        <w:jc w:val="both"/>
        <w:rPr>
          <w:rFonts w:ascii="Times New Roman" w:hAnsi="Times New Roman" w:cs="David"/>
          <w:sz w:val="24"/>
          <w:szCs w:val="24"/>
        </w:rPr>
      </w:pPr>
      <w:r w:rsidRPr="003F1DE1">
        <w:rPr>
          <w:rFonts w:cs="David" w:hint="eastAsia"/>
          <w:sz w:val="24"/>
          <w:szCs w:val="24"/>
          <w:rtl/>
        </w:rPr>
        <w:t>סעיף</w:t>
      </w:r>
      <w:r w:rsidRPr="003F1DE1">
        <w:rPr>
          <w:rFonts w:cs="David"/>
          <w:sz w:val="24"/>
          <w:szCs w:val="24"/>
          <w:rtl/>
        </w:rPr>
        <w:t xml:space="preserve"> 20(ג) </w:t>
      </w:r>
      <w:r w:rsidRPr="003F1DE1">
        <w:rPr>
          <w:rFonts w:cs="David" w:hint="eastAsia"/>
          <w:sz w:val="24"/>
          <w:szCs w:val="24"/>
          <w:rtl/>
        </w:rPr>
        <w:t>לחוק</w:t>
      </w:r>
      <w:r w:rsidRPr="003F1DE1">
        <w:rPr>
          <w:rFonts w:cs="David"/>
          <w:sz w:val="24"/>
          <w:szCs w:val="24"/>
          <w:rtl/>
        </w:rPr>
        <w:t xml:space="preserve"> </w:t>
      </w:r>
      <w:r w:rsidRPr="003F1DE1">
        <w:rPr>
          <w:rFonts w:cs="David" w:hint="eastAsia"/>
          <w:sz w:val="24"/>
          <w:szCs w:val="24"/>
          <w:rtl/>
        </w:rPr>
        <w:t>קובע</w:t>
      </w:r>
      <w:r w:rsidRPr="003F1DE1">
        <w:rPr>
          <w:rFonts w:cs="David"/>
          <w:sz w:val="24"/>
          <w:szCs w:val="24"/>
          <w:rtl/>
        </w:rPr>
        <w:t>: "</w:t>
      </w:r>
      <w:r w:rsidRPr="003F1DE1">
        <w:rPr>
          <w:rFonts w:cs="David" w:hint="eastAsia"/>
          <w:b/>
          <w:bCs/>
          <w:sz w:val="24"/>
          <w:szCs w:val="24"/>
          <w:rtl/>
        </w:rPr>
        <w:t>מצא</w:t>
      </w:r>
      <w:r w:rsidRPr="003F1DE1">
        <w:rPr>
          <w:rFonts w:cs="David"/>
          <w:b/>
          <w:bCs/>
          <w:sz w:val="24"/>
          <w:szCs w:val="24"/>
          <w:rtl/>
        </w:rPr>
        <w:t xml:space="preserve"> בית המשפט </w:t>
      </w:r>
      <w:r w:rsidRPr="003F1DE1">
        <w:rPr>
          <w:rFonts w:cs="David" w:hint="eastAsia"/>
          <w:b/>
          <w:bCs/>
          <w:sz w:val="24"/>
          <w:szCs w:val="24"/>
          <w:rtl/>
        </w:rPr>
        <w:t>כי</w:t>
      </w:r>
      <w:r w:rsidRPr="003F1DE1">
        <w:rPr>
          <w:rFonts w:cs="David"/>
          <w:b/>
          <w:bCs/>
          <w:sz w:val="24"/>
          <w:szCs w:val="24"/>
          <w:rtl/>
        </w:rPr>
        <w:t xml:space="preserve"> </w:t>
      </w:r>
      <w:r w:rsidRPr="003F1DE1">
        <w:rPr>
          <w:rFonts w:cs="David" w:hint="eastAsia"/>
          <w:b/>
          <w:bCs/>
          <w:sz w:val="24"/>
          <w:szCs w:val="24"/>
          <w:rtl/>
        </w:rPr>
        <w:t>פיצוי</w:t>
      </w:r>
      <w:r w:rsidRPr="003F1DE1">
        <w:rPr>
          <w:rFonts w:cs="David"/>
          <w:b/>
          <w:bCs/>
          <w:sz w:val="24"/>
          <w:szCs w:val="24"/>
          <w:rtl/>
        </w:rPr>
        <w:t xml:space="preserve"> </w:t>
      </w:r>
      <w:r w:rsidRPr="003F1DE1">
        <w:rPr>
          <w:rFonts w:cs="David" w:hint="eastAsia"/>
          <w:b/>
          <w:bCs/>
          <w:sz w:val="24"/>
          <w:szCs w:val="24"/>
          <w:rtl/>
        </w:rPr>
        <w:t>כספי</w:t>
      </w:r>
      <w:r w:rsidRPr="003F1DE1">
        <w:rPr>
          <w:rFonts w:cs="David"/>
          <w:b/>
          <w:bCs/>
          <w:sz w:val="24"/>
          <w:szCs w:val="24"/>
          <w:rtl/>
        </w:rPr>
        <w:t xml:space="preserve"> </w:t>
      </w:r>
      <w:r w:rsidRPr="003F1DE1">
        <w:rPr>
          <w:rFonts w:cs="David" w:hint="eastAsia"/>
          <w:b/>
          <w:bCs/>
          <w:sz w:val="24"/>
          <w:szCs w:val="24"/>
          <w:rtl/>
        </w:rPr>
        <w:t>לחברי</w:t>
      </w:r>
      <w:r w:rsidRPr="003F1DE1">
        <w:rPr>
          <w:rFonts w:cs="David"/>
          <w:b/>
          <w:bCs/>
          <w:sz w:val="24"/>
          <w:szCs w:val="24"/>
          <w:rtl/>
        </w:rPr>
        <w:t xml:space="preserve"> </w:t>
      </w:r>
      <w:r w:rsidRPr="003F1DE1">
        <w:rPr>
          <w:rFonts w:cs="David" w:hint="eastAsia"/>
          <w:b/>
          <w:bCs/>
          <w:sz w:val="24"/>
          <w:szCs w:val="24"/>
          <w:rtl/>
        </w:rPr>
        <w:t>הקבוצה</w:t>
      </w:r>
      <w:r w:rsidRPr="003F1DE1">
        <w:rPr>
          <w:rFonts w:cs="David"/>
          <w:b/>
          <w:bCs/>
          <w:sz w:val="24"/>
          <w:szCs w:val="24"/>
          <w:rtl/>
        </w:rPr>
        <w:t xml:space="preserve">, </w:t>
      </w:r>
      <w:r w:rsidRPr="003F1DE1">
        <w:rPr>
          <w:rFonts w:cs="David" w:hint="eastAsia"/>
          <w:b/>
          <w:bCs/>
          <w:sz w:val="24"/>
          <w:szCs w:val="24"/>
          <w:rtl/>
        </w:rPr>
        <w:t>כולם</w:t>
      </w:r>
      <w:r w:rsidRPr="003F1DE1">
        <w:rPr>
          <w:rFonts w:cs="David"/>
          <w:b/>
          <w:bCs/>
          <w:sz w:val="24"/>
          <w:szCs w:val="24"/>
          <w:rtl/>
        </w:rPr>
        <w:t xml:space="preserve"> </w:t>
      </w:r>
      <w:r w:rsidRPr="003F1DE1">
        <w:rPr>
          <w:rFonts w:cs="David" w:hint="eastAsia"/>
          <w:b/>
          <w:bCs/>
          <w:sz w:val="24"/>
          <w:szCs w:val="24"/>
          <w:rtl/>
        </w:rPr>
        <w:t>או</w:t>
      </w:r>
      <w:r w:rsidRPr="003F1DE1">
        <w:rPr>
          <w:rFonts w:cs="David"/>
          <w:b/>
          <w:bCs/>
          <w:sz w:val="24"/>
          <w:szCs w:val="24"/>
          <w:rtl/>
        </w:rPr>
        <w:t xml:space="preserve"> </w:t>
      </w:r>
      <w:r w:rsidRPr="003F1DE1">
        <w:rPr>
          <w:rFonts w:cs="David" w:hint="eastAsia"/>
          <w:b/>
          <w:bCs/>
          <w:sz w:val="24"/>
          <w:szCs w:val="24"/>
          <w:rtl/>
        </w:rPr>
        <w:t>חלקם</w:t>
      </w:r>
      <w:r w:rsidRPr="003F1DE1">
        <w:rPr>
          <w:rFonts w:cs="David"/>
          <w:b/>
          <w:bCs/>
          <w:sz w:val="24"/>
          <w:szCs w:val="24"/>
          <w:rtl/>
        </w:rPr>
        <w:t xml:space="preserve">, </w:t>
      </w:r>
      <w:r w:rsidRPr="003F1DE1">
        <w:rPr>
          <w:rFonts w:cs="David" w:hint="eastAsia"/>
          <w:b/>
          <w:bCs/>
          <w:sz w:val="24"/>
          <w:szCs w:val="24"/>
          <w:rtl/>
        </w:rPr>
        <w:t>אינו</w:t>
      </w:r>
      <w:r w:rsidRPr="003F1DE1">
        <w:rPr>
          <w:rFonts w:cs="David"/>
          <w:b/>
          <w:bCs/>
          <w:sz w:val="24"/>
          <w:szCs w:val="24"/>
          <w:rtl/>
        </w:rPr>
        <w:t xml:space="preserve"> </w:t>
      </w:r>
      <w:r w:rsidRPr="003F1DE1">
        <w:rPr>
          <w:rFonts w:cs="David" w:hint="eastAsia"/>
          <w:b/>
          <w:bCs/>
          <w:sz w:val="24"/>
          <w:szCs w:val="24"/>
          <w:rtl/>
        </w:rPr>
        <w:t>מעשי</w:t>
      </w:r>
      <w:r w:rsidRPr="003F1DE1">
        <w:rPr>
          <w:rFonts w:cs="David"/>
          <w:b/>
          <w:bCs/>
          <w:sz w:val="24"/>
          <w:szCs w:val="24"/>
          <w:rtl/>
        </w:rPr>
        <w:t xml:space="preserve"> </w:t>
      </w:r>
      <w:r w:rsidRPr="003F1DE1">
        <w:rPr>
          <w:rFonts w:cs="David" w:hint="eastAsia"/>
          <w:b/>
          <w:bCs/>
          <w:sz w:val="24"/>
          <w:szCs w:val="24"/>
          <w:rtl/>
        </w:rPr>
        <w:t>בנסיבות</w:t>
      </w:r>
      <w:r w:rsidRPr="003F1DE1">
        <w:rPr>
          <w:rFonts w:cs="David"/>
          <w:b/>
          <w:bCs/>
          <w:sz w:val="24"/>
          <w:szCs w:val="24"/>
          <w:rtl/>
        </w:rPr>
        <w:t xml:space="preserve"> </w:t>
      </w:r>
      <w:r w:rsidRPr="003F1DE1">
        <w:rPr>
          <w:rFonts w:cs="David" w:hint="eastAsia"/>
          <w:b/>
          <w:bCs/>
          <w:sz w:val="24"/>
          <w:szCs w:val="24"/>
          <w:rtl/>
        </w:rPr>
        <w:t>העניין</w:t>
      </w:r>
      <w:r w:rsidRPr="003F1DE1">
        <w:rPr>
          <w:rFonts w:cs="David"/>
          <w:b/>
          <w:bCs/>
          <w:sz w:val="24"/>
          <w:szCs w:val="24"/>
          <w:rtl/>
        </w:rPr>
        <w:t xml:space="preserve">, </w:t>
      </w:r>
      <w:r w:rsidRPr="003F1DE1">
        <w:rPr>
          <w:rFonts w:cs="David" w:hint="eastAsia"/>
          <w:b/>
          <w:bCs/>
          <w:sz w:val="24"/>
          <w:szCs w:val="24"/>
          <w:rtl/>
        </w:rPr>
        <w:t>בין</w:t>
      </w:r>
      <w:r w:rsidRPr="003F1DE1">
        <w:rPr>
          <w:rFonts w:cs="David"/>
          <w:b/>
          <w:bCs/>
          <w:sz w:val="24"/>
          <w:szCs w:val="24"/>
          <w:rtl/>
        </w:rPr>
        <w:t xml:space="preserve"> </w:t>
      </w:r>
      <w:r w:rsidRPr="003F1DE1">
        <w:rPr>
          <w:rFonts w:cs="David" w:hint="eastAsia"/>
          <w:b/>
          <w:bCs/>
          <w:sz w:val="24"/>
          <w:szCs w:val="24"/>
          <w:rtl/>
        </w:rPr>
        <w:t>משום</w:t>
      </w:r>
      <w:r w:rsidRPr="003F1DE1">
        <w:rPr>
          <w:rFonts w:cs="David"/>
          <w:b/>
          <w:bCs/>
          <w:sz w:val="24"/>
          <w:szCs w:val="24"/>
          <w:rtl/>
        </w:rPr>
        <w:t xml:space="preserve"> </w:t>
      </w:r>
      <w:r w:rsidRPr="003F1DE1">
        <w:rPr>
          <w:rFonts w:cs="David" w:hint="eastAsia"/>
          <w:b/>
          <w:bCs/>
          <w:sz w:val="24"/>
          <w:szCs w:val="24"/>
          <w:rtl/>
        </w:rPr>
        <w:t>שלא</w:t>
      </w:r>
      <w:r w:rsidRPr="003F1DE1">
        <w:rPr>
          <w:rFonts w:cs="David"/>
          <w:b/>
          <w:bCs/>
          <w:sz w:val="24"/>
          <w:szCs w:val="24"/>
          <w:rtl/>
        </w:rPr>
        <w:t xml:space="preserve"> </w:t>
      </w:r>
      <w:r w:rsidRPr="003F1DE1">
        <w:rPr>
          <w:rFonts w:cs="David" w:hint="eastAsia"/>
          <w:b/>
          <w:bCs/>
          <w:sz w:val="24"/>
          <w:szCs w:val="24"/>
          <w:rtl/>
        </w:rPr>
        <w:t>ניתן</w:t>
      </w:r>
      <w:r w:rsidRPr="003F1DE1">
        <w:rPr>
          <w:rFonts w:cs="David"/>
          <w:b/>
          <w:bCs/>
          <w:sz w:val="24"/>
          <w:szCs w:val="24"/>
          <w:rtl/>
        </w:rPr>
        <w:t xml:space="preserve"> </w:t>
      </w:r>
      <w:r w:rsidRPr="003F1DE1">
        <w:rPr>
          <w:rFonts w:cs="David" w:hint="eastAsia"/>
          <w:b/>
          <w:bCs/>
          <w:sz w:val="24"/>
          <w:szCs w:val="24"/>
          <w:rtl/>
        </w:rPr>
        <w:t>לזהותם</w:t>
      </w:r>
      <w:r w:rsidRPr="003F1DE1">
        <w:rPr>
          <w:rFonts w:cs="David"/>
          <w:b/>
          <w:bCs/>
          <w:sz w:val="24"/>
          <w:szCs w:val="24"/>
          <w:rtl/>
        </w:rPr>
        <w:t xml:space="preserve"> </w:t>
      </w:r>
      <w:r w:rsidRPr="003F1DE1">
        <w:rPr>
          <w:rFonts w:cs="David" w:hint="eastAsia"/>
          <w:b/>
          <w:bCs/>
          <w:sz w:val="24"/>
          <w:szCs w:val="24"/>
          <w:rtl/>
        </w:rPr>
        <w:t>ולבצע</w:t>
      </w:r>
      <w:r w:rsidRPr="003F1DE1">
        <w:rPr>
          <w:rFonts w:cs="David"/>
          <w:b/>
          <w:bCs/>
          <w:sz w:val="24"/>
          <w:szCs w:val="24"/>
          <w:rtl/>
        </w:rPr>
        <w:t xml:space="preserve"> </w:t>
      </w:r>
      <w:r w:rsidRPr="003F1DE1">
        <w:rPr>
          <w:rFonts w:cs="David" w:hint="eastAsia"/>
          <w:b/>
          <w:bCs/>
          <w:sz w:val="24"/>
          <w:szCs w:val="24"/>
          <w:rtl/>
        </w:rPr>
        <w:t>את</w:t>
      </w:r>
      <w:r w:rsidRPr="003F1DE1">
        <w:rPr>
          <w:rFonts w:cs="David"/>
          <w:b/>
          <w:bCs/>
          <w:sz w:val="24"/>
          <w:szCs w:val="24"/>
          <w:rtl/>
        </w:rPr>
        <w:t xml:space="preserve"> </w:t>
      </w:r>
      <w:r w:rsidRPr="003F1DE1">
        <w:rPr>
          <w:rFonts w:cs="David" w:hint="eastAsia"/>
          <w:b/>
          <w:bCs/>
          <w:sz w:val="24"/>
          <w:szCs w:val="24"/>
          <w:rtl/>
        </w:rPr>
        <w:t>התשלום</w:t>
      </w:r>
      <w:r w:rsidRPr="003F1DE1">
        <w:rPr>
          <w:rFonts w:cs="David"/>
          <w:b/>
          <w:bCs/>
          <w:sz w:val="24"/>
          <w:szCs w:val="24"/>
          <w:rtl/>
        </w:rPr>
        <w:t xml:space="preserve"> </w:t>
      </w:r>
      <w:r w:rsidRPr="003F1DE1">
        <w:rPr>
          <w:rFonts w:cs="David" w:hint="eastAsia"/>
          <w:b/>
          <w:bCs/>
          <w:sz w:val="24"/>
          <w:szCs w:val="24"/>
          <w:rtl/>
        </w:rPr>
        <w:t>בעלות</w:t>
      </w:r>
      <w:r w:rsidRPr="003F1DE1">
        <w:rPr>
          <w:rFonts w:cs="David"/>
          <w:b/>
          <w:bCs/>
          <w:sz w:val="24"/>
          <w:szCs w:val="24"/>
          <w:rtl/>
        </w:rPr>
        <w:t xml:space="preserve"> </w:t>
      </w:r>
      <w:r w:rsidRPr="003F1DE1">
        <w:rPr>
          <w:rFonts w:cs="David" w:hint="eastAsia"/>
          <w:b/>
          <w:bCs/>
          <w:sz w:val="24"/>
          <w:szCs w:val="24"/>
          <w:rtl/>
        </w:rPr>
        <w:t>סבירה</w:t>
      </w:r>
      <w:r w:rsidRPr="003F1DE1">
        <w:rPr>
          <w:rFonts w:cs="David"/>
          <w:b/>
          <w:bCs/>
          <w:sz w:val="24"/>
          <w:szCs w:val="24"/>
          <w:rtl/>
        </w:rPr>
        <w:t xml:space="preserve"> </w:t>
      </w:r>
      <w:r w:rsidRPr="003F1DE1">
        <w:rPr>
          <w:rFonts w:cs="David" w:hint="eastAsia"/>
          <w:b/>
          <w:bCs/>
          <w:sz w:val="24"/>
          <w:szCs w:val="24"/>
          <w:rtl/>
        </w:rPr>
        <w:t>ובין</w:t>
      </w:r>
      <w:r w:rsidRPr="003F1DE1">
        <w:rPr>
          <w:rFonts w:cs="David"/>
          <w:b/>
          <w:bCs/>
          <w:sz w:val="24"/>
          <w:szCs w:val="24"/>
          <w:rtl/>
        </w:rPr>
        <w:t xml:space="preserve"> </w:t>
      </w:r>
      <w:r w:rsidRPr="003F1DE1">
        <w:rPr>
          <w:rFonts w:cs="David" w:hint="eastAsia"/>
          <w:b/>
          <w:bCs/>
          <w:sz w:val="24"/>
          <w:szCs w:val="24"/>
          <w:rtl/>
        </w:rPr>
        <w:t>מסיבה</w:t>
      </w:r>
      <w:r w:rsidRPr="003F1DE1">
        <w:rPr>
          <w:rFonts w:cs="David"/>
          <w:b/>
          <w:bCs/>
          <w:sz w:val="24"/>
          <w:szCs w:val="24"/>
          <w:rtl/>
        </w:rPr>
        <w:t xml:space="preserve"> </w:t>
      </w:r>
      <w:r w:rsidRPr="003F1DE1">
        <w:rPr>
          <w:rFonts w:cs="David" w:hint="eastAsia"/>
          <w:b/>
          <w:bCs/>
          <w:sz w:val="24"/>
          <w:szCs w:val="24"/>
          <w:rtl/>
        </w:rPr>
        <w:t>אחרת</w:t>
      </w:r>
      <w:r w:rsidRPr="003F1DE1">
        <w:rPr>
          <w:rFonts w:cs="David"/>
          <w:b/>
          <w:bCs/>
          <w:sz w:val="24"/>
          <w:szCs w:val="24"/>
          <w:rtl/>
        </w:rPr>
        <w:t xml:space="preserve">, </w:t>
      </w:r>
      <w:r w:rsidRPr="003F1DE1">
        <w:rPr>
          <w:rFonts w:cs="David" w:hint="eastAsia"/>
          <w:b/>
          <w:bCs/>
          <w:sz w:val="24"/>
          <w:szCs w:val="24"/>
          <w:rtl/>
        </w:rPr>
        <w:t>רשאי</w:t>
      </w:r>
      <w:r w:rsidRPr="003F1DE1">
        <w:rPr>
          <w:rFonts w:cs="David"/>
          <w:b/>
          <w:bCs/>
          <w:sz w:val="24"/>
          <w:szCs w:val="24"/>
          <w:rtl/>
        </w:rPr>
        <w:t xml:space="preserve"> </w:t>
      </w:r>
      <w:r w:rsidRPr="003F1DE1">
        <w:rPr>
          <w:rFonts w:cs="David" w:hint="eastAsia"/>
          <w:b/>
          <w:bCs/>
          <w:sz w:val="24"/>
          <w:szCs w:val="24"/>
          <w:rtl/>
        </w:rPr>
        <w:t>הוא</w:t>
      </w:r>
      <w:r w:rsidRPr="003F1DE1">
        <w:rPr>
          <w:rFonts w:cs="David"/>
          <w:b/>
          <w:bCs/>
          <w:sz w:val="24"/>
          <w:szCs w:val="24"/>
          <w:rtl/>
        </w:rPr>
        <w:t xml:space="preserve"> </w:t>
      </w:r>
      <w:r w:rsidRPr="003F1DE1">
        <w:rPr>
          <w:rFonts w:cs="David" w:hint="eastAsia"/>
          <w:b/>
          <w:bCs/>
          <w:sz w:val="24"/>
          <w:szCs w:val="24"/>
          <w:rtl/>
        </w:rPr>
        <w:t>להורות</w:t>
      </w:r>
      <w:r w:rsidRPr="003F1DE1">
        <w:rPr>
          <w:rFonts w:cs="David"/>
          <w:b/>
          <w:bCs/>
          <w:sz w:val="24"/>
          <w:szCs w:val="24"/>
          <w:rtl/>
        </w:rPr>
        <w:t xml:space="preserve"> </w:t>
      </w:r>
      <w:r w:rsidRPr="003F1DE1">
        <w:rPr>
          <w:rFonts w:cs="David" w:hint="eastAsia"/>
          <w:b/>
          <w:bCs/>
          <w:sz w:val="24"/>
          <w:szCs w:val="24"/>
          <w:rtl/>
        </w:rPr>
        <w:t>על</w:t>
      </w:r>
      <w:r w:rsidRPr="003F1DE1">
        <w:rPr>
          <w:rFonts w:cs="David"/>
          <w:b/>
          <w:bCs/>
          <w:sz w:val="24"/>
          <w:szCs w:val="24"/>
          <w:rtl/>
        </w:rPr>
        <w:t xml:space="preserve"> </w:t>
      </w:r>
      <w:r w:rsidRPr="003F1DE1">
        <w:rPr>
          <w:rFonts w:cs="David" w:hint="eastAsia"/>
          <w:b/>
          <w:bCs/>
          <w:sz w:val="24"/>
          <w:szCs w:val="24"/>
          <w:rtl/>
        </w:rPr>
        <w:t>מתן</w:t>
      </w:r>
      <w:r w:rsidRPr="003F1DE1">
        <w:rPr>
          <w:rFonts w:cs="David"/>
          <w:b/>
          <w:bCs/>
          <w:sz w:val="24"/>
          <w:szCs w:val="24"/>
          <w:rtl/>
        </w:rPr>
        <w:t xml:space="preserve"> </w:t>
      </w:r>
      <w:r w:rsidRPr="003F1DE1">
        <w:rPr>
          <w:rFonts w:cs="David" w:hint="eastAsia"/>
          <w:b/>
          <w:bCs/>
          <w:sz w:val="24"/>
          <w:szCs w:val="24"/>
          <w:rtl/>
        </w:rPr>
        <w:t>כל</w:t>
      </w:r>
      <w:r w:rsidRPr="003F1DE1">
        <w:rPr>
          <w:rFonts w:cs="David"/>
          <w:b/>
          <w:bCs/>
          <w:sz w:val="24"/>
          <w:szCs w:val="24"/>
          <w:rtl/>
        </w:rPr>
        <w:t xml:space="preserve"> </w:t>
      </w:r>
      <w:r w:rsidRPr="003F1DE1">
        <w:rPr>
          <w:rFonts w:cs="David" w:hint="eastAsia"/>
          <w:b/>
          <w:bCs/>
          <w:sz w:val="24"/>
          <w:szCs w:val="24"/>
          <w:rtl/>
        </w:rPr>
        <w:t>סעד</w:t>
      </w:r>
      <w:r w:rsidRPr="003F1DE1">
        <w:rPr>
          <w:rFonts w:cs="David"/>
          <w:b/>
          <w:bCs/>
          <w:sz w:val="24"/>
          <w:szCs w:val="24"/>
          <w:rtl/>
        </w:rPr>
        <w:t xml:space="preserve"> </w:t>
      </w:r>
      <w:r w:rsidRPr="003F1DE1">
        <w:rPr>
          <w:rFonts w:cs="David" w:hint="eastAsia"/>
          <w:b/>
          <w:bCs/>
          <w:sz w:val="24"/>
          <w:szCs w:val="24"/>
          <w:rtl/>
        </w:rPr>
        <w:t>אחר</w:t>
      </w:r>
      <w:r w:rsidRPr="003F1DE1">
        <w:rPr>
          <w:rFonts w:cs="David"/>
          <w:b/>
          <w:bCs/>
          <w:sz w:val="24"/>
          <w:szCs w:val="24"/>
          <w:rtl/>
        </w:rPr>
        <w:t xml:space="preserve"> </w:t>
      </w:r>
      <w:r w:rsidRPr="003F1DE1">
        <w:rPr>
          <w:rFonts w:cs="David" w:hint="eastAsia"/>
          <w:b/>
          <w:bCs/>
          <w:sz w:val="24"/>
          <w:szCs w:val="24"/>
          <w:rtl/>
        </w:rPr>
        <w:t>לטובת</w:t>
      </w:r>
      <w:r w:rsidRPr="003F1DE1">
        <w:rPr>
          <w:rFonts w:cs="David"/>
          <w:b/>
          <w:bCs/>
          <w:sz w:val="24"/>
          <w:szCs w:val="24"/>
          <w:rtl/>
        </w:rPr>
        <w:t xml:space="preserve"> </w:t>
      </w:r>
      <w:r w:rsidRPr="003F1DE1">
        <w:rPr>
          <w:rFonts w:cs="David" w:hint="eastAsia"/>
          <w:b/>
          <w:bCs/>
          <w:sz w:val="24"/>
          <w:szCs w:val="24"/>
          <w:rtl/>
        </w:rPr>
        <w:t>הקבוצה</w:t>
      </w:r>
      <w:r w:rsidRPr="003F1DE1">
        <w:rPr>
          <w:rFonts w:cs="David"/>
          <w:b/>
          <w:bCs/>
          <w:sz w:val="24"/>
          <w:szCs w:val="24"/>
          <w:rtl/>
        </w:rPr>
        <w:t xml:space="preserve">, </w:t>
      </w:r>
      <w:r w:rsidRPr="003F1DE1">
        <w:rPr>
          <w:rFonts w:cs="David" w:hint="eastAsia"/>
          <w:b/>
          <w:bCs/>
          <w:sz w:val="24"/>
          <w:szCs w:val="24"/>
          <w:rtl/>
        </w:rPr>
        <w:t>כולה</w:t>
      </w:r>
      <w:r w:rsidRPr="003F1DE1">
        <w:rPr>
          <w:rFonts w:cs="David"/>
          <w:b/>
          <w:bCs/>
          <w:sz w:val="24"/>
          <w:szCs w:val="24"/>
          <w:rtl/>
        </w:rPr>
        <w:t xml:space="preserve"> </w:t>
      </w:r>
      <w:r w:rsidRPr="003F1DE1">
        <w:rPr>
          <w:rFonts w:cs="David" w:hint="eastAsia"/>
          <w:b/>
          <w:bCs/>
          <w:sz w:val="24"/>
          <w:szCs w:val="24"/>
          <w:rtl/>
        </w:rPr>
        <w:t>או</w:t>
      </w:r>
      <w:r w:rsidRPr="003F1DE1">
        <w:rPr>
          <w:rFonts w:cs="David"/>
          <w:b/>
          <w:bCs/>
          <w:sz w:val="24"/>
          <w:szCs w:val="24"/>
          <w:rtl/>
        </w:rPr>
        <w:t xml:space="preserve"> </w:t>
      </w:r>
      <w:r w:rsidRPr="003F1DE1">
        <w:rPr>
          <w:rFonts w:cs="David" w:hint="eastAsia"/>
          <w:b/>
          <w:bCs/>
          <w:sz w:val="24"/>
          <w:szCs w:val="24"/>
          <w:rtl/>
        </w:rPr>
        <w:t>חלקה</w:t>
      </w:r>
      <w:r w:rsidRPr="003F1DE1">
        <w:rPr>
          <w:rFonts w:cs="David"/>
          <w:b/>
          <w:bCs/>
          <w:sz w:val="24"/>
          <w:szCs w:val="24"/>
          <w:rtl/>
        </w:rPr>
        <w:t xml:space="preserve">, </w:t>
      </w:r>
      <w:r w:rsidRPr="003F1DE1">
        <w:rPr>
          <w:rFonts w:cs="David" w:hint="eastAsia"/>
          <w:b/>
          <w:bCs/>
          <w:sz w:val="24"/>
          <w:szCs w:val="24"/>
          <w:rtl/>
        </w:rPr>
        <w:t>או</w:t>
      </w:r>
      <w:r w:rsidRPr="003F1DE1">
        <w:rPr>
          <w:rFonts w:cs="David"/>
          <w:b/>
          <w:bCs/>
          <w:sz w:val="24"/>
          <w:szCs w:val="24"/>
          <w:rtl/>
        </w:rPr>
        <w:t xml:space="preserve"> </w:t>
      </w:r>
      <w:r w:rsidRPr="003F1DE1">
        <w:rPr>
          <w:rFonts w:cs="David" w:hint="eastAsia"/>
          <w:b/>
          <w:bCs/>
          <w:sz w:val="24"/>
          <w:szCs w:val="24"/>
          <w:rtl/>
        </w:rPr>
        <w:t>לטובת</w:t>
      </w:r>
      <w:r w:rsidRPr="003F1DE1">
        <w:rPr>
          <w:rFonts w:cs="David"/>
          <w:b/>
          <w:bCs/>
          <w:sz w:val="24"/>
          <w:szCs w:val="24"/>
          <w:rtl/>
        </w:rPr>
        <w:t xml:space="preserve"> </w:t>
      </w:r>
      <w:r w:rsidRPr="003F1DE1">
        <w:rPr>
          <w:rFonts w:cs="David" w:hint="eastAsia"/>
          <w:b/>
          <w:bCs/>
          <w:sz w:val="24"/>
          <w:szCs w:val="24"/>
          <w:rtl/>
        </w:rPr>
        <w:t>הציבור</w:t>
      </w:r>
      <w:r w:rsidRPr="003F1DE1">
        <w:rPr>
          <w:rFonts w:cs="David"/>
          <w:b/>
          <w:bCs/>
          <w:sz w:val="24"/>
          <w:szCs w:val="24"/>
          <w:rtl/>
        </w:rPr>
        <w:t xml:space="preserve">, </w:t>
      </w:r>
      <w:r w:rsidRPr="003F1DE1">
        <w:rPr>
          <w:rFonts w:cs="David" w:hint="eastAsia"/>
          <w:b/>
          <w:bCs/>
          <w:sz w:val="24"/>
          <w:szCs w:val="24"/>
          <w:rtl/>
        </w:rPr>
        <w:t>כפי</w:t>
      </w:r>
      <w:r w:rsidRPr="003F1DE1">
        <w:rPr>
          <w:rFonts w:cs="David"/>
          <w:b/>
          <w:bCs/>
          <w:sz w:val="24"/>
          <w:szCs w:val="24"/>
          <w:rtl/>
        </w:rPr>
        <w:t xml:space="preserve"> </w:t>
      </w:r>
      <w:r w:rsidRPr="003F1DE1">
        <w:rPr>
          <w:rFonts w:cs="David" w:hint="eastAsia"/>
          <w:b/>
          <w:bCs/>
          <w:sz w:val="24"/>
          <w:szCs w:val="24"/>
          <w:rtl/>
        </w:rPr>
        <w:t>שימצא</w:t>
      </w:r>
      <w:r w:rsidRPr="003F1DE1">
        <w:rPr>
          <w:rFonts w:cs="David"/>
          <w:b/>
          <w:bCs/>
          <w:sz w:val="24"/>
          <w:szCs w:val="24"/>
          <w:rtl/>
        </w:rPr>
        <w:t xml:space="preserve"> </w:t>
      </w:r>
      <w:r w:rsidRPr="003F1DE1">
        <w:rPr>
          <w:rFonts w:cs="David" w:hint="eastAsia"/>
          <w:b/>
          <w:bCs/>
          <w:sz w:val="24"/>
          <w:szCs w:val="24"/>
          <w:rtl/>
        </w:rPr>
        <w:t>לנכון</w:t>
      </w:r>
      <w:r w:rsidRPr="003F1DE1">
        <w:rPr>
          <w:rFonts w:cs="David"/>
          <w:b/>
          <w:bCs/>
          <w:sz w:val="24"/>
          <w:szCs w:val="24"/>
          <w:rtl/>
        </w:rPr>
        <w:t xml:space="preserve"> </w:t>
      </w:r>
      <w:r w:rsidRPr="003F1DE1">
        <w:rPr>
          <w:rFonts w:cs="David" w:hint="eastAsia"/>
          <w:b/>
          <w:bCs/>
          <w:sz w:val="24"/>
          <w:szCs w:val="24"/>
          <w:rtl/>
        </w:rPr>
        <w:t>בנסיבות</w:t>
      </w:r>
      <w:r w:rsidRPr="003F1DE1">
        <w:rPr>
          <w:rFonts w:cs="David"/>
          <w:b/>
          <w:bCs/>
          <w:sz w:val="24"/>
          <w:szCs w:val="24"/>
          <w:rtl/>
        </w:rPr>
        <w:t xml:space="preserve"> </w:t>
      </w:r>
      <w:r w:rsidRPr="003F1DE1">
        <w:rPr>
          <w:rFonts w:cs="David" w:hint="eastAsia"/>
          <w:b/>
          <w:bCs/>
          <w:sz w:val="24"/>
          <w:szCs w:val="24"/>
          <w:rtl/>
        </w:rPr>
        <w:t>העניין</w:t>
      </w:r>
      <w:r w:rsidRPr="003F1DE1">
        <w:rPr>
          <w:rFonts w:cs="David"/>
          <w:sz w:val="24"/>
          <w:szCs w:val="24"/>
          <w:rtl/>
        </w:rPr>
        <w:t xml:space="preserve">." התנאי להפעלת הסעיף הוא שבית המשפט מצא כי פיצוי כספי או סעד ישיר לחברי הקבוצה, כולם או חלקם, אינו מעשי בנסיבות העניין. תנאי זה נועד להגן על חברי הקבוצה ולהבטיח כי יזכו בפיצוי או בסעד ישיר מקום בו הדבר אפשרי. </w:t>
      </w:r>
      <w:r w:rsidRPr="003F1DE1">
        <w:rPr>
          <w:rFonts w:cs="David" w:hint="eastAsia"/>
          <w:sz w:val="24"/>
          <w:szCs w:val="24"/>
          <w:rtl/>
        </w:rPr>
        <w:t>תנאי</w:t>
      </w:r>
      <w:r>
        <w:rPr>
          <w:rFonts w:cs="David"/>
          <w:sz w:val="24"/>
          <w:szCs w:val="24"/>
          <w:rtl/>
        </w:rPr>
        <w:t xml:space="preserve"> זה קובע למעשה ש</w:t>
      </w:r>
      <w:r>
        <w:rPr>
          <w:rFonts w:cs="David" w:hint="cs"/>
          <w:sz w:val="24"/>
          <w:szCs w:val="24"/>
          <w:rtl/>
        </w:rPr>
        <w:t>פ</w:t>
      </w:r>
      <w:r w:rsidRPr="003F1DE1">
        <w:rPr>
          <w:rFonts w:cs="David"/>
          <w:sz w:val="24"/>
          <w:szCs w:val="24"/>
          <w:rtl/>
        </w:rPr>
        <w:t xml:space="preserve">יצוי ישיר לחברי הקבוצה הינו הסעד הראשון </w:t>
      </w:r>
      <w:r w:rsidRPr="00482B95">
        <w:rPr>
          <w:rFonts w:ascii="Times New Roman" w:hAnsi="Times New Roman" w:cs="David"/>
          <w:sz w:val="24"/>
          <w:szCs w:val="24"/>
          <w:rtl/>
        </w:rPr>
        <w:t xml:space="preserve">במעלה. </w:t>
      </w:r>
    </w:p>
    <w:p w:rsidR="00D23644" w:rsidRDefault="00D23644" w:rsidP="00D05B5C">
      <w:pPr>
        <w:pStyle w:val="afd"/>
        <w:numPr>
          <w:ilvl w:val="0"/>
          <w:numId w:val="28"/>
        </w:numPr>
        <w:spacing w:line="360" w:lineRule="auto"/>
        <w:ind w:left="511" w:hanging="567"/>
        <w:jc w:val="both"/>
        <w:rPr>
          <w:rFonts w:ascii="Times New Roman" w:eastAsia="Times New Roman" w:hAnsi="Times New Roman" w:cs="David"/>
          <w:szCs w:val="24"/>
        </w:rPr>
      </w:pPr>
      <w:r w:rsidRPr="00482B95">
        <w:rPr>
          <w:rFonts w:ascii="Times New Roman" w:hAnsi="Times New Roman" w:cs="David" w:hint="cs"/>
          <w:sz w:val="24"/>
          <w:szCs w:val="24"/>
          <w:rtl/>
        </w:rPr>
        <w:t>בנסיב</w:t>
      </w:r>
      <w:r w:rsidRPr="00F55036">
        <w:rPr>
          <w:rFonts w:ascii="Times New Roman" w:eastAsia="Times New Roman" w:hAnsi="Times New Roman" w:cs="David" w:hint="cs"/>
          <w:szCs w:val="24"/>
          <w:rtl/>
        </w:rPr>
        <w:t xml:space="preserve">ות העניין פיצוי כספי לחברי הקבוצה הוא מעשי שכן מדובר בקבוצה מזוהה ומוגדרת </w:t>
      </w:r>
      <w:r w:rsidRPr="00F55036">
        <w:rPr>
          <w:rFonts w:ascii="Times New Roman" w:eastAsia="Times New Roman" w:hAnsi="Times New Roman" w:cs="David"/>
          <w:szCs w:val="24"/>
          <w:rtl/>
        </w:rPr>
        <w:t>–</w:t>
      </w:r>
      <w:r w:rsidRPr="00F55036">
        <w:rPr>
          <w:rFonts w:ascii="Times New Roman" w:eastAsia="Times New Roman" w:hAnsi="Times New Roman" w:cs="David" w:hint="cs"/>
          <w:szCs w:val="24"/>
          <w:rtl/>
        </w:rPr>
        <w:t xml:space="preserve"> המטופלים </w:t>
      </w:r>
      <w:proofErr w:type="spellStart"/>
      <w:r w:rsidRPr="00F55036">
        <w:rPr>
          <w:rFonts w:ascii="Times New Roman" w:eastAsia="Times New Roman" w:hAnsi="Times New Roman" w:cs="David" w:hint="cs"/>
          <w:szCs w:val="24"/>
          <w:rtl/>
        </w:rPr>
        <w:t>באלטרוקסין</w:t>
      </w:r>
      <w:proofErr w:type="spellEnd"/>
      <w:r w:rsidRPr="00F55036">
        <w:rPr>
          <w:rFonts w:ascii="Times New Roman" w:eastAsia="Times New Roman" w:hAnsi="Times New Roman" w:cs="David" w:hint="cs"/>
          <w:szCs w:val="24"/>
          <w:rtl/>
        </w:rPr>
        <w:t xml:space="preserve"> בתקופה שמחודש </w:t>
      </w:r>
      <w:r w:rsidR="00A11879">
        <w:rPr>
          <w:rFonts w:ascii="Times New Roman" w:eastAsia="Times New Roman" w:hAnsi="Times New Roman" w:cs="David" w:hint="cs"/>
          <w:szCs w:val="24"/>
          <w:rtl/>
        </w:rPr>
        <w:t xml:space="preserve">פברואר </w:t>
      </w:r>
      <w:r w:rsidRPr="00F55036">
        <w:rPr>
          <w:rFonts w:ascii="Times New Roman" w:eastAsia="Times New Roman" w:hAnsi="Times New Roman" w:cs="David" w:hint="cs"/>
          <w:szCs w:val="24"/>
          <w:rtl/>
        </w:rPr>
        <w:t>2011 ועד חודש</w:t>
      </w:r>
      <w:r w:rsidR="00A11879">
        <w:rPr>
          <w:rFonts w:ascii="Times New Roman" w:eastAsia="Times New Roman" w:hAnsi="Times New Roman" w:cs="David" w:hint="cs"/>
          <w:szCs w:val="24"/>
          <w:rtl/>
        </w:rPr>
        <w:t xml:space="preserve"> נובמבר </w:t>
      </w:r>
      <w:r w:rsidRPr="00F55036">
        <w:rPr>
          <w:rFonts w:ascii="Times New Roman" w:eastAsia="Times New Roman" w:hAnsi="Times New Roman" w:cs="David" w:hint="cs"/>
          <w:szCs w:val="24"/>
          <w:rtl/>
        </w:rPr>
        <w:t xml:space="preserve">2011. כל קופת חולים יודעת לזהות את חברי הקבוצה, באופן שניתן לשלם פיצוי ישיר לכל אחד מחברי הקבוצה. </w:t>
      </w:r>
      <w:r w:rsidRPr="00F55036">
        <w:rPr>
          <w:rFonts w:cs="David" w:hint="cs"/>
          <w:sz w:val="24"/>
          <w:szCs w:val="24"/>
          <w:rtl/>
        </w:rPr>
        <w:t>לפיכך</w:t>
      </w:r>
      <w:r w:rsidRPr="00F55036">
        <w:rPr>
          <w:rFonts w:cs="David"/>
          <w:sz w:val="24"/>
          <w:szCs w:val="24"/>
          <w:rtl/>
        </w:rPr>
        <w:t>,</w:t>
      </w:r>
      <w:r w:rsidRPr="00F55036">
        <w:rPr>
          <w:rFonts w:ascii="Times New Roman" w:eastAsia="Times New Roman" w:hAnsi="Times New Roman" w:cs="David"/>
          <w:sz w:val="24"/>
          <w:szCs w:val="24"/>
          <w:rtl/>
        </w:rPr>
        <w:t xml:space="preserve"> </w:t>
      </w:r>
      <w:r w:rsidRPr="00F55036">
        <w:rPr>
          <w:rFonts w:ascii="Times New Roman" w:eastAsia="Times New Roman" w:hAnsi="Times New Roman" w:cs="David" w:hint="cs"/>
          <w:szCs w:val="24"/>
          <w:rtl/>
        </w:rPr>
        <w:t xml:space="preserve">אין מקום </w:t>
      </w:r>
      <w:proofErr w:type="spellStart"/>
      <w:r w:rsidRPr="00F55036">
        <w:rPr>
          <w:rFonts w:ascii="Times New Roman" w:eastAsia="Times New Roman" w:hAnsi="Times New Roman" w:cs="David" w:hint="cs"/>
          <w:szCs w:val="24"/>
          <w:rtl/>
        </w:rPr>
        <w:t>ליתן</w:t>
      </w:r>
      <w:proofErr w:type="spellEnd"/>
      <w:r w:rsidRPr="00F55036">
        <w:rPr>
          <w:rFonts w:ascii="Times New Roman" w:eastAsia="Times New Roman" w:hAnsi="Times New Roman" w:cs="David" w:hint="cs"/>
          <w:szCs w:val="24"/>
          <w:rtl/>
        </w:rPr>
        <w:t xml:space="preserve"> סעד אחר לחברי הקבוצה או לטובת הציבור.  </w:t>
      </w:r>
    </w:p>
    <w:p w:rsidR="006B7C9A" w:rsidRPr="00482B95" w:rsidRDefault="00B135FD" w:rsidP="008922D0">
      <w:pPr>
        <w:pStyle w:val="afd"/>
        <w:numPr>
          <w:ilvl w:val="0"/>
          <w:numId w:val="28"/>
        </w:numPr>
        <w:spacing w:line="360" w:lineRule="auto"/>
        <w:ind w:left="511" w:hanging="567"/>
        <w:jc w:val="both"/>
        <w:rPr>
          <w:rFonts w:ascii="Times New Roman" w:hAnsi="Times New Roman" w:cs="David"/>
          <w:sz w:val="24"/>
          <w:szCs w:val="24"/>
        </w:rPr>
      </w:pPr>
      <w:r w:rsidRPr="003F1DE1">
        <w:rPr>
          <w:rFonts w:cs="David" w:hint="eastAsia"/>
          <w:sz w:val="24"/>
          <w:szCs w:val="24"/>
          <w:rtl/>
        </w:rPr>
        <w:t>ניתן</w:t>
      </w:r>
      <w:r w:rsidRPr="003F1DE1">
        <w:rPr>
          <w:rFonts w:cs="David"/>
          <w:sz w:val="24"/>
          <w:szCs w:val="24"/>
          <w:rtl/>
        </w:rPr>
        <w:t xml:space="preserve"> לאתר את הזכאים לפיצוי במשאבים סבירים</w:t>
      </w:r>
      <w:r w:rsidR="003B613A">
        <w:rPr>
          <w:rFonts w:cs="David" w:hint="cs"/>
          <w:sz w:val="24"/>
          <w:szCs w:val="24"/>
          <w:rtl/>
        </w:rPr>
        <w:t>,</w:t>
      </w:r>
      <w:r w:rsidR="009C6225">
        <w:rPr>
          <w:rFonts w:cs="David" w:hint="cs"/>
          <w:sz w:val="24"/>
          <w:szCs w:val="24"/>
          <w:rtl/>
        </w:rPr>
        <w:t xml:space="preserve"> ולמעשה "בלחי</w:t>
      </w:r>
      <w:r w:rsidR="003B613A">
        <w:rPr>
          <w:rFonts w:cs="David" w:hint="cs"/>
          <w:sz w:val="24"/>
          <w:szCs w:val="24"/>
          <w:rtl/>
        </w:rPr>
        <w:t>צ</w:t>
      </w:r>
      <w:r w:rsidR="009C6225">
        <w:rPr>
          <w:rFonts w:cs="David" w:hint="cs"/>
          <w:sz w:val="24"/>
          <w:szCs w:val="24"/>
          <w:rtl/>
        </w:rPr>
        <w:t>ת כפתור".</w:t>
      </w:r>
      <w:r w:rsidRPr="003F1DE1">
        <w:rPr>
          <w:rFonts w:cs="David"/>
          <w:sz w:val="24"/>
          <w:szCs w:val="24"/>
          <w:rtl/>
        </w:rPr>
        <w:t xml:space="preserve"> עלות איתור חברי הקבוצה נמוכה לאין שיעור מהתועלת שבהשבה פרטנית</w:t>
      </w:r>
      <w:r w:rsidR="00A11879">
        <w:rPr>
          <w:rFonts w:cs="David" w:hint="cs"/>
          <w:sz w:val="24"/>
          <w:szCs w:val="24"/>
          <w:rtl/>
        </w:rPr>
        <w:t>, הואיל ו</w:t>
      </w:r>
      <w:r w:rsidRPr="003F1DE1">
        <w:rPr>
          <w:rFonts w:cs="David"/>
          <w:sz w:val="24"/>
          <w:szCs w:val="24"/>
          <w:rtl/>
        </w:rPr>
        <w:t>מערכות המידע שבקופות החולים מאפשרות לזהות</w:t>
      </w:r>
      <w:r w:rsidR="00C554BF">
        <w:rPr>
          <w:rFonts w:cs="David" w:hint="cs"/>
          <w:sz w:val="24"/>
          <w:szCs w:val="24"/>
          <w:rtl/>
        </w:rPr>
        <w:t>ם בנקל</w:t>
      </w:r>
      <w:r w:rsidRPr="003F1DE1">
        <w:rPr>
          <w:rFonts w:cs="David"/>
          <w:sz w:val="24"/>
          <w:szCs w:val="24"/>
          <w:rtl/>
        </w:rPr>
        <w:t xml:space="preserve">. </w:t>
      </w:r>
      <w:r w:rsidRPr="003F1DE1">
        <w:rPr>
          <w:rFonts w:cs="David" w:hint="eastAsia"/>
          <w:sz w:val="24"/>
          <w:szCs w:val="24"/>
          <w:rtl/>
        </w:rPr>
        <w:t>באמצעות</w:t>
      </w:r>
      <w:r w:rsidRPr="003F1DE1">
        <w:rPr>
          <w:rFonts w:cs="David"/>
          <w:sz w:val="24"/>
          <w:szCs w:val="24"/>
          <w:rtl/>
        </w:rPr>
        <w:t xml:space="preserve"> מערכת תרופות בקופות החולים, </w:t>
      </w:r>
      <w:r w:rsidRPr="003F1DE1">
        <w:rPr>
          <w:rFonts w:cs="David" w:hint="eastAsia"/>
          <w:sz w:val="24"/>
          <w:szCs w:val="24"/>
          <w:rtl/>
        </w:rPr>
        <w:t>ניתן</w:t>
      </w:r>
      <w:r w:rsidRPr="003F1DE1">
        <w:rPr>
          <w:rFonts w:cs="David"/>
          <w:sz w:val="24"/>
          <w:szCs w:val="24"/>
          <w:rtl/>
        </w:rPr>
        <w:t xml:space="preserve"> לאתר </w:t>
      </w:r>
      <w:r w:rsidRPr="003F1DE1">
        <w:rPr>
          <w:rFonts w:cs="David"/>
          <w:sz w:val="24"/>
          <w:szCs w:val="24"/>
          <w:rtl/>
        </w:rPr>
        <w:t>באופן ממוכן את חברי הקבוצה.</w:t>
      </w:r>
      <w:r w:rsidR="009C6225">
        <w:rPr>
          <w:rFonts w:cs="David" w:hint="cs"/>
          <w:sz w:val="24"/>
          <w:szCs w:val="24"/>
          <w:rtl/>
        </w:rPr>
        <w:t xml:space="preserve"> לפיכך</w:t>
      </w:r>
      <w:r w:rsidRPr="003F1DE1">
        <w:rPr>
          <w:rFonts w:cs="David"/>
          <w:sz w:val="24"/>
          <w:szCs w:val="24"/>
          <w:rtl/>
        </w:rPr>
        <w:t xml:space="preserve"> עלות האיתור, </w:t>
      </w:r>
      <w:r w:rsidRPr="003F1DE1">
        <w:rPr>
          <w:rFonts w:cs="David" w:hint="eastAsia"/>
          <w:sz w:val="24"/>
          <w:szCs w:val="24"/>
          <w:rtl/>
        </w:rPr>
        <w:t>אם</w:t>
      </w:r>
      <w:r w:rsidRPr="003F1DE1">
        <w:rPr>
          <w:rFonts w:cs="David"/>
          <w:sz w:val="24"/>
          <w:szCs w:val="24"/>
          <w:rtl/>
        </w:rPr>
        <w:t xml:space="preserve"> בכלל</w:t>
      </w:r>
      <w:r w:rsidR="009C6225">
        <w:rPr>
          <w:rFonts w:cs="David" w:hint="cs"/>
          <w:sz w:val="24"/>
          <w:szCs w:val="24"/>
          <w:rtl/>
        </w:rPr>
        <w:t xml:space="preserve"> ישנה עלות</w:t>
      </w:r>
      <w:r w:rsidRPr="003F1DE1">
        <w:rPr>
          <w:rFonts w:cs="David"/>
          <w:sz w:val="24"/>
          <w:szCs w:val="24"/>
          <w:rtl/>
        </w:rPr>
        <w:t xml:space="preserve">, </w:t>
      </w:r>
      <w:r w:rsidRPr="003F1DE1">
        <w:rPr>
          <w:rFonts w:cs="David" w:hint="eastAsia"/>
          <w:sz w:val="24"/>
          <w:szCs w:val="24"/>
          <w:rtl/>
        </w:rPr>
        <w:t>בשים</w:t>
      </w:r>
      <w:r w:rsidRPr="003F1DE1">
        <w:rPr>
          <w:rFonts w:cs="David"/>
          <w:sz w:val="24"/>
          <w:szCs w:val="24"/>
          <w:rtl/>
        </w:rPr>
        <w:t xml:space="preserve"> לב לגובה המשוער של התשלום הממוצע למטופל, היא סבירה. </w:t>
      </w:r>
      <w:r w:rsidR="006B7C9A" w:rsidRPr="006B7C9A">
        <w:rPr>
          <w:rFonts w:cs="David" w:hint="eastAsia"/>
          <w:sz w:val="24"/>
          <w:szCs w:val="24"/>
          <w:rtl/>
        </w:rPr>
        <w:t>גם</w:t>
      </w:r>
      <w:r w:rsidR="006B7C9A" w:rsidRPr="006B7C9A">
        <w:rPr>
          <w:rFonts w:cs="David"/>
          <w:sz w:val="24"/>
          <w:szCs w:val="24"/>
          <w:rtl/>
        </w:rPr>
        <w:t xml:space="preserve"> </w:t>
      </w:r>
      <w:r w:rsidR="006B7C9A" w:rsidRPr="006B7C9A">
        <w:rPr>
          <w:rFonts w:cs="David" w:hint="eastAsia"/>
          <w:sz w:val="24"/>
          <w:szCs w:val="24"/>
          <w:rtl/>
        </w:rPr>
        <w:t>בחינת</w:t>
      </w:r>
      <w:r w:rsidR="006B7C9A" w:rsidRPr="006B7C9A">
        <w:rPr>
          <w:rFonts w:cs="David"/>
          <w:sz w:val="24"/>
          <w:szCs w:val="24"/>
          <w:rtl/>
        </w:rPr>
        <w:t xml:space="preserve"> </w:t>
      </w:r>
      <w:r w:rsidR="006B7C9A" w:rsidRPr="006B7C9A">
        <w:rPr>
          <w:rFonts w:cs="David" w:hint="eastAsia"/>
          <w:sz w:val="24"/>
          <w:szCs w:val="24"/>
          <w:rtl/>
        </w:rPr>
        <w:t>עלויות</w:t>
      </w:r>
      <w:r w:rsidR="006B7C9A" w:rsidRPr="006B7C9A">
        <w:rPr>
          <w:rFonts w:cs="David"/>
          <w:sz w:val="24"/>
          <w:szCs w:val="24"/>
          <w:rtl/>
        </w:rPr>
        <w:t xml:space="preserve"> </w:t>
      </w:r>
      <w:r w:rsidR="006B7C9A" w:rsidRPr="006B7C9A">
        <w:rPr>
          <w:rFonts w:cs="David" w:hint="eastAsia"/>
          <w:sz w:val="24"/>
          <w:szCs w:val="24"/>
          <w:rtl/>
        </w:rPr>
        <w:t>הטיפול</w:t>
      </w:r>
      <w:r w:rsidR="006B7C9A" w:rsidRPr="006B7C9A">
        <w:rPr>
          <w:rFonts w:cs="David"/>
          <w:sz w:val="24"/>
          <w:szCs w:val="24"/>
          <w:rtl/>
        </w:rPr>
        <w:t xml:space="preserve"> </w:t>
      </w:r>
      <w:r w:rsidR="006B7C9A" w:rsidRPr="006B7C9A">
        <w:rPr>
          <w:rFonts w:cs="David" w:hint="eastAsia"/>
          <w:sz w:val="24"/>
          <w:szCs w:val="24"/>
          <w:rtl/>
        </w:rPr>
        <w:t>בהעברת</w:t>
      </w:r>
      <w:r w:rsidR="006B7C9A" w:rsidRPr="006B7C9A">
        <w:rPr>
          <w:rFonts w:cs="David"/>
          <w:sz w:val="24"/>
          <w:szCs w:val="24"/>
          <w:rtl/>
        </w:rPr>
        <w:t xml:space="preserve"> </w:t>
      </w:r>
      <w:r w:rsidR="006B7C9A" w:rsidRPr="006B7C9A">
        <w:rPr>
          <w:rFonts w:cs="David" w:hint="eastAsia"/>
          <w:sz w:val="24"/>
          <w:szCs w:val="24"/>
          <w:rtl/>
        </w:rPr>
        <w:t>הכסף</w:t>
      </w:r>
      <w:r w:rsidR="006B7C9A" w:rsidRPr="006B7C9A">
        <w:rPr>
          <w:rFonts w:cs="David"/>
          <w:sz w:val="24"/>
          <w:szCs w:val="24"/>
          <w:rtl/>
        </w:rPr>
        <w:t xml:space="preserve"> </w:t>
      </w:r>
      <w:r w:rsidR="006B7C9A" w:rsidRPr="006B7C9A">
        <w:rPr>
          <w:rFonts w:cs="David" w:hint="eastAsia"/>
          <w:sz w:val="24"/>
          <w:szCs w:val="24"/>
          <w:rtl/>
        </w:rPr>
        <w:t>ישירות</w:t>
      </w:r>
      <w:r w:rsidR="006B7C9A" w:rsidRPr="006B7C9A">
        <w:rPr>
          <w:rFonts w:cs="David"/>
          <w:sz w:val="24"/>
          <w:szCs w:val="24"/>
          <w:rtl/>
        </w:rPr>
        <w:t xml:space="preserve"> </w:t>
      </w:r>
      <w:r w:rsidR="006B7C9A" w:rsidRPr="006B7C9A">
        <w:rPr>
          <w:rFonts w:cs="David" w:hint="eastAsia"/>
          <w:sz w:val="24"/>
          <w:szCs w:val="24"/>
          <w:rtl/>
        </w:rPr>
        <w:t>לחברי</w:t>
      </w:r>
      <w:r w:rsidR="006B7C9A" w:rsidRPr="006B7C9A">
        <w:rPr>
          <w:rFonts w:cs="David"/>
          <w:sz w:val="24"/>
          <w:szCs w:val="24"/>
          <w:rtl/>
        </w:rPr>
        <w:t xml:space="preserve"> </w:t>
      </w:r>
      <w:r w:rsidR="006B7C9A" w:rsidRPr="006B7C9A">
        <w:rPr>
          <w:rFonts w:cs="David" w:hint="eastAsia"/>
          <w:sz w:val="24"/>
          <w:szCs w:val="24"/>
          <w:rtl/>
        </w:rPr>
        <w:t>הקבוצה</w:t>
      </w:r>
      <w:r w:rsidR="006B7C9A" w:rsidRPr="006B7C9A">
        <w:rPr>
          <w:rFonts w:cs="David"/>
          <w:sz w:val="24"/>
          <w:szCs w:val="24"/>
          <w:rtl/>
        </w:rPr>
        <w:t xml:space="preserve"> </w:t>
      </w:r>
      <w:r w:rsidR="006B7C9A" w:rsidRPr="006B7C9A">
        <w:rPr>
          <w:rFonts w:cs="David" w:hint="eastAsia"/>
          <w:sz w:val="24"/>
          <w:szCs w:val="24"/>
          <w:rtl/>
        </w:rPr>
        <w:t>מעלה</w:t>
      </w:r>
      <w:r w:rsidR="009C6225">
        <w:rPr>
          <w:rFonts w:cs="David" w:hint="cs"/>
          <w:sz w:val="24"/>
          <w:szCs w:val="24"/>
          <w:rtl/>
        </w:rPr>
        <w:t xml:space="preserve"> </w:t>
      </w:r>
      <w:r w:rsidR="006B7C9A" w:rsidRPr="006B7C9A">
        <w:rPr>
          <w:rFonts w:cs="David" w:hint="eastAsia"/>
          <w:sz w:val="24"/>
          <w:szCs w:val="24"/>
          <w:rtl/>
        </w:rPr>
        <w:t>כי</w:t>
      </w:r>
      <w:r w:rsidR="006B7C9A" w:rsidRPr="006B7C9A">
        <w:rPr>
          <w:rFonts w:cs="David"/>
          <w:sz w:val="24"/>
          <w:szCs w:val="24"/>
          <w:rtl/>
        </w:rPr>
        <w:t xml:space="preserve"> </w:t>
      </w:r>
      <w:r w:rsidR="006B7C9A" w:rsidRPr="006B7C9A">
        <w:rPr>
          <w:rFonts w:cs="David" w:hint="eastAsia"/>
          <w:sz w:val="24"/>
          <w:szCs w:val="24"/>
          <w:rtl/>
        </w:rPr>
        <w:t>אלה</w:t>
      </w:r>
      <w:r w:rsidR="006B7C9A" w:rsidRPr="006B7C9A">
        <w:rPr>
          <w:rFonts w:cs="David"/>
          <w:sz w:val="24"/>
          <w:szCs w:val="24"/>
          <w:rtl/>
        </w:rPr>
        <w:t xml:space="preserve"> </w:t>
      </w:r>
      <w:r w:rsidR="006B7C9A" w:rsidRPr="006B7C9A">
        <w:rPr>
          <w:rFonts w:cs="David" w:hint="eastAsia"/>
          <w:sz w:val="24"/>
          <w:szCs w:val="24"/>
          <w:rtl/>
        </w:rPr>
        <w:t>אינן</w:t>
      </w:r>
      <w:r w:rsidR="006B7C9A" w:rsidRPr="006B7C9A">
        <w:rPr>
          <w:rFonts w:cs="David"/>
          <w:sz w:val="24"/>
          <w:szCs w:val="24"/>
          <w:rtl/>
        </w:rPr>
        <w:t xml:space="preserve"> </w:t>
      </w:r>
      <w:r w:rsidR="006B7C9A" w:rsidRPr="006B7C9A">
        <w:rPr>
          <w:rFonts w:cs="David" w:hint="eastAsia"/>
          <w:sz w:val="24"/>
          <w:szCs w:val="24"/>
          <w:rtl/>
        </w:rPr>
        <w:t>גבוהות</w:t>
      </w:r>
      <w:r w:rsidR="006B7C9A" w:rsidRPr="006B7C9A">
        <w:rPr>
          <w:rFonts w:cs="David"/>
          <w:sz w:val="24"/>
          <w:szCs w:val="24"/>
          <w:rtl/>
        </w:rPr>
        <w:t xml:space="preserve"> </w:t>
      </w:r>
      <w:r w:rsidR="006B7C9A" w:rsidRPr="006B7C9A">
        <w:rPr>
          <w:rFonts w:cs="David" w:hint="eastAsia"/>
          <w:sz w:val="24"/>
          <w:szCs w:val="24"/>
          <w:rtl/>
        </w:rPr>
        <w:t>יחסית</w:t>
      </w:r>
      <w:r w:rsidR="006B7C9A" w:rsidRPr="006B7C9A">
        <w:rPr>
          <w:rFonts w:cs="David"/>
          <w:sz w:val="24"/>
          <w:szCs w:val="24"/>
          <w:rtl/>
        </w:rPr>
        <w:t xml:space="preserve"> </w:t>
      </w:r>
      <w:r w:rsidR="006B7C9A" w:rsidRPr="006B7C9A">
        <w:rPr>
          <w:rFonts w:cs="David" w:hint="eastAsia"/>
          <w:sz w:val="24"/>
          <w:szCs w:val="24"/>
          <w:rtl/>
        </w:rPr>
        <w:t>לעילה</w:t>
      </w:r>
      <w:r w:rsidR="006B7C9A" w:rsidRPr="006B7C9A">
        <w:rPr>
          <w:rFonts w:cs="David"/>
          <w:sz w:val="24"/>
          <w:szCs w:val="24"/>
          <w:rtl/>
        </w:rPr>
        <w:t xml:space="preserve"> </w:t>
      </w:r>
      <w:r w:rsidR="006B7C9A" w:rsidRPr="006B7C9A">
        <w:rPr>
          <w:rFonts w:cs="David" w:hint="eastAsia"/>
          <w:sz w:val="24"/>
          <w:szCs w:val="24"/>
          <w:rtl/>
        </w:rPr>
        <w:t>האישית</w:t>
      </w:r>
      <w:r w:rsidR="006B7C9A" w:rsidRPr="006B7C9A">
        <w:rPr>
          <w:rFonts w:cs="David"/>
          <w:sz w:val="24"/>
          <w:szCs w:val="24"/>
          <w:rtl/>
        </w:rPr>
        <w:t xml:space="preserve">. ר' בעניין זה ת"צ (מחוזי ת"א) 38200-07-10 </w:t>
      </w:r>
      <w:r w:rsidR="006B7C9A" w:rsidRPr="006B7C9A">
        <w:rPr>
          <w:rFonts w:cs="David" w:hint="eastAsia"/>
          <w:b/>
          <w:bCs/>
          <w:sz w:val="24"/>
          <w:szCs w:val="24"/>
          <w:rtl/>
        </w:rPr>
        <w:t>רויאל</w:t>
      </w:r>
      <w:r w:rsidR="006B7C9A" w:rsidRPr="006B7C9A">
        <w:rPr>
          <w:rFonts w:cs="David"/>
          <w:b/>
          <w:bCs/>
          <w:sz w:val="24"/>
          <w:szCs w:val="24"/>
          <w:rtl/>
        </w:rPr>
        <w:t xml:space="preserve"> </w:t>
      </w:r>
      <w:proofErr w:type="spellStart"/>
      <w:r w:rsidR="006B7C9A" w:rsidRPr="006B7C9A">
        <w:rPr>
          <w:rFonts w:cs="David" w:hint="eastAsia"/>
          <w:b/>
          <w:bCs/>
          <w:sz w:val="24"/>
          <w:szCs w:val="24"/>
          <w:rtl/>
        </w:rPr>
        <w:t>גרדן</w:t>
      </w:r>
      <w:proofErr w:type="spellEnd"/>
      <w:r w:rsidR="006B7C9A" w:rsidRPr="006B7C9A">
        <w:rPr>
          <w:rFonts w:cs="David"/>
          <w:b/>
          <w:bCs/>
          <w:sz w:val="24"/>
          <w:szCs w:val="24"/>
          <w:rtl/>
        </w:rPr>
        <w:t xml:space="preserve"> </w:t>
      </w:r>
      <w:r w:rsidR="006B7C9A" w:rsidRPr="006B7C9A">
        <w:rPr>
          <w:rFonts w:cs="David" w:hint="eastAsia"/>
          <w:b/>
          <w:bCs/>
          <w:sz w:val="24"/>
          <w:szCs w:val="24"/>
          <w:rtl/>
        </w:rPr>
        <w:t>נדל</w:t>
      </w:r>
      <w:r w:rsidR="006B7C9A" w:rsidRPr="006B7C9A">
        <w:rPr>
          <w:rFonts w:cs="David"/>
          <w:b/>
          <w:bCs/>
          <w:sz w:val="24"/>
          <w:szCs w:val="24"/>
          <w:rtl/>
        </w:rPr>
        <w:t xml:space="preserve">"ן </w:t>
      </w:r>
      <w:r w:rsidR="006B7C9A" w:rsidRPr="006B7C9A">
        <w:rPr>
          <w:rFonts w:cs="David" w:hint="eastAsia"/>
          <w:b/>
          <w:bCs/>
          <w:sz w:val="24"/>
          <w:szCs w:val="24"/>
          <w:rtl/>
        </w:rPr>
        <w:t>בע</w:t>
      </w:r>
      <w:r w:rsidR="006B7C9A" w:rsidRPr="006B7C9A">
        <w:rPr>
          <w:rFonts w:cs="David"/>
          <w:b/>
          <w:bCs/>
          <w:sz w:val="24"/>
          <w:szCs w:val="24"/>
          <w:rtl/>
        </w:rPr>
        <w:t xml:space="preserve">"מ </w:t>
      </w:r>
      <w:r w:rsidR="006B7C9A" w:rsidRPr="006B7C9A">
        <w:rPr>
          <w:rFonts w:cs="David" w:hint="eastAsia"/>
          <w:b/>
          <w:bCs/>
          <w:sz w:val="24"/>
          <w:szCs w:val="24"/>
          <w:rtl/>
        </w:rPr>
        <w:t>נ</w:t>
      </w:r>
      <w:r w:rsidR="006B7C9A" w:rsidRPr="006B7C9A">
        <w:rPr>
          <w:rFonts w:cs="David"/>
          <w:b/>
          <w:bCs/>
          <w:sz w:val="24"/>
          <w:szCs w:val="24"/>
          <w:rtl/>
        </w:rPr>
        <w:t xml:space="preserve">' </w:t>
      </w:r>
      <w:r w:rsidR="006B7C9A" w:rsidRPr="006B7C9A">
        <w:rPr>
          <w:rFonts w:cs="David" w:hint="eastAsia"/>
          <w:b/>
          <w:bCs/>
          <w:sz w:val="24"/>
          <w:szCs w:val="24"/>
          <w:rtl/>
        </w:rPr>
        <w:t>סלקום</w:t>
      </w:r>
      <w:r w:rsidR="006B7C9A" w:rsidRPr="006B7C9A">
        <w:rPr>
          <w:rFonts w:cs="David"/>
          <w:b/>
          <w:bCs/>
          <w:sz w:val="24"/>
          <w:szCs w:val="24"/>
          <w:rtl/>
        </w:rPr>
        <w:t xml:space="preserve"> </w:t>
      </w:r>
      <w:r w:rsidR="006B7C9A" w:rsidRPr="006B7C9A">
        <w:rPr>
          <w:rFonts w:cs="David" w:hint="eastAsia"/>
          <w:b/>
          <w:bCs/>
          <w:sz w:val="24"/>
          <w:szCs w:val="24"/>
          <w:rtl/>
        </w:rPr>
        <w:t>ישראל</w:t>
      </w:r>
      <w:r w:rsidR="006B7C9A" w:rsidRPr="006B7C9A">
        <w:rPr>
          <w:rFonts w:cs="David"/>
          <w:b/>
          <w:bCs/>
          <w:sz w:val="24"/>
          <w:szCs w:val="24"/>
          <w:rtl/>
        </w:rPr>
        <w:t xml:space="preserve"> </w:t>
      </w:r>
      <w:r w:rsidR="006B7C9A" w:rsidRPr="006B7C9A">
        <w:rPr>
          <w:rFonts w:cs="David" w:hint="eastAsia"/>
          <w:b/>
          <w:bCs/>
          <w:sz w:val="24"/>
          <w:szCs w:val="24"/>
          <w:rtl/>
        </w:rPr>
        <w:t>בע</w:t>
      </w:r>
      <w:r w:rsidR="006B7C9A" w:rsidRPr="006B7C9A">
        <w:rPr>
          <w:rFonts w:cs="David"/>
          <w:b/>
          <w:bCs/>
          <w:sz w:val="24"/>
          <w:szCs w:val="24"/>
          <w:rtl/>
        </w:rPr>
        <w:t>"מ</w:t>
      </w:r>
      <w:r w:rsidR="006B7C9A" w:rsidRPr="006B7C9A">
        <w:rPr>
          <w:rFonts w:cs="David"/>
          <w:sz w:val="24"/>
          <w:szCs w:val="24"/>
          <w:rtl/>
        </w:rPr>
        <w:t xml:space="preserve"> [פורסם בנבו</w:t>
      </w:r>
      <w:r w:rsidR="008922D0">
        <w:rPr>
          <w:rFonts w:cs="David" w:hint="cs"/>
          <w:sz w:val="24"/>
          <w:szCs w:val="24"/>
          <w:rtl/>
        </w:rPr>
        <w:t xml:space="preserve"> ביום </w:t>
      </w:r>
      <w:r w:rsidR="008922D0">
        <w:rPr>
          <w:rFonts w:cs="David" w:hint="cs"/>
          <w:sz w:val="24"/>
          <w:szCs w:val="24"/>
          <w:rtl/>
        </w:rPr>
        <w:t>26.8.2014</w:t>
      </w:r>
      <w:r w:rsidR="006B7C9A" w:rsidRPr="006B7C9A">
        <w:rPr>
          <w:rFonts w:cs="David"/>
          <w:sz w:val="24"/>
          <w:szCs w:val="24"/>
          <w:rtl/>
        </w:rPr>
        <w:t xml:space="preserve">]. </w:t>
      </w:r>
      <w:r w:rsidR="009C6225">
        <w:rPr>
          <w:rFonts w:cs="David" w:hint="cs"/>
          <w:sz w:val="24"/>
          <w:szCs w:val="24"/>
          <w:rtl/>
        </w:rPr>
        <w:t xml:space="preserve">כן </w:t>
      </w:r>
      <w:r w:rsidR="006B7C9A" w:rsidRPr="006B7C9A">
        <w:rPr>
          <w:rFonts w:cs="David"/>
          <w:sz w:val="24"/>
          <w:szCs w:val="24"/>
          <w:rtl/>
        </w:rPr>
        <w:t xml:space="preserve">ר' בעניין זה רע"א 2220/14 </w:t>
      </w:r>
      <w:r w:rsidR="006B7C9A" w:rsidRPr="006B7C9A">
        <w:rPr>
          <w:rFonts w:cs="David" w:hint="eastAsia"/>
          <w:b/>
          <w:bCs/>
          <w:sz w:val="24"/>
          <w:szCs w:val="24"/>
          <w:rtl/>
        </w:rPr>
        <w:t>אף</w:t>
      </w:r>
      <w:r w:rsidR="006B7C9A" w:rsidRPr="006B7C9A">
        <w:rPr>
          <w:rFonts w:cs="David"/>
          <w:b/>
          <w:bCs/>
          <w:sz w:val="24"/>
          <w:szCs w:val="24"/>
          <w:rtl/>
        </w:rPr>
        <w:t xml:space="preserve"> אס אם שירותי קרקע בע"</w:t>
      </w:r>
      <w:r w:rsidR="006B7C9A" w:rsidRPr="006B7C9A">
        <w:rPr>
          <w:rFonts w:cs="David"/>
          <w:b/>
          <w:bCs/>
          <w:sz w:val="24"/>
          <w:szCs w:val="24"/>
          <w:rtl/>
        </w:rPr>
        <w:t xml:space="preserve">מ נגד אורן </w:t>
      </w:r>
      <w:r w:rsidR="006B7C9A" w:rsidRPr="006B7C9A">
        <w:rPr>
          <w:rFonts w:cs="David"/>
          <w:sz w:val="24"/>
          <w:szCs w:val="24"/>
          <w:rtl/>
        </w:rPr>
        <w:t xml:space="preserve">[פורסם </w:t>
      </w:r>
      <w:r w:rsidR="006B7C9A" w:rsidRPr="006B7C9A">
        <w:rPr>
          <w:rFonts w:cs="David" w:hint="eastAsia"/>
          <w:sz w:val="24"/>
          <w:szCs w:val="24"/>
          <w:rtl/>
        </w:rPr>
        <w:t>בנבו</w:t>
      </w:r>
      <w:r w:rsidR="008922D0">
        <w:rPr>
          <w:rFonts w:cs="David" w:hint="cs"/>
          <w:sz w:val="24"/>
          <w:szCs w:val="24"/>
          <w:rtl/>
        </w:rPr>
        <w:t xml:space="preserve"> ביום 17.9.2015</w:t>
      </w:r>
      <w:r w:rsidR="006B7C9A" w:rsidRPr="006B7C9A">
        <w:rPr>
          <w:rFonts w:cs="David"/>
          <w:sz w:val="24"/>
          <w:szCs w:val="24"/>
          <w:rtl/>
        </w:rPr>
        <w:t xml:space="preserve">], </w:t>
      </w:r>
      <w:r w:rsidR="006B7C9A" w:rsidRPr="006B7C9A">
        <w:rPr>
          <w:rFonts w:cs="David" w:hint="eastAsia"/>
          <w:sz w:val="24"/>
          <w:szCs w:val="24"/>
          <w:rtl/>
        </w:rPr>
        <w:t>וכן</w:t>
      </w:r>
      <w:r w:rsidR="006B7C9A" w:rsidRPr="006B7C9A">
        <w:rPr>
          <w:rFonts w:cs="David"/>
          <w:sz w:val="24"/>
          <w:szCs w:val="24"/>
          <w:rtl/>
        </w:rPr>
        <w:t xml:space="preserve"> </w:t>
      </w:r>
      <w:r w:rsidR="006B7C9A" w:rsidRPr="006B7C9A">
        <w:rPr>
          <w:rFonts w:cs="David" w:hint="eastAsia"/>
          <w:sz w:val="24"/>
          <w:szCs w:val="24"/>
          <w:rtl/>
        </w:rPr>
        <w:t>ת</w:t>
      </w:r>
      <w:r w:rsidR="006B7C9A" w:rsidRPr="006B7C9A">
        <w:rPr>
          <w:rFonts w:cs="David"/>
          <w:sz w:val="24"/>
          <w:szCs w:val="24"/>
          <w:rtl/>
        </w:rPr>
        <w:t xml:space="preserve">"צ (מחוזי </w:t>
      </w:r>
      <w:r w:rsidR="006B7C9A" w:rsidRPr="006B7C9A">
        <w:rPr>
          <w:rFonts w:cs="David" w:hint="eastAsia"/>
          <w:sz w:val="24"/>
          <w:szCs w:val="24"/>
          <w:rtl/>
        </w:rPr>
        <w:t>ת</w:t>
      </w:r>
      <w:r w:rsidR="006B7C9A" w:rsidRPr="006B7C9A">
        <w:rPr>
          <w:rFonts w:cs="David"/>
          <w:sz w:val="24"/>
          <w:szCs w:val="24"/>
          <w:rtl/>
        </w:rPr>
        <w:t xml:space="preserve">"א) 42526-03-12 </w:t>
      </w:r>
      <w:proofErr w:type="spellStart"/>
      <w:r w:rsidR="006B7C9A" w:rsidRPr="006B7C9A">
        <w:rPr>
          <w:rFonts w:cs="David" w:hint="eastAsia"/>
          <w:b/>
          <w:bCs/>
          <w:sz w:val="24"/>
          <w:szCs w:val="24"/>
          <w:rtl/>
        </w:rPr>
        <w:t>אינטרדייט</w:t>
      </w:r>
      <w:proofErr w:type="spellEnd"/>
      <w:r w:rsidR="006B7C9A" w:rsidRPr="006B7C9A">
        <w:rPr>
          <w:rFonts w:cs="David"/>
          <w:b/>
          <w:bCs/>
          <w:sz w:val="24"/>
          <w:szCs w:val="24"/>
          <w:rtl/>
        </w:rPr>
        <w:t xml:space="preserve"> בע"מ נגד פלאפון תקשורת בע"מ </w:t>
      </w:r>
      <w:r w:rsidR="006B7C9A" w:rsidRPr="006B7C9A">
        <w:rPr>
          <w:rFonts w:cs="David"/>
          <w:sz w:val="24"/>
          <w:szCs w:val="24"/>
          <w:rtl/>
        </w:rPr>
        <w:t>[פורסם בנבו</w:t>
      </w:r>
      <w:r w:rsidR="008922D0">
        <w:rPr>
          <w:rFonts w:cs="David" w:hint="cs"/>
          <w:sz w:val="24"/>
          <w:szCs w:val="24"/>
          <w:rtl/>
        </w:rPr>
        <w:t xml:space="preserve"> ביום 16.6.2014</w:t>
      </w:r>
      <w:r w:rsidR="006B7C9A" w:rsidRPr="006B7C9A">
        <w:rPr>
          <w:rFonts w:cs="David"/>
          <w:sz w:val="24"/>
          <w:szCs w:val="24"/>
          <w:rtl/>
        </w:rPr>
        <w:t xml:space="preserve">]. </w:t>
      </w:r>
    </w:p>
    <w:p w:rsidR="00B135FD" w:rsidRPr="003F1DE1" w:rsidRDefault="00B135FD" w:rsidP="00D05B5C">
      <w:pPr>
        <w:pStyle w:val="afd"/>
        <w:numPr>
          <w:ilvl w:val="0"/>
          <w:numId w:val="28"/>
        </w:numPr>
        <w:spacing w:line="360" w:lineRule="auto"/>
        <w:ind w:left="511" w:hanging="567"/>
        <w:jc w:val="both"/>
        <w:rPr>
          <w:sz w:val="24"/>
        </w:rPr>
      </w:pPr>
      <w:r w:rsidRPr="00482B95">
        <w:rPr>
          <w:rFonts w:ascii="Times New Roman" w:hAnsi="Times New Roman" w:cs="David" w:hint="eastAsia"/>
          <w:sz w:val="24"/>
          <w:szCs w:val="24"/>
          <w:rtl/>
        </w:rPr>
        <w:t>הדברים</w:t>
      </w:r>
      <w:r w:rsidRPr="00482B95">
        <w:rPr>
          <w:rFonts w:ascii="Times New Roman" w:hAnsi="Times New Roman" w:cs="David"/>
          <w:sz w:val="24"/>
          <w:szCs w:val="24"/>
          <w:rtl/>
        </w:rPr>
        <w:t xml:space="preserve"> </w:t>
      </w:r>
      <w:r w:rsidRPr="00482B95">
        <w:rPr>
          <w:rFonts w:ascii="Times New Roman" w:hAnsi="Times New Roman" w:cs="David" w:hint="eastAsia"/>
          <w:sz w:val="24"/>
          <w:szCs w:val="24"/>
          <w:rtl/>
        </w:rPr>
        <w:t>יפים</w:t>
      </w:r>
      <w:r w:rsidRPr="00482B95">
        <w:rPr>
          <w:rFonts w:ascii="Times New Roman" w:hAnsi="Times New Roman" w:cs="David"/>
          <w:sz w:val="24"/>
          <w:szCs w:val="24"/>
          <w:rtl/>
        </w:rPr>
        <w:t xml:space="preserve"> </w:t>
      </w:r>
      <w:r w:rsidRPr="00482B95">
        <w:rPr>
          <w:rFonts w:ascii="Times New Roman" w:hAnsi="Times New Roman" w:cs="David" w:hint="eastAsia"/>
          <w:sz w:val="24"/>
          <w:szCs w:val="24"/>
          <w:rtl/>
        </w:rPr>
        <w:t>בבחינת</w:t>
      </w:r>
      <w:r w:rsidRPr="00482B95">
        <w:rPr>
          <w:rFonts w:ascii="Times New Roman" w:hAnsi="Times New Roman" w:cs="David"/>
          <w:sz w:val="24"/>
          <w:szCs w:val="24"/>
          <w:rtl/>
        </w:rPr>
        <w:t xml:space="preserve"> </w:t>
      </w:r>
      <w:r w:rsidRPr="00482B95">
        <w:rPr>
          <w:rFonts w:ascii="Times New Roman" w:hAnsi="Times New Roman" w:cs="David" w:hint="eastAsia"/>
          <w:sz w:val="24"/>
          <w:szCs w:val="24"/>
          <w:rtl/>
        </w:rPr>
        <w:t>מקל</w:t>
      </w:r>
      <w:r w:rsidRPr="00482B95">
        <w:rPr>
          <w:rFonts w:ascii="Times New Roman" w:hAnsi="Times New Roman" w:cs="David"/>
          <w:sz w:val="24"/>
          <w:szCs w:val="24"/>
          <w:rtl/>
        </w:rPr>
        <w:t xml:space="preserve"> </w:t>
      </w:r>
      <w:r w:rsidRPr="00482B95">
        <w:rPr>
          <w:rFonts w:ascii="Times New Roman" w:hAnsi="Times New Roman" w:cs="David" w:hint="eastAsia"/>
          <w:sz w:val="24"/>
          <w:szCs w:val="24"/>
          <w:rtl/>
        </w:rPr>
        <w:t>וחומר</w:t>
      </w:r>
      <w:r w:rsidRPr="00482B95">
        <w:rPr>
          <w:rFonts w:ascii="Times New Roman" w:hAnsi="Times New Roman" w:cs="David"/>
          <w:sz w:val="24"/>
          <w:szCs w:val="24"/>
          <w:rtl/>
        </w:rPr>
        <w:t xml:space="preserve">, </w:t>
      </w:r>
      <w:r w:rsidRPr="00482B95">
        <w:rPr>
          <w:rFonts w:ascii="Times New Roman" w:hAnsi="Times New Roman" w:cs="David" w:hint="eastAsia"/>
          <w:sz w:val="24"/>
          <w:szCs w:val="24"/>
          <w:rtl/>
        </w:rPr>
        <w:t>בשים</w:t>
      </w:r>
      <w:r w:rsidRPr="00482B95">
        <w:rPr>
          <w:rFonts w:ascii="Times New Roman" w:hAnsi="Times New Roman" w:cs="David"/>
          <w:sz w:val="24"/>
          <w:szCs w:val="24"/>
          <w:rtl/>
        </w:rPr>
        <w:t xml:space="preserve"> </w:t>
      </w:r>
      <w:r w:rsidRPr="00482B95">
        <w:rPr>
          <w:rFonts w:ascii="Times New Roman" w:hAnsi="Times New Roman" w:cs="David" w:hint="eastAsia"/>
          <w:sz w:val="24"/>
          <w:szCs w:val="24"/>
          <w:rtl/>
        </w:rPr>
        <w:t>לב</w:t>
      </w:r>
      <w:r w:rsidRPr="00482B95">
        <w:rPr>
          <w:rFonts w:ascii="Times New Roman" w:hAnsi="Times New Roman" w:cs="David"/>
          <w:sz w:val="24"/>
          <w:szCs w:val="24"/>
          <w:rtl/>
        </w:rPr>
        <w:t xml:space="preserve"> </w:t>
      </w:r>
      <w:r w:rsidRPr="00482B95">
        <w:rPr>
          <w:rFonts w:ascii="Times New Roman" w:hAnsi="Times New Roman" w:cs="David" w:hint="eastAsia"/>
          <w:sz w:val="24"/>
          <w:szCs w:val="24"/>
          <w:rtl/>
        </w:rPr>
        <w:t>לכך</w:t>
      </w:r>
      <w:r w:rsidRPr="00482B95">
        <w:rPr>
          <w:rFonts w:ascii="Times New Roman" w:hAnsi="Times New Roman" w:cs="David"/>
          <w:sz w:val="24"/>
          <w:szCs w:val="24"/>
          <w:rtl/>
        </w:rPr>
        <w:t xml:space="preserve"> </w:t>
      </w:r>
      <w:r w:rsidRPr="00482B95">
        <w:rPr>
          <w:rFonts w:ascii="Times New Roman" w:hAnsi="Times New Roman" w:cs="David" w:hint="eastAsia"/>
          <w:sz w:val="24"/>
          <w:szCs w:val="24"/>
          <w:rtl/>
        </w:rPr>
        <w:t>שבהתאם</w:t>
      </w:r>
      <w:r w:rsidRPr="00482B95">
        <w:rPr>
          <w:rFonts w:ascii="Times New Roman" w:hAnsi="Times New Roman" w:cs="David"/>
          <w:sz w:val="24"/>
          <w:szCs w:val="24"/>
          <w:rtl/>
        </w:rPr>
        <w:t xml:space="preserve"> </w:t>
      </w:r>
      <w:r w:rsidRPr="00482B95">
        <w:rPr>
          <w:rFonts w:ascii="Times New Roman" w:hAnsi="Times New Roman" w:cs="David" w:hint="eastAsia"/>
          <w:sz w:val="24"/>
          <w:szCs w:val="24"/>
          <w:rtl/>
        </w:rPr>
        <w:t>להוראות</w:t>
      </w:r>
      <w:r w:rsidRPr="00482B95">
        <w:rPr>
          <w:rFonts w:ascii="Times New Roman" w:hAnsi="Times New Roman" w:cs="David"/>
          <w:sz w:val="24"/>
          <w:szCs w:val="24"/>
          <w:rtl/>
        </w:rPr>
        <w:t xml:space="preserve"> </w:t>
      </w:r>
      <w:r w:rsidRPr="00482B95">
        <w:rPr>
          <w:rFonts w:ascii="Times New Roman" w:hAnsi="Times New Roman" w:cs="David" w:hint="eastAsia"/>
          <w:sz w:val="24"/>
          <w:szCs w:val="24"/>
          <w:rtl/>
        </w:rPr>
        <w:t>סעיפים</w:t>
      </w:r>
      <w:r w:rsidRPr="00482B95">
        <w:rPr>
          <w:rFonts w:ascii="Times New Roman" w:hAnsi="Times New Roman" w:cs="David"/>
          <w:sz w:val="24"/>
          <w:szCs w:val="24"/>
          <w:rtl/>
        </w:rPr>
        <w:t xml:space="preserve"> 69-70 </w:t>
      </w:r>
      <w:r w:rsidR="00A11879">
        <w:rPr>
          <w:rFonts w:ascii="Times New Roman" w:hAnsi="Times New Roman" w:cs="David" w:hint="cs"/>
          <w:sz w:val="24"/>
          <w:szCs w:val="24"/>
          <w:rtl/>
        </w:rPr>
        <w:t>ל</w:t>
      </w:r>
      <w:r w:rsidR="00C304F9">
        <w:rPr>
          <w:rFonts w:ascii="Times New Roman" w:hAnsi="Times New Roman" w:cs="David" w:hint="eastAsia"/>
          <w:sz w:val="24"/>
          <w:szCs w:val="24"/>
          <w:rtl/>
        </w:rPr>
        <w:t>הסדר</w:t>
      </w:r>
      <w:r w:rsidRPr="003F1DE1">
        <w:rPr>
          <w:rFonts w:cs="David"/>
          <w:sz w:val="24"/>
          <w:szCs w:val="24"/>
          <w:rtl/>
        </w:rPr>
        <w:t xml:space="preserve"> </w:t>
      </w:r>
      <w:r w:rsidRPr="003F1DE1">
        <w:rPr>
          <w:rFonts w:cs="David" w:hint="eastAsia"/>
          <w:sz w:val="24"/>
          <w:szCs w:val="24"/>
          <w:rtl/>
        </w:rPr>
        <w:t>הפשרה</w:t>
      </w:r>
      <w:r w:rsidRPr="003F1DE1">
        <w:rPr>
          <w:rFonts w:cs="David"/>
          <w:sz w:val="24"/>
          <w:szCs w:val="24"/>
          <w:rtl/>
        </w:rPr>
        <w:t xml:space="preserve">, </w:t>
      </w:r>
      <w:r w:rsidRPr="003F1DE1">
        <w:rPr>
          <w:rFonts w:cs="David" w:hint="eastAsia"/>
          <w:sz w:val="24"/>
          <w:szCs w:val="24"/>
          <w:rtl/>
        </w:rPr>
        <w:t>עם</w:t>
      </w:r>
      <w:r w:rsidRPr="003F1DE1">
        <w:rPr>
          <w:rFonts w:cs="David"/>
          <w:sz w:val="24"/>
          <w:szCs w:val="24"/>
          <w:rtl/>
        </w:rPr>
        <w:t xml:space="preserve"> </w:t>
      </w:r>
      <w:r w:rsidRPr="003F1DE1">
        <w:rPr>
          <w:rFonts w:cs="David" w:hint="eastAsia"/>
          <w:sz w:val="24"/>
          <w:szCs w:val="24"/>
          <w:rtl/>
        </w:rPr>
        <w:t>אישור</w:t>
      </w:r>
      <w:r w:rsidRPr="003F1DE1">
        <w:rPr>
          <w:rFonts w:cs="David"/>
          <w:sz w:val="24"/>
          <w:szCs w:val="24"/>
          <w:rtl/>
        </w:rPr>
        <w:t xml:space="preserve"> </w:t>
      </w:r>
      <w:r w:rsidR="00C304F9">
        <w:rPr>
          <w:rFonts w:cs="David" w:hint="eastAsia"/>
          <w:sz w:val="24"/>
          <w:szCs w:val="24"/>
          <w:rtl/>
        </w:rPr>
        <w:t>הסדר</w:t>
      </w:r>
      <w:r w:rsidRPr="003F1DE1">
        <w:rPr>
          <w:rFonts w:cs="David"/>
          <w:sz w:val="24"/>
          <w:szCs w:val="24"/>
          <w:rtl/>
        </w:rPr>
        <w:t xml:space="preserve"> </w:t>
      </w:r>
      <w:r w:rsidRPr="003F1DE1">
        <w:rPr>
          <w:rFonts w:cs="David" w:hint="eastAsia"/>
          <w:sz w:val="24"/>
          <w:szCs w:val="24"/>
          <w:rtl/>
        </w:rPr>
        <w:t>הפשרה</w:t>
      </w:r>
      <w:r w:rsidRPr="003F1DE1">
        <w:rPr>
          <w:rFonts w:cs="David"/>
          <w:sz w:val="24"/>
          <w:szCs w:val="24"/>
          <w:rtl/>
        </w:rPr>
        <w:t xml:space="preserve"> </w:t>
      </w:r>
      <w:r w:rsidRPr="003F1DE1">
        <w:rPr>
          <w:rFonts w:cs="David" w:hint="eastAsia"/>
          <w:sz w:val="24"/>
          <w:szCs w:val="24"/>
          <w:rtl/>
        </w:rPr>
        <w:t>וקבלת</w:t>
      </w:r>
      <w:r w:rsidRPr="003F1DE1">
        <w:rPr>
          <w:rFonts w:cs="David"/>
          <w:sz w:val="24"/>
          <w:szCs w:val="24"/>
          <w:rtl/>
        </w:rPr>
        <w:t xml:space="preserve"> </w:t>
      </w:r>
      <w:r w:rsidRPr="003F1DE1">
        <w:rPr>
          <w:rFonts w:cs="David" w:hint="eastAsia"/>
          <w:sz w:val="24"/>
          <w:szCs w:val="24"/>
          <w:rtl/>
        </w:rPr>
        <w:t>תוקף</w:t>
      </w:r>
      <w:r w:rsidRPr="003F1DE1">
        <w:rPr>
          <w:rFonts w:cs="David"/>
          <w:sz w:val="24"/>
          <w:szCs w:val="24"/>
          <w:rtl/>
        </w:rPr>
        <w:t xml:space="preserve"> </w:t>
      </w:r>
      <w:r w:rsidRPr="003F1DE1">
        <w:rPr>
          <w:rFonts w:cs="David" w:hint="eastAsia"/>
          <w:sz w:val="24"/>
          <w:szCs w:val="24"/>
          <w:rtl/>
        </w:rPr>
        <w:t>של</w:t>
      </w:r>
      <w:r w:rsidRPr="003F1DE1">
        <w:rPr>
          <w:rFonts w:cs="David"/>
          <w:sz w:val="24"/>
          <w:szCs w:val="24"/>
          <w:rtl/>
        </w:rPr>
        <w:t xml:space="preserve"> </w:t>
      </w:r>
      <w:r w:rsidRPr="003F1DE1">
        <w:rPr>
          <w:rFonts w:cs="David" w:hint="eastAsia"/>
          <w:sz w:val="24"/>
          <w:szCs w:val="24"/>
          <w:rtl/>
        </w:rPr>
        <w:t>פסק</w:t>
      </w:r>
      <w:r w:rsidRPr="003F1DE1">
        <w:rPr>
          <w:rFonts w:cs="David"/>
          <w:sz w:val="24"/>
          <w:szCs w:val="24"/>
          <w:rtl/>
        </w:rPr>
        <w:t xml:space="preserve"> </w:t>
      </w:r>
      <w:r w:rsidRPr="003F1DE1">
        <w:rPr>
          <w:rFonts w:cs="David" w:hint="eastAsia"/>
          <w:sz w:val="24"/>
          <w:szCs w:val="24"/>
          <w:rtl/>
        </w:rPr>
        <w:t>דין</w:t>
      </w:r>
      <w:r w:rsidR="00A11879">
        <w:rPr>
          <w:rFonts w:cs="David" w:hint="cs"/>
          <w:sz w:val="24"/>
          <w:szCs w:val="24"/>
          <w:rtl/>
        </w:rPr>
        <w:t>,</w:t>
      </w:r>
      <w:r w:rsidRPr="003F1DE1">
        <w:rPr>
          <w:rFonts w:cs="David"/>
          <w:sz w:val="24"/>
          <w:szCs w:val="24"/>
          <w:rtl/>
        </w:rPr>
        <w:t xml:space="preserve"> </w:t>
      </w:r>
      <w:r w:rsidRPr="003F1DE1">
        <w:rPr>
          <w:rFonts w:cs="David" w:hint="eastAsia"/>
          <w:sz w:val="24"/>
          <w:szCs w:val="24"/>
          <w:rtl/>
        </w:rPr>
        <w:t>יתגבש</w:t>
      </w:r>
      <w:r w:rsidRPr="003F1DE1">
        <w:rPr>
          <w:rFonts w:cs="David"/>
          <w:sz w:val="24"/>
          <w:szCs w:val="24"/>
          <w:rtl/>
        </w:rPr>
        <w:t xml:space="preserve"> </w:t>
      </w:r>
      <w:r w:rsidRPr="003F1DE1">
        <w:rPr>
          <w:rFonts w:cs="David" w:hint="eastAsia"/>
          <w:sz w:val="24"/>
          <w:szCs w:val="24"/>
          <w:rtl/>
        </w:rPr>
        <w:t>מעשה</w:t>
      </w:r>
      <w:r w:rsidRPr="003F1DE1">
        <w:rPr>
          <w:rFonts w:cs="David"/>
          <w:sz w:val="24"/>
          <w:szCs w:val="24"/>
          <w:rtl/>
        </w:rPr>
        <w:t xml:space="preserve"> </w:t>
      </w:r>
      <w:r w:rsidRPr="003F1DE1">
        <w:rPr>
          <w:rFonts w:cs="David" w:hint="eastAsia"/>
          <w:sz w:val="24"/>
          <w:szCs w:val="24"/>
          <w:rtl/>
        </w:rPr>
        <w:t>בית</w:t>
      </w:r>
      <w:r w:rsidRPr="003F1DE1">
        <w:rPr>
          <w:rFonts w:cs="David"/>
          <w:sz w:val="24"/>
          <w:szCs w:val="24"/>
          <w:rtl/>
        </w:rPr>
        <w:t xml:space="preserve">-דין סופי ומחייב גם כלפי קופות החולים. כפי שיפורט בהמשך, ממילא עולה כי </w:t>
      </w:r>
      <w:r w:rsidRPr="003F1DE1">
        <w:rPr>
          <w:rFonts w:cs="David" w:hint="eastAsia"/>
          <w:sz w:val="24"/>
          <w:szCs w:val="24"/>
          <w:rtl/>
        </w:rPr>
        <w:t>במידה</w:t>
      </w:r>
      <w:r w:rsidRPr="003F1DE1">
        <w:rPr>
          <w:rFonts w:cs="David"/>
          <w:sz w:val="24"/>
          <w:szCs w:val="24"/>
          <w:rtl/>
        </w:rPr>
        <w:t xml:space="preserve"> מסוימת </w:t>
      </w:r>
      <w:r w:rsidRPr="003F1DE1">
        <w:rPr>
          <w:rFonts w:cs="David" w:hint="eastAsia"/>
          <w:sz w:val="24"/>
          <w:szCs w:val="24"/>
          <w:rtl/>
        </w:rPr>
        <w:t>קופות</w:t>
      </w:r>
      <w:r w:rsidRPr="003F1DE1">
        <w:rPr>
          <w:rFonts w:cs="David"/>
          <w:sz w:val="24"/>
          <w:szCs w:val="24"/>
          <w:rtl/>
        </w:rPr>
        <w:t xml:space="preserve"> </w:t>
      </w:r>
      <w:r w:rsidRPr="003F1DE1">
        <w:rPr>
          <w:rFonts w:cs="David" w:hint="eastAsia"/>
          <w:sz w:val="24"/>
          <w:szCs w:val="24"/>
          <w:rtl/>
        </w:rPr>
        <w:t>החולים</w:t>
      </w:r>
      <w:r w:rsidRPr="003F1DE1">
        <w:rPr>
          <w:rFonts w:cs="David"/>
          <w:sz w:val="24"/>
          <w:szCs w:val="24"/>
          <w:rtl/>
        </w:rPr>
        <w:t xml:space="preserve"> </w:t>
      </w:r>
      <w:r w:rsidRPr="003F1DE1">
        <w:rPr>
          <w:rFonts w:cs="David" w:hint="eastAsia"/>
          <w:sz w:val="24"/>
          <w:szCs w:val="24"/>
          <w:rtl/>
        </w:rPr>
        <w:t>עומדות</w:t>
      </w:r>
      <w:r w:rsidRPr="003F1DE1">
        <w:rPr>
          <w:rFonts w:cs="David"/>
          <w:sz w:val="24"/>
          <w:szCs w:val="24"/>
          <w:rtl/>
        </w:rPr>
        <w:t xml:space="preserve"> מאחורי </w:t>
      </w:r>
      <w:r w:rsidR="00C304F9">
        <w:rPr>
          <w:rFonts w:cs="David"/>
          <w:sz w:val="24"/>
          <w:szCs w:val="24"/>
          <w:rtl/>
        </w:rPr>
        <w:t>הסדר</w:t>
      </w:r>
      <w:r w:rsidRPr="003F1DE1">
        <w:rPr>
          <w:rFonts w:cs="David"/>
          <w:sz w:val="24"/>
          <w:szCs w:val="24"/>
          <w:rtl/>
        </w:rPr>
        <w:t xml:space="preserve"> הפשרה ו/או מעורבות ב</w:t>
      </w:r>
      <w:r w:rsidR="00C304F9">
        <w:rPr>
          <w:rFonts w:cs="David"/>
          <w:sz w:val="24"/>
          <w:szCs w:val="24"/>
          <w:rtl/>
        </w:rPr>
        <w:t>הסדר</w:t>
      </w:r>
      <w:r w:rsidRPr="003F1DE1">
        <w:rPr>
          <w:rFonts w:cs="David"/>
          <w:sz w:val="24"/>
          <w:szCs w:val="24"/>
          <w:rtl/>
        </w:rPr>
        <w:t xml:space="preserve"> הפשרה. </w:t>
      </w:r>
    </w:p>
    <w:p w:rsidR="00B135FD" w:rsidRPr="005955ED" w:rsidRDefault="00B135FD" w:rsidP="00D05B5C">
      <w:pPr>
        <w:pStyle w:val="afd"/>
        <w:numPr>
          <w:ilvl w:val="0"/>
          <w:numId w:val="28"/>
        </w:numPr>
        <w:spacing w:line="360" w:lineRule="auto"/>
        <w:ind w:left="511" w:hanging="567"/>
        <w:jc w:val="both"/>
        <w:rPr>
          <w:rFonts w:ascii="Times New Roman" w:hAnsi="Times New Roman" w:cs="David"/>
          <w:b/>
          <w:bCs/>
          <w:sz w:val="24"/>
          <w:szCs w:val="24"/>
        </w:rPr>
      </w:pPr>
      <w:r w:rsidRPr="003F1DE1">
        <w:rPr>
          <w:rFonts w:cs="David" w:hint="eastAsia"/>
          <w:sz w:val="24"/>
          <w:szCs w:val="24"/>
          <w:rtl/>
        </w:rPr>
        <w:lastRenderedPageBreak/>
        <w:t>זאת</w:t>
      </w:r>
      <w:r w:rsidRPr="003F1DE1">
        <w:rPr>
          <w:rFonts w:cs="David"/>
          <w:sz w:val="24"/>
          <w:szCs w:val="24"/>
          <w:rtl/>
        </w:rPr>
        <w:t xml:space="preserve"> ועוד, </w:t>
      </w:r>
      <w:r w:rsidRPr="003F1DE1">
        <w:rPr>
          <w:rFonts w:cs="David" w:hint="eastAsia"/>
          <w:sz w:val="24"/>
          <w:szCs w:val="24"/>
          <w:rtl/>
        </w:rPr>
        <w:t>קופות</w:t>
      </w:r>
      <w:r w:rsidRPr="003F1DE1">
        <w:rPr>
          <w:rFonts w:cs="David"/>
          <w:sz w:val="24"/>
          <w:szCs w:val="24"/>
          <w:rtl/>
        </w:rPr>
        <w:t xml:space="preserve"> </w:t>
      </w:r>
      <w:r w:rsidRPr="003F1DE1">
        <w:rPr>
          <w:rFonts w:cs="David" w:hint="eastAsia"/>
          <w:sz w:val="24"/>
          <w:szCs w:val="24"/>
          <w:rtl/>
        </w:rPr>
        <w:t>חולים</w:t>
      </w:r>
      <w:r w:rsidRPr="003F1DE1">
        <w:rPr>
          <w:rFonts w:cs="David"/>
          <w:sz w:val="24"/>
          <w:szCs w:val="24"/>
          <w:rtl/>
        </w:rPr>
        <w:t xml:space="preserve"> היו מחויבות ממילא מכוח חוזר </w:t>
      </w:r>
      <w:proofErr w:type="spellStart"/>
      <w:r w:rsidRPr="003F1DE1">
        <w:rPr>
          <w:rFonts w:cs="David"/>
          <w:sz w:val="24"/>
          <w:szCs w:val="24"/>
          <w:rtl/>
        </w:rPr>
        <w:t>מינהל</w:t>
      </w:r>
      <w:proofErr w:type="spellEnd"/>
      <w:r w:rsidRPr="003F1DE1">
        <w:rPr>
          <w:rFonts w:cs="David"/>
          <w:sz w:val="24"/>
          <w:szCs w:val="24"/>
          <w:rtl/>
        </w:rPr>
        <w:t xml:space="preserve"> הרפואה מיום 16.10.</w:t>
      </w:r>
      <w:r w:rsidR="00A11879">
        <w:rPr>
          <w:rFonts w:cs="David" w:hint="cs"/>
          <w:sz w:val="24"/>
          <w:szCs w:val="24"/>
          <w:rtl/>
        </w:rPr>
        <w:t>20</w:t>
      </w:r>
      <w:r w:rsidRPr="003F1DE1">
        <w:rPr>
          <w:rFonts w:cs="David"/>
          <w:sz w:val="24"/>
          <w:szCs w:val="24"/>
          <w:rtl/>
        </w:rPr>
        <w:t xml:space="preserve">11 להנחות את המטופלים, כמפורט בחוזר, ולוודא שהמטופלים מבצעים בדיקת דם, ועוד. משרד הבריאות </w:t>
      </w:r>
      <w:r w:rsidRPr="003F1DE1">
        <w:rPr>
          <w:rFonts w:cs="David" w:hint="eastAsia"/>
          <w:sz w:val="24"/>
          <w:szCs w:val="24"/>
          <w:rtl/>
        </w:rPr>
        <w:t>הוציא</w:t>
      </w:r>
      <w:r w:rsidRPr="003F1DE1">
        <w:rPr>
          <w:rFonts w:cs="David"/>
          <w:sz w:val="24"/>
          <w:szCs w:val="24"/>
          <w:rtl/>
        </w:rPr>
        <w:t xml:space="preserve"> הנחיות ברורות לפיהן יש לבצע מעקב רפוא</w:t>
      </w:r>
      <w:r w:rsidR="003343B0">
        <w:rPr>
          <w:rFonts w:cs="David"/>
          <w:sz w:val="24"/>
          <w:szCs w:val="24"/>
          <w:rtl/>
        </w:rPr>
        <w:t>י בעקבות שינוי הפורמולציה</w:t>
      </w:r>
      <w:r w:rsidRPr="003F1DE1">
        <w:rPr>
          <w:rFonts w:cs="David"/>
          <w:sz w:val="24"/>
          <w:szCs w:val="24"/>
          <w:rtl/>
        </w:rPr>
        <w:t xml:space="preserve">. </w:t>
      </w:r>
      <w:r w:rsidRPr="003F1DE1">
        <w:rPr>
          <w:rFonts w:cs="David" w:hint="eastAsia"/>
          <w:b/>
          <w:bCs/>
          <w:sz w:val="24"/>
          <w:szCs w:val="24"/>
          <w:rtl/>
        </w:rPr>
        <w:t>כך</w:t>
      </w:r>
      <w:r w:rsidRPr="003F1DE1">
        <w:rPr>
          <w:rFonts w:cs="David"/>
          <w:b/>
          <w:bCs/>
          <w:sz w:val="24"/>
          <w:szCs w:val="24"/>
          <w:rtl/>
        </w:rPr>
        <w:t>, מעקב וזיהוי המטופלים</w:t>
      </w:r>
      <w:r w:rsidR="00A11879">
        <w:rPr>
          <w:rFonts w:cs="David" w:hint="cs"/>
          <w:b/>
          <w:bCs/>
          <w:sz w:val="24"/>
          <w:szCs w:val="24"/>
          <w:rtl/>
        </w:rPr>
        <w:t xml:space="preserve"> </w:t>
      </w:r>
      <w:r w:rsidR="00A11879">
        <w:rPr>
          <w:rFonts w:cs="David"/>
          <w:b/>
          <w:bCs/>
          <w:sz w:val="24"/>
          <w:szCs w:val="24"/>
          <w:rtl/>
        </w:rPr>
        <w:t>–</w:t>
      </w:r>
      <w:r w:rsidRPr="005955ED">
        <w:rPr>
          <w:rFonts w:cs="David"/>
          <w:b/>
          <w:bCs/>
          <w:sz w:val="24"/>
          <w:szCs w:val="24"/>
          <w:rtl/>
        </w:rPr>
        <w:t xml:space="preserve"> </w:t>
      </w:r>
      <w:r w:rsidRPr="005955ED">
        <w:rPr>
          <w:rFonts w:cs="David" w:hint="cs"/>
          <w:b/>
          <w:bCs/>
          <w:sz w:val="24"/>
          <w:szCs w:val="24"/>
          <w:rtl/>
        </w:rPr>
        <w:t>חברי</w:t>
      </w:r>
      <w:r w:rsidRPr="005955ED">
        <w:rPr>
          <w:rFonts w:cs="David"/>
          <w:b/>
          <w:bCs/>
          <w:sz w:val="24"/>
          <w:szCs w:val="24"/>
          <w:rtl/>
        </w:rPr>
        <w:t xml:space="preserve"> </w:t>
      </w:r>
      <w:r w:rsidRPr="005955ED">
        <w:rPr>
          <w:rFonts w:ascii="Times New Roman" w:hAnsi="Times New Roman" w:cs="David" w:hint="cs"/>
          <w:b/>
          <w:bCs/>
          <w:sz w:val="24"/>
          <w:szCs w:val="24"/>
          <w:rtl/>
        </w:rPr>
        <w:t>הקבוצה</w:t>
      </w:r>
      <w:r w:rsidRPr="005955ED">
        <w:rPr>
          <w:rFonts w:ascii="Times New Roman" w:hAnsi="Times New Roman" w:cs="David"/>
          <w:b/>
          <w:bCs/>
          <w:sz w:val="24"/>
          <w:szCs w:val="24"/>
          <w:rtl/>
        </w:rPr>
        <w:t xml:space="preserve">, </w:t>
      </w:r>
      <w:r w:rsidRPr="005955ED">
        <w:rPr>
          <w:rFonts w:ascii="Times New Roman" w:hAnsi="Times New Roman" w:cs="David" w:hint="cs"/>
          <w:b/>
          <w:bCs/>
          <w:sz w:val="24"/>
          <w:szCs w:val="24"/>
          <w:rtl/>
        </w:rPr>
        <w:t>ממילא</w:t>
      </w:r>
      <w:r w:rsidRPr="005955ED">
        <w:rPr>
          <w:rFonts w:ascii="Times New Roman" w:hAnsi="Times New Roman" w:cs="David"/>
          <w:b/>
          <w:bCs/>
          <w:sz w:val="24"/>
          <w:szCs w:val="24"/>
          <w:rtl/>
        </w:rPr>
        <w:t xml:space="preserve"> </w:t>
      </w:r>
      <w:r w:rsidRPr="005955ED">
        <w:rPr>
          <w:rFonts w:ascii="Times New Roman" w:hAnsi="Times New Roman" w:cs="David" w:hint="cs"/>
          <w:b/>
          <w:bCs/>
          <w:sz w:val="24"/>
          <w:szCs w:val="24"/>
          <w:rtl/>
        </w:rPr>
        <w:t>נדרש</w:t>
      </w:r>
      <w:r w:rsidRPr="005955ED">
        <w:rPr>
          <w:rFonts w:ascii="Times New Roman" w:hAnsi="Times New Roman" w:cs="David"/>
          <w:b/>
          <w:bCs/>
          <w:sz w:val="24"/>
          <w:szCs w:val="24"/>
          <w:rtl/>
        </w:rPr>
        <w:t xml:space="preserve"> </w:t>
      </w:r>
      <w:r w:rsidRPr="005955ED">
        <w:rPr>
          <w:rFonts w:ascii="Times New Roman" w:hAnsi="Times New Roman" w:cs="David" w:hint="cs"/>
          <w:b/>
          <w:bCs/>
          <w:sz w:val="24"/>
          <w:szCs w:val="24"/>
          <w:rtl/>
        </w:rPr>
        <w:t>מקופות</w:t>
      </w:r>
      <w:r w:rsidRPr="005955ED">
        <w:rPr>
          <w:rFonts w:ascii="Times New Roman" w:hAnsi="Times New Roman" w:cs="David"/>
          <w:b/>
          <w:bCs/>
          <w:sz w:val="24"/>
          <w:szCs w:val="24"/>
          <w:rtl/>
        </w:rPr>
        <w:t xml:space="preserve"> </w:t>
      </w:r>
      <w:r w:rsidRPr="005955ED">
        <w:rPr>
          <w:rFonts w:ascii="Times New Roman" w:hAnsi="Times New Roman" w:cs="David" w:hint="cs"/>
          <w:b/>
          <w:bCs/>
          <w:sz w:val="24"/>
          <w:szCs w:val="24"/>
          <w:rtl/>
        </w:rPr>
        <w:t>החולים</w:t>
      </w:r>
      <w:r w:rsidRPr="005955ED">
        <w:rPr>
          <w:rFonts w:ascii="Times New Roman" w:hAnsi="Times New Roman" w:cs="David"/>
          <w:b/>
          <w:bCs/>
          <w:sz w:val="24"/>
          <w:szCs w:val="24"/>
          <w:rtl/>
        </w:rPr>
        <w:t xml:space="preserve">, </w:t>
      </w:r>
      <w:r w:rsidRPr="005955ED">
        <w:rPr>
          <w:rFonts w:ascii="Times New Roman" w:hAnsi="Times New Roman" w:cs="David" w:hint="cs"/>
          <w:b/>
          <w:bCs/>
          <w:sz w:val="24"/>
          <w:szCs w:val="24"/>
          <w:rtl/>
        </w:rPr>
        <w:t>עוד</w:t>
      </w:r>
      <w:r w:rsidRPr="005955ED">
        <w:rPr>
          <w:rFonts w:ascii="Times New Roman" w:hAnsi="Times New Roman" w:cs="David"/>
          <w:b/>
          <w:bCs/>
          <w:sz w:val="24"/>
          <w:szCs w:val="24"/>
          <w:rtl/>
        </w:rPr>
        <w:t xml:space="preserve"> </w:t>
      </w:r>
      <w:r w:rsidRPr="005955ED">
        <w:rPr>
          <w:rFonts w:ascii="Times New Roman" w:hAnsi="Times New Roman" w:cs="David" w:hint="cs"/>
          <w:b/>
          <w:bCs/>
          <w:sz w:val="24"/>
          <w:szCs w:val="24"/>
          <w:rtl/>
        </w:rPr>
        <w:t>בשנת</w:t>
      </w:r>
      <w:r w:rsidRPr="005955ED">
        <w:rPr>
          <w:rFonts w:ascii="Times New Roman" w:hAnsi="Times New Roman" w:cs="David"/>
          <w:b/>
          <w:bCs/>
          <w:sz w:val="24"/>
          <w:szCs w:val="24"/>
          <w:rtl/>
        </w:rPr>
        <w:t xml:space="preserve"> 2011, </w:t>
      </w:r>
      <w:r w:rsidRPr="005955ED">
        <w:rPr>
          <w:rFonts w:ascii="Times New Roman" w:hAnsi="Times New Roman" w:cs="David" w:hint="cs"/>
          <w:b/>
          <w:bCs/>
          <w:sz w:val="24"/>
          <w:szCs w:val="24"/>
          <w:rtl/>
        </w:rPr>
        <w:t>גם</w:t>
      </w:r>
      <w:r w:rsidRPr="005955ED">
        <w:rPr>
          <w:rFonts w:ascii="Times New Roman" w:hAnsi="Times New Roman" w:cs="David"/>
          <w:b/>
          <w:bCs/>
          <w:sz w:val="24"/>
          <w:szCs w:val="24"/>
          <w:rtl/>
        </w:rPr>
        <w:t xml:space="preserve"> </w:t>
      </w:r>
      <w:r w:rsidRPr="005955ED">
        <w:rPr>
          <w:rFonts w:ascii="Times New Roman" w:hAnsi="Times New Roman" w:cs="David" w:hint="cs"/>
          <w:b/>
          <w:bCs/>
          <w:sz w:val="24"/>
          <w:szCs w:val="24"/>
          <w:rtl/>
        </w:rPr>
        <w:t>במסגרת</w:t>
      </w:r>
      <w:r w:rsidRPr="005955ED">
        <w:rPr>
          <w:rFonts w:ascii="Times New Roman" w:hAnsi="Times New Roman" w:cs="David"/>
          <w:b/>
          <w:bCs/>
          <w:sz w:val="24"/>
          <w:szCs w:val="24"/>
          <w:rtl/>
        </w:rPr>
        <w:t xml:space="preserve"> </w:t>
      </w:r>
      <w:r w:rsidRPr="005955ED">
        <w:rPr>
          <w:rFonts w:ascii="Times New Roman" w:hAnsi="Times New Roman" w:cs="David" w:hint="cs"/>
          <w:b/>
          <w:bCs/>
          <w:sz w:val="24"/>
          <w:szCs w:val="24"/>
          <w:rtl/>
        </w:rPr>
        <w:t>חוזר</w:t>
      </w:r>
      <w:r w:rsidRPr="005955ED">
        <w:rPr>
          <w:rFonts w:ascii="Times New Roman" w:hAnsi="Times New Roman" w:cs="David"/>
          <w:b/>
          <w:bCs/>
          <w:sz w:val="24"/>
          <w:szCs w:val="24"/>
          <w:rtl/>
        </w:rPr>
        <w:t xml:space="preserve"> </w:t>
      </w:r>
      <w:proofErr w:type="spellStart"/>
      <w:r w:rsidRPr="005955ED">
        <w:rPr>
          <w:rFonts w:ascii="Times New Roman" w:hAnsi="Times New Roman" w:cs="David" w:hint="cs"/>
          <w:b/>
          <w:bCs/>
          <w:sz w:val="24"/>
          <w:szCs w:val="24"/>
          <w:rtl/>
        </w:rPr>
        <w:t>מינהל</w:t>
      </w:r>
      <w:proofErr w:type="spellEnd"/>
      <w:r w:rsidRPr="005955ED">
        <w:rPr>
          <w:rFonts w:ascii="Times New Roman" w:hAnsi="Times New Roman" w:cs="David"/>
          <w:b/>
          <w:bCs/>
          <w:sz w:val="24"/>
          <w:szCs w:val="24"/>
          <w:rtl/>
        </w:rPr>
        <w:t xml:space="preserve"> </w:t>
      </w:r>
      <w:r w:rsidRPr="005955ED">
        <w:rPr>
          <w:rFonts w:ascii="Times New Roman" w:hAnsi="Times New Roman" w:cs="David" w:hint="cs"/>
          <w:b/>
          <w:bCs/>
          <w:sz w:val="24"/>
          <w:szCs w:val="24"/>
          <w:rtl/>
        </w:rPr>
        <w:t>הרפואה</w:t>
      </w:r>
      <w:r w:rsidRPr="005955ED">
        <w:rPr>
          <w:rFonts w:ascii="Times New Roman" w:hAnsi="Times New Roman" w:cs="David"/>
          <w:b/>
          <w:bCs/>
          <w:sz w:val="24"/>
          <w:szCs w:val="24"/>
          <w:rtl/>
        </w:rPr>
        <w:t>.</w:t>
      </w:r>
    </w:p>
    <w:p w:rsidR="00B135FD" w:rsidRPr="006B7C9A" w:rsidRDefault="00B135FD" w:rsidP="00D05B5C">
      <w:pPr>
        <w:pStyle w:val="afd"/>
        <w:numPr>
          <w:ilvl w:val="0"/>
          <w:numId w:val="28"/>
        </w:numPr>
        <w:spacing w:line="360" w:lineRule="auto"/>
        <w:ind w:left="511" w:hanging="567"/>
        <w:jc w:val="both"/>
        <w:rPr>
          <w:sz w:val="24"/>
        </w:rPr>
      </w:pPr>
      <w:r w:rsidRPr="00482B95">
        <w:rPr>
          <w:rFonts w:ascii="Times New Roman" w:hAnsi="Times New Roman" w:cs="David" w:hint="eastAsia"/>
          <w:sz w:val="24"/>
          <w:szCs w:val="24"/>
          <w:rtl/>
        </w:rPr>
        <w:t>על</w:t>
      </w:r>
      <w:r w:rsidRPr="00482B95">
        <w:rPr>
          <w:rFonts w:ascii="Times New Roman" w:hAnsi="Times New Roman" w:cs="David"/>
          <w:sz w:val="24"/>
          <w:szCs w:val="24"/>
          <w:rtl/>
        </w:rPr>
        <w:t xml:space="preserve"> בית המשפט הנכבד לנקוט את האמצעים הדרושים כדי להעביר </w:t>
      </w:r>
      <w:r w:rsidR="00A11879">
        <w:rPr>
          <w:rFonts w:ascii="Times New Roman" w:hAnsi="Times New Roman" w:cs="David" w:hint="cs"/>
          <w:sz w:val="24"/>
          <w:szCs w:val="24"/>
          <w:rtl/>
        </w:rPr>
        <w:t xml:space="preserve">את </w:t>
      </w:r>
      <w:r w:rsidRPr="00482B95">
        <w:rPr>
          <w:rFonts w:ascii="Times New Roman" w:hAnsi="Times New Roman" w:cs="David"/>
          <w:sz w:val="24"/>
          <w:szCs w:val="24"/>
          <w:rtl/>
        </w:rPr>
        <w:t>הפיצוי למספר מרבי של תובעים. בענייננו,</w:t>
      </w:r>
      <w:r w:rsidRPr="003F1DE1">
        <w:rPr>
          <w:rFonts w:cs="David"/>
          <w:sz w:val="24"/>
          <w:szCs w:val="24"/>
          <w:rtl/>
        </w:rPr>
        <w:t xml:space="preserve"> די בפנייה של קופות החולים ישירות אל חברי הקופה המטופלים </w:t>
      </w:r>
      <w:proofErr w:type="spellStart"/>
      <w:r w:rsidRPr="003F1DE1">
        <w:rPr>
          <w:rFonts w:cs="David"/>
          <w:sz w:val="24"/>
          <w:szCs w:val="24"/>
          <w:rtl/>
        </w:rPr>
        <w:t>באלטרוקסין</w:t>
      </w:r>
      <w:proofErr w:type="spellEnd"/>
      <w:r w:rsidRPr="003F1DE1">
        <w:rPr>
          <w:rFonts w:cs="David"/>
          <w:sz w:val="24"/>
          <w:szCs w:val="24"/>
          <w:rtl/>
        </w:rPr>
        <w:t xml:space="preserve"> במועדים שבין חודש </w:t>
      </w:r>
      <w:r w:rsidR="00A11879">
        <w:rPr>
          <w:rFonts w:cs="David" w:hint="cs"/>
          <w:sz w:val="24"/>
          <w:szCs w:val="24"/>
          <w:rtl/>
        </w:rPr>
        <w:t>פברואר 2</w:t>
      </w:r>
      <w:r w:rsidRPr="003F1DE1">
        <w:rPr>
          <w:rFonts w:cs="David"/>
          <w:sz w:val="24"/>
          <w:szCs w:val="24"/>
          <w:rtl/>
        </w:rPr>
        <w:t>011 לבין חודש</w:t>
      </w:r>
      <w:r w:rsidR="00A11879">
        <w:rPr>
          <w:rFonts w:cs="David" w:hint="cs"/>
          <w:sz w:val="24"/>
          <w:szCs w:val="24"/>
          <w:rtl/>
        </w:rPr>
        <w:t xml:space="preserve"> נובמבר </w:t>
      </w:r>
      <w:r w:rsidRPr="003F1DE1">
        <w:rPr>
          <w:rFonts w:cs="David"/>
          <w:sz w:val="24"/>
          <w:szCs w:val="24"/>
          <w:rtl/>
        </w:rPr>
        <w:t xml:space="preserve">2011. </w:t>
      </w:r>
    </w:p>
    <w:p w:rsidR="00D23644" w:rsidRDefault="00D23644" w:rsidP="00D05B5C">
      <w:pPr>
        <w:pStyle w:val="afd"/>
        <w:numPr>
          <w:ilvl w:val="0"/>
          <w:numId w:val="28"/>
        </w:numPr>
        <w:spacing w:line="360" w:lineRule="auto"/>
        <w:ind w:left="511" w:hanging="567"/>
        <w:jc w:val="both"/>
        <w:rPr>
          <w:rFonts w:ascii="Times New Roman" w:eastAsia="Times New Roman" w:hAnsi="Times New Roman" w:cs="David"/>
          <w:szCs w:val="24"/>
        </w:rPr>
      </w:pPr>
      <w:r w:rsidRPr="00F55036">
        <w:rPr>
          <w:rFonts w:ascii="Times New Roman" w:eastAsia="Times New Roman" w:hAnsi="Times New Roman" w:cs="David" w:hint="cs"/>
          <w:szCs w:val="24"/>
          <w:rtl/>
        </w:rPr>
        <w:t>ראיה</w:t>
      </w:r>
      <w:r w:rsidRPr="00F55036">
        <w:rPr>
          <w:rFonts w:ascii="Times New Roman" w:eastAsia="Times New Roman" w:hAnsi="Times New Roman" w:cs="David"/>
          <w:szCs w:val="24"/>
          <w:rtl/>
        </w:rPr>
        <w:t xml:space="preserve"> </w:t>
      </w:r>
      <w:r w:rsidRPr="00F55036">
        <w:rPr>
          <w:rFonts w:ascii="Times New Roman" w:eastAsia="Times New Roman" w:hAnsi="Times New Roman" w:cs="David" w:hint="cs"/>
          <w:szCs w:val="24"/>
          <w:rtl/>
        </w:rPr>
        <w:t>לכך</w:t>
      </w:r>
      <w:r w:rsidRPr="00F55036">
        <w:rPr>
          <w:rFonts w:ascii="Times New Roman" w:eastAsia="Times New Roman" w:hAnsi="Times New Roman" w:cs="David"/>
          <w:szCs w:val="24"/>
          <w:rtl/>
        </w:rPr>
        <w:t xml:space="preserve"> </w:t>
      </w:r>
      <w:r w:rsidRPr="00F55036">
        <w:rPr>
          <w:rFonts w:ascii="Times New Roman" w:eastAsia="Times New Roman" w:hAnsi="Times New Roman" w:cs="David" w:hint="cs"/>
          <w:szCs w:val="24"/>
          <w:rtl/>
        </w:rPr>
        <w:t>שמדובר</w:t>
      </w:r>
      <w:r w:rsidRPr="00F55036">
        <w:rPr>
          <w:rFonts w:ascii="Times New Roman" w:eastAsia="Times New Roman" w:hAnsi="Times New Roman" w:cs="David"/>
          <w:szCs w:val="24"/>
          <w:rtl/>
        </w:rPr>
        <w:t xml:space="preserve"> </w:t>
      </w:r>
      <w:r w:rsidRPr="00F55036">
        <w:rPr>
          <w:rFonts w:ascii="Times New Roman" w:eastAsia="Times New Roman" w:hAnsi="Times New Roman" w:cs="David" w:hint="cs"/>
          <w:szCs w:val="24"/>
          <w:rtl/>
        </w:rPr>
        <w:t>בפיצוי</w:t>
      </w:r>
      <w:r w:rsidRPr="00F55036">
        <w:rPr>
          <w:rFonts w:ascii="Times New Roman" w:eastAsia="Times New Roman" w:hAnsi="Times New Roman" w:cs="David"/>
          <w:szCs w:val="24"/>
          <w:rtl/>
        </w:rPr>
        <w:t xml:space="preserve"> </w:t>
      </w:r>
      <w:r w:rsidRPr="00F55036">
        <w:rPr>
          <w:rFonts w:ascii="Times New Roman" w:eastAsia="Times New Roman" w:hAnsi="Times New Roman" w:cs="David" w:hint="cs"/>
          <w:szCs w:val="24"/>
          <w:rtl/>
        </w:rPr>
        <w:t>מעשי</w:t>
      </w:r>
      <w:r w:rsidRPr="00F55036">
        <w:rPr>
          <w:rFonts w:ascii="Times New Roman" w:eastAsia="Times New Roman" w:hAnsi="Times New Roman" w:cs="David"/>
          <w:szCs w:val="24"/>
          <w:rtl/>
        </w:rPr>
        <w:t xml:space="preserve"> </w:t>
      </w:r>
      <w:r w:rsidRPr="00F55036">
        <w:rPr>
          <w:rFonts w:ascii="Times New Roman" w:eastAsia="Times New Roman" w:hAnsi="Times New Roman" w:cs="David" w:hint="cs"/>
          <w:szCs w:val="24"/>
          <w:rtl/>
        </w:rPr>
        <w:t>היא</w:t>
      </w:r>
      <w:r w:rsidRPr="00F55036">
        <w:rPr>
          <w:rFonts w:ascii="Times New Roman" w:eastAsia="Times New Roman" w:hAnsi="Times New Roman" w:cs="David"/>
          <w:szCs w:val="24"/>
          <w:rtl/>
        </w:rPr>
        <w:t xml:space="preserve"> </w:t>
      </w:r>
      <w:r w:rsidRPr="00F55036">
        <w:rPr>
          <w:rFonts w:ascii="Times New Roman" w:eastAsia="Times New Roman" w:hAnsi="Times New Roman" w:cs="David" w:hint="cs"/>
          <w:szCs w:val="24"/>
          <w:rtl/>
        </w:rPr>
        <w:t>שהסדר הפשרה</w:t>
      </w:r>
      <w:r w:rsidRPr="00F55036">
        <w:rPr>
          <w:rFonts w:ascii="Times New Roman" w:eastAsia="Times New Roman" w:hAnsi="Times New Roman" w:cs="David"/>
          <w:szCs w:val="24"/>
          <w:rtl/>
        </w:rPr>
        <w:t xml:space="preserve"> </w:t>
      </w:r>
      <w:r w:rsidRPr="00F55036">
        <w:rPr>
          <w:rFonts w:ascii="Times New Roman" w:eastAsia="Times New Roman" w:hAnsi="Times New Roman" w:cs="David" w:hint="cs"/>
          <w:szCs w:val="24"/>
          <w:rtl/>
        </w:rPr>
        <w:t>מציע</w:t>
      </w:r>
      <w:r w:rsidRPr="00F55036">
        <w:rPr>
          <w:rFonts w:ascii="Times New Roman" w:eastAsia="Times New Roman" w:hAnsi="Times New Roman" w:cs="David"/>
          <w:szCs w:val="24"/>
          <w:rtl/>
        </w:rPr>
        <w:t xml:space="preserve"> </w:t>
      </w:r>
      <w:r w:rsidR="009C6225">
        <w:rPr>
          <w:rFonts w:ascii="Times New Roman" w:eastAsia="Times New Roman" w:hAnsi="Times New Roman" w:cs="David" w:hint="cs"/>
          <w:szCs w:val="24"/>
          <w:rtl/>
        </w:rPr>
        <w:t xml:space="preserve">גם </w:t>
      </w:r>
      <w:r w:rsidRPr="00F55036">
        <w:rPr>
          <w:rFonts w:ascii="Times New Roman" w:eastAsia="Times New Roman" w:hAnsi="Times New Roman" w:cs="David" w:hint="cs"/>
          <w:szCs w:val="24"/>
          <w:rtl/>
        </w:rPr>
        <w:t>פיצוי</w:t>
      </w:r>
      <w:r w:rsidRPr="00F55036">
        <w:rPr>
          <w:rFonts w:ascii="Times New Roman" w:eastAsia="Times New Roman" w:hAnsi="Times New Roman" w:cs="David"/>
          <w:szCs w:val="24"/>
          <w:rtl/>
        </w:rPr>
        <w:t xml:space="preserve"> </w:t>
      </w:r>
      <w:r w:rsidRPr="00F55036">
        <w:rPr>
          <w:rFonts w:ascii="Times New Roman" w:eastAsia="Times New Roman" w:hAnsi="Times New Roman" w:cs="David" w:hint="cs"/>
          <w:szCs w:val="24"/>
          <w:rtl/>
        </w:rPr>
        <w:t>אישי</w:t>
      </w:r>
      <w:r w:rsidRPr="00F55036">
        <w:rPr>
          <w:rFonts w:ascii="Times New Roman" w:eastAsia="Times New Roman" w:hAnsi="Times New Roman" w:cs="David"/>
          <w:szCs w:val="24"/>
          <w:rtl/>
        </w:rPr>
        <w:t xml:space="preserve"> </w:t>
      </w:r>
      <w:r w:rsidRPr="00F55036">
        <w:rPr>
          <w:rFonts w:ascii="Times New Roman" w:eastAsia="Times New Roman" w:hAnsi="Times New Roman" w:cs="David" w:hint="cs"/>
          <w:szCs w:val="24"/>
          <w:rtl/>
        </w:rPr>
        <w:t>לחברי</w:t>
      </w:r>
      <w:r w:rsidRPr="00F55036">
        <w:rPr>
          <w:rFonts w:ascii="Times New Roman" w:eastAsia="Times New Roman" w:hAnsi="Times New Roman" w:cs="David"/>
          <w:szCs w:val="24"/>
          <w:rtl/>
        </w:rPr>
        <w:t xml:space="preserve"> </w:t>
      </w:r>
      <w:r w:rsidRPr="00F55036">
        <w:rPr>
          <w:rFonts w:ascii="Times New Roman" w:eastAsia="Times New Roman" w:hAnsi="Times New Roman" w:cs="David" w:hint="cs"/>
          <w:szCs w:val="24"/>
          <w:rtl/>
        </w:rPr>
        <w:t>הקבוצה</w:t>
      </w:r>
      <w:r w:rsidRPr="00F55036">
        <w:rPr>
          <w:rFonts w:ascii="Times New Roman" w:eastAsia="Times New Roman" w:hAnsi="Times New Roman" w:cs="David"/>
          <w:szCs w:val="24"/>
          <w:rtl/>
        </w:rPr>
        <w:t xml:space="preserve">. </w:t>
      </w:r>
      <w:r w:rsidRPr="00F55036">
        <w:rPr>
          <w:rFonts w:ascii="Times New Roman" w:eastAsia="Times New Roman" w:hAnsi="Times New Roman" w:cs="David" w:hint="cs"/>
          <w:szCs w:val="24"/>
          <w:rtl/>
        </w:rPr>
        <w:t>לפיכך</w:t>
      </w:r>
      <w:r w:rsidRPr="00F55036">
        <w:rPr>
          <w:rFonts w:ascii="Times New Roman" w:eastAsia="Times New Roman" w:hAnsi="Times New Roman" w:cs="David"/>
          <w:szCs w:val="24"/>
          <w:rtl/>
        </w:rPr>
        <w:t xml:space="preserve">, </w:t>
      </w:r>
      <w:r w:rsidRPr="00F55036">
        <w:rPr>
          <w:rFonts w:ascii="Times New Roman" w:eastAsia="Times New Roman" w:hAnsi="Times New Roman" w:cs="David" w:hint="cs"/>
          <w:szCs w:val="24"/>
          <w:rtl/>
        </w:rPr>
        <w:t>לא</w:t>
      </w:r>
      <w:r w:rsidRPr="00F55036">
        <w:rPr>
          <w:rFonts w:ascii="Times New Roman" w:eastAsia="Times New Roman" w:hAnsi="Times New Roman" w:cs="David"/>
          <w:szCs w:val="24"/>
          <w:rtl/>
        </w:rPr>
        <w:t xml:space="preserve"> </w:t>
      </w:r>
      <w:r w:rsidRPr="00F55036">
        <w:rPr>
          <w:rFonts w:ascii="Times New Roman" w:eastAsia="Times New Roman" w:hAnsi="Times New Roman" w:cs="David" w:hint="cs"/>
          <w:szCs w:val="24"/>
          <w:rtl/>
        </w:rPr>
        <w:t>ברור</w:t>
      </w:r>
      <w:r w:rsidRPr="00F55036">
        <w:rPr>
          <w:rFonts w:ascii="Times New Roman" w:eastAsia="Times New Roman" w:hAnsi="Times New Roman" w:cs="David"/>
          <w:szCs w:val="24"/>
          <w:rtl/>
        </w:rPr>
        <w:t xml:space="preserve"> </w:t>
      </w:r>
      <w:r w:rsidR="009C6225">
        <w:rPr>
          <w:rFonts w:ascii="Times New Roman" w:eastAsia="Times New Roman" w:hAnsi="Times New Roman" w:cs="David" w:hint="cs"/>
          <w:szCs w:val="24"/>
          <w:rtl/>
        </w:rPr>
        <w:t xml:space="preserve">אפוא </w:t>
      </w:r>
      <w:r w:rsidRPr="00F55036">
        <w:rPr>
          <w:rFonts w:ascii="Times New Roman" w:eastAsia="Times New Roman" w:hAnsi="Times New Roman" w:cs="David" w:hint="cs"/>
          <w:szCs w:val="24"/>
          <w:rtl/>
        </w:rPr>
        <w:t>מדוע</w:t>
      </w:r>
      <w:r w:rsidRPr="00F55036">
        <w:rPr>
          <w:rFonts w:ascii="Times New Roman" w:eastAsia="Times New Roman" w:hAnsi="Times New Roman" w:cs="David"/>
          <w:szCs w:val="24"/>
          <w:rtl/>
        </w:rPr>
        <w:t xml:space="preserve"> </w:t>
      </w:r>
      <w:r w:rsidRPr="00F55036">
        <w:rPr>
          <w:rFonts w:ascii="Times New Roman" w:eastAsia="Times New Roman" w:hAnsi="Times New Roman" w:cs="David" w:hint="cs"/>
          <w:szCs w:val="24"/>
          <w:rtl/>
        </w:rPr>
        <w:t>נדרש</w:t>
      </w:r>
      <w:r w:rsidRPr="00F55036">
        <w:rPr>
          <w:rFonts w:ascii="Times New Roman" w:eastAsia="Times New Roman" w:hAnsi="Times New Roman" w:cs="David"/>
          <w:szCs w:val="24"/>
          <w:rtl/>
        </w:rPr>
        <w:t xml:space="preserve"> </w:t>
      </w:r>
      <w:r w:rsidRPr="00F55036">
        <w:rPr>
          <w:rFonts w:ascii="Times New Roman" w:eastAsia="Times New Roman" w:hAnsi="Times New Roman" w:cs="David" w:hint="cs"/>
          <w:szCs w:val="24"/>
          <w:rtl/>
        </w:rPr>
        <w:t>רכיב</w:t>
      </w:r>
      <w:r w:rsidRPr="00F55036">
        <w:rPr>
          <w:rFonts w:ascii="Times New Roman" w:eastAsia="Times New Roman" w:hAnsi="Times New Roman" w:cs="David"/>
          <w:szCs w:val="24"/>
          <w:rtl/>
        </w:rPr>
        <w:t xml:space="preserve"> </w:t>
      </w:r>
      <w:r w:rsidRPr="00F55036">
        <w:rPr>
          <w:rFonts w:ascii="Times New Roman" w:eastAsia="Times New Roman" w:hAnsi="Times New Roman" w:cs="David" w:hint="cs"/>
          <w:szCs w:val="24"/>
          <w:rtl/>
        </w:rPr>
        <w:t>התרומה</w:t>
      </w:r>
      <w:r w:rsidRPr="00F55036">
        <w:rPr>
          <w:rFonts w:ascii="Times New Roman" w:eastAsia="Times New Roman" w:hAnsi="Times New Roman" w:cs="David"/>
          <w:szCs w:val="24"/>
          <w:rtl/>
        </w:rPr>
        <w:t xml:space="preserve">. </w:t>
      </w:r>
      <w:r w:rsidRPr="00F55036">
        <w:rPr>
          <w:rFonts w:ascii="Times New Roman" w:eastAsia="Times New Roman" w:hAnsi="Times New Roman" w:cs="David" w:hint="cs"/>
          <w:szCs w:val="24"/>
          <w:rtl/>
        </w:rPr>
        <w:t>יתר</w:t>
      </w:r>
      <w:r w:rsidRPr="00F55036">
        <w:rPr>
          <w:rFonts w:ascii="Times New Roman" w:eastAsia="Times New Roman" w:hAnsi="Times New Roman" w:cs="David"/>
          <w:szCs w:val="24"/>
          <w:rtl/>
        </w:rPr>
        <w:t xml:space="preserve"> </w:t>
      </w:r>
      <w:r w:rsidRPr="00F55036">
        <w:rPr>
          <w:rFonts w:ascii="Times New Roman" w:eastAsia="Times New Roman" w:hAnsi="Times New Roman" w:cs="David" w:hint="cs"/>
          <w:szCs w:val="24"/>
          <w:rtl/>
        </w:rPr>
        <w:t>על</w:t>
      </w:r>
      <w:r w:rsidRPr="00F55036">
        <w:rPr>
          <w:rFonts w:ascii="Times New Roman" w:eastAsia="Times New Roman" w:hAnsi="Times New Roman" w:cs="David"/>
          <w:szCs w:val="24"/>
          <w:rtl/>
        </w:rPr>
        <w:t xml:space="preserve"> </w:t>
      </w:r>
      <w:r w:rsidRPr="00F55036">
        <w:rPr>
          <w:rFonts w:ascii="Times New Roman" w:eastAsia="Times New Roman" w:hAnsi="Times New Roman" w:cs="David" w:hint="cs"/>
          <w:szCs w:val="24"/>
          <w:rtl/>
        </w:rPr>
        <w:t>כן</w:t>
      </w:r>
      <w:r w:rsidRPr="00F55036">
        <w:rPr>
          <w:rFonts w:ascii="Times New Roman" w:eastAsia="Times New Roman" w:hAnsi="Times New Roman" w:cs="David"/>
          <w:szCs w:val="24"/>
          <w:rtl/>
        </w:rPr>
        <w:t xml:space="preserve">, </w:t>
      </w:r>
      <w:r w:rsidRPr="00F55036">
        <w:rPr>
          <w:rFonts w:ascii="Times New Roman" w:eastAsia="Times New Roman" w:hAnsi="Times New Roman" w:cs="David" w:hint="cs"/>
          <w:szCs w:val="24"/>
          <w:rtl/>
        </w:rPr>
        <w:t>סעיף</w:t>
      </w:r>
      <w:r w:rsidRPr="00F55036">
        <w:rPr>
          <w:rFonts w:ascii="Times New Roman" w:eastAsia="Times New Roman" w:hAnsi="Times New Roman" w:cs="David"/>
          <w:szCs w:val="24"/>
          <w:rtl/>
        </w:rPr>
        <w:t xml:space="preserve"> 20 </w:t>
      </w:r>
      <w:r w:rsidRPr="00F55036">
        <w:rPr>
          <w:rFonts w:ascii="Times New Roman" w:eastAsia="Times New Roman" w:hAnsi="Times New Roman" w:cs="David" w:hint="cs"/>
          <w:szCs w:val="24"/>
          <w:rtl/>
        </w:rPr>
        <w:t>לחוק</w:t>
      </w:r>
      <w:r w:rsidRPr="00F55036">
        <w:rPr>
          <w:rFonts w:ascii="Times New Roman" w:eastAsia="Times New Roman" w:hAnsi="Times New Roman" w:cs="David"/>
          <w:szCs w:val="24"/>
          <w:rtl/>
        </w:rPr>
        <w:t xml:space="preserve"> </w:t>
      </w:r>
      <w:r w:rsidRPr="00F55036">
        <w:rPr>
          <w:rFonts w:ascii="Times New Roman" w:eastAsia="Times New Roman" w:hAnsi="Times New Roman" w:cs="David" w:hint="cs"/>
          <w:szCs w:val="24"/>
          <w:rtl/>
        </w:rPr>
        <w:t>קובע</w:t>
      </w:r>
      <w:r w:rsidRPr="00F55036">
        <w:rPr>
          <w:rFonts w:ascii="Times New Roman" w:eastAsia="Times New Roman" w:hAnsi="Times New Roman" w:cs="David"/>
          <w:szCs w:val="24"/>
          <w:rtl/>
        </w:rPr>
        <w:t xml:space="preserve"> </w:t>
      </w:r>
      <w:r w:rsidRPr="00F55036">
        <w:rPr>
          <w:rFonts w:ascii="Times New Roman" w:eastAsia="Times New Roman" w:hAnsi="Times New Roman" w:cs="David" w:hint="cs"/>
          <w:szCs w:val="24"/>
          <w:rtl/>
        </w:rPr>
        <w:t>כי</w:t>
      </w:r>
      <w:r w:rsidRPr="00F55036">
        <w:rPr>
          <w:rFonts w:ascii="Times New Roman" w:eastAsia="Times New Roman" w:hAnsi="Times New Roman" w:cs="David"/>
          <w:szCs w:val="24"/>
          <w:rtl/>
        </w:rPr>
        <w:t xml:space="preserve"> </w:t>
      </w:r>
      <w:r w:rsidRPr="00F55036">
        <w:rPr>
          <w:rFonts w:ascii="Times New Roman" w:eastAsia="Times New Roman" w:hAnsi="Times New Roman" w:cs="David" w:hint="cs"/>
          <w:szCs w:val="24"/>
          <w:rtl/>
        </w:rPr>
        <w:t>גם</w:t>
      </w:r>
      <w:r w:rsidRPr="00F55036">
        <w:rPr>
          <w:rFonts w:ascii="Times New Roman" w:eastAsia="Times New Roman" w:hAnsi="Times New Roman" w:cs="David"/>
          <w:szCs w:val="24"/>
          <w:rtl/>
        </w:rPr>
        <w:t xml:space="preserve"> </w:t>
      </w:r>
      <w:r w:rsidRPr="00F55036">
        <w:rPr>
          <w:rFonts w:ascii="Times New Roman" w:eastAsia="Times New Roman" w:hAnsi="Times New Roman" w:cs="David" w:hint="cs"/>
          <w:szCs w:val="24"/>
          <w:rtl/>
        </w:rPr>
        <w:t>אם</w:t>
      </w:r>
      <w:r w:rsidRPr="00F55036">
        <w:rPr>
          <w:rFonts w:ascii="Times New Roman" w:eastAsia="Times New Roman" w:hAnsi="Times New Roman" w:cs="David"/>
          <w:szCs w:val="24"/>
          <w:rtl/>
        </w:rPr>
        <w:t xml:space="preserve"> </w:t>
      </w:r>
      <w:r w:rsidRPr="00F55036">
        <w:rPr>
          <w:rFonts w:ascii="Times New Roman" w:eastAsia="Times New Roman" w:hAnsi="Times New Roman" w:cs="David" w:hint="cs"/>
          <w:szCs w:val="24"/>
          <w:rtl/>
        </w:rPr>
        <w:t>נותרת</w:t>
      </w:r>
      <w:r w:rsidRPr="00F55036">
        <w:rPr>
          <w:rFonts w:ascii="Times New Roman" w:eastAsia="Times New Roman" w:hAnsi="Times New Roman" w:cs="David"/>
          <w:szCs w:val="24"/>
          <w:rtl/>
        </w:rPr>
        <w:t xml:space="preserve"> </w:t>
      </w:r>
      <w:r w:rsidRPr="00F55036">
        <w:rPr>
          <w:rFonts w:ascii="Times New Roman" w:eastAsia="Times New Roman" w:hAnsi="Times New Roman" w:cs="David" w:hint="cs"/>
          <w:szCs w:val="24"/>
          <w:rtl/>
        </w:rPr>
        <w:t>יתרה</w:t>
      </w:r>
      <w:r w:rsidRPr="00F55036">
        <w:rPr>
          <w:rFonts w:ascii="Times New Roman" w:eastAsia="Times New Roman" w:hAnsi="Times New Roman" w:cs="David"/>
          <w:szCs w:val="24"/>
          <w:rtl/>
        </w:rPr>
        <w:t xml:space="preserve"> </w:t>
      </w:r>
      <w:r w:rsidRPr="00F55036">
        <w:rPr>
          <w:rFonts w:ascii="Times New Roman" w:eastAsia="Times New Roman" w:hAnsi="Times New Roman" w:cs="David" w:hint="cs"/>
          <w:szCs w:val="24"/>
          <w:rtl/>
        </w:rPr>
        <w:t>מכספי</w:t>
      </w:r>
      <w:r w:rsidRPr="00F55036">
        <w:rPr>
          <w:rFonts w:ascii="Times New Roman" w:eastAsia="Times New Roman" w:hAnsi="Times New Roman" w:cs="David"/>
          <w:szCs w:val="24"/>
          <w:rtl/>
        </w:rPr>
        <w:t xml:space="preserve"> </w:t>
      </w:r>
      <w:r w:rsidRPr="00F55036">
        <w:rPr>
          <w:rFonts w:ascii="Times New Roman" w:eastAsia="Times New Roman" w:hAnsi="Times New Roman" w:cs="David" w:hint="cs"/>
          <w:szCs w:val="24"/>
          <w:rtl/>
        </w:rPr>
        <w:t>הפיצוי</w:t>
      </w:r>
      <w:r w:rsidR="00A11879">
        <w:rPr>
          <w:rFonts w:ascii="Times New Roman" w:eastAsia="Times New Roman" w:hAnsi="Times New Roman" w:cs="David" w:hint="cs"/>
          <w:szCs w:val="24"/>
          <w:rtl/>
        </w:rPr>
        <w:t>,</w:t>
      </w:r>
      <w:r w:rsidRPr="00F55036">
        <w:rPr>
          <w:rFonts w:ascii="Times New Roman" w:eastAsia="Times New Roman" w:hAnsi="Times New Roman" w:cs="David"/>
          <w:szCs w:val="24"/>
          <w:rtl/>
        </w:rPr>
        <w:t xml:space="preserve"> </w:t>
      </w:r>
      <w:r w:rsidRPr="00F55036">
        <w:rPr>
          <w:rFonts w:ascii="Times New Roman" w:eastAsia="Times New Roman" w:hAnsi="Times New Roman" w:cs="David" w:hint="cs"/>
          <w:szCs w:val="24"/>
          <w:rtl/>
        </w:rPr>
        <w:t>רשאי</w:t>
      </w:r>
      <w:r w:rsidRPr="00F55036">
        <w:rPr>
          <w:rFonts w:ascii="Times New Roman" w:eastAsia="Times New Roman" w:hAnsi="Times New Roman" w:cs="David"/>
          <w:szCs w:val="24"/>
          <w:rtl/>
        </w:rPr>
        <w:t xml:space="preserve"> </w:t>
      </w:r>
      <w:r w:rsidRPr="00F55036">
        <w:rPr>
          <w:rFonts w:ascii="Times New Roman" w:eastAsia="Times New Roman" w:hAnsi="Times New Roman" w:cs="David" w:hint="cs"/>
          <w:szCs w:val="24"/>
          <w:rtl/>
        </w:rPr>
        <w:t>בית</w:t>
      </w:r>
      <w:r w:rsidRPr="00F55036">
        <w:rPr>
          <w:rFonts w:ascii="Times New Roman" w:eastAsia="Times New Roman" w:hAnsi="Times New Roman" w:cs="David"/>
          <w:szCs w:val="24"/>
          <w:rtl/>
        </w:rPr>
        <w:t xml:space="preserve"> </w:t>
      </w:r>
      <w:r w:rsidRPr="00F55036">
        <w:rPr>
          <w:rFonts w:ascii="Times New Roman" w:eastAsia="Times New Roman" w:hAnsi="Times New Roman" w:cs="David" w:hint="cs"/>
          <w:szCs w:val="24"/>
          <w:rtl/>
        </w:rPr>
        <w:t>המשפט</w:t>
      </w:r>
      <w:r w:rsidRPr="00F55036">
        <w:rPr>
          <w:rFonts w:ascii="Times New Roman" w:eastAsia="Times New Roman" w:hAnsi="Times New Roman" w:cs="David"/>
          <w:szCs w:val="24"/>
          <w:rtl/>
        </w:rPr>
        <w:t xml:space="preserve"> </w:t>
      </w:r>
      <w:r w:rsidRPr="00F55036">
        <w:rPr>
          <w:rFonts w:ascii="Times New Roman" w:eastAsia="Times New Roman" w:hAnsi="Times New Roman" w:cs="David" w:hint="cs"/>
          <w:szCs w:val="24"/>
          <w:rtl/>
        </w:rPr>
        <w:t>להעבירה</w:t>
      </w:r>
      <w:r w:rsidRPr="00F55036">
        <w:rPr>
          <w:rFonts w:ascii="Times New Roman" w:eastAsia="Times New Roman" w:hAnsi="Times New Roman" w:cs="David"/>
          <w:szCs w:val="24"/>
          <w:rtl/>
        </w:rPr>
        <w:t xml:space="preserve"> </w:t>
      </w:r>
      <w:r w:rsidRPr="00F55036">
        <w:rPr>
          <w:rFonts w:ascii="Times New Roman" w:eastAsia="Times New Roman" w:hAnsi="Times New Roman" w:cs="David" w:hint="cs"/>
          <w:szCs w:val="24"/>
          <w:rtl/>
        </w:rPr>
        <w:t>לחברי</w:t>
      </w:r>
      <w:r w:rsidRPr="00F55036">
        <w:rPr>
          <w:rFonts w:ascii="Times New Roman" w:eastAsia="Times New Roman" w:hAnsi="Times New Roman" w:cs="David"/>
          <w:szCs w:val="24"/>
          <w:rtl/>
        </w:rPr>
        <w:t xml:space="preserve"> </w:t>
      </w:r>
      <w:r w:rsidRPr="00F55036">
        <w:rPr>
          <w:rFonts w:ascii="Times New Roman" w:eastAsia="Times New Roman" w:hAnsi="Times New Roman" w:cs="David" w:hint="cs"/>
          <w:szCs w:val="24"/>
          <w:rtl/>
        </w:rPr>
        <w:t>הקבוצה</w:t>
      </w:r>
      <w:r w:rsidRPr="00F55036">
        <w:rPr>
          <w:rFonts w:ascii="Times New Roman" w:eastAsia="Times New Roman" w:hAnsi="Times New Roman" w:cs="David"/>
          <w:szCs w:val="24"/>
          <w:rtl/>
        </w:rPr>
        <w:t xml:space="preserve"> </w:t>
      </w:r>
      <w:r w:rsidRPr="00F55036">
        <w:rPr>
          <w:rFonts w:ascii="Times New Roman" w:eastAsia="Times New Roman" w:hAnsi="Times New Roman" w:cs="David" w:hint="cs"/>
          <w:szCs w:val="24"/>
          <w:rtl/>
        </w:rPr>
        <w:t>במקום</w:t>
      </w:r>
      <w:r w:rsidRPr="00F55036">
        <w:rPr>
          <w:rFonts w:ascii="Times New Roman" w:eastAsia="Times New Roman" w:hAnsi="Times New Roman" w:cs="David"/>
          <w:szCs w:val="24"/>
          <w:rtl/>
        </w:rPr>
        <w:t xml:space="preserve"> </w:t>
      </w:r>
      <w:r w:rsidRPr="00F55036">
        <w:rPr>
          <w:rFonts w:ascii="Times New Roman" w:eastAsia="Times New Roman" w:hAnsi="Times New Roman" w:cs="David" w:hint="cs"/>
          <w:szCs w:val="24"/>
          <w:rtl/>
        </w:rPr>
        <w:t>לקרן</w:t>
      </w:r>
      <w:r w:rsidR="00B135FD">
        <w:rPr>
          <w:rFonts w:ascii="Times New Roman" w:eastAsia="Times New Roman" w:hAnsi="Times New Roman" w:cs="David" w:hint="cs"/>
          <w:szCs w:val="24"/>
          <w:rtl/>
        </w:rPr>
        <w:t>,</w:t>
      </w:r>
      <w:r w:rsidRPr="00F55036">
        <w:rPr>
          <w:rFonts w:ascii="Times New Roman" w:eastAsia="Times New Roman" w:hAnsi="Times New Roman" w:cs="David"/>
          <w:szCs w:val="24"/>
          <w:rtl/>
        </w:rPr>
        <w:t xml:space="preserve"> </w:t>
      </w:r>
      <w:r w:rsidRPr="00F55036">
        <w:rPr>
          <w:rFonts w:ascii="Times New Roman" w:eastAsia="Times New Roman" w:hAnsi="Times New Roman" w:cs="David" w:hint="cs"/>
          <w:szCs w:val="24"/>
          <w:rtl/>
        </w:rPr>
        <w:t>ובלבד</w:t>
      </w:r>
      <w:r w:rsidRPr="00F55036">
        <w:rPr>
          <w:rFonts w:ascii="Times New Roman" w:eastAsia="Times New Roman" w:hAnsi="Times New Roman" w:cs="David"/>
          <w:szCs w:val="24"/>
          <w:rtl/>
        </w:rPr>
        <w:t xml:space="preserve"> </w:t>
      </w:r>
      <w:r w:rsidRPr="00F55036">
        <w:rPr>
          <w:rFonts w:ascii="Times New Roman" w:eastAsia="Times New Roman" w:hAnsi="Times New Roman" w:cs="David" w:hint="cs"/>
          <w:szCs w:val="24"/>
          <w:rtl/>
        </w:rPr>
        <w:t>שחבר</w:t>
      </w:r>
      <w:r w:rsidRPr="00F55036">
        <w:rPr>
          <w:rFonts w:ascii="Times New Roman" w:eastAsia="Times New Roman" w:hAnsi="Times New Roman" w:cs="David"/>
          <w:szCs w:val="24"/>
          <w:rtl/>
        </w:rPr>
        <w:t xml:space="preserve"> </w:t>
      </w:r>
      <w:r w:rsidRPr="00F55036">
        <w:rPr>
          <w:rFonts w:ascii="Times New Roman" w:eastAsia="Times New Roman" w:hAnsi="Times New Roman" w:cs="David" w:hint="cs"/>
          <w:szCs w:val="24"/>
          <w:rtl/>
        </w:rPr>
        <w:t>קבוצה</w:t>
      </w:r>
      <w:r w:rsidRPr="00F55036">
        <w:rPr>
          <w:rFonts w:ascii="Times New Roman" w:eastAsia="Times New Roman" w:hAnsi="Times New Roman" w:cs="David"/>
          <w:szCs w:val="24"/>
          <w:rtl/>
        </w:rPr>
        <w:t xml:space="preserve"> </w:t>
      </w:r>
      <w:r w:rsidRPr="00F55036">
        <w:rPr>
          <w:rFonts w:ascii="Times New Roman" w:eastAsia="Times New Roman" w:hAnsi="Times New Roman" w:cs="David" w:hint="cs"/>
          <w:szCs w:val="24"/>
          <w:rtl/>
        </w:rPr>
        <w:t>לא</w:t>
      </w:r>
      <w:r w:rsidRPr="00F55036">
        <w:rPr>
          <w:rFonts w:ascii="Times New Roman" w:eastAsia="Times New Roman" w:hAnsi="Times New Roman" w:cs="David"/>
          <w:szCs w:val="24"/>
          <w:rtl/>
        </w:rPr>
        <w:t xml:space="preserve"> </w:t>
      </w:r>
      <w:r w:rsidRPr="00F55036">
        <w:rPr>
          <w:rFonts w:ascii="Times New Roman" w:eastAsia="Times New Roman" w:hAnsi="Times New Roman" w:cs="David" w:hint="cs"/>
          <w:szCs w:val="24"/>
          <w:rtl/>
        </w:rPr>
        <w:t>יקבל</w:t>
      </w:r>
      <w:r w:rsidRPr="00F55036">
        <w:rPr>
          <w:rFonts w:ascii="Times New Roman" w:eastAsia="Times New Roman" w:hAnsi="Times New Roman" w:cs="David"/>
          <w:szCs w:val="24"/>
          <w:rtl/>
        </w:rPr>
        <w:t xml:space="preserve"> </w:t>
      </w:r>
      <w:r w:rsidRPr="00F55036">
        <w:rPr>
          <w:rFonts w:ascii="Times New Roman" w:eastAsia="Times New Roman" w:hAnsi="Times New Roman" w:cs="David" w:hint="cs"/>
          <w:szCs w:val="24"/>
          <w:rtl/>
        </w:rPr>
        <w:t>יותר</w:t>
      </w:r>
      <w:r w:rsidRPr="00F55036">
        <w:rPr>
          <w:rFonts w:ascii="Times New Roman" w:eastAsia="Times New Roman" w:hAnsi="Times New Roman" w:cs="David"/>
          <w:szCs w:val="24"/>
          <w:rtl/>
        </w:rPr>
        <w:t xml:space="preserve"> </w:t>
      </w:r>
      <w:proofErr w:type="spellStart"/>
      <w:r w:rsidRPr="00F55036">
        <w:rPr>
          <w:rFonts w:ascii="Times New Roman" w:eastAsia="Times New Roman" w:hAnsi="Times New Roman" w:cs="David" w:hint="cs"/>
          <w:szCs w:val="24"/>
          <w:rtl/>
        </w:rPr>
        <w:t>מהמגיע</w:t>
      </w:r>
      <w:proofErr w:type="spellEnd"/>
      <w:r w:rsidRPr="00F55036">
        <w:rPr>
          <w:rFonts w:ascii="Times New Roman" w:eastAsia="Times New Roman" w:hAnsi="Times New Roman" w:cs="David"/>
          <w:szCs w:val="24"/>
          <w:rtl/>
        </w:rPr>
        <w:t xml:space="preserve"> </w:t>
      </w:r>
      <w:r w:rsidRPr="00F55036">
        <w:rPr>
          <w:rFonts w:ascii="Times New Roman" w:eastAsia="Times New Roman" w:hAnsi="Times New Roman" w:cs="David" w:hint="cs"/>
          <w:szCs w:val="24"/>
          <w:rtl/>
        </w:rPr>
        <w:t>לו</w:t>
      </w:r>
      <w:r w:rsidRPr="00F55036">
        <w:rPr>
          <w:rFonts w:ascii="Times New Roman" w:eastAsia="Times New Roman" w:hAnsi="Times New Roman" w:cs="David"/>
          <w:szCs w:val="24"/>
          <w:rtl/>
        </w:rPr>
        <w:t xml:space="preserve">. </w:t>
      </w:r>
      <w:r w:rsidRPr="00F55036">
        <w:rPr>
          <w:rFonts w:ascii="Times New Roman" w:eastAsia="Times New Roman" w:hAnsi="Times New Roman" w:cs="David" w:hint="cs"/>
          <w:szCs w:val="24"/>
          <w:rtl/>
        </w:rPr>
        <w:t>לפיכך</w:t>
      </w:r>
      <w:r w:rsidRPr="00F55036">
        <w:rPr>
          <w:rFonts w:ascii="Times New Roman" w:eastAsia="Times New Roman" w:hAnsi="Times New Roman" w:cs="David"/>
          <w:szCs w:val="24"/>
          <w:rtl/>
        </w:rPr>
        <w:t xml:space="preserve">, </w:t>
      </w:r>
      <w:r w:rsidRPr="00F55036">
        <w:rPr>
          <w:rFonts w:ascii="Times New Roman" w:eastAsia="Times New Roman" w:hAnsi="Times New Roman" w:cs="David" w:hint="cs"/>
          <w:szCs w:val="24"/>
          <w:rtl/>
        </w:rPr>
        <w:t>אפילו</w:t>
      </w:r>
      <w:r w:rsidRPr="00F55036">
        <w:rPr>
          <w:rFonts w:ascii="Times New Roman" w:eastAsia="Times New Roman" w:hAnsi="Times New Roman" w:cs="David"/>
          <w:szCs w:val="24"/>
          <w:rtl/>
        </w:rPr>
        <w:t xml:space="preserve"> </w:t>
      </w:r>
      <w:r w:rsidRPr="00F55036">
        <w:rPr>
          <w:rFonts w:ascii="Times New Roman" w:eastAsia="Times New Roman" w:hAnsi="Times New Roman" w:cs="David" w:hint="cs"/>
          <w:szCs w:val="24"/>
          <w:rtl/>
        </w:rPr>
        <w:t>היה</w:t>
      </w:r>
      <w:r w:rsidRPr="00F55036">
        <w:rPr>
          <w:rFonts w:ascii="Times New Roman" w:eastAsia="Times New Roman" w:hAnsi="Times New Roman" w:cs="David"/>
          <w:szCs w:val="24"/>
          <w:rtl/>
        </w:rPr>
        <w:t xml:space="preserve"> </w:t>
      </w:r>
      <w:r w:rsidRPr="00F55036">
        <w:rPr>
          <w:rFonts w:ascii="Times New Roman" w:eastAsia="Times New Roman" w:hAnsi="Times New Roman" w:cs="David" w:hint="cs"/>
          <w:szCs w:val="24"/>
          <w:rtl/>
        </w:rPr>
        <w:t>מדובר</w:t>
      </w:r>
      <w:r w:rsidRPr="00F55036">
        <w:rPr>
          <w:rFonts w:ascii="Times New Roman" w:eastAsia="Times New Roman" w:hAnsi="Times New Roman" w:cs="David"/>
          <w:szCs w:val="24"/>
          <w:rtl/>
        </w:rPr>
        <w:t xml:space="preserve"> </w:t>
      </w:r>
      <w:r w:rsidRPr="00F55036">
        <w:rPr>
          <w:rFonts w:ascii="Times New Roman" w:eastAsia="Times New Roman" w:hAnsi="Times New Roman" w:cs="David" w:hint="cs"/>
          <w:szCs w:val="24"/>
          <w:rtl/>
        </w:rPr>
        <w:t>ביתרת</w:t>
      </w:r>
      <w:r w:rsidRPr="00F55036">
        <w:rPr>
          <w:rFonts w:ascii="Times New Roman" w:eastAsia="Times New Roman" w:hAnsi="Times New Roman" w:cs="David"/>
          <w:szCs w:val="24"/>
          <w:rtl/>
        </w:rPr>
        <w:t xml:space="preserve"> </w:t>
      </w:r>
      <w:r w:rsidRPr="00F55036">
        <w:rPr>
          <w:rFonts w:ascii="Times New Roman" w:eastAsia="Times New Roman" w:hAnsi="Times New Roman" w:cs="David" w:hint="cs"/>
          <w:szCs w:val="24"/>
          <w:rtl/>
        </w:rPr>
        <w:t>כספים</w:t>
      </w:r>
      <w:r w:rsidRPr="00F55036">
        <w:rPr>
          <w:rFonts w:ascii="Times New Roman" w:eastAsia="Times New Roman" w:hAnsi="Times New Roman" w:cs="David"/>
          <w:szCs w:val="24"/>
          <w:rtl/>
        </w:rPr>
        <w:t xml:space="preserve">, </w:t>
      </w:r>
      <w:r w:rsidRPr="00F55036">
        <w:rPr>
          <w:rFonts w:ascii="Times New Roman" w:eastAsia="Times New Roman" w:hAnsi="Times New Roman" w:cs="David" w:hint="cs"/>
          <w:szCs w:val="24"/>
          <w:rtl/>
        </w:rPr>
        <w:t>היה</w:t>
      </w:r>
      <w:r w:rsidRPr="00F55036">
        <w:rPr>
          <w:rFonts w:ascii="Times New Roman" w:eastAsia="Times New Roman" w:hAnsi="Times New Roman" w:cs="David"/>
          <w:szCs w:val="24"/>
          <w:rtl/>
        </w:rPr>
        <w:t xml:space="preserve"> </w:t>
      </w:r>
      <w:r w:rsidRPr="00F55036">
        <w:rPr>
          <w:rFonts w:ascii="Times New Roman" w:eastAsia="Times New Roman" w:hAnsi="Times New Roman" w:cs="David" w:hint="cs"/>
          <w:szCs w:val="24"/>
          <w:rtl/>
        </w:rPr>
        <w:t>מקום</w:t>
      </w:r>
      <w:r w:rsidRPr="00F55036">
        <w:rPr>
          <w:rFonts w:ascii="Times New Roman" w:eastAsia="Times New Roman" w:hAnsi="Times New Roman" w:cs="David"/>
          <w:szCs w:val="24"/>
          <w:rtl/>
        </w:rPr>
        <w:t xml:space="preserve"> </w:t>
      </w:r>
      <w:r w:rsidRPr="00F55036">
        <w:rPr>
          <w:rFonts w:ascii="Times New Roman" w:eastAsia="Times New Roman" w:hAnsi="Times New Roman" w:cs="David" w:hint="cs"/>
          <w:szCs w:val="24"/>
          <w:rtl/>
        </w:rPr>
        <w:t>להעבירה</w:t>
      </w:r>
      <w:r w:rsidRPr="00F55036">
        <w:rPr>
          <w:rFonts w:ascii="Times New Roman" w:eastAsia="Times New Roman" w:hAnsi="Times New Roman" w:cs="David"/>
          <w:szCs w:val="24"/>
          <w:rtl/>
        </w:rPr>
        <w:t xml:space="preserve"> </w:t>
      </w:r>
      <w:r w:rsidRPr="00F55036">
        <w:rPr>
          <w:rFonts w:ascii="Times New Roman" w:eastAsia="Times New Roman" w:hAnsi="Times New Roman" w:cs="David" w:hint="cs"/>
          <w:szCs w:val="24"/>
          <w:rtl/>
        </w:rPr>
        <w:t>לחברי</w:t>
      </w:r>
      <w:r w:rsidRPr="00F55036">
        <w:rPr>
          <w:rFonts w:ascii="Times New Roman" w:eastAsia="Times New Roman" w:hAnsi="Times New Roman" w:cs="David"/>
          <w:szCs w:val="24"/>
          <w:rtl/>
        </w:rPr>
        <w:t xml:space="preserve"> </w:t>
      </w:r>
      <w:r w:rsidRPr="00F55036">
        <w:rPr>
          <w:rFonts w:ascii="Times New Roman" w:eastAsia="Times New Roman" w:hAnsi="Times New Roman" w:cs="David" w:hint="cs"/>
          <w:szCs w:val="24"/>
          <w:rtl/>
        </w:rPr>
        <w:t>הקבוצה</w:t>
      </w:r>
      <w:r w:rsidRPr="00F55036">
        <w:rPr>
          <w:rFonts w:ascii="Times New Roman" w:eastAsia="Times New Roman" w:hAnsi="Times New Roman" w:cs="David"/>
          <w:szCs w:val="24"/>
          <w:rtl/>
        </w:rPr>
        <w:t xml:space="preserve">, </w:t>
      </w:r>
      <w:r w:rsidR="00A11879">
        <w:rPr>
          <w:rFonts w:ascii="Times New Roman" w:eastAsia="Times New Roman" w:hAnsi="Times New Roman" w:cs="David" w:hint="cs"/>
          <w:szCs w:val="24"/>
          <w:rtl/>
        </w:rPr>
        <w:t xml:space="preserve">או </w:t>
      </w:r>
      <w:r w:rsidRPr="00F55036">
        <w:rPr>
          <w:rFonts w:ascii="Times New Roman" w:eastAsia="Times New Roman" w:hAnsi="Times New Roman" w:cs="David" w:hint="cs"/>
          <w:szCs w:val="24"/>
          <w:rtl/>
        </w:rPr>
        <w:t>לחלופין</w:t>
      </w:r>
      <w:r w:rsidRPr="00F55036">
        <w:rPr>
          <w:rFonts w:ascii="Times New Roman" w:eastAsia="Times New Roman" w:hAnsi="Times New Roman" w:cs="David"/>
          <w:szCs w:val="24"/>
          <w:rtl/>
        </w:rPr>
        <w:t xml:space="preserve"> </w:t>
      </w:r>
      <w:r w:rsidRPr="00F55036">
        <w:rPr>
          <w:rFonts w:ascii="Times New Roman" w:eastAsia="Times New Roman" w:hAnsi="Times New Roman" w:cs="David" w:hint="cs"/>
          <w:szCs w:val="24"/>
          <w:rtl/>
        </w:rPr>
        <w:t>לקרן</w:t>
      </w:r>
      <w:r w:rsidR="000A6A17">
        <w:rPr>
          <w:rFonts w:ascii="Times New Roman" w:eastAsia="Times New Roman" w:hAnsi="Times New Roman" w:cs="David" w:hint="cs"/>
          <w:szCs w:val="24"/>
          <w:rtl/>
        </w:rPr>
        <w:t xml:space="preserve"> כמפורט להלן</w:t>
      </w:r>
      <w:r w:rsidR="00B135FD">
        <w:rPr>
          <w:rFonts w:ascii="Times New Roman" w:eastAsia="Times New Roman" w:hAnsi="Times New Roman" w:cs="David" w:hint="cs"/>
          <w:szCs w:val="24"/>
          <w:rtl/>
        </w:rPr>
        <w:t>,</w:t>
      </w:r>
      <w:r w:rsidRPr="00F55036">
        <w:rPr>
          <w:rFonts w:ascii="Times New Roman" w:eastAsia="Times New Roman" w:hAnsi="Times New Roman" w:cs="David"/>
          <w:szCs w:val="24"/>
          <w:rtl/>
        </w:rPr>
        <w:t xml:space="preserve"> </w:t>
      </w:r>
      <w:r w:rsidRPr="00F55036">
        <w:rPr>
          <w:rFonts w:ascii="Times New Roman" w:eastAsia="Times New Roman" w:hAnsi="Times New Roman" w:cs="David" w:hint="cs"/>
          <w:szCs w:val="24"/>
          <w:rtl/>
        </w:rPr>
        <w:t>ומכל</w:t>
      </w:r>
      <w:r w:rsidRPr="00F55036">
        <w:rPr>
          <w:rFonts w:ascii="Times New Roman" w:eastAsia="Times New Roman" w:hAnsi="Times New Roman" w:cs="David"/>
          <w:szCs w:val="24"/>
          <w:rtl/>
        </w:rPr>
        <w:t xml:space="preserve"> </w:t>
      </w:r>
      <w:r w:rsidRPr="00F55036">
        <w:rPr>
          <w:rFonts w:ascii="Times New Roman" w:eastAsia="Times New Roman" w:hAnsi="Times New Roman" w:cs="David" w:hint="cs"/>
          <w:szCs w:val="24"/>
          <w:rtl/>
        </w:rPr>
        <w:t>מקום</w:t>
      </w:r>
      <w:r w:rsidRPr="00F55036">
        <w:rPr>
          <w:rFonts w:ascii="Times New Roman" w:eastAsia="Times New Roman" w:hAnsi="Times New Roman" w:cs="David"/>
          <w:szCs w:val="24"/>
          <w:rtl/>
        </w:rPr>
        <w:t xml:space="preserve"> </w:t>
      </w:r>
      <w:r w:rsidRPr="00F55036">
        <w:rPr>
          <w:rFonts w:ascii="Times New Roman" w:eastAsia="Times New Roman" w:hAnsi="Times New Roman" w:cs="David" w:hint="cs"/>
          <w:szCs w:val="24"/>
          <w:rtl/>
        </w:rPr>
        <w:t>לא</w:t>
      </w:r>
      <w:r w:rsidRPr="00F55036">
        <w:rPr>
          <w:rFonts w:ascii="Times New Roman" w:eastAsia="Times New Roman" w:hAnsi="Times New Roman" w:cs="David"/>
          <w:szCs w:val="24"/>
          <w:rtl/>
        </w:rPr>
        <w:t xml:space="preserve"> </w:t>
      </w:r>
      <w:r w:rsidRPr="00F55036">
        <w:rPr>
          <w:rFonts w:ascii="Times New Roman" w:eastAsia="Times New Roman" w:hAnsi="Times New Roman" w:cs="David" w:hint="cs"/>
          <w:szCs w:val="24"/>
          <w:rtl/>
        </w:rPr>
        <w:t xml:space="preserve">לתרומה. </w:t>
      </w:r>
    </w:p>
    <w:p w:rsidR="00B135FD" w:rsidRPr="00482B95" w:rsidRDefault="00B135FD" w:rsidP="00D05B5C">
      <w:pPr>
        <w:pStyle w:val="afd"/>
        <w:numPr>
          <w:ilvl w:val="0"/>
          <w:numId w:val="28"/>
        </w:numPr>
        <w:spacing w:line="360" w:lineRule="auto"/>
        <w:ind w:left="511" w:hanging="567"/>
        <w:jc w:val="both"/>
        <w:rPr>
          <w:rFonts w:cs="David"/>
          <w:sz w:val="24"/>
          <w:szCs w:val="24"/>
        </w:rPr>
      </w:pPr>
      <w:r w:rsidRPr="003F1DE1">
        <w:rPr>
          <w:rFonts w:cs="David" w:hint="eastAsia"/>
          <w:sz w:val="24"/>
          <w:szCs w:val="24"/>
          <w:rtl/>
        </w:rPr>
        <w:t>החוק</w:t>
      </w:r>
      <w:r w:rsidRPr="003F1DE1">
        <w:rPr>
          <w:rFonts w:cs="David"/>
          <w:sz w:val="24"/>
          <w:szCs w:val="24"/>
          <w:rtl/>
        </w:rPr>
        <w:t xml:space="preserve"> </w:t>
      </w:r>
      <w:r w:rsidRPr="003F1DE1">
        <w:rPr>
          <w:rFonts w:cs="David" w:hint="eastAsia"/>
          <w:sz w:val="24"/>
          <w:szCs w:val="24"/>
          <w:rtl/>
        </w:rPr>
        <w:t>רואה</w:t>
      </w:r>
      <w:r w:rsidRPr="003F1DE1">
        <w:rPr>
          <w:rFonts w:cs="David"/>
          <w:sz w:val="24"/>
          <w:szCs w:val="24"/>
          <w:rtl/>
        </w:rPr>
        <w:t xml:space="preserve"> </w:t>
      </w:r>
      <w:r w:rsidRPr="003F1DE1">
        <w:rPr>
          <w:rFonts w:cs="David" w:hint="eastAsia"/>
          <w:sz w:val="24"/>
          <w:szCs w:val="24"/>
          <w:rtl/>
        </w:rPr>
        <w:t>בסעד</w:t>
      </w:r>
      <w:r w:rsidRPr="003F1DE1">
        <w:rPr>
          <w:rFonts w:cs="David"/>
          <w:sz w:val="24"/>
          <w:szCs w:val="24"/>
          <w:rtl/>
        </w:rPr>
        <w:t xml:space="preserve"> </w:t>
      </w:r>
      <w:r w:rsidRPr="003F1DE1">
        <w:rPr>
          <w:rFonts w:cs="David" w:hint="eastAsia"/>
          <w:sz w:val="24"/>
          <w:szCs w:val="24"/>
          <w:rtl/>
        </w:rPr>
        <w:t>של</w:t>
      </w:r>
      <w:r w:rsidRPr="003F1DE1">
        <w:rPr>
          <w:rFonts w:cs="David"/>
          <w:sz w:val="24"/>
          <w:szCs w:val="24"/>
          <w:rtl/>
        </w:rPr>
        <w:t xml:space="preserve"> </w:t>
      </w:r>
      <w:r w:rsidRPr="003F1DE1">
        <w:rPr>
          <w:rFonts w:cs="David" w:hint="eastAsia"/>
          <w:sz w:val="24"/>
          <w:szCs w:val="24"/>
          <w:rtl/>
        </w:rPr>
        <w:t>פיצוי</w:t>
      </w:r>
      <w:r w:rsidRPr="003F1DE1">
        <w:rPr>
          <w:rFonts w:cs="David"/>
          <w:sz w:val="24"/>
          <w:szCs w:val="24"/>
          <w:rtl/>
        </w:rPr>
        <w:t xml:space="preserve"> </w:t>
      </w:r>
      <w:r w:rsidRPr="003F1DE1">
        <w:rPr>
          <w:rFonts w:cs="David" w:hint="eastAsia"/>
          <w:sz w:val="24"/>
          <w:szCs w:val="24"/>
          <w:rtl/>
        </w:rPr>
        <w:t>לחברי</w:t>
      </w:r>
      <w:r w:rsidRPr="003F1DE1">
        <w:rPr>
          <w:rFonts w:cs="David"/>
          <w:sz w:val="24"/>
          <w:szCs w:val="24"/>
          <w:rtl/>
        </w:rPr>
        <w:t xml:space="preserve"> </w:t>
      </w:r>
      <w:r w:rsidRPr="003F1DE1">
        <w:rPr>
          <w:rFonts w:cs="David" w:hint="eastAsia"/>
          <w:sz w:val="24"/>
          <w:szCs w:val="24"/>
          <w:rtl/>
        </w:rPr>
        <w:t>הקבוצה</w:t>
      </w:r>
      <w:r w:rsidRPr="003F1DE1">
        <w:rPr>
          <w:rFonts w:cs="David"/>
          <w:sz w:val="24"/>
          <w:szCs w:val="24"/>
          <w:rtl/>
        </w:rPr>
        <w:t xml:space="preserve"> </w:t>
      </w:r>
      <w:r w:rsidRPr="003F1DE1">
        <w:rPr>
          <w:rFonts w:cs="David" w:hint="eastAsia"/>
          <w:sz w:val="24"/>
          <w:szCs w:val="24"/>
          <w:rtl/>
        </w:rPr>
        <w:t>כקודם</w:t>
      </w:r>
      <w:r w:rsidRPr="003F1DE1">
        <w:rPr>
          <w:rFonts w:cs="David"/>
          <w:sz w:val="24"/>
          <w:szCs w:val="24"/>
          <w:rtl/>
        </w:rPr>
        <w:t xml:space="preserve"> </w:t>
      </w:r>
      <w:r w:rsidRPr="003F1DE1">
        <w:rPr>
          <w:rFonts w:cs="David" w:hint="eastAsia"/>
          <w:sz w:val="24"/>
          <w:szCs w:val="24"/>
          <w:rtl/>
        </w:rPr>
        <w:t>במעלה</w:t>
      </w:r>
      <w:r w:rsidRPr="003F1DE1">
        <w:rPr>
          <w:rFonts w:cs="David"/>
          <w:sz w:val="24"/>
          <w:szCs w:val="24"/>
          <w:rtl/>
        </w:rPr>
        <w:t xml:space="preserve"> </w:t>
      </w:r>
      <w:r w:rsidRPr="003F1DE1">
        <w:rPr>
          <w:rFonts w:cs="David" w:hint="eastAsia"/>
          <w:sz w:val="24"/>
          <w:szCs w:val="24"/>
          <w:rtl/>
        </w:rPr>
        <w:t>לכל</w:t>
      </w:r>
      <w:r w:rsidRPr="003F1DE1">
        <w:rPr>
          <w:rFonts w:cs="David"/>
          <w:sz w:val="24"/>
          <w:szCs w:val="24"/>
          <w:rtl/>
        </w:rPr>
        <w:t xml:space="preserve"> </w:t>
      </w:r>
      <w:r w:rsidRPr="003F1DE1">
        <w:rPr>
          <w:rFonts w:cs="David" w:hint="eastAsia"/>
          <w:sz w:val="24"/>
          <w:szCs w:val="24"/>
          <w:rtl/>
        </w:rPr>
        <w:t>סעד</w:t>
      </w:r>
      <w:r w:rsidRPr="003F1DE1">
        <w:rPr>
          <w:rFonts w:cs="David"/>
          <w:sz w:val="24"/>
          <w:szCs w:val="24"/>
          <w:rtl/>
        </w:rPr>
        <w:t xml:space="preserve"> </w:t>
      </w:r>
      <w:r w:rsidRPr="003F1DE1">
        <w:rPr>
          <w:rFonts w:cs="David" w:hint="eastAsia"/>
          <w:sz w:val="24"/>
          <w:szCs w:val="24"/>
          <w:rtl/>
        </w:rPr>
        <w:t>אחר</w:t>
      </w:r>
      <w:r w:rsidRPr="003F1DE1">
        <w:rPr>
          <w:rFonts w:cs="David"/>
          <w:sz w:val="24"/>
          <w:szCs w:val="24"/>
          <w:rtl/>
        </w:rPr>
        <w:t xml:space="preserve">. </w:t>
      </w:r>
      <w:r w:rsidRPr="003F1DE1">
        <w:rPr>
          <w:rFonts w:cs="David" w:hint="eastAsia"/>
          <w:sz w:val="24"/>
          <w:szCs w:val="24"/>
          <w:rtl/>
        </w:rPr>
        <w:t>יש</w:t>
      </w:r>
      <w:r w:rsidRPr="003F1DE1">
        <w:rPr>
          <w:rFonts w:cs="David"/>
          <w:sz w:val="24"/>
          <w:szCs w:val="24"/>
          <w:rtl/>
        </w:rPr>
        <w:t xml:space="preserve"> </w:t>
      </w:r>
      <w:r w:rsidRPr="003F1DE1">
        <w:rPr>
          <w:rFonts w:cs="David" w:hint="eastAsia"/>
          <w:sz w:val="24"/>
          <w:szCs w:val="24"/>
          <w:rtl/>
        </w:rPr>
        <w:t>לראות</w:t>
      </w:r>
      <w:r w:rsidRPr="003F1DE1">
        <w:rPr>
          <w:rFonts w:cs="David"/>
          <w:sz w:val="24"/>
          <w:szCs w:val="24"/>
          <w:rtl/>
        </w:rPr>
        <w:t xml:space="preserve"> </w:t>
      </w:r>
      <w:r w:rsidRPr="003F1DE1">
        <w:rPr>
          <w:rFonts w:cs="David" w:hint="eastAsia"/>
          <w:sz w:val="24"/>
          <w:szCs w:val="24"/>
          <w:rtl/>
        </w:rPr>
        <w:t>בחברי</w:t>
      </w:r>
      <w:r w:rsidRPr="003F1DE1">
        <w:rPr>
          <w:rFonts w:cs="David"/>
          <w:sz w:val="24"/>
          <w:szCs w:val="24"/>
          <w:rtl/>
        </w:rPr>
        <w:t xml:space="preserve"> </w:t>
      </w:r>
      <w:r w:rsidRPr="003F1DE1">
        <w:rPr>
          <w:rFonts w:cs="David" w:hint="eastAsia"/>
          <w:sz w:val="24"/>
          <w:szCs w:val="24"/>
          <w:rtl/>
        </w:rPr>
        <w:t>הקבוצה</w:t>
      </w:r>
      <w:r w:rsidRPr="003F1DE1">
        <w:rPr>
          <w:rFonts w:cs="David"/>
          <w:sz w:val="24"/>
          <w:szCs w:val="24"/>
          <w:rtl/>
        </w:rPr>
        <w:t xml:space="preserve"> </w:t>
      </w:r>
      <w:r w:rsidRPr="003F1DE1">
        <w:rPr>
          <w:rFonts w:cs="David" w:hint="eastAsia"/>
          <w:sz w:val="24"/>
          <w:szCs w:val="24"/>
          <w:rtl/>
        </w:rPr>
        <w:t>הנמען</w:t>
      </w:r>
      <w:r w:rsidRPr="003F1DE1">
        <w:rPr>
          <w:rFonts w:cs="David"/>
          <w:sz w:val="24"/>
          <w:szCs w:val="24"/>
          <w:rtl/>
        </w:rPr>
        <w:t xml:space="preserve"> </w:t>
      </w:r>
      <w:r w:rsidRPr="003F1DE1">
        <w:rPr>
          <w:rFonts w:cs="David" w:hint="eastAsia"/>
          <w:sz w:val="24"/>
          <w:szCs w:val="24"/>
          <w:rtl/>
        </w:rPr>
        <w:t>הראשון</w:t>
      </w:r>
      <w:r w:rsidRPr="003F1DE1">
        <w:rPr>
          <w:rFonts w:cs="David"/>
          <w:sz w:val="24"/>
          <w:szCs w:val="24"/>
          <w:rtl/>
        </w:rPr>
        <w:t xml:space="preserve"> </w:t>
      </w:r>
      <w:r w:rsidRPr="003F1DE1">
        <w:rPr>
          <w:rFonts w:cs="David" w:hint="eastAsia"/>
          <w:sz w:val="24"/>
          <w:szCs w:val="24"/>
          <w:rtl/>
        </w:rPr>
        <w:t>לפיצוי</w:t>
      </w:r>
      <w:r w:rsidRPr="003F1DE1">
        <w:rPr>
          <w:rFonts w:cs="David"/>
          <w:sz w:val="24"/>
          <w:szCs w:val="24"/>
          <w:rtl/>
        </w:rPr>
        <w:t xml:space="preserve">, </w:t>
      </w:r>
      <w:r w:rsidRPr="003F1DE1">
        <w:rPr>
          <w:rFonts w:cs="David" w:hint="eastAsia"/>
          <w:sz w:val="24"/>
          <w:szCs w:val="24"/>
          <w:rtl/>
        </w:rPr>
        <w:t>זאת</w:t>
      </w:r>
      <w:r w:rsidRPr="003F1DE1">
        <w:rPr>
          <w:rFonts w:cs="David"/>
          <w:sz w:val="24"/>
          <w:szCs w:val="24"/>
          <w:rtl/>
        </w:rPr>
        <w:t xml:space="preserve"> </w:t>
      </w:r>
      <w:r w:rsidRPr="003F1DE1">
        <w:rPr>
          <w:rFonts w:cs="David" w:hint="eastAsia"/>
          <w:sz w:val="24"/>
          <w:szCs w:val="24"/>
          <w:rtl/>
        </w:rPr>
        <w:t>בהתאם</w:t>
      </w:r>
      <w:r w:rsidRPr="003F1DE1">
        <w:rPr>
          <w:rFonts w:cs="David"/>
          <w:sz w:val="24"/>
          <w:szCs w:val="24"/>
          <w:rtl/>
        </w:rPr>
        <w:t xml:space="preserve"> </w:t>
      </w:r>
      <w:r w:rsidRPr="003F1DE1">
        <w:rPr>
          <w:rFonts w:cs="David" w:hint="eastAsia"/>
          <w:sz w:val="24"/>
          <w:szCs w:val="24"/>
          <w:rtl/>
        </w:rPr>
        <w:t>למצוות</w:t>
      </w:r>
      <w:r w:rsidRPr="003F1DE1">
        <w:rPr>
          <w:rFonts w:cs="David"/>
          <w:sz w:val="24"/>
          <w:szCs w:val="24"/>
          <w:rtl/>
        </w:rPr>
        <w:t xml:space="preserve"> </w:t>
      </w:r>
      <w:r w:rsidRPr="003F1DE1">
        <w:rPr>
          <w:rFonts w:cs="David" w:hint="eastAsia"/>
          <w:sz w:val="24"/>
          <w:szCs w:val="24"/>
          <w:rtl/>
        </w:rPr>
        <w:t>המחוקק</w:t>
      </w:r>
      <w:r w:rsidRPr="003F1DE1">
        <w:rPr>
          <w:rFonts w:cs="David"/>
          <w:sz w:val="24"/>
          <w:szCs w:val="24"/>
          <w:rtl/>
        </w:rPr>
        <w:t xml:space="preserve"> </w:t>
      </w:r>
      <w:r w:rsidRPr="003F1DE1">
        <w:rPr>
          <w:rFonts w:cs="David" w:hint="eastAsia"/>
          <w:sz w:val="24"/>
          <w:szCs w:val="24"/>
          <w:rtl/>
        </w:rPr>
        <w:t>בסעיף</w:t>
      </w:r>
      <w:r w:rsidRPr="003F1DE1">
        <w:rPr>
          <w:rFonts w:cs="David"/>
          <w:sz w:val="24"/>
          <w:szCs w:val="24"/>
          <w:rtl/>
        </w:rPr>
        <w:t xml:space="preserve"> 1(3) </w:t>
      </w:r>
      <w:r w:rsidRPr="003F1DE1">
        <w:rPr>
          <w:rFonts w:cs="David" w:hint="eastAsia"/>
          <w:sz w:val="24"/>
          <w:szCs w:val="24"/>
          <w:rtl/>
        </w:rPr>
        <w:t>לחוק</w:t>
      </w:r>
      <w:r w:rsidRPr="003F1DE1">
        <w:rPr>
          <w:rFonts w:cs="David"/>
          <w:sz w:val="24"/>
          <w:szCs w:val="24"/>
          <w:rtl/>
        </w:rPr>
        <w:t xml:space="preserve"> "</w:t>
      </w:r>
      <w:r w:rsidRPr="003F1DE1">
        <w:rPr>
          <w:rFonts w:cs="David" w:hint="eastAsia"/>
          <w:b/>
          <w:bCs/>
          <w:sz w:val="24"/>
          <w:szCs w:val="24"/>
          <w:rtl/>
        </w:rPr>
        <w:t>מתן</w:t>
      </w:r>
      <w:r w:rsidRPr="003F1DE1">
        <w:rPr>
          <w:rFonts w:cs="David"/>
          <w:sz w:val="24"/>
          <w:szCs w:val="24"/>
          <w:rtl/>
        </w:rPr>
        <w:t xml:space="preserve"> </w:t>
      </w:r>
      <w:r w:rsidRPr="003F1DE1">
        <w:rPr>
          <w:rFonts w:cs="David" w:hint="eastAsia"/>
          <w:b/>
          <w:bCs/>
          <w:sz w:val="24"/>
          <w:szCs w:val="24"/>
          <w:rtl/>
        </w:rPr>
        <w:t>סעד</w:t>
      </w:r>
      <w:r w:rsidRPr="003F1DE1">
        <w:rPr>
          <w:rFonts w:cs="David"/>
          <w:b/>
          <w:bCs/>
          <w:sz w:val="24"/>
          <w:szCs w:val="24"/>
          <w:rtl/>
        </w:rPr>
        <w:t xml:space="preserve"> </w:t>
      </w:r>
      <w:r w:rsidRPr="003F1DE1">
        <w:rPr>
          <w:rFonts w:cs="David" w:hint="eastAsia"/>
          <w:b/>
          <w:bCs/>
          <w:sz w:val="24"/>
          <w:szCs w:val="24"/>
          <w:rtl/>
        </w:rPr>
        <w:t>הולם</w:t>
      </w:r>
      <w:r w:rsidRPr="003F1DE1">
        <w:rPr>
          <w:rFonts w:cs="David"/>
          <w:b/>
          <w:bCs/>
          <w:sz w:val="24"/>
          <w:szCs w:val="24"/>
          <w:rtl/>
        </w:rPr>
        <w:t xml:space="preserve"> </w:t>
      </w:r>
      <w:r w:rsidRPr="003F1DE1">
        <w:rPr>
          <w:rFonts w:cs="David" w:hint="eastAsia"/>
          <w:b/>
          <w:bCs/>
          <w:sz w:val="24"/>
          <w:szCs w:val="24"/>
          <w:rtl/>
        </w:rPr>
        <w:t>לנפגעים</w:t>
      </w:r>
      <w:r w:rsidRPr="003F1DE1">
        <w:rPr>
          <w:rFonts w:cs="David"/>
          <w:b/>
          <w:bCs/>
          <w:sz w:val="24"/>
          <w:szCs w:val="24"/>
          <w:rtl/>
        </w:rPr>
        <w:t>"</w:t>
      </w:r>
      <w:r w:rsidRPr="003F1DE1">
        <w:rPr>
          <w:rFonts w:cs="David"/>
          <w:sz w:val="24"/>
          <w:szCs w:val="24"/>
          <w:rtl/>
        </w:rPr>
        <w:t>.</w:t>
      </w:r>
    </w:p>
    <w:p w:rsidR="00B135FD" w:rsidRPr="003F1DE1" w:rsidRDefault="00B135FD" w:rsidP="008922D0">
      <w:pPr>
        <w:pStyle w:val="afd"/>
        <w:numPr>
          <w:ilvl w:val="0"/>
          <w:numId w:val="28"/>
        </w:numPr>
        <w:spacing w:line="360" w:lineRule="auto"/>
        <w:ind w:left="511" w:hanging="567"/>
        <w:jc w:val="both"/>
        <w:rPr>
          <w:sz w:val="24"/>
        </w:rPr>
      </w:pPr>
      <w:r w:rsidRPr="003F1DE1">
        <w:rPr>
          <w:rFonts w:cs="David" w:hint="eastAsia"/>
          <w:sz w:val="24"/>
          <w:szCs w:val="24"/>
          <w:rtl/>
        </w:rPr>
        <w:t>על</w:t>
      </w:r>
      <w:r w:rsidRPr="003F1DE1">
        <w:rPr>
          <w:rFonts w:cs="David"/>
          <w:sz w:val="24"/>
          <w:szCs w:val="24"/>
          <w:rtl/>
        </w:rPr>
        <w:t xml:space="preserve"> ההלכה הפסוקה </w:t>
      </w:r>
      <w:r w:rsidRPr="003F1DE1">
        <w:rPr>
          <w:rFonts w:cs="David"/>
          <w:sz w:val="24"/>
          <w:szCs w:val="24"/>
          <w:rtl/>
        </w:rPr>
        <w:t xml:space="preserve">בדבר העדיפות לפיצוי ישיר לחברי הקבוצה, </w:t>
      </w:r>
      <w:r w:rsidR="00A11879">
        <w:rPr>
          <w:rFonts w:cs="David" w:hint="cs"/>
          <w:sz w:val="24"/>
          <w:szCs w:val="24"/>
          <w:rtl/>
        </w:rPr>
        <w:t>יפנה היועץ המשפטי לממשלה</w:t>
      </w:r>
      <w:r w:rsidR="00A11879" w:rsidRPr="003F1DE1">
        <w:rPr>
          <w:rFonts w:cs="David"/>
          <w:sz w:val="24"/>
          <w:szCs w:val="24"/>
          <w:rtl/>
        </w:rPr>
        <w:t xml:space="preserve"> </w:t>
      </w:r>
      <w:r w:rsidRPr="003F1DE1">
        <w:rPr>
          <w:rFonts w:cs="David" w:hint="eastAsia"/>
          <w:sz w:val="24"/>
          <w:szCs w:val="24"/>
          <w:rtl/>
        </w:rPr>
        <w:t>ל</w:t>
      </w:r>
      <w:r w:rsidR="00A11879">
        <w:rPr>
          <w:rFonts w:cs="David" w:hint="cs"/>
          <w:sz w:val="24"/>
          <w:szCs w:val="24"/>
          <w:rtl/>
        </w:rPr>
        <w:t>-</w:t>
      </w:r>
      <w:r w:rsidRPr="003F1DE1">
        <w:rPr>
          <w:rFonts w:cs="David" w:hint="eastAsia"/>
          <w:sz w:val="24"/>
          <w:szCs w:val="24"/>
          <w:rtl/>
        </w:rPr>
        <w:t>ע</w:t>
      </w:r>
      <w:r w:rsidRPr="003F1DE1">
        <w:rPr>
          <w:rFonts w:cs="David"/>
          <w:sz w:val="24"/>
          <w:szCs w:val="24"/>
          <w:rtl/>
        </w:rPr>
        <w:t xml:space="preserve">"א 10085/08 </w:t>
      </w:r>
      <w:r w:rsidRPr="003F1DE1">
        <w:rPr>
          <w:rFonts w:cs="David" w:hint="eastAsia"/>
          <w:b/>
          <w:bCs/>
          <w:sz w:val="24"/>
          <w:szCs w:val="24"/>
          <w:rtl/>
        </w:rPr>
        <w:t>תנובה</w:t>
      </w:r>
      <w:r w:rsidRPr="003F1DE1">
        <w:rPr>
          <w:rFonts w:cs="David"/>
          <w:b/>
          <w:bCs/>
          <w:sz w:val="24"/>
          <w:szCs w:val="24"/>
          <w:rtl/>
        </w:rPr>
        <w:t xml:space="preserve"> –</w:t>
      </w:r>
      <w:r w:rsidRPr="003F1DE1">
        <w:rPr>
          <w:rFonts w:cs="David" w:hint="eastAsia"/>
          <w:b/>
          <w:bCs/>
          <w:sz w:val="24"/>
          <w:szCs w:val="24"/>
          <w:rtl/>
        </w:rPr>
        <w:t>מרכז</w:t>
      </w:r>
      <w:r w:rsidRPr="003F1DE1">
        <w:rPr>
          <w:rFonts w:cs="David"/>
          <w:b/>
          <w:bCs/>
          <w:sz w:val="24"/>
          <w:szCs w:val="24"/>
          <w:rtl/>
        </w:rPr>
        <w:t xml:space="preserve"> שיתופי נגד עזבון המנוח </w:t>
      </w:r>
      <w:proofErr w:type="spellStart"/>
      <w:r w:rsidRPr="003F1DE1">
        <w:rPr>
          <w:rFonts w:cs="David"/>
          <w:b/>
          <w:bCs/>
          <w:sz w:val="24"/>
          <w:szCs w:val="24"/>
          <w:rtl/>
        </w:rPr>
        <w:t>תופיק</w:t>
      </w:r>
      <w:proofErr w:type="spellEnd"/>
      <w:r w:rsidRPr="003F1DE1">
        <w:rPr>
          <w:rFonts w:cs="David"/>
          <w:b/>
          <w:bCs/>
          <w:sz w:val="24"/>
          <w:szCs w:val="24"/>
          <w:rtl/>
        </w:rPr>
        <w:t xml:space="preserve"> </w:t>
      </w:r>
      <w:proofErr w:type="spellStart"/>
      <w:r w:rsidRPr="003F1DE1">
        <w:rPr>
          <w:rFonts w:cs="David"/>
          <w:b/>
          <w:bCs/>
          <w:sz w:val="24"/>
          <w:szCs w:val="24"/>
          <w:rtl/>
        </w:rPr>
        <w:t>ראבי</w:t>
      </w:r>
      <w:proofErr w:type="spellEnd"/>
      <w:r w:rsidRPr="003F1DE1">
        <w:rPr>
          <w:rFonts w:cs="David"/>
          <w:b/>
          <w:bCs/>
          <w:sz w:val="24"/>
          <w:szCs w:val="24"/>
          <w:rtl/>
        </w:rPr>
        <w:t xml:space="preserve"> ז"ל ואח' </w:t>
      </w:r>
      <w:r w:rsidRPr="003F1DE1">
        <w:rPr>
          <w:rFonts w:cs="David"/>
          <w:sz w:val="24"/>
          <w:szCs w:val="24"/>
          <w:rtl/>
        </w:rPr>
        <w:t>[פורסם בנבו</w:t>
      </w:r>
      <w:r w:rsidR="008922D0">
        <w:rPr>
          <w:rFonts w:cs="David" w:hint="cs"/>
          <w:sz w:val="24"/>
          <w:szCs w:val="24"/>
          <w:rtl/>
        </w:rPr>
        <w:t xml:space="preserve"> ביום </w:t>
      </w:r>
      <w:r w:rsidR="008922D0">
        <w:rPr>
          <w:rFonts w:cs="David" w:hint="cs"/>
          <w:sz w:val="24"/>
          <w:szCs w:val="24"/>
          <w:rtl/>
        </w:rPr>
        <w:t>4.12.2011]</w:t>
      </w:r>
      <w:r w:rsidRPr="003F1DE1">
        <w:rPr>
          <w:rFonts w:cs="David"/>
          <w:sz w:val="24"/>
          <w:szCs w:val="24"/>
          <w:rtl/>
        </w:rPr>
        <w:t xml:space="preserve">(להלן: </w:t>
      </w:r>
      <w:r w:rsidRPr="003F1DE1">
        <w:rPr>
          <w:rFonts w:cs="David"/>
          <w:b/>
          <w:bCs/>
          <w:sz w:val="24"/>
          <w:szCs w:val="24"/>
          <w:rtl/>
        </w:rPr>
        <w:t xml:space="preserve">"פרשת תנובה"), </w:t>
      </w:r>
      <w:r w:rsidRPr="003F1DE1">
        <w:rPr>
          <w:rFonts w:cs="David" w:hint="eastAsia"/>
          <w:sz w:val="24"/>
          <w:szCs w:val="24"/>
          <w:rtl/>
        </w:rPr>
        <w:t>וכן</w:t>
      </w:r>
      <w:r w:rsidRPr="003F1DE1">
        <w:rPr>
          <w:rFonts w:cs="David"/>
          <w:sz w:val="24"/>
          <w:szCs w:val="24"/>
          <w:rtl/>
        </w:rPr>
        <w:t xml:space="preserve"> </w:t>
      </w:r>
      <w:r w:rsidRPr="003F1DE1">
        <w:rPr>
          <w:rFonts w:cs="David" w:hint="eastAsia"/>
          <w:sz w:val="24"/>
          <w:szCs w:val="24"/>
          <w:rtl/>
        </w:rPr>
        <w:t>רע</w:t>
      </w:r>
      <w:r w:rsidRPr="003F1DE1">
        <w:rPr>
          <w:rFonts w:cs="David"/>
          <w:sz w:val="24"/>
          <w:szCs w:val="24"/>
          <w:rtl/>
        </w:rPr>
        <w:t xml:space="preserve">"א 1644/15 </w:t>
      </w:r>
      <w:r w:rsidRPr="003F1DE1">
        <w:rPr>
          <w:rFonts w:cs="David" w:hint="eastAsia"/>
          <w:b/>
          <w:bCs/>
          <w:sz w:val="24"/>
          <w:szCs w:val="24"/>
          <w:rtl/>
        </w:rPr>
        <w:t>אייל</w:t>
      </w:r>
      <w:r w:rsidRPr="003F1DE1">
        <w:rPr>
          <w:rFonts w:cs="David"/>
          <w:b/>
          <w:bCs/>
          <w:sz w:val="24"/>
          <w:szCs w:val="24"/>
          <w:rtl/>
        </w:rPr>
        <w:t xml:space="preserve"> גור נגד דור אלון אנרגיה בישראל (1998) בע"מ ואח' </w:t>
      </w:r>
      <w:r w:rsidRPr="003F1DE1">
        <w:rPr>
          <w:rFonts w:cs="David"/>
          <w:sz w:val="24"/>
          <w:szCs w:val="24"/>
          <w:rtl/>
        </w:rPr>
        <w:t>[פורסם בנבו</w:t>
      </w:r>
      <w:r w:rsidR="008922D0">
        <w:rPr>
          <w:rFonts w:cs="David" w:hint="cs"/>
          <w:sz w:val="24"/>
          <w:szCs w:val="24"/>
          <w:rtl/>
        </w:rPr>
        <w:t xml:space="preserve"> ביום </w:t>
      </w:r>
      <w:r w:rsidR="008922D0">
        <w:rPr>
          <w:rFonts w:cs="David" w:hint="cs"/>
          <w:sz w:val="24"/>
          <w:szCs w:val="24"/>
          <w:rtl/>
        </w:rPr>
        <w:t>27.5.2015</w:t>
      </w:r>
      <w:r w:rsidRPr="003F1DE1">
        <w:rPr>
          <w:rFonts w:cs="David"/>
          <w:sz w:val="24"/>
          <w:szCs w:val="24"/>
          <w:rtl/>
        </w:rPr>
        <w:t xml:space="preserve">], במסגרתה </w:t>
      </w:r>
      <w:r w:rsidRPr="003F1DE1">
        <w:rPr>
          <w:rFonts w:cs="David" w:hint="eastAsia"/>
          <w:sz w:val="24"/>
          <w:szCs w:val="24"/>
          <w:rtl/>
        </w:rPr>
        <w:t>צוין</w:t>
      </w:r>
      <w:r w:rsidRPr="003F1DE1">
        <w:rPr>
          <w:rFonts w:cs="David"/>
          <w:sz w:val="24"/>
          <w:szCs w:val="24"/>
          <w:rtl/>
        </w:rPr>
        <w:t xml:space="preserve"> </w:t>
      </w:r>
      <w:r w:rsidRPr="003F1DE1">
        <w:rPr>
          <w:rFonts w:cs="David" w:hint="eastAsia"/>
          <w:sz w:val="24"/>
          <w:szCs w:val="24"/>
          <w:rtl/>
        </w:rPr>
        <w:t>בסעיף</w:t>
      </w:r>
      <w:r w:rsidRPr="003F1DE1">
        <w:rPr>
          <w:rFonts w:cs="David"/>
          <w:sz w:val="24"/>
          <w:szCs w:val="24"/>
          <w:rtl/>
        </w:rPr>
        <w:t xml:space="preserve"> 12 </w:t>
      </w:r>
      <w:r w:rsidR="00A11879">
        <w:rPr>
          <w:rFonts w:cs="David" w:hint="cs"/>
          <w:sz w:val="24"/>
          <w:szCs w:val="24"/>
          <w:rtl/>
        </w:rPr>
        <w:t>ל</w:t>
      </w:r>
      <w:r w:rsidRPr="003F1DE1">
        <w:rPr>
          <w:rFonts w:cs="David" w:hint="eastAsia"/>
          <w:sz w:val="24"/>
          <w:szCs w:val="24"/>
          <w:rtl/>
        </w:rPr>
        <w:t>פסק</w:t>
      </w:r>
      <w:r w:rsidRPr="003F1DE1">
        <w:rPr>
          <w:rFonts w:cs="David"/>
          <w:sz w:val="24"/>
          <w:szCs w:val="24"/>
          <w:rtl/>
        </w:rPr>
        <w:t xml:space="preserve"> </w:t>
      </w:r>
      <w:r w:rsidRPr="003F1DE1">
        <w:rPr>
          <w:rFonts w:cs="David" w:hint="eastAsia"/>
          <w:sz w:val="24"/>
          <w:szCs w:val="24"/>
          <w:rtl/>
        </w:rPr>
        <w:t>הדין</w:t>
      </w:r>
      <w:r w:rsidRPr="003F1DE1">
        <w:rPr>
          <w:rFonts w:cs="David"/>
          <w:sz w:val="24"/>
          <w:szCs w:val="24"/>
          <w:rtl/>
        </w:rPr>
        <w:t xml:space="preserve"> </w:t>
      </w:r>
      <w:r w:rsidRPr="003F1DE1">
        <w:rPr>
          <w:rFonts w:cs="David" w:hint="eastAsia"/>
          <w:sz w:val="24"/>
          <w:szCs w:val="24"/>
          <w:rtl/>
        </w:rPr>
        <w:t>כדלקמן</w:t>
      </w:r>
      <w:r w:rsidRPr="003F1DE1">
        <w:rPr>
          <w:rFonts w:cs="David"/>
          <w:sz w:val="24"/>
          <w:szCs w:val="24"/>
          <w:rtl/>
        </w:rPr>
        <w:t xml:space="preserve">: </w:t>
      </w:r>
    </w:p>
    <w:p w:rsidR="00B135FD" w:rsidRPr="003F1DE1" w:rsidRDefault="00B135FD" w:rsidP="00D05B5C">
      <w:pPr>
        <w:keepLines w:val="0"/>
        <w:ind w:left="927"/>
        <w:rPr>
          <w:b/>
          <w:bCs/>
          <w:sz w:val="24"/>
        </w:rPr>
      </w:pPr>
      <w:r w:rsidRPr="003F1DE1">
        <w:rPr>
          <w:b/>
          <w:bCs/>
          <w:sz w:val="24"/>
          <w:rtl/>
        </w:rPr>
        <w:t>"...</w:t>
      </w:r>
      <w:r w:rsidRPr="003F1DE1">
        <w:rPr>
          <w:rFonts w:hint="eastAsia"/>
          <w:b/>
          <w:bCs/>
          <w:sz w:val="24"/>
          <w:rtl/>
        </w:rPr>
        <w:t>ככלל</w:t>
      </w:r>
      <w:r w:rsidRPr="003F1DE1">
        <w:rPr>
          <w:b/>
          <w:bCs/>
          <w:sz w:val="24"/>
          <w:rtl/>
        </w:rPr>
        <w:t xml:space="preserve">, כל אימת שהדבר מעשי יש להעדיף מתן פיצוי לקבוצת התובעים המיוצגת (בכסף או בכל דרך אחרת), על פני מתן תרומה </w:t>
      </w:r>
      <w:r w:rsidRPr="003F1DE1">
        <w:rPr>
          <w:b/>
          <w:bCs/>
          <w:sz w:val="24"/>
          <w:rtl/>
        </w:rPr>
        <w:t xml:space="preserve">לכלל הציבור (ראו, </w:t>
      </w:r>
      <w:hyperlink r:id="rId23" w:history="1">
        <w:r w:rsidRPr="003F1DE1">
          <w:rPr>
            <w:rFonts w:hint="eastAsia"/>
            <w:b/>
            <w:bCs/>
            <w:sz w:val="24"/>
            <w:rtl/>
          </w:rPr>
          <w:t>ת</w:t>
        </w:r>
        <w:r w:rsidRPr="003F1DE1">
          <w:rPr>
            <w:b/>
            <w:bCs/>
            <w:sz w:val="24"/>
            <w:rtl/>
          </w:rPr>
          <w:t>"</w:t>
        </w:r>
        <w:r w:rsidRPr="003F1DE1">
          <w:rPr>
            <w:rFonts w:hint="eastAsia"/>
            <w:b/>
            <w:bCs/>
            <w:sz w:val="24"/>
            <w:rtl/>
          </w:rPr>
          <w:t>צ</w:t>
        </w:r>
        <w:r w:rsidRPr="003F1DE1">
          <w:rPr>
            <w:b/>
            <w:bCs/>
            <w:sz w:val="24"/>
            <w:rtl/>
          </w:rPr>
          <w:t xml:space="preserve"> (</w:t>
        </w:r>
        <w:r w:rsidRPr="003F1DE1">
          <w:rPr>
            <w:rFonts w:hint="eastAsia"/>
            <w:b/>
            <w:bCs/>
            <w:sz w:val="24"/>
            <w:rtl/>
          </w:rPr>
          <w:t>ת</w:t>
        </w:r>
        <w:r w:rsidRPr="003F1DE1">
          <w:rPr>
            <w:b/>
            <w:bCs/>
            <w:sz w:val="24"/>
            <w:rtl/>
          </w:rPr>
          <w:t>"</w:t>
        </w:r>
        <w:r w:rsidRPr="003F1DE1">
          <w:rPr>
            <w:rFonts w:hint="eastAsia"/>
            <w:b/>
            <w:bCs/>
            <w:sz w:val="24"/>
            <w:rtl/>
          </w:rPr>
          <w:t>א</w:t>
        </w:r>
        <w:r w:rsidRPr="003F1DE1">
          <w:rPr>
            <w:b/>
            <w:bCs/>
            <w:sz w:val="24"/>
            <w:rtl/>
          </w:rPr>
          <w:t>) 22236-07-11</w:t>
        </w:r>
      </w:hyperlink>
      <w:r w:rsidRPr="003F1DE1">
        <w:rPr>
          <w:rFonts w:hint="eastAsia"/>
          <w:b/>
          <w:bCs/>
          <w:sz w:val="24"/>
          <w:rtl/>
        </w:rPr>
        <w:t>‏</w:t>
      </w:r>
      <w:r w:rsidRPr="003F1DE1">
        <w:rPr>
          <w:b/>
          <w:bCs/>
          <w:sz w:val="24"/>
          <w:rtl/>
        </w:rPr>
        <w:t xml:space="preserve"> </w:t>
      </w:r>
      <w:r w:rsidRPr="003F1DE1">
        <w:rPr>
          <w:rFonts w:hint="eastAsia"/>
          <w:b/>
          <w:bCs/>
          <w:sz w:val="24"/>
          <w:rtl/>
        </w:rPr>
        <w:t>‏</w:t>
      </w:r>
      <w:r w:rsidRPr="003F1DE1">
        <w:rPr>
          <w:b/>
          <w:bCs/>
          <w:sz w:val="24"/>
          <w:rtl/>
        </w:rPr>
        <w:t xml:space="preserve"> </w:t>
      </w:r>
      <w:r w:rsidRPr="003F1DE1">
        <w:rPr>
          <w:rFonts w:hint="eastAsia"/>
          <w:b/>
          <w:bCs/>
          <w:sz w:val="24"/>
          <w:rtl/>
        </w:rPr>
        <w:t>שרייר</w:t>
      </w:r>
      <w:r w:rsidRPr="003F1DE1">
        <w:rPr>
          <w:b/>
          <w:bCs/>
          <w:sz w:val="24"/>
          <w:rtl/>
        </w:rPr>
        <w:t xml:space="preserve"> </w:t>
      </w:r>
      <w:r w:rsidRPr="003F1DE1">
        <w:rPr>
          <w:rFonts w:hint="eastAsia"/>
          <w:b/>
          <w:bCs/>
          <w:sz w:val="24"/>
          <w:rtl/>
        </w:rPr>
        <w:t>נ</w:t>
      </w:r>
      <w:r w:rsidRPr="003F1DE1">
        <w:rPr>
          <w:b/>
          <w:bCs/>
          <w:sz w:val="24"/>
          <w:rtl/>
        </w:rPr>
        <w:t xml:space="preserve">' </w:t>
      </w:r>
      <w:r w:rsidRPr="003F1DE1">
        <w:rPr>
          <w:rFonts w:hint="eastAsia"/>
          <w:b/>
          <w:bCs/>
          <w:sz w:val="24"/>
          <w:rtl/>
        </w:rPr>
        <w:t>שירותי</w:t>
      </w:r>
      <w:r w:rsidRPr="003F1DE1">
        <w:rPr>
          <w:b/>
          <w:bCs/>
          <w:sz w:val="24"/>
          <w:rtl/>
        </w:rPr>
        <w:t xml:space="preserve"> </w:t>
      </w:r>
      <w:r w:rsidRPr="003F1DE1">
        <w:rPr>
          <w:rFonts w:hint="eastAsia"/>
          <w:b/>
          <w:bCs/>
          <w:sz w:val="24"/>
          <w:rtl/>
        </w:rPr>
        <w:t>בנק</w:t>
      </w:r>
      <w:r w:rsidRPr="003F1DE1">
        <w:rPr>
          <w:b/>
          <w:bCs/>
          <w:sz w:val="24"/>
          <w:rtl/>
        </w:rPr>
        <w:t xml:space="preserve"> </w:t>
      </w:r>
      <w:r w:rsidRPr="003F1DE1">
        <w:rPr>
          <w:rFonts w:hint="eastAsia"/>
          <w:b/>
          <w:bCs/>
          <w:sz w:val="24"/>
          <w:rtl/>
        </w:rPr>
        <w:t>אוטומטיים</w:t>
      </w:r>
      <w:r w:rsidRPr="003F1DE1">
        <w:rPr>
          <w:b/>
          <w:bCs/>
          <w:sz w:val="24"/>
          <w:rtl/>
        </w:rPr>
        <w:t xml:space="preserve"> </w:t>
      </w:r>
      <w:r w:rsidRPr="003F1DE1">
        <w:rPr>
          <w:rFonts w:hint="eastAsia"/>
          <w:b/>
          <w:bCs/>
          <w:sz w:val="24"/>
          <w:rtl/>
        </w:rPr>
        <w:t>בע</w:t>
      </w:r>
      <w:r w:rsidRPr="003F1DE1">
        <w:rPr>
          <w:b/>
          <w:bCs/>
          <w:sz w:val="24"/>
          <w:rtl/>
        </w:rPr>
        <w:t>"מ (16.9.2014))..."</w:t>
      </w:r>
    </w:p>
    <w:p w:rsidR="00B135FD" w:rsidRPr="00482B95" w:rsidRDefault="00B135FD" w:rsidP="00D05B5C">
      <w:pPr>
        <w:pStyle w:val="afd"/>
        <w:numPr>
          <w:ilvl w:val="0"/>
          <w:numId w:val="28"/>
        </w:numPr>
        <w:spacing w:line="360" w:lineRule="auto"/>
        <w:ind w:left="511" w:hanging="567"/>
        <w:jc w:val="both"/>
        <w:rPr>
          <w:rFonts w:cs="David"/>
          <w:sz w:val="24"/>
          <w:szCs w:val="24"/>
        </w:rPr>
      </w:pPr>
      <w:r w:rsidRPr="003F1DE1">
        <w:rPr>
          <w:rFonts w:cs="David" w:hint="eastAsia"/>
          <w:sz w:val="24"/>
          <w:szCs w:val="24"/>
          <w:rtl/>
        </w:rPr>
        <w:t>יש</w:t>
      </w:r>
      <w:r w:rsidRPr="003F1DE1">
        <w:rPr>
          <w:rFonts w:cs="David"/>
          <w:sz w:val="24"/>
          <w:szCs w:val="24"/>
          <w:rtl/>
        </w:rPr>
        <w:t xml:space="preserve"> לפעול לזיהוי חברי הקבוצה </w:t>
      </w:r>
      <w:r w:rsidRPr="003F1DE1">
        <w:rPr>
          <w:rFonts w:cs="David" w:hint="eastAsia"/>
          <w:sz w:val="24"/>
          <w:szCs w:val="24"/>
          <w:rtl/>
        </w:rPr>
        <w:t>לצורך</w:t>
      </w:r>
      <w:r w:rsidRPr="003F1DE1">
        <w:rPr>
          <w:rFonts w:cs="David"/>
          <w:sz w:val="24"/>
          <w:szCs w:val="24"/>
          <w:rtl/>
        </w:rPr>
        <w:t xml:space="preserve"> מתן </w:t>
      </w:r>
      <w:r w:rsidRPr="003F1DE1">
        <w:rPr>
          <w:rFonts w:cs="David" w:hint="eastAsia"/>
          <w:sz w:val="24"/>
          <w:szCs w:val="24"/>
          <w:rtl/>
        </w:rPr>
        <w:t>פיצוי</w:t>
      </w:r>
      <w:r w:rsidRPr="003F1DE1">
        <w:rPr>
          <w:rFonts w:cs="David"/>
          <w:sz w:val="24"/>
          <w:szCs w:val="24"/>
          <w:rtl/>
        </w:rPr>
        <w:t xml:space="preserve"> </w:t>
      </w:r>
      <w:r w:rsidRPr="003F1DE1">
        <w:rPr>
          <w:rFonts w:cs="David" w:hint="eastAsia"/>
          <w:sz w:val="24"/>
          <w:szCs w:val="24"/>
          <w:rtl/>
        </w:rPr>
        <w:t>ישיר</w:t>
      </w:r>
      <w:r w:rsidRPr="003F1DE1">
        <w:rPr>
          <w:rFonts w:cs="David"/>
          <w:sz w:val="24"/>
          <w:szCs w:val="24"/>
          <w:rtl/>
        </w:rPr>
        <w:t xml:space="preserve"> </w:t>
      </w:r>
      <w:r w:rsidRPr="003F1DE1">
        <w:rPr>
          <w:rFonts w:cs="David" w:hint="eastAsia"/>
          <w:sz w:val="24"/>
          <w:szCs w:val="24"/>
          <w:rtl/>
        </w:rPr>
        <w:t>גם</w:t>
      </w:r>
      <w:r w:rsidRPr="003F1DE1">
        <w:rPr>
          <w:rFonts w:cs="David"/>
          <w:sz w:val="24"/>
          <w:szCs w:val="24"/>
          <w:rtl/>
        </w:rPr>
        <w:t xml:space="preserve"> </w:t>
      </w:r>
      <w:r w:rsidRPr="003F1DE1">
        <w:rPr>
          <w:rFonts w:cs="David" w:hint="eastAsia"/>
          <w:sz w:val="24"/>
          <w:szCs w:val="24"/>
          <w:rtl/>
        </w:rPr>
        <w:t>בהתאם</w:t>
      </w:r>
      <w:r w:rsidRPr="003F1DE1">
        <w:rPr>
          <w:rFonts w:cs="David"/>
          <w:sz w:val="24"/>
          <w:szCs w:val="24"/>
          <w:rtl/>
        </w:rPr>
        <w:t xml:space="preserve"> </w:t>
      </w:r>
      <w:r w:rsidRPr="003F1DE1">
        <w:rPr>
          <w:rFonts w:cs="David" w:hint="eastAsia"/>
          <w:sz w:val="24"/>
          <w:szCs w:val="24"/>
          <w:rtl/>
        </w:rPr>
        <w:t>לתקנה</w:t>
      </w:r>
      <w:r w:rsidRPr="003F1DE1">
        <w:rPr>
          <w:rFonts w:cs="David"/>
          <w:sz w:val="24"/>
          <w:szCs w:val="24"/>
          <w:rtl/>
        </w:rPr>
        <w:t xml:space="preserve"> 13(ב) </w:t>
      </w:r>
      <w:r w:rsidRPr="003F1DE1">
        <w:rPr>
          <w:rFonts w:cs="David" w:hint="eastAsia"/>
          <w:sz w:val="24"/>
          <w:szCs w:val="24"/>
          <w:rtl/>
        </w:rPr>
        <w:t>לתקנות</w:t>
      </w:r>
      <w:r w:rsidRPr="003F1DE1">
        <w:rPr>
          <w:rFonts w:cs="David"/>
          <w:sz w:val="24"/>
          <w:szCs w:val="24"/>
          <w:rtl/>
        </w:rPr>
        <w:t xml:space="preserve"> </w:t>
      </w:r>
      <w:r w:rsidRPr="003F1DE1">
        <w:rPr>
          <w:rFonts w:cs="David" w:hint="eastAsia"/>
          <w:sz w:val="24"/>
          <w:szCs w:val="24"/>
          <w:rtl/>
        </w:rPr>
        <w:t>תובענות</w:t>
      </w:r>
      <w:r w:rsidRPr="003F1DE1">
        <w:rPr>
          <w:rFonts w:cs="David"/>
          <w:sz w:val="24"/>
          <w:szCs w:val="24"/>
          <w:rtl/>
        </w:rPr>
        <w:t xml:space="preserve"> </w:t>
      </w:r>
      <w:proofErr w:type="spellStart"/>
      <w:r w:rsidRPr="003F1DE1">
        <w:rPr>
          <w:rFonts w:cs="David" w:hint="eastAsia"/>
          <w:sz w:val="24"/>
          <w:szCs w:val="24"/>
          <w:rtl/>
        </w:rPr>
        <w:t>יצוגיות</w:t>
      </w:r>
      <w:proofErr w:type="spellEnd"/>
      <w:r w:rsidRPr="003F1DE1">
        <w:rPr>
          <w:rFonts w:cs="David"/>
          <w:sz w:val="24"/>
          <w:szCs w:val="24"/>
          <w:rtl/>
        </w:rPr>
        <w:t xml:space="preserve">, </w:t>
      </w:r>
      <w:r w:rsidRPr="003F1DE1">
        <w:rPr>
          <w:rFonts w:cs="David" w:hint="eastAsia"/>
          <w:sz w:val="24"/>
          <w:szCs w:val="24"/>
          <w:rtl/>
        </w:rPr>
        <w:t>תש</w:t>
      </w:r>
      <w:r w:rsidRPr="003F1DE1">
        <w:rPr>
          <w:rFonts w:cs="David"/>
          <w:sz w:val="24"/>
          <w:szCs w:val="24"/>
          <w:rtl/>
        </w:rPr>
        <w:t>"ע-2010.</w:t>
      </w:r>
    </w:p>
    <w:p w:rsidR="00B135FD" w:rsidRPr="003F1DE1" w:rsidRDefault="00B135FD" w:rsidP="00D05B5C">
      <w:pPr>
        <w:pStyle w:val="afd"/>
        <w:numPr>
          <w:ilvl w:val="0"/>
          <w:numId w:val="28"/>
        </w:numPr>
        <w:spacing w:line="360" w:lineRule="auto"/>
        <w:ind w:left="511" w:hanging="567"/>
        <w:jc w:val="both"/>
        <w:rPr>
          <w:sz w:val="24"/>
        </w:rPr>
      </w:pPr>
      <w:r w:rsidRPr="003F1DE1">
        <w:rPr>
          <w:rFonts w:cs="David" w:hint="eastAsia"/>
          <w:sz w:val="24"/>
          <w:szCs w:val="24"/>
          <w:rtl/>
        </w:rPr>
        <w:t>העברת</w:t>
      </w:r>
      <w:r w:rsidRPr="003F1DE1">
        <w:rPr>
          <w:rFonts w:cs="David"/>
          <w:sz w:val="24"/>
          <w:szCs w:val="24"/>
          <w:rtl/>
        </w:rPr>
        <w:t xml:space="preserve"> "</w:t>
      </w:r>
      <w:r w:rsidR="006B7C9A">
        <w:rPr>
          <w:rFonts w:cs="David" w:hint="cs"/>
          <w:sz w:val="24"/>
          <w:szCs w:val="24"/>
          <w:rtl/>
        </w:rPr>
        <w:t>תשלום</w:t>
      </w:r>
      <w:r w:rsidRPr="003F1DE1">
        <w:rPr>
          <w:rFonts w:cs="David"/>
          <w:sz w:val="24"/>
          <w:szCs w:val="24"/>
          <w:rtl/>
        </w:rPr>
        <w:t xml:space="preserve"> </w:t>
      </w:r>
      <w:r w:rsidR="006B7C9A">
        <w:rPr>
          <w:rFonts w:cs="David" w:hint="cs"/>
          <w:sz w:val="24"/>
          <w:szCs w:val="24"/>
          <w:rtl/>
        </w:rPr>
        <w:t>סכום ההשקעה ב</w:t>
      </w:r>
      <w:r w:rsidRPr="003F1DE1">
        <w:rPr>
          <w:rFonts w:cs="David"/>
          <w:sz w:val="24"/>
          <w:szCs w:val="24"/>
          <w:rtl/>
        </w:rPr>
        <w:t xml:space="preserve">תיקון </w:t>
      </w:r>
      <w:r w:rsidR="006B7C9A">
        <w:rPr>
          <w:rFonts w:cs="David" w:hint="cs"/>
          <w:sz w:val="24"/>
          <w:szCs w:val="24"/>
          <w:rtl/>
        </w:rPr>
        <w:t>ל</w:t>
      </w:r>
      <w:r w:rsidRPr="003F1DE1">
        <w:rPr>
          <w:rFonts w:cs="David"/>
          <w:sz w:val="24"/>
          <w:szCs w:val="24"/>
          <w:rtl/>
        </w:rPr>
        <w:t>עתיד" כמו גם העברת היתרות</w:t>
      </w:r>
      <w:r w:rsidR="006B7C9A">
        <w:rPr>
          <w:rFonts w:cs="David" w:hint="cs"/>
          <w:sz w:val="24"/>
          <w:szCs w:val="24"/>
          <w:rtl/>
        </w:rPr>
        <w:t xml:space="preserve"> </w:t>
      </w:r>
      <w:r w:rsidR="00BA5E19">
        <w:rPr>
          <w:rFonts w:cs="David" w:hint="cs"/>
          <w:sz w:val="24"/>
          <w:szCs w:val="24"/>
          <w:rtl/>
        </w:rPr>
        <w:t>למנגנון זה</w:t>
      </w:r>
      <w:r w:rsidRPr="003F1DE1">
        <w:rPr>
          <w:rFonts w:cs="David"/>
          <w:sz w:val="24"/>
          <w:szCs w:val="24"/>
          <w:rtl/>
        </w:rPr>
        <w:t>, תביא לכך שלא בהכרח כל חברי הקבוצה יקבלו פיצוי, כך שלא יינתן פיצויי הולם לחברי הקבוצה, ולא יהא בפיצוי האמור כדי לקיים את המטרה של אכיפת הדין והרתעה מפני הפרתו</w:t>
      </w:r>
      <w:r w:rsidR="00335F37">
        <w:rPr>
          <w:rFonts w:cs="David" w:hint="cs"/>
          <w:sz w:val="24"/>
          <w:szCs w:val="24"/>
          <w:rtl/>
        </w:rPr>
        <w:t>.</w:t>
      </w:r>
      <w:r w:rsidRPr="003F1DE1">
        <w:rPr>
          <w:rFonts w:cs="David"/>
          <w:sz w:val="24"/>
          <w:szCs w:val="24"/>
          <w:rtl/>
        </w:rPr>
        <w:t xml:space="preserve"> יש להדגיש</w:t>
      </w:r>
      <w:r w:rsidR="00A11879">
        <w:rPr>
          <w:rFonts w:cs="David" w:hint="cs"/>
          <w:sz w:val="24"/>
          <w:szCs w:val="24"/>
          <w:rtl/>
        </w:rPr>
        <w:t>,</w:t>
      </w:r>
      <w:r w:rsidRPr="003F1DE1">
        <w:rPr>
          <w:rFonts w:cs="David"/>
          <w:sz w:val="24"/>
          <w:szCs w:val="24"/>
          <w:rtl/>
        </w:rPr>
        <w:t xml:space="preserve"> כי העברת היתרות והסכומים לקופות החולים, כאשר המדובר בסכום כה משמעותי, גם תביא לכך שקופות החולים תוכלנה להציג עצמן כמיטיבות עם לקוחותיהן או מבוטחיה</w:t>
      </w:r>
      <w:r w:rsidR="00A11879">
        <w:rPr>
          <w:rFonts w:cs="David" w:hint="cs"/>
          <w:sz w:val="24"/>
          <w:szCs w:val="24"/>
          <w:rtl/>
        </w:rPr>
        <w:t>ן</w:t>
      </w:r>
      <w:r w:rsidRPr="003F1DE1">
        <w:rPr>
          <w:rFonts w:cs="David"/>
          <w:sz w:val="24"/>
          <w:szCs w:val="24"/>
          <w:rtl/>
        </w:rPr>
        <w:t xml:space="preserve">, בעוד שהמימון </w:t>
      </w:r>
      <w:r w:rsidR="00335F37" w:rsidRPr="003F1DE1">
        <w:rPr>
          <w:rFonts w:cs="David"/>
          <w:sz w:val="24"/>
          <w:szCs w:val="24"/>
          <w:rtl/>
        </w:rPr>
        <w:t>בא</w:t>
      </w:r>
      <w:r w:rsidR="003B613A">
        <w:rPr>
          <w:rFonts w:cs="David" w:hint="cs"/>
          <w:sz w:val="24"/>
          <w:szCs w:val="24"/>
          <w:rtl/>
        </w:rPr>
        <w:t xml:space="preserve"> </w:t>
      </w:r>
      <w:r w:rsidR="00335F37">
        <w:rPr>
          <w:rFonts w:cs="David" w:hint="cs"/>
          <w:sz w:val="24"/>
          <w:szCs w:val="24"/>
          <w:rtl/>
        </w:rPr>
        <w:t xml:space="preserve">באופן </w:t>
      </w:r>
      <w:proofErr w:type="spellStart"/>
      <w:r w:rsidR="00335F37">
        <w:rPr>
          <w:rFonts w:cs="David" w:hint="cs"/>
          <w:sz w:val="24"/>
          <w:szCs w:val="24"/>
          <w:rtl/>
        </w:rPr>
        <w:t>אמיתי</w:t>
      </w:r>
      <w:proofErr w:type="spellEnd"/>
      <w:r w:rsidR="00335F37">
        <w:rPr>
          <w:rFonts w:cs="David" w:hint="cs"/>
          <w:sz w:val="24"/>
          <w:szCs w:val="24"/>
          <w:rtl/>
        </w:rPr>
        <w:t xml:space="preserve"> </w:t>
      </w:r>
      <w:r w:rsidRPr="003F1DE1">
        <w:rPr>
          <w:rFonts w:cs="David"/>
          <w:sz w:val="24"/>
          <w:szCs w:val="24"/>
          <w:rtl/>
        </w:rPr>
        <w:t xml:space="preserve">מחברי הקופה האחרים.  </w:t>
      </w:r>
    </w:p>
    <w:p w:rsidR="00335F37" w:rsidRPr="00482B95" w:rsidRDefault="00B135FD" w:rsidP="00D05B5C">
      <w:pPr>
        <w:pStyle w:val="afd"/>
        <w:numPr>
          <w:ilvl w:val="0"/>
          <w:numId w:val="28"/>
        </w:numPr>
        <w:spacing w:line="360" w:lineRule="auto"/>
        <w:ind w:left="511" w:hanging="567"/>
        <w:jc w:val="both"/>
        <w:rPr>
          <w:rFonts w:cs="David"/>
          <w:sz w:val="24"/>
          <w:szCs w:val="24"/>
          <w:rtl/>
        </w:rPr>
      </w:pPr>
      <w:r w:rsidRPr="00F22FD9">
        <w:rPr>
          <w:rFonts w:cs="David" w:hint="eastAsia"/>
          <w:sz w:val="24"/>
          <w:szCs w:val="24"/>
          <w:rtl/>
        </w:rPr>
        <w:t>פתרון</w:t>
      </w:r>
      <w:r w:rsidRPr="00F22FD9">
        <w:rPr>
          <w:rFonts w:cs="David"/>
          <w:sz w:val="24"/>
          <w:szCs w:val="24"/>
          <w:rtl/>
        </w:rPr>
        <w:t xml:space="preserve"> זה של החזרת היתרות לחברי הקבוצה מגשים את מטרת ההרתעה, שכן הוא כופה על הנתבעת</w:t>
      </w:r>
      <w:r w:rsidR="00A11879">
        <w:rPr>
          <w:rFonts w:cs="David" w:hint="cs"/>
          <w:sz w:val="24"/>
          <w:szCs w:val="24"/>
          <w:rtl/>
        </w:rPr>
        <w:t>,</w:t>
      </w:r>
      <w:r w:rsidRPr="00F22FD9">
        <w:rPr>
          <w:rFonts w:cs="David"/>
          <w:sz w:val="24"/>
          <w:szCs w:val="24"/>
          <w:rtl/>
        </w:rPr>
        <w:t xml:space="preserve"> </w:t>
      </w:r>
      <w:proofErr w:type="spellStart"/>
      <w:r w:rsidRPr="00F22FD9">
        <w:rPr>
          <w:rFonts w:cs="David"/>
          <w:sz w:val="24"/>
          <w:szCs w:val="24"/>
          <w:rtl/>
        </w:rPr>
        <w:t>פריגו</w:t>
      </w:r>
      <w:proofErr w:type="spellEnd"/>
      <w:r w:rsidR="00A11879">
        <w:rPr>
          <w:rFonts w:cs="David" w:hint="cs"/>
          <w:sz w:val="24"/>
          <w:szCs w:val="24"/>
          <w:rtl/>
        </w:rPr>
        <w:t>,</w:t>
      </w:r>
      <w:r w:rsidRPr="00F22FD9">
        <w:rPr>
          <w:rFonts w:cs="David"/>
          <w:sz w:val="24"/>
          <w:szCs w:val="24"/>
          <w:rtl/>
        </w:rPr>
        <w:t xml:space="preserve"> </w:t>
      </w:r>
      <w:r w:rsidRPr="00F22FD9">
        <w:rPr>
          <w:rFonts w:cs="David" w:hint="eastAsia"/>
          <w:sz w:val="24"/>
          <w:szCs w:val="24"/>
          <w:rtl/>
        </w:rPr>
        <w:t>לשלם</w:t>
      </w:r>
      <w:r w:rsidRPr="00F22FD9">
        <w:rPr>
          <w:rFonts w:cs="David"/>
          <w:sz w:val="24"/>
          <w:szCs w:val="24"/>
          <w:rtl/>
        </w:rPr>
        <w:t xml:space="preserve"> </w:t>
      </w:r>
      <w:r w:rsidRPr="00F22FD9">
        <w:rPr>
          <w:rFonts w:cs="David" w:hint="eastAsia"/>
          <w:sz w:val="24"/>
          <w:szCs w:val="24"/>
          <w:rtl/>
        </w:rPr>
        <w:t>את</w:t>
      </w:r>
      <w:r w:rsidRPr="00F22FD9">
        <w:rPr>
          <w:rFonts w:cs="David"/>
          <w:sz w:val="24"/>
          <w:szCs w:val="24"/>
          <w:rtl/>
        </w:rPr>
        <w:t xml:space="preserve"> מלוא קופת הפיצוי לחברי הקבוצה. הוא מגשים במידה רבה גם את מטרת הסעד, שכן נעשה מאמץ לפצות כל חבר קבוצה באופן אישי, והסכומים שלא נדרשו, קרי היתרות, </w:t>
      </w:r>
      <w:r w:rsidR="00A11879">
        <w:rPr>
          <w:rFonts w:cs="David" w:hint="cs"/>
          <w:sz w:val="24"/>
          <w:szCs w:val="24"/>
          <w:rtl/>
        </w:rPr>
        <w:t>יועברו</w:t>
      </w:r>
      <w:r w:rsidR="00A11879" w:rsidRPr="00F22FD9">
        <w:rPr>
          <w:rFonts w:cs="David"/>
          <w:sz w:val="24"/>
          <w:szCs w:val="24"/>
          <w:rtl/>
        </w:rPr>
        <w:t xml:space="preserve"> </w:t>
      </w:r>
      <w:r w:rsidRPr="00F22FD9">
        <w:rPr>
          <w:rFonts w:cs="David"/>
          <w:sz w:val="24"/>
          <w:szCs w:val="24"/>
          <w:rtl/>
        </w:rPr>
        <w:t>לקבוצה כולה.</w:t>
      </w:r>
      <w:r w:rsidR="00FE0803">
        <w:rPr>
          <w:rFonts w:cs="David" w:hint="cs"/>
          <w:sz w:val="24"/>
          <w:szCs w:val="24"/>
          <w:rtl/>
        </w:rPr>
        <w:t xml:space="preserve"> </w:t>
      </w:r>
      <w:r w:rsidR="00A11879">
        <w:rPr>
          <w:rFonts w:cs="David" w:hint="cs"/>
          <w:sz w:val="24"/>
          <w:szCs w:val="24"/>
          <w:rtl/>
        </w:rPr>
        <w:t xml:space="preserve">לעומת זאת, </w:t>
      </w:r>
      <w:r w:rsidR="00FE0803" w:rsidRPr="00FE0803">
        <w:rPr>
          <w:rFonts w:ascii="Times New Roman" w:eastAsia="Times New Roman" w:hAnsi="Times New Roman" w:cs="David" w:hint="cs"/>
          <w:szCs w:val="24"/>
          <w:rtl/>
        </w:rPr>
        <w:t>הסדר ב</w:t>
      </w:r>
      <w:r w:rsidR="00C304F9">
        <w:rPr>
          <w:rFonts w:ascii="Times New Roman" w:eastAsia="Times New Roman" w:hAnsi="Times New Roman" w:cs="David" w:hint="cs"/>
          <w:szCs w:val="24"/>
          <w:rtl/>
        </w:rPr>
        <w:t>הסדר</w:t>
      </w:r>
      <w:r w:rsidR="00FE0803" w:rsidRPr="00FE0803">
        <w:rPr>
          <w:rFonts w:ascii="Times New Roman" w:eastAsia="Times New Roman" w:hAnsi="Times New Roman" w:cs="David" w:hint="cs"/>
          <w:szCs w:val="24"/>
          <w:rtl/>
        </w:rPr>
        <w:t xml:space="preserve"> הפשרה </w:t>
      </w:r>
      <w:r w:rsidR="00FE0803" w:rsidRPr="00FE0803">
        <w:rPr>
          <w:rFonts w:ascii="Times New Roman" w:eastAsia="Times New Roman" w:hAnsi="Times New Roman" w:cs="David" w:hint="cs"/>
          <w:szCs w:val="24"/>
          <w:u w:val="single"/>
          <w:rtl/>
        </w:rPr>
        <w:t>לגבי העודפים</w:t>
      </w:r>
      <w:r w:rsidR="00FE0803" w:rsidRPr="00FE0803">
        <w:rPr>
          <w:rFonts w:ascii="Times New Roman" w:eastAsia="Times New Roman" w:hAnsi="Times New Roman" w:cs="David" w:hint="cs"/>
          <w:szCs w:val="24"/>
          <w:rtl/>
        </w:rPr>
        <w:t xml:space="preserve"> </w:t>
      </w:r>
      <w:r w:rsidR="00FE0803" w:rsidRPr="00FE0803">
        <w:rPr>
          <w:rFonts w:ascii="Times New Roman" w:eastAsia="Times New Roman" w:hAnsi="Times New Roman" w:cs="David"/>
          <w:szCs w:val="24"/>
          <w:rtl/>
        </w:rPr>
        <w:t>–</w:t>
      </w:r>
      <w:r w:rsidR="00FE0803" w:rsidRPr="00FE0803">
        <w:rPr>
          <w:rFonts w:ascii="Times New Roman" w:eastAsia="Times New Roman" w:hAnsi="Times New Roman" w:cs="David" w:hint="cs"/>
          <w:szCs w:val="24"/>
          <w:rtl/>
        </w:rPr>
        <w:t xml:space="preserve"> כאשר ניתן לאתר את חברי הקבוצה, מעצים את הפגיעה בעקרון </w:t>
      </w:r>
      <w:r w:rsidR="00A11879">
        <w:rPr>
          <w:rFonts w:ascii="Times New Roman" w:eastAsia="Times New Roman" w:hAnsi="Times New Roman" w:cs="David" w:hint="cs"/>
          <w:szCs w:val="24"/>
          <w:rtl/>
        </w:rPr>
        <w:t xml:space="preserve">החשוב של </w:t>
      </w:r>
      <w:r w:rsidR="00FE0803" w:rsidRPr="00FE0803">
        <w:rPr>
          <w:rFonts w:ascii="Times New Roman" w:eastAsia="Times New Roman" w:hAnsi="Times New Roman" w:cs="David" w:hint="cs"/>
          <w:szCs w:val="24"/>
          <w:rtl/>
        </w:rPr>
        <w:t>תשלום פיצוי ישיר לחברי הקבוצה</w:t>
      </w:r>
      <w:r w:rsidR="00335F37">
        <w:rPr>
          <w:rFonts w:ascii="Times New Roman" w:eastAsia="Times New Roman" w:hAnsi="Times New Roman" w:cs="David" w:hint="cs"/>
          <w:szCs w:val="24"/>
          <w:rtl/>
        </w:rPr>
        <w:t xml:space="preserve"> </w:t>
      </w:r>
      <w:r w:rsidR="00335F37" w:rsidRPr="00482B95">
        <w:rPr>
          <w:rFonts w:cs="David" w:hint="cs"/>
          <w:sz w:val="24"/>
          <w:szCs w:val="24"/>
          <w:rtl/>
        </w:rPr>
        <w:t>ופוגם בתכלית ההרתעתית</w:t>
      </w:r>
      <w:r w:rsidR="00FE0803" w:rsidRPr="00482B95">
        <w:rPr>
          <w:rFonts w:cs="David" w:hint="cs"/>
          <w:sz w:val="24"/>
          <w:szCs w:val="24"/>
          <w:rtl/>
        </w:rPr>
        <w:t xml:space="preserve">. </w:t>
      </w:r>
    </w:p>
    <w:p w:rsidR="00335F37" w:rsidRPr="003F1DE1" w:rsidRDefault="00335F37" w:rsidP="008922D0">
      <w:pPr>
        <w:pStyle w:val="afd"/>
        <w:numPr>
          <w:ilvl w:val="0"/>
          <w:numId w:val="28"/>
        </w:numPr>
        <w:spacing w:line="360" w:lineRule="auto"/>
        <w:ind w:left="511" w:hanging="567"/>
        <w:jc w:val="both"/>
        <w:rPr>
          <w:sz w:val="24"/>
        </w:rPr>
      </w:pPr>
      <w:r w:rsidRPr="003F1DE1">
        <w:rPr>
          <w:rFonts w:cs="David" w:hint="eastAsia"/>
          <w:sz w:val="24"/>
          <w:szCs w:val="24"/>
          <w:rtl/>
        </w:rPr>
        <w:t>כאמור</w:t>
      </w:r>
      <w:r w:rsidRPr="003F1DE1">
        <w:rPr>
          <w:rFonts w:cs="David"/>
          <w:sz w:val="24"/>
          <w:szCs w:val="24"/>
          <w:rtl/>
        </w:rPr>
        <w:t xml:space="preserve">, </w:t>
      </w:r>
      <w:r w:rsidR="00A11879">
        <w:rPr>
          <w:rFonts w:cs="David" w:hint="cs"/>
          <w:sz w:val="24"/>
          <w:szCs w:val="24"/>
          <w:rtl/>
        </w:rPr>
        <w:t xml:space="preserve">היועץ המשפטי לממשלה סבור כי את </w:t>
      </w:r>
      <w:r w:rsidRPr="003F1DE1">
        <w:rPr>
          <w:rFonts w:cs="David"/>
          <w:sz w:val="24"/>
          <w:szCs w:val="24"/>
          <w:rtl/>
        </w:rPr>
        <w:t xml:space="preserve">היתרה, ככל שתיוותר, יש לחלק בין </w:t>
      </w:r>
      <w:r w:rsidRPr="003F1DE1">
        <w:rPr>
          <w:rFonts w:cs="David" w:hint="eastAsia"/>
          <w:sz w:val="24"/>
          <w:szCs w:val="24"/>
          <w:rtl/>
        </w:rPr>
        <w:t>כל</w:t>
      </w:r>
      <w:r w:rsidRPr="003F1DE1">
        <w:rPr>
          <w:rFonts w:cs="David"/>
          <w:sz w:val="24"/>
          <w:szCs w:val="24"/>
          <w:rtl/>
        </w:rPr>
        <w:t xml:space="preserve"> </w:t>
      </w:r>
      <w:r w:rsidRPr="003F1DE1">
        <w:rPr>
          <w:rFonts w:cs="David" w:hint="eastAsia"/>
          <w:sz w:val="24"/>
          <w:szCs w:val="24"/>
          <w:rtl/>
        </w:rPr>
        <w:t>חברי</w:t>
      </w:r>
      <w:r w:rsidRPr="003F1DE1">
        <w:rPr>
          <w:rFonts w:cs="David"/>
          <w:sz w:val="24"/>
          <w:szCs w:val="24"/>
          <w:rtl/>
        </w:rPr>
        <w:t xml:space="preserve"> </w:t>
      </w:r>
      <w:r w:rsidRPr="003F1DE1">
        <w:rPr>
          <w:rFonts w:cs="David" w:hint="eastAsia"/>
          <w:sz w:val="24"/>
          <w:szCs w:val="24"/>
          <w:rtl/>
        </w:rPr>
        <w:t>הקבוצה</w:t>
      </w:r>
      <w:r w:rsidRPr="003F1DE1">
        <w:rPr>
          <w:rFonts w:cs="David"/>
          <w:sz w:val="24"/>
          <w:szCs w:val="24"/>
          <w:rtl/>
        </w:rPr>
        <w:t xml:space="preserve">, </w:t>
      </w:r>
      <w:r>
        <w:rPr>
          <w:rFonts w:cs="David" w:hint="cs"/>
          <w:sz w:val="24"/>
          <w:szCs w:val="24"/>
          <w:rtl/>
        </w:rPr>
        <w:t>331,191</w:t>
      </w:r>
      <w:r w:rsidRPr="003F1DE1">
        <w:rPr>
          <w:rFonts w:cs="David"/>
          <w:sz w:val="24"/>
          <w:szCs w:val="24"/>
          <w:rtl/>
        </w:rPr>
        <w:t xml:space="preserve"> </w:t>
      </w:r>
      <w:r w:rsidRPr="003F1DE1">
        <w:rPr>
          <w:rFonts w:cs="David" w:hint="eastAsia"/>
          <w:sz w:val="24"/>
          <w:szCs w:val="24"/>
          <w:rtl/>
        </w:rPr>
        <w:t>מטופלים</w:t>
      </w:r>
      <w:r>
        <w:rPr>
          <w:rFonts w:cs="David" w:hint="cs"/>
          <w:sz w:val="24"/>
          <w:szCs w:val="24"/>
          <w:rtl/>
        </w:rPr>
        <w:t xml:space="preserve"> (ר' סעיף 4 לעיל)</w:t>
      </w:r>
      <w:r w:rsidRPr="003F1DE1">
        <w:rPr>
          <w:rFonts w:cs="David"/>
          <w:sz w:val="24"/>
          <w:szCs w:val="24"/>
          <w:rtl/>
        </w:rPr>
        <w:t xml:space="preserve">, </w:t>
      </w:r>
      <w:r w:rsidRPr="003F1DE1">
        <w:rPr>
          <w:rFonts w:cs="David" w:hint="eastAsia"/>
          <w:sz w:val="24"/>
          <w:szCs w:val="24"/>
          <w:rtl/>
        </w:rPr>
        <w:t>באופן</w:t>
      </w:r>
      <w:r w:rsidRPr="003F1DE1">
        <w:rPr>
          <w:rFonts w:cs="David"/>
          <w:sz w:val="24"/>
          <w:szCs w:val="24"/>
          <w:rtl/>
        </w:rPr>
        <w:t xml:space="preserve"> </w:t>
      </w:r>
      <w:r w:rsidRPr="003F1DE1">
        <w:rPr>
          <w:rFonts w:cs="David" w:hint="eastAsia"/>
          <w:sz w:val="24"/>
          <w:szCs w:val="24"/>
          <w:rtl/>
        </w:rPr>
        <w:t>יחסי</w:t>
      </w:r>
      <w:r w:rsidRPr="003F1DE1">
        <w:rPr>
          <w:rFonts w:cs="David"/>
          <w:sz w:val="24"/>
          <w:szCs w:val="24"/>
          <w:rtl/>
        </w:rPr>
        <w:t xml:space="preserve"> </w:t>
      </w:r>
      <w:r w:rsidRPr="003F1DE1">
        <w:rPr>
          <w:rFonts w:cs="David" w:hint="eastAsia"/>
          <w:sz w:val="24"/>
          <w:szCs w:val="24"/>
          <w:rtl/>
        </w:rPr>
        <w:t>לעילת</w:t>
      </w:r>
      <w:r w:rsidRPr="003F1DE1">
        <w:rPr>
          <w:rFonts w:cs="David"/>
          <w:sz w:val="24"/>
          <w:szCs w:val="24"/>
          <w:rtl/>
        </w:rPr>
        <w:t xml:space="preserve"> </w:t>
      </w:r>
      <w:r w:rsidRPr="003F1DE1">
        <w:rPr>
          <w:rFonts w:cs="David" w:hint="eastAsia"/>
          <w:sz w:val="24"/>
          <w:szCs w:val="24"/>
          <w:rtl/>
        </w:rPr>
        <w:t>הפיצוי</w:t>
      </w:r>
      <w:r w:rsidRPr="003F1DE1">
        <w:rPr>
          <w:rFonts w:cs="David"/>
          <w:sz w:val="24"/>
          <w:szCs w:val="24"/>
          <w:rtl/>
        </w:rPr>
        <w:t xml:space="preserve"> </w:t>
      </w:r>
      <w:r w:rsidRPr="003F1DE1">
        <w:rPr>
          <w:rFonts w:cs="David" w:hint="eastAsia"/>
          <w:sz w:val="24"/>
          <w:szCs w:val="24"/>
          <w:rtl/>
        </w:rPr>
        <w:t>של</w:t>
      </w:r>
      <w:r w:rsidRPr="003F1DE1">
        <w:rPr>
          <w:rFonts w:cs="David"/>
          <w:sz w:val="24"/>
          <w:szCs w:val="24"/>
          <w:rtl/>
        </w:rPr>
        <w:t xml:space="preserve"> </w:t>
      </w:r>
      <w:r w:rsidRPr="003F1DE1">
        <w:rPr>
          <w:rFonts w:cs="David" w:hint="eastAsia"/>
          <w:sz w:val="24"/>
          <w:szCs w:val="24"/>
          <w:rtl/>
        </w:rPr>
        <w:t>כל</w:t>
      </w:r>
      <w:r w:rsidRPr="003F1DE1">
        <w:rPr>
          <w:rFonts w:cs="David"/>
          <w:sz w:val="24"/>
          <w:szCs w:val="24"/>
          <w:rtl/>
        </w:rPr>
        <w:t xml:space="preserve"> </w:t>
      </w:r>
      <w:r w:rsidRPr="003F1DE1">
        <w:rPr>
          <w:rFonts w:cs="David" w:hint="eastAsia"/>
          <w:sz w:val="24"/>
          <w:szCs w:val="24"/>
          <w:rtl/>
        </w:rPr>
        <w:t>אחד</w:t>
      </w:r>
      <w:r w:rsidRPr="003F1DE1">
        <w:rPr>
          <w:rFonts w:cs="David"/>
          <w:sz w:val="24"/>
          <w:szCs w:val="24"/>
          <w:rtl/>
        </w:rPr>
        <w:t xml:space="preserve"> </w:t>
      </w:r>
      <w:r w:rsidRPr="003F1DE1">
        <w:rPr>
          <w:rFonts w:cs="David" w:hint="eastAsia"/>
          <w:sz w:val="24"/>
          <w:szCs w:val="24"/>
          <w:rtl/>
        </w:rPr>
        <w:t>מהם</w:t>
      </w:r>
      <w:r w:rsidRPr="003F1DE1">
        <w:rPr>
          <w:rFonts w:cs="David"/>
          <w:sz w:val="24"/>
          <w:szCs w:val="24"/>
          <w:rtl/>
        </w:rPr>
        <w:t xml:space="preserve">, </w:t>
      </w:r>
      <w:r w:rsidRPr="003F1DE1">
        <w:rPr>
          <w:rFonts w:cs="David" w:hint="eastAsia"/>
          <w:sz w:val="24"/>
          <w:szCs w:val="24"/>
          <w:rtl/>
        </w:rPr>
        <w:t>כמצוות</w:t>
      </w:r>
      <w:r w:rsidRPr="003F1DE1">
        <w:rPr>
          <w:rFonts w:cs="David"/>
          <w:sz w:val="24"/>
          <w:szCs w:val="24"/>
          <w:rtl/>
        </w:rPr>
        <w:t xml:space="preserve"> </w:t>
      </w:r>
      <w:r w:rsidRPr="003F1DE1">
        <w:rPr>
          <w:rFonts w:cs="David" w:hint="eastAsia"/>
          <w:sz w:val="24"/>
          <w:szCs w:val="24"/>
          <w:rtl/>
        </w:rPr>
        <w:t>הוראת</w:t>
      </w:r>
      <w:r w:rsidRPr="003F1DE1">
        <w:rPr>
          <w:rFonts w:cs="David"/>
          <w:sz w:val="24"/>
          <w:szCs w:val="24"/>
          <w:rtl/>
        </w:rPr>
        <w:t xml:space="preserve"> </w:t>
      </w:r>
      <w:r w:rsidRPr="003F1DE1">
        <w:rPr>
          <w:rFonts w:cs="David" w:hint="eastAsia"/>
          <w:sz w:val="24"/>
          <w:szCs w:val="24"/>
          <w:rtl/>
        </w:rPr>
        <w:t>סעיף</w:t>
      </w:r>
      <w:r w:rsidRPr="003F1DE1">
        <w:rPr>
          <w:rFonts w:cs="David"/>
          <w:sz w:val="24"/>
          <w:szCs w:val="24"/>
          <w:rtl/>
        </w:rPr>
        <w:t xml:space="preserve"> 20(א)(3) </w:t>
      </w:r>
      <w:r w:rsidRPr="003F1DE1">
        <w:rPr>
          <w:rFonts w:cs="David" w:hint="eastAsia"/>
          <w:sz w:val="24"/>
          <w:szCs w:val="24"/>
          <w:rtl/>
        </w:rPr>
        <w:t>בחוק</w:t>
      </w:r>
      <w:r w:rsidRPr="003F1DE1">
        <w:rPr>
          <w:rFonts w:cs="David"/>
          <w:sz w:val="24"/>
          <w:szCs w:val="24"/>
          <w:rtl/>
        </w:rPr>
        <w:t xml:space="preserve">. </w:t>
      </w:r>
      <w:r w:rsidRPr="003F1DE1">
        <w:rPr>
          <w:rFonts w:cs="David" w:hint="eastAsia"/>
          <w:sz w:val="24"/>
          <w:szCs w:val="24"/>
          <w:rtl/>
        </w:rPr>
        <w:t>ר</w:t>
      </w:r>
      <w:r w:rsidRPr="003F1DE1">
        <w:rPr>
          <w:rFonts w:cs="David"/>
          <w:sz w:val="24"/>
          <w:szCs w:val="24"/>
          <w:rtl/>
        </w:rPr>
        <w:t xml:space="preserve">' </w:t>
      </w:r>
      <w:r w:rsidRPr="003F1DE1">
        <w:rPr>
          <w:rFonts w:cs="David" w:hint="eastAsia"/>
          <w:sz w:val="24"/>
          <w:szCs w:val="24"/>
          <w:rtl/>
        </w:rPr>
        <w:t>לדוגמא</w:t>
      </w:r>
      <w:r w:rsidRPr="003F1DE1">
        <w:rPr>
          <w:rFonts w:cs="David"/>
          <w:sz w:val="24"/>
          <w:szCs w:val="24"/>
          <w:rtl/>
        </w:rPr>
        <w:t xml:space="preserve"> ת"צ (מחוזי-מרכז) 4944-08-07 </w:t>
      </w:r>
      <w:r w:rsidRPr="003F1DE1">
        <w:rPr>
          <w:rFonts w:cs="David" w:hint="eastAsia"/>
          <w:b/>
          <w:bCs/>
          <w:sz w:val="24"/>
          <w:szCs w:val="24"/>
          <w:rtl/>
        </w:rPr>
        <w:t>הירש</w:t>
      </w:r>
      <w:r w:rsidRPr="003F1DE1">
        <w:rPr>
          <w:rFonts w:cs="David"/>
          <w:b/>
          <w:bCs/>
          <w:sz w:val="24"/>
          <w:szCs w:val="24"/>
          <w:rtl/>
        </w:rPr>
        <w:t xml:space="preserve"> נ' מנורה חברה לביטוח בע"מ </w:t>
      </w:r>
      <w:r w:rsidRPr="003F1DE1">
        <w:rPr>
          <w:rFonts w:cs="David"/>
          <w:sz w:val="24"/>
          <w:szCs w:val="24"/>
          <w:rtl/>
        </w:rPr>
        <w:t>[פורסם בנבו</w:t>
      </w:r>
      <w:r w:rsidR="008922D0">
        <w:rPr>
          <w:rFonts w:cs="David" w:hint="cs"/>
          <w:sz w:val="24"/>
          <w:szCs w:val="24"/>
          <w:rtl/>
        </w:rPr>
        <w:t xml:space="preserve"> ביום 5.1.2010]</w:t>
      </w:r>
      <w:r w:rsidRPr="003F1DE1">
        <w:rPr>
          <w:rFonts w:cs="David"/>
          <w:sz w:val="24"/>
          <w:szCs w:val="24"/>
          <w:rtl/>
        </w:rPr>
        <w:t xml:space="preserve"> ו- ת"א (מחוזי ת"א) 1953/04 </w:t>
      </w:r>
      <w:r w:rsidRPr="003F1DE1">
        <w:rPr>
          <w:rFonts w:cs="David" w:hint="eastAsia"/>
          <w:b/>
          <w:bCs/>
          <w:sz w:val="24"/>
          <w:szCs w:val="24"/>
          <w:rtl/>
        </w:rPr>
        <w:t>שכטר</w:t>
      </w:r>
      <w:r w:rsidRPr="003F1DE1">
        <w:rPr>
          <w:rFonts w:cs="David"/>
          <w:b/>
          <w:bCs/>
          <w:sz w:val="24"/>
          <w:szCs w:val="24"/>
          <w:rtl/>
        </w:rPr>
        <w:t xml:space="preserve"> נ' כרמל אגוד למשכנתאות והשקעות בע"מ </w:t>
      </w:r>
      <w:r w:rsidRPr="003F1DE1">
        <w:rPr>
          <w:rFonts w:cs="David"/>
          <w:sz w:val="24"/>
          <w:szCs w:val="24"/>
          <w:rtl/>
        </w:rPr>
        <w:t xml:space="preserve">[פורסם </w:t>
      </w:r>
      <w:r w:rsidRPr="003F1DE1">
        <w:rPr>
          <w:rFonts w:cs="David" w:hint="eastAsia"/>
          <w:sz w:val="24"/>
          <w:szCs w:val="24"/>
          <w:rtl/>
        </w:rPr>
        <w:t>בנבו</w:t>
      </w:r>
      <w:r w:rsidR="008922D0">
        <w:rPr>
          <w:rFonts w:cs="David" w:hint="cs"/>
          <w:sz w:val="24"/>
          <w:szCs w:val="24"/>
          <w:rtl/>
        </w:rPr>
        <w:t xml:space="preserve"> ביום 15.7.2007</w:t>
      </w:r>
      <w:r w:rsidRPr="003F1DE1">
        <w:rPr>
          <w:rFonts w:cs="David"/>
          <w:sz w:val="24"/>
          <w:szCs w:val="24"/>
          <w:rtl/>
        </w:rPr>
        <w:t>].</w:t>
      </w:r>
    </w:p>
    <w:p w:rsidR="00027A9F" w:rsidRPr="005955ED" w:rsidRDefault="00FE0803" w:rsidP="005955ED">
      <w:pPr>
        <w:pStyle w:val="afd"/>
        <w:numPr>
          <w:ilvl w:val="0"/>
          <w:numId w:val="28"/>
        </w:numPr>
        <w:spacing w:after="120" w:line="360" w:lineRule="auto"/>
        <w:ind w:left="511" w:hanging="567"/>
        <w:jc w:val="both"/>
        <w:rPr>
          <w:rFonts w:cs="David"/>
          <w:szCs w:val="24"/>
        </w:rPr>
      </w:pPr>
      <w:r w:rsidRPr="00FE0803">
        <w:rPr>
          <w:rFonts w:ascii="Times New Roman" w:eastAsia="Times New Roman" w:hAnsi="Times New Roman" w:cs="David" w:hint="cs"/>
          <w:szCs w:val="24"/>
          <w:rtl/>
        </w:rPr>
        <w:lastRenderedPageBreak/>
        <w:t>לכל היותר, יש להותיר לשיקול דעת בית המשפט לקבוע מה יעלה בגורל העודפים, לאחר ש</w:t>
      </w:r>
      <w:r w:rsidR="00643547">
        <w:rPr>
          <w:rFonts w:ascii="Times New Roman" w:eastAsia="Times New Roman" w:hAnsi="Times New Roman" w:cs="David" w:hint="cs"/>
          <w:szCs w:val="24"/>
          <w:rtl/>
        </w:rPr>
        <w:t>י</w:t>
      </w:r>
      <w:r w:rsidR="000A6A17">
        <w:rPr>
          <w:rFonts w:ascii="Times New Roman" w:eastAsia="Times New Roman" w:hAnsi="Times New Roman" w:cs="David" w:hint="cs"/>
          <w:szCs w:val="24"/>
          <w:rtl/>
        </w:rPr>
        <w:t>וכח</w:t>
      </w:r>
      <w:r w:rsidRPr="00FE0803">
        <w:rPr>
          <w:rFonts w:ascii="Times New Roman" w:eastAsia="Times New Roman" w:hAnsi="Times New Roman" w:cs="David" w:hint="cs"/>
          <w:szCs w:val="24"/>
          <w:rtl/>
        </w:rPr>
        <w:t xml:space="preserve"> מה </w:t>
      </w:r>
      <w:r w:rsidR="000A6A17">
        <w:rPr>
          <w:rFonts w:ascii="Times New Roman" w:eastAsia="Times New Roman" w:hAnsi="Times New Roman" w:cs="David" w:hint="cs"/>
          <w:szCs w:val="24"/>
          <w:rtl/>
        </w:rPr>
        <w:t>שעור ה</w:t>
      </w:r>
      <w:r w:rsidRPr="00FE0803">
        <w:rPr>
          <w:rFonts w:ascii="Times New Roman" w:eastAsia="Times New Roman" w:hAnsi="Times New Roman" w:cs="David" w:hint="cs"/>
          <w:szCs w:val="24"/>
          <w:rtl/>
        </w:rPr>
        <w:t>מ</w:t>
      </w:r>
      <w:r w:rsidR="000A6A17">
        <w:rPr>
          <w:rFonts w:ascii="Times New Roman" w:eastAsia="Times New Roman" w:hAnsi="Times New Roman" w:cs="David" w:hint="cs"/>
          <w:szCs w:val="24"/>
          <w:rtl/>
        </w:rPr>
        <w:t>י</w:t>
      </w:r>
      <w:r w:rsidRPr="00FE0803">
        <w:rPr>
          <w:rFonts w:ascii="Times New Roman" w:eastAsia="Times New Roman" w:hAnsi="Times New Roman" w:cs="David" w:hint="cs"/>
          <w:szCs w:val="24"/>
          <w:rtl/>
        </w:rPr>
        <w:t>מ</w:t>
      </w:r>
      <w:r w:rsidR="000A6A17">
        <w:rPr>
          <w:rFonts w:ascii="Times New Roman" w:eastAsia="Times New Roman" w:hAnsi="Times New Roman" w:cs="David" w:hint="cs"/>
          <w:szCs w:val="24"/>
          <w:rtl/>
        </w:rPr>
        <w:t>ו</w:t>
      </w:r>
      <w:r w:rsidRPr="00FE0803">
        <w:rPr>
          <w:rFonts w:ascii="Times New Roman" w:eastAsia="Times New Roman" w:hAnsi="Times New Roman" w:cs="David" w:hint="cs"/>
          <w:szCs w:val="24"/>
          <w:rtl/>
        </w:rPr>
        <w:t>ש במסגרת המנגנון, ו</w:t>
      </w:r>
      <w:r w:rsidR="000A6A17">
        <w:rPr>
          <w:rFonts w:ascii="Times New Roman" w:eastAsia="Times New Roman" w:hAnsi="Times New Roman" w:cs="David" w:hint="cs"/>
          <w:szCs w:val="24"/>
          <w:rtl/>
        </w:rPr>
        <w:t>ב</w:t>
      </w:r>
      <w:r w:rsidRPr="00FE0803">
        <w:rPr>
          <w:rFonts w:ascii="Times New Roman" w:eastAsia="Times New Roman" w:hAnsi="Times New Roman" w:cs="David" w:hint="cs"/>
          <w:szCs w:val="24"/>
          <w:rtl/>
        </w:rPr>
        <w:t xml:space="preserve">כל </w:t>
      </w:r>
      <w:r w:rsidR="000A6A17">
        <w:rPr>
          <w:rFonts w:ascii="Times New Roman" w:eastAsia="Times New Roman" w:hAnsi="Times New Roman" w:cs="David" w:hint="cs"/>
          <w:szCs w:val="24"/>
          <w:rtl/>
        </w:rPr>
        <w:t>מקרה</w:t>
      </w:r>
      <w:r w:rsidR="00A11879">
        <w:rPr>
          <w:rFonts w:ascii="Times New Roman" w:eastAsia="Times New Roman" w:hAnsi="Times New Roman" w:cs="David" w:hint="cs"/>
          <w:szCs w:val="24"/>
          <w:rtl/>
        </w:rPr>
        <w:t>,</w:t>
      </w:r>
      <w:r w:rsidRPr="00FE0803">
        <w:rPr>
          <w:rFonts w:ascii="Times New Roman" w:eastAsia="Times New Roman" w:hAnsi="Times New Roman" w:cs="David" w:hint="cs"/>
          <w:szCs w:val="24"/>
          <w:rtl/>
        </w:rPr>
        <w:t xml:space="preserve"> </w:t>
      </w:r>
      <w:r w:rsidR="00335F37">
        <w:rPr>
          <w:rFonts w:ascii="Times New Roman" w:eastAsia="Times New Roman" w:hAnsi="Times New Roman" w:cs="David" w:hint="cs"/>
          <w:szCs w:val="24"/>
          <w:rtl/>
        </w:rPr>
        <w:t xml:space="preserve">ככל שיוותרו </w:t>
      </w:r>
      <w:r w:rsidRPr="00FE0803">
        <w:rPr>
          <w:rFonts w:ascii="Times New Roman" w:eastAsia="Times New Roman" w:hAnsi="Times New Roman" w:cs="David" w:hint="cs"/>
          <w:szCs w:val="24"/>
          <w:rtl/>
        </w:rPr>
        <w:t>"עודפים"</w:t>
      </w:r>
      <w:r w:rsidR="00206310">
        <w:rPr>
          <w:rFonts w:ascii="Times New Roman" w:eastAsia="Times New Roman" w:hAnsi="Times New Roman" w:cs="David" w:hint="cs"/>
          <w:szCs w:val="24"/>
          <w:rtl/>
        </w:rPr>
        <w:t xml:space="preserve">, </w:t>
      </w:r>
      <w:r w:rsidR="00335F37">
        <w:rPr>
          <w:rFonts w:ascii="Times New Roman" w:eastAsia="Times New Roman" w:hAnsi="Times New Roman" w:cs="David" w:hint="cs"/>
          <w:szCs w:val="24"/>
          <w:rtl/>
        </w:rPr>
        <w:t>ו</w:t>
      </w:r>
      <w:r w:rsidR="00206310">
        <w:rPr>
          <w:rFonts w:ascii="Times New Roman" w:eastAsia="Times New Roman" w:hAnsi="Times New Roman" w:cs="David" w:hint="cs"/>
          <w:szCs w:val="24"/>
          <w:rtl/>
        </w:rPr>
        <w:t xml:space="preserve">ככל </w:t>
      </w:r>
      <w:r w:rsidR="00335F37">
        <w:rPr>
          <w:rFonts w:ascii="Times New Roman" w:eastAsia="Times New Roman" w:hAnsi="Times New Roman" w:cs="David" w:hint="cs"/>
          <w:szCs w:val="24"/>
          <w:rtl/>
        </w:rPr>
        <w:t xml:space="preserve">שאלה </w:t>
      </w:r>
      <w:r w:rsidR="00206310">
        <w:rPr>
          <w:rFonts w:ascii="Times New Roman" w:eastAsia="Times New Roman" w:hAnsi="Times New Roman" w:cs="David" w:hint="cs"/>
          <w:szCs w:val="24"/>
          <w:rtl/>
        </w:rPr>
        <w:t>לא יועברו לחברי הקבוצה,</w:t>
      </w:r>
      <w:r w:rsidRPr="00FE0803">
        <w:rPr>
          <w:rFonts w:ascii="Times New Roman" w:eastAsia="Times New Roman" w:hAnsi="Times New Roman" w:cs="David" w:hint="cs"/>
          <w:szCs w:val="24"/>
          <w:rtl/>
        </w:rPr>
        <w:t xml:space="preserve"> </w:t>
      </w:r>
      <w:r w:rsidR="00335F37">
        <w:rPr>
          <w:rFonts w:ascii="Times New Roman" w:eastAsia="Times New Roman" w:hAnsi="Times New Roman" w:cs="David" w:hint="cs"/>
          <w:szCs w:val="24"/>
          <w:rtl/>
        </w:rPr>
        <w:t xml:space="preserve">יש להורות כי הם </w:t>
      </w:r>
      <w:r w:rsidRPr="00FE0803">
        <w:rPr>
          <w:rFonts w:ascii="Times New Roman" w:eastAsia="Times New Roman" w:hAnsi="Times New Roman" w:cs="David" w:hint="cs"/>
          <w:szCs w:val="24"/>
          <w:rtl/>
        </w:rPr>
        <w:t>יועברו לקרן</w:t>
      </w:r>
      <w:r w:rsidR="00335F37">
        <w:rPr>
          <w:rFonts w:ascii="Times New Roman" w:eastAsia="Times New Roman" w:hAnsi="Times New Roman" w:cs="David" w:hint="cs"/>
          <w:szCs w:val="24"/>
          <w:rtl/>
        </w:rPr>
        <w:t xml:space="preserve"> כמפורט להלן</w:t>
      </w:r>
      <w:r w:rsidRPr="00FE0803">
        <w:rPr>
          <w:rFonts w:ascii="Times New Roman" w:eastAsia="Times New Roman" w:hAnsi="Times New Roman" w:cs="David" w:hint="cs"/>
          <w:szCs w:val="24"/>
          <w:rtl/>
        </w:rPr>
        <w:t xml:space="preserve">.  </w:t>
      </w:r>
    </w:p>
    <w:p w:rsidR="00482B95" w:rsidRDefault="00482B95" w:rsidP="00D05B5C">
      <w:pPr>
        <w:ind w:left="-56"/>
        <w:rPr>
          <w:b/>
          <w:bCs/>
          <w:sz w:val="24"/>
          <w:u w:val="single"/>
          <w:rtl/>
        </w:rPr>
      </w:pPr>
    </w:p>
    <w:p w:rsidR="00027A9F" w:rsidRPr="00BE7538" w:rsidRDefault="0083067A" w:rsidP="00BE7538">
      <w:pPr>
        <w:ind w:left="-56"/>
        <w:rPr>
          <w:b/>
          <w:bCs/>
          <w:sz w:val="24"/>
          <w:u w:val="single"/>
        </w:rPr>
      </w:pPr>
      <w:r w:rsidRPr="00206310">
        <w:rPr>
          <w:rFonts w:hint="cs"/>
          <w:b/>
          <w:bCs/>
          <w:sz w:val="24"/>
          <w:u w:val="single"/>
          <w:rtl/>
        </w:rPr>
        <w:t>סעיף</w:t>
      </w:r>
      <w:r w:rsidRPr="00206310">
        <w:rPr>
          <w:b/>
          <w:bCs/>
          <w:sz w:val="24"/>
          <w:u w:val="single"/>
          <w:rtl/>
        </w:rPr>
        <w:t xml:space="preserve"> 27</w:t>
      </w:r>
      <w:r w:rsidRPr="00206310">
        <w:rPr>
          <w:rFonts w:hint="cs"/>
          <w:b/>
          <w:bCs/>
          <w:sz w:val="24"/>
          <w:u w:val="single"/>
          <w:rtl/>
        </w:rPr>
        <w:t>א</w:t>
      </w:r>
      <w:r w:rsidRPr="00206310">
        <w:rPr>
          <w:b/>
          <w:bCs/>
          <w:sz w:val="24"/>
          <w:u w:val="single"/>
          <w:rtl/>
        </w:rPr>
        <w:t xml:space="preserve"> </w:t>
      </w:r>
      <w:r w:rsidRPr="00206310">
        <w:rPr>
          <w:rFonts w:hint="cs"/>
          <w:b/>
          <w:bCs/>
          <w:sz w:val="24"/>
          <w:u w:val="single"/>
          <w:rtl/>
        </w:rPr>
        <w:t>לחוק</w:t>
      </w:r>
      <w:r w:rsidRPr="00206310">
        <w:rPr>
          <w:b/>
          <w:bCs/>
          <w:sz w:val="24"/>
          <w:u w:val="single"/>
          <w:rtl/>
        </w:rPr>
        <w:t xml:space="preserve"> – </w:t>
      </w:r>
      <w:r w:rsidRPr="00206310">
        <w:rPr>
          <w:rFonts w:hint="cs"/>
          <w:b/>
          <w:bCs/>
          <w:sz w:val="24"/>
          <w:u w:val="single"/>
          <w:rtl/>
        </w:rPr>
        <w:t>ככל</w:t>
      </w:r>
      <w:r w:rsidRPr="00206310">
        <w:rPr>
          <w:b/>
          <w:bCs/>
          <w:sz w:val="24"/>
          <w:u w:val="single"/>
          <w:rtl/>
        </w:rPr>
        <w:t xml:space="preserve"> </w:t>
      </w:r>
      <w:r w:rsidR="00335F37">
        <w:rPr>
          <w:rFonts w:hint="cs"/>
          <w:b/>
          <w:bCs/>
          <w:sz w:val="24"/>
          <w:u w:val="single"/>
          <w:rtl/>
        </w:rPr>
        <w:t>ש</w:t>
      </w:r>
      <w:r w:rsidRPr="00206310">
        <w:rPr>
          <w:rFonts w:hint="cs"/>
          <w:b/>
          <w:bCs/>
          <w:sz w:val="24"/>
          <w:u w:val="single"/>
          <w:rtl/>
        </w:rPr>
        <w:t>פיצוי</w:t>
      </w:r>
      <w:r w:rsidRPr="00206310">
        <w:rPr>
          <w:b/>
          <w:bCs/>
          <w:sz w:val="24"/>
          <w:u w:val="single"/>
          <w:rtl/>
        </w:rPr>
        <w:t xml:space="preserve"> </w:t>
      </w:r>
      <w:r w:rsidRPr="00206310">
        <w:rPr>
          <w:rFonts w:hint="cs"/>
          <w:b/>
          <w:bCs/>
          <w:sz w:val="24"/>
          <w:u w:val="single"/>
          <w:rtl/>
        </w:rPr>
        <w:t>כספי</w:t>
      </w:r>
      <w:r w:rsidRPr="00206310">
        <w:rPr>
          <w:b/>
          <w:bCs/>
          <w:sz w:val="24"/>
          <w:u w:val="single"/>
          <w:rtl/>
        </w:rPr>
        <w:t xml:space="preserve"> </w:t>
      </w:r>
      <w:r w:rsidRPr="00206310">
        <w:rPr>
          <w:rFonts w:hint="cs"/>
          <w:b/>
          <w:bCs/>
          <w:sz w:val="24"/>
          <w:u w:val="single"/>
          <w:rtl/>
        </w:rPr>
        <w:t>לחברי</w:t>
      </w:r>
      <w:r w:rsidRPr="00206310">
        <w:rPr>
          <w:b/>
          <w:bCs/>
          <w:sz w:val="24"/>
          <w:u w:val="single"/>
          <w:rtl/>
        </w:rPr>
        <w:t xml:space="preserve"> </w:t>
      </w:r>
      <w:r w:rsidRPr="00206310">
        <w:rPr>
          <w:rFonts w:hint="cs"/>
          <w:b/>
          <w:bCs/>
          <w:sz w:val="24"/>
          <w:u w:val="single"/>
          <w:rtl/>
        </w:rPr>
        <w:t>הקבוצה</w:t>
      </w:r>
      <w:r w:rsidRPr="00206310">
        <w:rPr>
          <w:b/>
          <w:bCs/>
          <w:sz w:val="24"/>
          <w:u w:val="single"/>
          <w:rtl/>
        </w:rPr>
        <w:t xml:space="preserve"> </w:t>
      </w:r>
      <w:r w:rsidRPr="00206310">
        <w:rPr>
          <w:rFonts w:hint="cs"/>
          <w:b/>
          <w:bCs/>
          <w:sz w:val="24"/>
          <w:u w:val="single"/>
          <w:rtl/>
        </w:rPr>
        <w:t>לא</w:t>
      </w:r>
      <w:r w:rsidRPr="00206310">
        <w:rPr>
          <w:b/>
          <w:bCs/>
          <w:sz w:val="24"/>
          <w:u w:val="single"/>
          <w:rtl/>
        </w:rPr>
        <w:t xml:space="preserve"> </w:t>
      </w:r>
      <w:r w:rsidRPr="00206310">
        <w:rPr>
          <w:rFonts w:hint="cs"/>
          <w:b/>
          <w:bCs/>
          <w:sz w:val="24"/>
          <w:u w:val="single"/>
          <w:rtl/>
        </w:rPr>
        <w:t>מעשי</w:t>
      </w:r>
      <w:r w:rsidRPr="00206310">
        <w:rPr>
          <w:b/>
          <w:bCs/>
          <w:sz w:val="24"/>
          <w:u w:val="single"/>
          <w:rtl/>
        </w:rPr>
        <w:t xml:space="preserve"> - </w:t>
      </w:r>
      <w:r w:rsidR="00027A9F" w:rsidRPr="00206310">
        <w:rPr>
          <w:rFonts w:hint="cs"/>
          <w:b/>
          <w:bCs/>
          <w:sz w:val="24"/>
          <w:u w:val="single"/>
          <w:rtl/>
        </w:rPr>
        <w:t>העברת הכספים לקרן</w:t>
      </w:r>
    </w:p>
    <w:p w:rsidR="00D23644" w:rsidRPr="00F55036" w:rsidRDefault="00A70D48" w:rsidP="00D05B5C">
      <w:pPr>
        <w:pStyle w:val="afd"/>
        <w:numPr>
          <w:ilvl w:val="0"/>
          <w:numId w:val="28"/>
        </w:numPr>
        <w:spacing w:line="360" w:lineRule="auto"/>
        <w:jc w:val="both"/>
        <w:rPr>
          <w:rFonts w:ascii="Times New Roman" w:eastAsia="Times New Roman" w:hAnsi="Times New Roman" w:cs="David"/>
          <w:szCs w:val="24"/>
          <w:rtl/>
        </w:rPr>
      </w:pPr>
      <w:r w:rsidRPr="003F1DE1">
        <w:rPr>
          <w:rFonts w:cs="David" w:hint="eastAsia"/>
          <w:sz w:val="24"/>
          <w:szCs w:val="24"/>
          <w:rtl/>
        </w:rPr>
        <w:t>בתיקון</w:t>
      </w:r>
      <w:r w:rsidRPr="003F1DE1">
        <w:rPr>
          <w:rFonts w:cs="David"/>
          <w:sz w:val="24"/>
          <w:szCs w:val="24"/>
          <w:rtl/>
        </w:rPr>
        <w:t xml:space="preserve"> מס' 10 הביע המחוקק את אי שביעות רצונו מפתרון התרומות. </w:t>
      </w:r>
      <w:r w:rsidR="00615FE2" w:rsidRPr="003F1DE1">
        <w:rPr>
          <w:rFonts w:cs="David" w:hint="eastAsia"/>
          <w:sz w:val="24"/>
          <w:szCs w:val="24"/>
          <w:rtl/>
        </w:rPr>
        <w:t>במסגרת</w:t>
      </w:r>
      <w:r w:rsidR="00615FE2" w:rsidRPr="003F1DE1">
        <w:rPr>
          <w:rFonts w:cs="David"/>
          <w:sz w:val="24"/>
          <w:szCs w:val="24"/>
          <w:rtl/>
        </w:rPr>
        <w:t xml:space="preserve"> </w:t>
      </w:r>
      <w:r w:rsidR="00615FE2" w:rsidRPr="003F1DE1">
        <w:rPr>
          <w:rFonts w:cs="David" w:hint="eastAsia"/>
          <w:sz w:val="24"/>
          <w:szCs w:val="24"/>
          <w:rtl/>
        </w:rPr>
        <w:t>תיקו</w:t>
      </w:r>
      <w:r w:rsidR="00C407D3" w:rsidRPr="003F1DE1">
        <w:rPr>
          <w:rFonts w:cs="David" w:hint="eastAsia"/>
          <w:sz w:val="24"/>
          <w:szCs w:val="24"/>
          <w:rtl/>
        </w:rPr>
        <w:t>ן</w:t>
      </w:r>
      <w:r w:rsidR="00C407D3" w:rsidRPr="003F1DE1">
        <w:rPr>
          <w:rFonts w:cs="David"/>
          <w:sz w:val="24"/>
          <w:szCs w:val="24"/>
          <w:rtl/>
        </w:rPr>
        <w:t xml:space="preserve"> </w:t>
      </w:r>
      <w:r w:rsidRPr="003F1DE1">
        <w:rPr>
          <w:rFonts w:cs="David" w:hint="eastAsia"/>
          <w:sz w:val="24"/>
          <w:szCs w:val="24"/>
          <w:rtl/>
        </w:rPr>
        <w:t>זה</w:t>
      </w:r>
      <w:r w:rsidR="00C407D3" w:rsidRPr="003F1DE1">
        <w:rPr>
          <w:rFonts w:cs="David"/>
          <w:sz w:val="24"/>
          <w:szCs w:val="24"/>
          <w:rtl/>
        </w:rPr>
        <w:t xml:space="preserve">, </w:t>
      </w:r>
      <w:r w:rsidR="00C407D3" w:rsidRPr="003F1DE1">
        <w:rPr>
          <w:rFonts w:cs="David" w:hint="eastAsia"/>
          <w:sz w:val="24"/>
          <w:szCs w:val="24"/>
          <w:rtl/>
        </w:rPr>
        <w:t>תיקון</w:t>
      </w:r>
      <w:r w:rsidR="00C407D3" w:rsidRPr="003F1DE1">
        <w:rPr>
          <w:rFonts w:cs="David"/>
          <w:sz w:val="24"/>
          <w:szCs w:val="24"/>
          <w:rtl/>
        </w:rPr>
        <w:t xml:space="preserve"> </w:t>
      </w:r>
      <w:r w:rsidR="00C407D3" w:rsidRPr="003F1DE1">
        <w:rPr>
          <w:rFonts w:cs="David" w:hint="eastAsia"/>
          <w:sz w:val="24"/>
          <w:szCs w:val="24"/>
          <w:rtl/>
        </w:rPr>
        <w:t>תש</w:t>
      </w:r>
      <w:r w:rsidR="00615FE2" w:rsidRPr="003F1DE1">
        <w:rPr>
          <w:rFonts w:cs="David" w:hint="eastAsia"/>
          <w:sz w:val="24"/>
          <w:szCs w:val="24"/>
          <w:rtl/>
        </w:rPr>
        <w:t>ע</w:t>
      </w:r>
      <w:r w:rsidR="00615FE2" w:rsidRPr="003F1DE1">
        <w:rPr>
          <w:rFonts w:cs="David"/>
          <w:sz w:val="24"/>
          <w:szCs w:val="24"/>
          <w:rtl/>
        </w:rPr>
        <w:t>"ו-2016</w:t>
      </w:r>
      <w:r w:rsidR="00A11879">
        <w:rPr>
          <w:rFonts w:cs="David" w:hint="cs"/>
          <w:sz w:val="24"/>
          <w:szCs w:val="24"/>
          <w:rtl/>
        </w:rPr>
        <w:t>,</w:t>
      </w:r>
      <w:r w:rsidR="00615FE2" w:rsidRPr="003F1DE1">
        <w:rPr>
          <w:rFonts w:cs="David"/>
          <w:sz w:val="24"/>
          <w:szCs w:val="24"/>
          <w:rtl/>
        </w:rPr>
        <w:t xml:space="preserve"> </w:t>
      </w:r>
      <w:r w:rsidR="00615FE2" w:rsidRPr="003F1DE1">
        <w:rPr>
          <w:rFonts w:cs="David" w:hint="eastAsia"/>
          <w:sz w:val="24"/>
          <w:szCs w:val="24"/>
          <w:rtl/>
        </w:rPr>
        <w:t>נחקק</w:t>
      </w:r>
      <w:r w:rsidR="00615FE2" w:rsidRPr="003F1DE1">
        <w:rPr>
          <w:rFonts w:cs="David"/>
          <w:sz w:val="24"/>
          <w:szCs w:val="24"/>
          <w:rtl/>
        </w:rPr>
        <w:t xml:space="preserve"> </w:t>
      </w:r>
      <w:r w:rsidR="00615FE2" w:rsidRPr="003F1DE1">
        <w:rPr>
          <w:rFonts w:cs="David" w:hint="eastAsia"/>
          <w:sz w:val="24"/>
          <w:szCs w:val="24"/>
          <w:rtl/>
        </w:rPr>
        <w:t>סעיף</w:t>
      </w:r>
      <w:r w:rsidR="00615FE2" w:rsidRPr="003F1DE1">
        <w:rPr>
          <w:rFonts w:cs="David"/>
          <w:sz w:val="24"/>
          <w:szCs w:val="24"/>
          <w:rtl/>
        </w:rPr>
        <w:t xml:space="preserve"> 27א </w:t>
      </w:r>
      <w:r w:rsidR="00615FE2" w:rsidRPr="003F1DE1">
        <w:rPr>
          <w:rFonts w:cs="David" w:hint="eastAsia"/>
          <w:sz w:val="24"/>
          <w:szCs w:val="24"/>
          <w:rtl/>
        </w:rPr>
        <w:t>לחוק</w:t>
      </w:r>
      <w:r w:rsidR="006748FF" w:rsidRPr="003F1DE1">
        <w:rPr>
          <w:rFonts w:cs="David"/>
          <w:sz w:val="24"/>
          <w:szCs w:val="24"/>
          <w:rtl/>
        </w:rPr>
        <w:t>,</w:t>
      </w:r>
      <w:r w:rsidR="00615FE2" w:rsidRPr="003F1DE1">
        <w:rPr>
          <w:rFonts w:cs="David"/>
          <w:sz w:val="24"/>
          <w:szCs w:val="24"/>
          <w:rtl/>
        </w:rPr>
        <w:t xml:space="preserve"> </w:t>
      </w:r>
      <w:r w:rsidR="006748FF" w:rsidRPr="003F1DE1">
        <w:rPr>
          <w:rFonts w:cs="David" w:hint="eastAsia"/>
          <w:sz w:val="24"/>
          <w:szCs w:val="24"/>
          <w:rtl/>
        </w:rPr>
        <w:t>הקובע</w:t>
      </w:r>
      <w:r w:rsidR="006748FF" w:rsidRPr="003F1DE1">
        <w:rPr>
          <w:rFonts w:cs="David"/>
          <w:sz w:val="24"/>
          <w:szCs w:val="24"/>
          <w:rtl/>
        </w:rPr>
        <w:t xml:space="preserve"> הקמת קרן לניהול וחלוקת כספים שנפסקו כסעד. </w:t>
      </w:r>
    </w:p>
    <w:p w:rsidR="004D1A11" w:rsidRPr="00EB6E51" w:rsidRDefault="00673B9C" w:rsidP="00D05B5C">
      <w:pPr>
        <w:pStyle w:val="afd"/>
        <w:numPr>
          <w:ilvl w:val="0"/>
          <w:numId w:val="28"/>
        </w:numPr>
        <w:spacing w:line="360" w:lineRule="auto"/>
        <w:jc w:val="both"/>
        <w:rPr>
          <w:rFonts w:ascii="Times New Roman" w:eastAsia="Times New Roman" w:hAnsi="Times New Roman" w:cs="David"/>
          <w:szCs w:val="24"/>
        </w:rPr>
      </w:pPr>
      <w:r>
        <w:rPr>
          <w:rFonts w:ascii="Times New Roman" w:eastAsia="Times New Roman" w:hAnsi="Times New Roman" w:cs="David" w:hint="cs"/>
          <w:szCs w:val="24"/>
          <w:rtl/>
        </w:rPr>
        <w:t>כפי שצוין ב</w:t>
      </w:r>
      <w:r w:rsidR="00A11879">
        <w:rPr>
          <w:rFonts w:ascii="Times New Roman" w:eastAsia="Times New Roman" w:hAnsi="Times New Roman" w:cs="David" w:hint="cs"/>
          <w:szCs w:val="24"/>
          <w:rtl/>
        </w:rPr>
        <w:t>דברי ההסבר ל</w:t>
      </w:r>
      <w:r>
        <w:rPr>
          <w:rFonts w:ascii="Times New Roman" w:eastAsia="Times New Roman" w:hAnsi="Times New Roman" w:cs="David" w:hint="cs"/>
          <w:szCs w:val="24"/>
          <w:rtl/>
        </w:rPr>
        <w:t xml:space="preserve">הצעת החוק, מס' 637, כ"ב באייר </w:t>
      </w:r>
      <w:proofErr w:type="spellStart"/>
      <w:r>
        <w:rPr>
          <w:rFonts w:ascii="Times New Roman" w:eastAsia="Times New Roman" w:hAnsi="Times New Roman" w:cs="David" w:hint="cs"/>
          <w:szCs w:val="24"/>
          <w:rtl/>
        </w:rPr>
        <w:t>התשע"ו</w:t>
      </w:r>
      <w:proofErr w:type="spellEnd"/>
      <w:r>
        <w:rPr>
          <w:rFonts w:ascii="Times New Roman" w:eastAsia="Times New Roman" w:hAnsi="Times New Roman" w:cs="David" w:hint="cs"/>
          <w:szCs w:val="24"/>
          <w:rtl/>
        </w:rPr>
        <w:t>, 30.5.2016</w:t>
      </w:r>
      <w:r w:rsidR="00A11879">
        <w:rPr>
          <w:rFonts w:ascii="Times New Roman" w:eastAsia="Times New Roman" w:hAnsi="Times New Roman" w:cs="David" w:hint="cs"/>
          <w:szCs w:val="24"/>
          <w:rtl/>
        </w:rPr>
        <w:t>,</w:t>
      </w:r>
      <w:r>
        <w:rPr>
          <w:rFonts w:ascii="Times New Roman" w:eastAsia="Times New Roman" w:hAnsi="Times New Roman" w:cs="David" w:hint="cs"/>
          <w:szCs w:val="24"/>
          <w:rtl/>
        </w:rPr>
        <w:t xml:space="preserve"> לעניין הוספת סעיף 27א: "...</w:t>
      </w:r>
      <w:r w:rsidRPr="00881747">
        <w:rPr>
          <w:rFonts w:ascii="Times New Roman" w:eastAsia="Times New Roman" w:hAnsi="Times New Roman" w:cs="David" w:hint="cs"/>
          <w:b/>
          <w:bCs/>
          <w:szCs w:val="24"/>
          <w:rtl/>
        </w:rPr>
        <w:t>אשר לפיצוי  כספי בדרך של תרומה לציבור, מתעוררות בעיות בנוגע למטרות התרומה ואופן חלוקתה, ובין היתר חששות בדבר קשרים קודמים בין הנתבע ובין מקבל התרומה. לפיכך מוצע לקבוע כי יתרת הכספים כאמור או כספים המיועדים להיפסק כסעד לטובת הציבור יועבר לקרן שתנהל ותחלק את הכספים</w:t>
      </w:r>
      <w:r>
        <w:rPr>
          <w:rFonts w:ascii="Times New Roman" w:eastAsia="Times New Roman" w:hAnsi="Times New Roman" w:cs="David" w:hint="cs"/>
          <w:szCs w:val="24"/>
          <w:rtl/>
        </w:rPr>
        <w:t>."</w:t>
      </w:r>
    </w:p>
    <w:p w:rsidR="003820D6" w:rsidRPr="003F1DE1" w:rsidRDefault="00373A9B" w:rsidP="00D05B5C">
      <w:pPr>
        <w:pStyle w:val="afd"/>
        <w:numPr>
          <w:ilvl w:val="0"/>
          <w:numId w:val="28"/>
        </w:numPr>
        <w:spacing w:line="360" w:lineRule="auto"/>
        <w:ind w:left="511" w:hanging="567"/>
        <w:jc w:val="both"/>
        <w:rPr>
          <w:b/>
          <w:bCs/>
          <w:sz w:val="24"/>
        </w:rPr>
      </w:pPr>
      <w:r w:rsidRPr="003F1DE1">
        <w:rPr>
          <w:rFonts w:cs="David" w:hint="eastAsia"/>
          <w:sz w:val="24"/>
          <w:szCs w:val="24"/>
          <w:rtl/>
        </w:rPr>
        <w:t>היטיב</w:t>
      </w:r>
      <w:r w:rsidRPr="003F1DE1">
        <w:rPr>
          <w:rFonts w:cs="David"/>
          <w:sz w:val="24"/>
          <w:szCs w:val="24"/>
          <w:rtl/>
        </w:rPr>
        <w:t xml:space="preserve"> לתאר זאת שי נ' לביא במאמרו </w:t>
      </w:r>
      <w:r w:rsidRPr="003F1DE1">
        <w:rPr>
          <w:rFonts w:cs="David"/>
          <w:b/>
          <w:bCs/>
          <w:sz w:val="24"/>
          <w:szCs w:val="24"/>
          <w:rtl/>
        </w:rPr>
        <w:t xml:space="preserve">"גלגל </w:t>
      </w:r>
      <w:r w:rsidRPr="003F1DE1">
        <w:rPr>
          <w:rFonts w:cs="David" w:hint="eastAsia"/>
          <w:b/>
          <w:bCs/>
          <w:sz w:val="24"/>
          <w:szCs w:val="24"/>
          <w:rtl/>
        </w:rPr>
        <w:t>המזל</w:t>
      </w:r>
      <w:r w:rsidRPr="003F1DE1">
        <w:rPr>
          <w:rFonts w:cs="David"/>
          <w:b/>
          <w:bCs/>
          <w:sz w:val="24"/>
          <w:szCs w:val="24"/>
          <w:rtl/>
        </w:rPr>
        <w:t xml:space="preserve">: </w:t>
      </w:r>
      <w:r w:rsidRPr="003F1DE1">
        <w:rPr>
          <w:rFonts w:cs="David" w:hint="eastAsia"/>
          <w:b/>
          <w:bCs/>
          <w:sz w:val="24"/>
          <w:szCs w:val="24"/>
          <w:rtl/>
        </w:rPr>
        <w:t>כיצד</w:t>
      </w:r>
      <w:r w:rsidRPr="003F1DE1">
        <w:rPr>
          <w:rFonts w:cs="David"/>
          <w:b/>
          <w:bCs/>
          <w:sz w:val="24"/>
          <w:szCs w:val="24"/>
          <w:rtl/>
        </w:rPr>
        <w:t xml:space="preserve"> </w:t>
      </w:r>
      <w:r w:rsidRPr="003F1DE1">
        <w:rPr>
          <w:rFonts w:cs="David" w:hint="eastAsia"/>
          <w:b/>
          <w:bCs/>
          <w:sz w:val="24"/>
          <w:szCs w:val="24"/>
          <w:rtl/>
        </w:rPr>
        <w:t>לחלק</w:t>
      </w:r>
      <w:r w:rsidRPr="003F1DE1">
        <w:rPr>
          <w:rFonts w:cs="David"/>
          <w:b/>
          <w:bCs/>
          <w:sz w:val="24"/>
          <w:szCs w:val="24"/>
          <w:rtl/>
        </w:rPr>
        <w:t xml:space="preserve"> </w:t>
      </w:r>
      <w:r w:rsidRPr="003F1DE1">
        <w:rPr>
          <w:rFonts w:cs="David" w:hint="eastAsia"/>
          <w:b/>
          <w:bCs/>
          <w:sz w:val="24"/>
          <w:szCs w:val="24"/>
          <w:rtl/>
        </w:rPr>
        <w:t>את</w:t>
      </w:r>
      <w:r w:rsidRPr="003F1DE1">
        <w:rPr>
          <w:rFonts w:cs="David"/>
          <w:b/>
          <w:bCs/>
          <w:sz w:val="24"/>
          <w:szCs w:val="24"/>
          <w:rtl/>
        </w:rPr>
        <w:t xml:space="preserve"> </w:t>
      </w:r>
      <w:r w:rsidRPr="003F1DE1">
        <w:rPr>
          <w:rFonts w:cs="David" w:hint="eastAsia"/>
          <w:b/>
          <w:bCs/>
          <w:sz w:val="24"/>
          <w:szCs w:val="24"/>
          <w:rtl/>
        </w:rPr>
        <w:t>קופת</w:t>
      </w:r>
      <w:r w:rsidRPr="003F1DE1">
        <w:rPr>
          <w:rFonts w:cs="David"/>
          <w:b/>
          <w:bCs/>
          <w:sz w:val="24"/>
          <w:szCs w:val="24"/>
          <w:rtl/>
        </w:rPr>
        <w:t xml:space="preserve"> </w:t>
      </w:r>
      <w:r w:rsidRPr="003F1DE1">
        <w:rPr>
          <w:rFonts w:cs="David" w:hint="eastAsia"/>
          <w:b/>
          <w:bCs/>
          <w:sz w:val="24"/>
          <w:szCs w:val="24"/>
          <w:rtl/>
        </w:rPr>
        <w:t>הפיצוי</w:t>
      </w:r>
      <w:r w:rsidRPr="003F1DE1">
        <w:rPr>
          <w:rFonts w:cs="David"/>
          <w:b/>
          <w:bCs/>
          <w:sz w:val="24"/>
          <w:szCs w:val="24"/>
          <w:rtl/>
        </w:rPr>
        <w:t xml:space="preserve"> </w:t>
      </w:r>
      <w:r w:rsidRPr="003F1DE1">
        <w:rPr>
          <w:rFonts w:cs="David" w:hint="eastAsia"/>
          <w:b/>
          <w:bCs/>
          <w:sz w:val="24"/>
          <w:szCs w:val="24"/>
          <w:rtl/>
        </w:rPr>
        <w:t>בתובענות</w:t>
      </w:r>
      <w:r w:rsidRPr="003F1DE1">
        <w:rPr>
          <w:rFonts w:cs="David"/>
          <w:b/>
          <w:bCs/>
          <w:sz w:val="24"/>
          <w:szCs w:val="24"/>
          <w:rtl/>
        </w:rPr>
        <w:t xml:space="preserve"> </w:t>
      </w:r>
      <w:r w:rsidRPr="003F1DE1">
        <w:rPr>
          <w:rFonts w:cs="David" w:hint="eastAsia"/>
          <w:b/>
          <w:bCs/>
          <w:sz w:val="24"/>
          <w:szCs w:val="24"/>
          <w:rtl/>
        </w:rPr>
        <w:t>ייצוגיות</w:t>
      </w:r>
      <w:r w:rsidRPr="003F1DE1">
        <w:rPr>
          <w:rFonts w:cs="David"/>
          <w:b/>
          <w:bCs/>
          <w:sz w:val="24"/>
          <w:szCs w:val="24"/>
          <w:rtl/>
        </w:rPr>
        <w:t>?"</w:t>
      </w:r>
      <w:r w:rsidRPr="003F1DE1">
        <w:rPr>
          <w:rFonts w:cs="David"/>
          <w:sz w:val="24"/>
          <w:szCs w:val="24"/>
          <w:rtl/>
        </w:rPr>
        <w:t xml:space="preserve"> עיוני משפט מ', תשע"ז, בעמוד 356: "</w:t>
      </w:r>
      <w:r w:rsidR="003820D6" w:rsidRPr="003F1DE1">
        <w:rPr>
          <w:rFonts w:cs="David" w:hint="eastAsia"/>
          <w:b/>
          <w:bCs/>
          <w:sz w:val="24"/>
          <w:szCs w:val="24"/>
          <w:rtl/>
        </w:rPr>
        <w:t>מנוסח</w:t>
      </w:r>
      <w:r w:rsidR="003820D6" w:rsidRPr="003F1DE1">
        <w:rPr>
          <w:rFonts w:cs="David"/>
          <w:b/>
          <w:bCs/>
          <w:sz w:val="24"/>
          <w:szCs w:val="24"/>
          <w:rtl/>
        </w:rPr>
        <w:t xml:space="preserve"> החוק העדכני עולה כי על בית המשפט להורות על העברת הפיצוי לקרן הייעודית רק כאשר </w:t>
      </w:r>
      <w:r w:rsidR="003820D6" w:rsidRPr="003F1DE1">
        <w:rPr>
          <w:rFonts w:cs="David" w:hint="eastAsia"/>
          <w:b/>
          <w:bCs/>
          <w:sz w:val="24"/>
          <w:szCs w:val="24"/>
          <w:u w:val="single"/>
          <w:rtl/>
        </w:rPr>
        <w:t>סעד</w:t>
      </w:r>
      <w:r w:rsidR="003820D6" w:rsidRPr="003F1DE1">
        <w:rPr>
          <w:rFonts w:cs="David"/>
          <w:b/>
          <w:bCs/>
          <w:sz w:val="24"/>
          <w:szCs w:val="24"/>
          <w:u w:val="single"/>
          <w:rtl/>
        </w:rPr>
        <w:t xml:space="preserve"> </w:t>
      </w:r>
      <w:r w:rsidR="003820D6" w:rsidRPr="003F1DE1">
        <w:rPr>
          <w:rFonts w:cs="David" w:hint="eastAsia"/>
          <w:b/>
          <w:bCs/>
          <w:sz w:val="24"/>
          <w:szCs w:val="24"/>
          <w:u w:val="single"/>
          <w:rtl/>
        </w:rPr>
        <w:t>כספי</w:t>
      </w:r>
      <w:r w:rsidR="003820D6" w:rsidRPr="003F1DE1">
        <w:rPr>
          <w:rFonts w:cs="David"/>
          <w:b/>
          <w:bCs/>
          <w:sz w:val="24"/>
          <w:szCs w:val="24"/>
          <w:rtl/>
        </w:rPr>
        <w:t xml:space="preserve"> לטובת הקבוצה אינו אפשרי, ובמקומו ניתן </w:t>
      </w:r>
      <w:r w:rsidR="003820D6" w:rsidRPr="003F1DE1">
        <w:rPr>
          <w:rFonts w:cs="David" w:hint="eastAsia"/>
          <w:b/>
          <w:bCs/>
          <w:sz w:val="24"/>
          <w:szCs w:val="24"/>
          <w:u w:val="single"/>
          <w:rtl/>
        </w:rPr>
        <w:t>סעד</w:t>
      </w:r>
      <w:r w:rsidR="003820D6" w:rsidRPr="003F1DE1">
        <w:rPr>
          <w:rFonts w:cs="David"/>
          <w:b/>
          <w:bCs/>
          <w:sz w:val="24"/>
          <w:szCs w:val="24"/>
          <w:u w:val="single"/>
          <w:rtl/>
        </w:rPr>
        <w:t xml:space="preserve"> </w:t>
      </w:r>
      <w:r w:rsidR="003820D6" w:rsidRPr="003F1DE1">
        <w:rPr>
          <w:rFonts w:cs="David" w:hint="eastAsia"/>
          <w:b/>
          <w:bCs/>
          <w:sz w:val="24"/>
          <w:szCs w:val="24"/>
          <w:u w:val="single"/>
          <w:rtl/>
        </w:rPr>
        <w:t>כספי</w:t>
      </w:r>
      <w:r w:rsidR="003820D6" w:rsidRPr="003F1DE1">
        <w:rPr>
          <w:rFonts w:cs="David"/>
          <w:b/>
          <w:bCs/>
          <w:sz w:val="24"/>
          <w:szCs w:val="24"/>
          <w:rtl/>
        </w:rPr>
        <w:t xml:space="preserve"> לטובת הציבור...</w:t>
      </w:r>
    </w:p>
    <w:p w:rsidR="00373A9B" w:rsidRDefault="00373A9B" w:rsidP="00D05B5C">
      <w:pPr>
        <w:pStyle w:val="afd"/>
        <w:spacing w:line="360" w:lineRule="auto"/>
        <w:ind w:left="511"/>
        <w:jc w:val="both"/>
        <w:rPr>
          <w:rFonts w:cs="David"/>
          <w:b/>
          <w:bCs/>
          <w:sz w:val="24"/>
          <w:szCs w:val="24"/>
          <w:rtl/>
        </w:rPr>
      </w:pPr>
      <w:r w:rsidRPr="003F1DE1">
        <w:rPr>
          <w:rFonts w:cs="David" w:hint="eastAsia"/>
          <w:b/>
          <w:bCs/>
          <w:sz w:val="24"/>
          <w:szCs w:val="24"/>
          <w:rtl/>
        </w:rPr>
        <w:t>לסיכום</w:t>
      </w:r>
      <w:r w:rsidRPr="003F1DE1">
        <w:rPr>
          <w:rFonts w:cs="David"/>
          <w:b/>
          <w:bCs/>
          <w:sz w:val="24"/>
          <w:szCs w:val="24"/>
          <w:rtl/>
        </w:rPr>
        <w:t xml:space="preserve">, </w:t>
      </w:r>
      <w:r w:rsidRPr="003F1DE1">
        <w:rPr>
          <w:rFonts w:cs="David" w:hint="eastAsia"/>
          <w:b/>
          <w:bCs/>
          <w:sz w:val="24"/>
          <w:szCs w:val="24"/>
          <w:rtl/>
        </w:rPr>
        <w:t>תיקון</w:t>
      </w:r>
      <w:r w:rsidRPr="003F1DE1">
        <w:rPr>
          <w:rFonts w:cs="David"/>
          <w:b/>
          <w:bCs/>
          <w:sz w:val="24"/>
          <w:szCs w:val="24"/>
          <w:rtl/>
        </w:rPr>
        <w:t xml:space="preserve"> </w:t>
      </w:r>
      <w:r w:rsidRPr="003F1DE1">
        <w:rPr>
          <w:rFonts w:cs="David" w:hint="eastAsia"/>
          <w:b/>
          <w:bCs/>
          <w:sz w:val="24"/>
          <w:szCs w:val="24"/>
          <w:rtl/>
        </w:rPr>
        <w:t>מס</w:t>
      </w:r>
      <w:r w:rsidRPr="003F1DE1">
        <w:rPr>
          <w:rFonts w:cs="David"/>
          <w:b/>
          <w:bCs/>
          <w:sz w:val="24"/>
          <w:szCs w:val="24"/>
          <w:rtl/>
        </w:rPr>
        <w:t xml:space="preserve">' 10 </w:t>
      </w:r>
      <w:r w:rsidRPr="003F1DE1">
        <w:rPr>
          <w:rFonts w:cs="David" w:hint="eastAsia"/>
          <w:b/>
          <w:bCs/>
          <w:sz w:val="24"/>
          <w:szCs w:val="24"/>
          <w:rtl/>
        </w:rPr>
        <w:t>לחוק</w:t>
      </w:r>
      <w:r w:rsidRPr="003F1DE1">
        <w:rPr>
          <w:rFonts w:cs="David"/>
          <w:b/>
          <w:bCs/>
          <w:sz w:val="24"/>
          <w:szCs w:val="24"/>
          <w:rtl/>
        </w:rPr>
        <w:t xml:space="preserve"> </w:t>
      </w:r>
      <w:r w:rsidRPr="003F1DE1">
        <w:rPr>
          <w:rFonts w:cs="David" w:hint="eastAsia"/>
          <w:b/>
          <w:bCs/>
          <w:sz w:val="24"/>
          <w:szCs w:val="24"/>
          <w:rtl/>
        </w:rPr>
        <w:t>תובענות</w:t>
      </w:r>
      <w:r w:rsidRPr="003F1DE1">
        <w:rPr>
          <w:rFonts w:cs="David"/>
          <w:b/>
          <w:bCs/>
          <w:sz w:val="24"/>
          <w:szCs w:val="24"/>
          <w:rtl/>
        </w:rPr>
        <w:t xml:space="preserve"> </w:t>
      </w:r>
      <w:r w:rsidRPr="003F1DE1">
        <w:rPr>
          <w:rFonts w:cs="David" w:hint="eastAsia"/>
          <w:b/>
          <w:bCs/>
          <w:sz w:val="24"/>
          <w:szCs w:val="24"/>
          <w:rtl/>
        </w:rPr>
        <w:t>ייצוגיות</w:t>
      </w:r>
      <w:r w:rsidRPr="003F1DE1">
        <w:rPr>
          <w:rFonts w:cs="David"/>
          <w:b/>
          <w:bCs/>
          <w:sz w:val="24"/>
          <w:szCs w:val="24"/>
          <w:rtl/>
        </w:rPr>
        <w:t xml:space="preserve"> </w:t>
      </w:r>
      <w:r w:rsidRPr="003F1DE1">
        <w:rPr>
          <w:rFonts w:cs="David" w:hint="eastAsia"/>
          <w:b/>
          <w:bCs/>
          <w:sz w:val="24"/>
          <w:szCs w:val="24"/>
          <w:rtl/>
        </w:rPr>
        <w:t>עוצב</w:t>
      </w:r>
      <w:r w:rsidRPr="003F1DE1">
        <w:rPr>
          <w:rFonts w:cs="David"/>
          <w:b/>
          <w:bCs/>
          <w:sz w:val="24"/>
          <w:szCs w:val="24"/>
          <w:rtl/>
        </w:rPr>
        <w:t xml:space="preserve"> </w:t>
      </w:r>
      <w:r w:rsidRPr="003F1DE1">
        <w:rPr>
          <w:rFonts w:cs="David" w:hint="eastAsia"/>
          <w:b/>
          <w:bCs/>
          <w:sz w:val="24"/>
          <w:szCs w:val="24"/>
          <w:rtl/>
        </w:rPr>
        <w:t>כדי</w:t>
      </w:r>
      <w:r w:rsidRPr="003F1DE1">
        <w:rPr>
          <w:rFonts w:cs="David"/>
          <w:b/>
          <w:bCs/>
          <w:sz w:val="24"/>
          <w:szCs w:val="24"/>
          <w:rtl/>
        </w:rPr>
        <w:t xml:space="preserve"> </w:t>
      </w:r>
      <w:r w:rsidRPr="003F1DE1">
        <w:rPr>
          <w:rFonts w:cs="David" w:hint="eastAsia"/>
          <w:b/>
          <w:bCs/>
          <w:sz w:val="24"/>
          <w:szCs w:val="24"/>
          <w:rtl/>
        </w:rPr>
        <w:t>למנוע</w:t>
      </w:r>
      <w:r w:rsidRPr="003F1DE1">
        <w:rPr>
          <w:rFonts w:cs="David"/>
          <w:b/>
          <w:bCs/>
          <w:sz w:val="24"/>
          <w:szCs w:val="24"/>
          <w:rtl/>
        </w:rPr>
        <w:t xml:space="preserve"> </w:t>
      </w:r>
      <w:r w:rsidRPr="003F1DE1">
        <w:rPr>
          <w:rFonts w:cs="David" w:hint="eastAsia"/>
          <w:b/>
          <w:bCs/>
          <w:sz w:val="24"/>
          <w:szCs w:val="24"/>
          <w:rtl/>
        </w:rPr>
        <w:t>את</w:t>
      </w:r>
      <w:r w:rsidRPr="003F1DE1">
        <w:rPr>
          <w:rFonts w:cs="David"/>
          <w:b/>
          <w:bCs/>
          <w:sz w:val="24"/>
          <w:szCs w:val="24"/>
          <w:rtl/>
        </w:rPr>
        <w:t xml:space="preserve"> </w:t>
      </w:r>
      <w:r w:rsidRPr="003F1DE1">
        <w:rPr>
          <w:rFonts w:cs="David" w:hint="eastAsia"/>
          <w:b/>
          <w:bCs/>
          <w:sz w:val="24"/>
          <w:szCs w:val="24"/>
          <w:rtl/>
        </w:rPr>
        <w:t>חלוקת</w:t>
      </w:r>
      <w:r w:rsidRPr="003F1DE1">
        <w:rPr>
          <w:rFonts w:cs="David"/>
          <w:b/>
          <w:bCs/>
          <w:sz w:val="24"/>
          <w:szCs w:val="24"/>
          <w:rtl/>
        </w:rPr>
        <w:t xml:space="preserve"> </w:t>
      </w:r>
      <w:r w:rsidRPr="003F1DE1">
        <w:rPr>
          <w:rFonts w:cs="David" w:hint="eastAsia"/>
          <w:b/>
          <w:bCs/>
          <w:sz w:val="24"/>
          <w:szCs w:val="24"/>
          <w:rtl/>
        </w:rPr>
        <w:t>כספי</w:t>
      </w:r>
      <w:r w:rsidRPr="003F1DE1">
        <w:rPr>
          <w:rFonts w:cs="David"/>
          <w:b/>
          <w:bCs/>
          <w:sz w:val="24"/>
          <w:szCs w:val="24"/>
          <w:rtl/>
        </w:rPr>
        <w:t xml:space="preserve"> </w:t>
      </w:r>
      <w:r w:rsidRPr="003F1DE1">
        <w:rPr>
          <w:rFonts w:cs="David" w:hint="eastAsia"/>
          <w:b/>
          <w:bCs/>
          <w:sz w:val="24"/>
          <w:szCs w:val="24"/>
          <w:rtl/>
        </w:rPr>
        <w:t>התובענה</w:t>
      </w:r>
      <w:r w:rsidRPr="003F1DE1">
        <w:rPr>
          <w:rFonts w:cs="David"/>
          <w:b/>
          <w:bCs/>
          <w:sz w:val="24"/>
          <w:szCs w:val="24"/>
          <w:rtl/>
        </w:rPr>
        <w:t xml:space="preserve"> </w:t>
      </w:r>
      <w:r w:rsidRPr="003F1DE1">
        <w:rPr>
          <w:rFonts w:cs="David" w:hint="eastAsia"/>
          <w:b/>
          <w:bCs/>
          <w:sz w:val="24"/>
          <w:szCs w:val="24"/>
          <w:rtl/>
        </w:rPr>
        <w:t>הייצוגית</w:t>
      </w:r>
      <w:r w:rsidRPr="003F1DE1">
        <w:rPr>
          <w:rFonts w:cs="David"/>
          <w:b/>
          <w:bCs/>
          <w:sz w:val="24"/>
          <w:szCs w:val="24"/>
          <w:rtl/>
        </w:rPr>
        <w:t xml:space="preserve"> </w:t>
      </w:r>
      <w:r w:rsidRPr="003F1DE1">
        <w:rPr>
          <w:rFonts w:cs="David" w:hint="eastAsia"/>
          <w:b/>
          <w:bCs/>
          <w:sz w:val="24"/>
          <w:szCs w:val="24"/>
          <w:rtl/>
        </w:rPr>
        <w:t>בדרך</w:t>
      </w:r>
      <w:r w:rsidRPr="003F1DE1">
        <w:rPr>
          <w:rFonts w:cs="David"/>
          <w:b/>
          <w:bCs/>
          <w:sz w:val="24"/>
          <w:szCs w:val="24"/>
          <w:rtl/>
        </w:rPr>
        <w:t xml:space="preserve"> </w:t>
      </w:r>
      <w:r w:rsidRPr="003F1DE1">
        <w:rPr>
          <w:rFonts w:cs="David" w:hint="eastAsia"/>
          <w:b/>
          <w:bCs/>
          <w:sz w:val="24"/>
          <w:szCs w:val="24"/>
          <w:rtl/>
        </w:rPr>
        <w:t>של</w:t>
      </w:r>
      <w:r w:rsidRPr="003F1DE1">
        <w:rPr>
          <w:rFonts w:cs="David"/>
          <w:b/>
          <w:bCs/>
          <w:sz w:val="24"/>
          <w:szCs w:val="24"/>
          <w:rtl/>
        </w:rPr>
        <w:t xml:space="preserve"> </w:t>
      </w:r>
      <w:r w:rsidRPr="003F1DE1">
        <w:rPr>
          <w:rFonts w:cs="David" w:hint="eastAsia"/>
          <w:b/>
          <w:bCs/>
          <w:sz w:val="24"/>
          <w:szCs w:val="24"/>
          <w:rtl/>
        </w:rPr>
        <w:t>תרומה</w:t>
      </w:r>
      <w:r w:rsidRPr="003F1DE1">
        <w:rPr>
          <w:rFonts w:cs="David"/>
          <w:b/>
          <w:bCs/>
          <w:sz w:val="24"/>
          <w:szCs w:val="24"/>
          <w:rtl/>
        </w:rPr>
        <w:t xml:space="preserve">. </w:t>
      </w:r>
      <w:r w:rsidRPr="003F1DE1">
        <w:rPr>
          <w:rFonts w:cs="David" w:hint="eastAsia"/>
          <w:b/>
          <w:bCs/>
          <w:sz w:val="24"/>
          <w:szCs w:val="24"/>
          <w:rtl/>
        </w:rPr>
        <w:t>הוא</w:t>
      </w:r>
      <w:r w:rsidRPr="003F1DE1">
        <w:rPr>
          <w:rFonts w:cs="David"/>
          <w:b/>
          <w:bCs/>
          <w:sz w:val="24"/>
          <w:szCs w:val="24"/>
          <w:rtl/>
        </w:rPr>
        <w:t xml:space="preserve"> </w:t>
      </w:r>
      <w:r w:rsidRPr="003F1DE1">
        <w:rPr>
          <w:rFonts w:cs="David" w:hint="eastAsia"/>
          <w:b/>
          <w:bCs/>
          <w:sz w:val="24"/>
          <w:szCs w:val="24"/>
          <w:rtl/>
        </w:rPr>
        <w:t>עושה</w:t>
      </w:r>
      <w:r w:rsidRPr="003F1DE1">
        <w:rPr>
          <w:rFonts w:cs="David"/>
          <w:b/>
          <w:bCs/>
          <w:sz w:val="24"/>
          <w:szCs w:val="24"/>
          <w:rtl/>
        </w:rPr>
        <w:t xml:space="preserve"> </w:t>
      </w:r>
      <w:r w:rsidRPr="003F1DE1">
        <w:rPr>
          <w:rFonts w:cs="David" w:hint="eastAsia"/>
          <w:b/>
          <w:bCs/>
          <w:sz w:val="24"/>
          <w:szCs w:val="24"/>
          <w:rtl/>
        </w:rPr>
        <w:t>כן</w:t>
      </w:r>
      <w:r w:rsidRPr="003F1DE1">
        <w:rPr>
          <w:rFonts w:cs="David"/>
          <w:b/>
          <w:bCs/>
          <w:sz w:val="24"/>
          <w:szCs w:val="24"/>
          <w:rtl/>
        </w:rPr>
        <w:t xml:space="preserve"> </w:t>
      </w:r>
      <w:r w:rsidRPr="003F1DE1">
        <w:rPr>
          <w:rFonts w:cs="David" w:hint="eastAsia"/>
          <w:b/>
          <w:bCs/>
          <w:sz w:val="24"/>
          <w:szCs w:val="24"/>
          <w:rtl/>
        </w:rPr>
        <w:t>על</w:t>
      </w:r>
      <w:r w:rsidRPr="003F1DE1">
        <w:rPr>
          <w:rFonts w:cs="David"/>
          <w:b/>
          <w:bCs/>
          <w:sz w:val="24"/>
          <w:szCs w:val="24"/>
          <w:rtl/>
        </w:rPr>
        <w:t xml:space="preserve"> </w:t>
      </w:r>
      <w:r w:rsidRPr="003F1DE1">
        <w:rPr>
          <w:rFonts w:cs="David" w:hint="eastAsia"/>
          <w:b/>
          <w:bCs/>
          <w:sz w:val="24"/>
          <w:szCs w:val="24"/>
          <w:rtl/>
        </w:rPr>
        <w:t>ידי</w:t>
      </w:r>
      <w:r w:rsidRPr="003F1DE1">
        <w:rPr>
          <w:rFonts w:cs="David"/>
          <w:b/>
          <w:bCs/>
          <w:sz w:val="24"/>
          <w:szCs w:val="24"/>
          <w:rtl/>
        </w:rPr>
        <w:t xml:space="preserve"> </w:t>
      </w:r>
      <w:r w:rsidRPr="003F1DE1">
        <w:rPr>
          <w:rFonts w:cs="David" w:hint="eastAsia"/>
          <w:b/>
          <w:bCs/>
          <w:sz w:val="24"/>
          <w:szCs w:val="24"/>
          <w:rtl/>
        </w:rPr>
        <w:t>העברת</w:t>
      </w:r>
      <w:r w:rsidRPr="003F1DE1">
        <w:rPr>
          <w:rFonts w:cs="David"/>
          <w:b/>
          <w:bCs/>
          <w:sz w:val="24"/>
          <w:szCs w:val="24"/>
          <w:rtl/>
        </w:rPr>
        <w:t xml:space="preserve"> </w:t>
      </w:r>
      <w:r w:rsidRPr="003F1DE1">
        <w:rPr>
          <w:rFonts w:cs="David" w:hint="eastAsia"/>
          <w:b/>
          <w:bCs/>
          <w:sz w:val="24"/>
          <w:szCs w:val="24"/>
          <w:rtl/>
        </w:rPr>
        <w:t>הכספים</w:t>
      </w:r>
      <w:r w:rsidRPr="003F1DE1">
        <w:rPr>
          <w:rFonts w:cs="David"/>
          <w:b/>
          <w:bCs/>
          <w:sz w:val="24"/>
          <w:szCs w:val="24"/>
          <w:rtl/>
        </w:rPr>
        <w:t xml:space="preserve"> </w:t>
      </w:r>
      <w:r w:rsidRPr="003F1DE1">
        <w:rPr>
          <w:rFonts w:cs="David" w:hint="eastAsia"/>
          <w:b/>
          <w:bCs/>
          <w:sz w:val="24"/>
          <w:szCs w:val="24"/>
          <w:rtl/>
        </w:rPr>
        <w:t>לקרן</w:t>
      </w:r>
      <w:r w:rsidRPr="003F1DE1">
        <w:rPr>
          <w:rFonts w:cs="David"/>
          <w:b/>
          <w:bCs/>
          <w:sz w:val="24"/>
          <w:szCs w:val="24"/>
          <w:rtl/>
        </w:rPr>
        <w:t xml:space="preserve"> </w:t>
      </w:r>
      <w:r w:rsidRPr="003F1DE1">
        <w:rPr>
          <w:rFonts w:cs="David" w:hint="eastAsia"/>
          <w:b/>
          <w:bCs/>
          <w:sz w:val="24"/>
          <w:szCs w:val="24"/>
          <w:rtl/>
        </w:rPr>
        <w:t>ייעודית</w:t>
      </w:r>
      <w:r w:rsidRPr="003F1DE1">
        <w:rPr>
          <w:rFonts w:cs="David"/>
          <w:b/>
          <w:bCs/>
          <w:sz w:val="24"/>
          <w:szCs w:val="24"/>
          <w:rtl/>
        </w:rPr>
        <w:t xml:space="preserve"> </w:t>
      </w:r>
      <w:r w:rsidRPr="003F1DE1">
        <w:rPr>
          <w:rFonts w:cs="David" w:hint="eastAsia"/>
          <w:b/>
          <w:bCs/>
          <w:sz w:val="24"/>
          <w:szCs w:val="24"/>
          <w:rtl/>
        </w:rPr>
        <w:t>הפועלת</w:t>
      </w:r>
      <w:r w:rsidRPr="003F1DE1">
        <w:rPr>
          <w:rFonts w:cs="David"/>
          <w:b/>
          <w:bCs/>
          <w:sz w:val="24"/>
          <w:szCs w:val="24"/>
          <w:rtl/>
        </w:rPr>
        <w:t xml:space="preserve"> </w:t>
      </w:r>
      <w:r w:rsidRPr="003F1DE1">
        <w:rPr>
          <w:rFonts w:cs="David" w:hint="eastAsia"/>
          <w:b/>
          <w:bCs/>
          <w:sz w:val="24"/>
          <w:szCs w:val="24"/>
          <w:rtl/>
        </w:rPr>
        <w:t>בפיקוחו</w:t>
      </w:r>
      <w:r w:rsidRPr="003F1DE1">
        <w:rPr>
          <w:rFonts w:cs="David"/>
          <w:b/>
          <w:bCs/>
          <w:sz w:val="24"/>
          <w:szCs w:val="24"/>
          <w:rtl/>
        </w:rPr>
        <w:t xml:space="preserve"> </w:t>
      </w:r>
      <w:r w:rsidRPr="003F1DE1">
        <w:rPr>
          <w:rFonts w:cs="David" w:hint="eastAsia"/>
          <w:b/>
          <w:bCs/>
          <w:sz w:val="24"/>
          <w:szCs w:val="24"/>
          <w:rtl/>
        </w:rPr>
        <w:t>של</w:t>
      </w:r>
      <w:r w:rsidRPr="003F1DE1">
        <w:rPr>
          <w:rFonts w:cs="David"/>
          <w:b/>
          <w:bCs/>
          <w:sz w:val="24"/>
          <w:szCs w:val="24"/>
          <w:rtl/>
        </w:rPr>
        <w:t xml:space="preserve"> </w:t>
      </w:r>
      <w:r w:rsidRPr="003F1DE1">
        <w:rPr>
          <w:rFonts w:cs="David" w:hint="eastAsia"/>
          <w:b/>
          <w:bCs/>
          <w:sz w:val="24"/>
          <w:szCs w:val="24"/>
          <w:rtl/>
        </w:rPr>
        <w:t>האפוטרופוס</w:t>
      </w:r>
      <w:r w:rsidRPr="003F1DE1">
        <w:rPr>
          <w:rFonts w:cs="David"/>
          <w:b/>
          <w:bCs/>
          <w:sz w:val="24"/>
          <w:szCs w:val="24"/>
          <w:rtl/>
        </w:rPr>
        <w:t xml:space="preserve"> </w:t>
      </w:r>
      <w:r w:rsidRPr="003F1DE1">
        <w:rPr>
          <w:rFonts w:cs="David" w:hint="eastAsia"/>
          <w:b/>
          <w:bCs/>
          <w:sz w:val="24"/>
          <w:szCs w:val="24"/>
          <w:rtl/>
        </w:rPr>
        <w:t>הכללי</w:t>
      </w:r>
      <w:r w:rsidR="003820D6" w:rsidRPr="003F1DE1">
        <w:rPr>
          <w:rFonts w:cs="David"/>
          <w:b/>
          <w:bCs/>
          <w:sz w:val="24"/>
          <w:szCs w:val="24"/>
          <w:rtl/>
        </w:rPr>
        <w:t xml:space="preserve">. </w:t>
      </w:r>
      <w:r w:rsidR="003820D6" w:rsidRPr="003F1DE1">
        <w:rPr>
          <w:rFonts w:cs="David" w:hint="eastAsia"/>
          <w:b/>
          <w:bCs/>
          <w:sz w:val="24"/>
          <w:szCs w:val="24"/>
          <w:rtl/>
        </w:rPr>
        <w:t>לנוכח</w:t>
      </w:r>
      <w:r w:rsidR="003820D6" w:rsidRPr="003F1DE1">
        <w:rPr>
          <w:rFonts w:cs="David"/>
          <w:b/>
          <w:bCs/>
          <w:sz w:val="24"/>
          <w:szCs w:val="24"/>
          <w:rtl/>
        </w:rPr>
        <w:t xml:space="preserve"> </w:t>
      </w:r>
      <w:r w:rsidR="003820D6" w:rsidRPr="003F1DE1">
        <w:rPr>
          <w:rFonts w:cs="David" w:hint="eastAsia"/>
          <w:b/>
          <w:bCs/>
          <w:sz w:val="24"/>
          <w:szCs w:val="24"/>
          <w:rtl/>
        </w:rPr>
        <w:t>הבעייתיות</w:t>
      </w:r>
      <w:r w:rsidR="003820D6" w:rsidRPr="003F1DE1">
        <w:rPr>
          <w:rFonts w:cs="David"/>
          <w:b/>
          <w:bCs/>
          <w:sz w:val="24"/>
          <w:szCs w:val="24"/>
          <w:rtl/>
        </w:rPr>
        <w:t xml:space="preserve"> </w:t>
      </w:r>
      <w:r w:rsidR="003820D6" w:rsidRPr="003F1DE1">
        <w:rPr>
          <w:rFonts w:cs="David" w:hint="eastAsia"/>
          <w:b/>
          <w:bCs/>
          <w:sz w:val="24"/>
          <w:szCs w:val="24"/>
          <w:rtl/>
        </w:rPr>
        <w:t>הרבה</w:t>
      </w:r>
      <w:r w:rsidR="003820D6" w:rsidRPr="003F1DE1">
        <w:rPr>
          <w:rFonts w:cs="David"/>
          <w:b/>
          <w:bCs/>
          <w:sz w:val="24"/>
          <w:szCs w:val="24"/>
          <w:rtl/>
        </w:rPr>
        <w:t xml:space="preserve"> </w:t>
      </w:r>
      <w:r w:rsidR="003820D6" w:rsidRPr="003F1DE1">
        <w:rPr>
          <w:rFonts w:cs="David" w:hint="eastAsia"/>
          <w:b/>
          <w:bCs/>
          <w:sz w:val="24"/>
          <w:szCs w:val="24"/>
          <w:rtl/>
        </w:rPr>
        <w:t>בפתרון</w:t>
      </w:r>
      <w:r w:rsidR="003820D6" w:rsidRPr="003F1DE1">
        <w:rPr>
          <w:rFonts w:cs="David"/>
          <w:b/>
          <w:bCs/>
          <w:sz w:val="24"/>
          <w:szCs w:val="24"/>
          <w:rtl/>
        </w:rPr>
        <w:t xml:space="preserve"> </w:t>
      </w:r>
      <w:r w:rsidR="003820D6" w:rsidRPr="003F1DE1">
        <w:rPr>
          <w:rFonts w:cs="David" w:hint="eastAsia"/>
          <w:b/>
          <w:bCs/>
          <w:sz w:val="24"/>
          <w:szCs w:val="24"/>
          <w:rtl/>
        </w:rPr>
        <w:t>התרומות</w:t>
      </w:r>
      <w:r w:rsidR="003820D6" w:rsidRPr="003F1DE1">
        <w:rPr>
          <w:rFonts w:cs="David"/>
          <w:b/>
          <w:bCs/>
          <w:sz w:val="24"/>
          <w:szCs w:val="24"/>
          <w:rtl/>
        </w:rPr>
        <w:t xml:space="preserve">, </w:t>
      </w:r>
      <w:r w:rsidR="003820D6" w:rsidRPr="003F1DE1">
        <w:rPr>
          <w:rFonts w:cs="David" w:hint="eastAsia"/>
          <w:b/>
          <w:bCs/>
          <w:sz w:val="24"/>
          <w:szCs w:val="24"/>
          <w:rtl/>
        </w:rPr>
        <w:t>תיקון</w:t>
      </w:r>
      <w:r w:rsidR="003820D6" w:rsidRPr="003F1DE1">
        <w:rPr>
          <w:rFonts w:cs="David"/>
          <w:b/>
          <w:bCs/>
          <w:sz w:val="24"/>
          <w:szCs w:val="24"/>
          <w:rtl/>
        </w:rPr>
        <w:t xml:space="preserve"> </w:t>
      </w:r>
      <w:r w:rsidR="003820D6" w:rsidRPr="003F1DE1">
        <w:rPr>
          <w:rFonts w:cs="David" w:hint="eastAsia"/>
          <w:b/>
          <w:bCs/>
          <w:sz w:val="24"/>
          <w:szCs w:val="24"/>
          <w:rtl/>
        </w:rPr>
        <w:t>החקיקה</w:t>
      </w:r>
      <w:r w:rsidR="003820D6" w:rsidRPr="003F1DE1">
        <w:rPr>
          <w:rFonts w:cs="David"/>
          <w:b/>
          <w:bCs/>
          <w:sz w:val="24"/>
          <w:szCs w:val="24"/>
          <w:rtl/>
        </w:rPr>
        <w:t xml:space="preserve"> </w:t>
      </w:r>
      <w:r w:rsidR="003820D6" w:rsidRPr="003F1DE1">
        <w:rPr>
          <w:rFonts w:cs="David" w:hint="eastAsia"/>
          <w:b/>
          <w:bCs/>
          <w:sz w:val="24"/>
          <w:szCs w:val="24"/>
          <w:rtl/>
        </w:rPr>
        <w:t>משרת</w:t>
      </w:r>
      <w:r w:rsidR="003820D6" w:rsidRPr="003F1DE1">
        <w:rPr>
          <w:rFonts w:cs="David"/>
          <w:b/>
          <w:bCs/>
          <w:sz w:val="24"/>
          <w:szCs w:val="24"/>
          <w:rtl/>
        </w:rPr>
        <w:t xml:space="preserve"> </w:t>
      </w:r>
      <w:r w:rsidR="003820D6" w:rsidRPr="003F1DE1">
        <w:rPr>
          <w:rFonts w:cs="David" w:hint="eastAsia"/>
          <w:b/>
          <w:bCs/>
          <w:sz w:val="24"/>
          <w:szCs w:val="24"/>
          <w:rtl/>
        </w:rPr>
        <w:t>מטרה</w:t>
      </w:r>
      <w:r w:rsidR="003820D6" w:rsidRPr="003F1DE1">
        <w:rPr>
          <w:rFonts w:cs="David"/>
          <w:b/>
          <w:bCs/>
          <w:sz w:val="24"/>
          <w:szCs w:val="24"/>
          <w:rtl/>
        </w:rPr>
        <w:t xml:space="preserve"> </w:t>
      </w:r>
      <w:r w:rsidR="003820D6" w:rsidRPr="003F1DE1">
        <w:rPr>
          <w:rFonts w:cs="David" w:hint="eastAsia"/>
          <w:b/>
          <w:bCs/>
          <w:sz w:val="24"/>
          <w:szCs w:val="24"/>
          <w:rtl/>
        </w:rPr>
        <w:t>ציבורית</w:t>
      </w:r>
      <w:r w:rsidR="003820D6" w:rsidRPr="003F1DE1">
        <w:rPr>
          <w:rFonts w:cs="David"/>
          <w:b/>
          <w:bCs/>
          <w:sz w:val="24"/>
          <w:szCs w:val="24"/>
          <w:rtl/>
        </w:rPr>
        <w:t xml:space="preserve"> </w:t>
      </w:r>
      <w:r w:rsidR="003820D6" w:rsidRPr="003F1DE1">
        <w:rPr>
          <w:rFonts w:cs="David" w:hint="eastAsia"/>
          <w:b/>
          <w:bCs/>
          <w:sz w:val="24"/>
          <w:szCs w:val="24"/>
          <w:rtl/>
        </w:rPr>
        <w:t>טובה</w:t>
      </w:r>
      <w:r w:rsidR="003820D6" w:rsidRPr="003F1DE1">
        <w:rPr>
          <w:rFonts w:cs="David"/>
          <w:b/>
          <w:bCs/>
          <w:sz w:val="24"/>
          <w:szCs w:val="24"/>
          <w:rtl/>
        </w:rPr>
        <w:t xml:space="preserve">, </w:t>
      </w:r>
      <w:r w:rsidR="003820D6" w:rsidRPr="003F1DE1">
        <w:rPr>
          <w:rFonts w:cs="David" w:hint="eastAsia"/>
          <w:b/>
          <w:bCs/>
          <w:sz w:val="24"/>
          <w:szCs w:val="24"/>
          <w:rtl/>
        </w:rPr>
        <w:t>והוא</w:t>
      </w:r>
      <w:r w:rsidR="003820D6" w:rsidRPr="003F1DE1">
        <w:rPr>
          <w:rFonts w:cs="David"/>
          <w:b/>
          <w:bCs/>
          <w:sz w:val="24"/>
          <w:szCs w:val="24"/>
          <w:rtl/>
        </w:rPr>
        <w:t xml:space="preserve"> </w:t>
      </w:r>
      <w:r w:rsidR="003820D6" w:rsidRPr="003F1DE1">
        <w:rPr>
          <w:rFonts w:cs="David" w:hint="eastAsia"/>
          <w:b/>
          <w:bCs/>
          <w:sz w:val="24"/>
          <w:szCs w:val="24"/>
          <w:rtl/>
        </w:rPr>
        <w:t>צפוי</w:t>
      </w:r>
      <w:r w:rsidR="003820D6" w:rsidRPr="003F1DE1">
        <w:rPr>
          <w:rFonts w:cs="David"/>
          <w:b/>
          <w:bCs/>
          <w:sz w:val="24"/>
          <w:szCs w:val="24"/>
          <w:rtl/>
        </w:rPr>
        <w:t xml:space="preserve"> </w:t>
      </w:r>
      <w:r w:rsidR="003820D6" w:rsidRPr="003F1DE1">
        <w:rPr>
          <w:rFonts w:cs="David" w:hint="eastAsia"/>
          <w:b/>
          <w:bCs/>
          <w:sz w:val="24"/>
          <w:szCs w:val="24"/>
          <w:rtl/>
        </w:rPr>
        <w:t>לשפר</w:t>
      </w:r>
      <w:r w:rsidR="003820D6" w:rsidRPr="003F1DE1">
        <w:rPr>
          <w:rFonts w:cs="David"/>
          <w:b/>
          <w:bCs/>
          <w:sz w:val="24"/>
          <w:szCs w:val="24"/>
          <w:rtl/>
        </w:rPr>
        <w:t xml:space="preserve"> </w:t>
      </w:r>
      <w:r w:rsidR="003820D6" w:rsidRPr="003F1DE1">
        <w:rPr>
          <w:rFonts w:cs="David" w:hint="eastAsia"/>
          <w:b/>
          <w:bCs/>
          <w:sz w:val="24"/>
          <w:szCs w:val="24"/>
          <w:rtl/>
        </w:rPr>
        <w:t>את</w:t>
      </w:r>
      <w:r w:rsidR="003820D6" w:rsidRPr="003F1DE1">
        <w:rPr>
          <w:rFonts w:cs="David"/>
          <w:b/>
          <w:bCs/>
          <w:sz w:val="24"/>
          <w:szCs w:val="24"/>
          <w:rtl/>
        </w:rPr>
        <w:t xml:space="preserve"> </w:t>
      </w:r>
      <w:r w:rsidR="003820D6" w:rsidRPr="003F1DE1">
        <w:rPr>
          <w:rFonts w:cs="David" w:hint="eastAsia"/>
          <w:b/>
          <w:bCs/>
          <w:sz w:val="24"/>
          <w:szCs w:val="24"/>
          <w:rtl/>
        </w:rPr>
        <w:t>הפרקטיקה</w:t>
      </w:r>
      <w:r w:rsidR="003820D6" w:rsidRPr="003F1DE1">
        <w:rPr>
          <w:rFonts w:cs="David"/>
          <w:b/>
          <w:bCs/>
          <w:sz w:val="24"/>
          <w:szCs w:val="24"/>
          <w:rtl/>
        </w:rPr>
        <w:t xml:space="preserve"> </w:t>
      </w:r>
      <w:r w:rsidR="003820D6" w:rsidRPr="003F1DE1">
        <w:rPr>
          <w:rFonts w:cs="David" w:hint="eastAsia"/>
          <w:b/>
          <w:bCs/>
          <w:sz w:val="24"/>
          <w:szCs w:val="24"/>
          <w:rtl/>
        </w:rPr>
        <w:t>הקיימת</w:t>
      </w:r>
      <w:r w:rsidR="003820D6" w:rsidRPr="003F1DE1">
        <w:rPr>
          <w:rFonts w:cs="David"/>
          <w:b/>
          <w:bCs/>
          <w:sz w:val="24"/>
          <w:szCs w:val="24"/>
          <w:rtl/>
        </w:rPr>
        <w:t>."</w:t>
      </w:r>
    </w:p>
    <w:p w:rsidR="00D23644" w:rsidRPr="00205F91" w:rsidRDefault="00673B9C" w:rsidP="00D05B5C">
      <w:pPr>
        <w:pStyle w:val="afd"/>
        <w:spacing w:line="360" w:lineRule="auto"/>
        <w:ind w:left="511"/>
        <w:jc w:val="both"/>
        <w:rPr>
          <w:rFonts w:cs="David"/>
          <w:sz w:val="24"/>
          <w:szCs w:val="24"/>
        </w:rPr>
      </w:pPr>
      <w:r w:rsidRPr="00F55036">
        <w:rPr>
          <w:rFonts w:cs="David" w:hint="cs"/>
          <w:sz w:val="24"/>
          <w:szCs w:val="24"/>
          <w:rtl/>
        </w:rPr>
        <w:t>לפיכך</w:t>
      </w:r>
      <w:r w:rsidRPr="00F55036">
        <w:rPr>
          <w:rFonts w:cs="David"/>
          <w:sz w:val="24"/>
          <w:szCs w:val="24"/>
          <w:rtl/>
        </w:rPr>
        <w:t xml:space="preserve">, </w:t>
      </w:r>
      <w:r w:rsidRPr="00F55036">
        <w:rPr>
          <w:rFonts w:cs="David" w:hint="cs"/>
          <w:sz w:val="24"/>
          <w:szCs w:val="24"/>
          <w:rtl/>
        </w:rPr>
        <w:t>מאז</w:t>
      </w:r>
      <w:r w:rsidRPr="00F55036">
        <w:rPr>
          <w:rFonts w:cs="David"/>
          <w:sz w:val="24"/>
          <w:szCs w:val="24"/>
          <w:rtl/>
        </w:rPr>
        <w:t xml:space="preserve"> </w:t>
      </w:r>
      <w:r w:rsidRPr="00F55036">
        <w:rPr>
          <w:rFonts w:cs="David" w:hint="cs"/>
          <w:sz w:val="24"/>
          <w:szCs w:val="24"/>
          <w:rtl/>
        </w:rPr>
        <w:t>נחקק</w:t>
      </w:r>
      <w:r w:rsidRPr="00F55036">
        <w:rPr>
          <w:rFonts w:cs="David"/>
          <w:sz w:val="24"/>
          <w:szCs w:val="24"/>
          <w:rtl/>
        </w:rPr>
        <w:t xml:space="preserve"> </w:t>
      </w:r>
      <w:r w:rsidRPr="00F55036">
        <w:rPr>
          <w:rFonts w:cs="David" w:hint="cs"/>
          <w:sz w:val="24"/>
          <w:szCs w:val="24"/>
          <w:rtl/>
        </w:rPr>
        <w:t>סעיף</w:t>
      </w:r>
      <w:r w:rsidRPr="00F55036">
        <w:rPr>
          <w:rFonts w:cs="David"/>
          <w:sz w:val="24"/>
          <w:szCs w:val="24"/>
          <w:rtl/>
        </w:rPr>
        <w:t xml:space="preserve"> 27</w:t>
      </w:r>
      <w:r w:rsidRPr="00F55036">
        <w:rPr>
          <w:rFonts w:cs="David" w:hint="cs"/>
          <w:sz w:val="24"/>
          <w:szCs w:val="24"/>
          <w:rtl/>
        </w:rPr>
        <w:t>א</w:t>
      </w:r>
      <w:r w:rsidRPr="00F55036">
        <w:rPr>
          <w:rFonts w:cs="David"/>
          <w:sz w:val="24"/>
          <w:szCs w:val="24"/>
          <w:rtl/>
        </w:rPr>
        <w:t xml:space="preserve"> </w:t>
      </w:r>
      <w:r w:rsidRPr="00F55036">
        <w:rPr>
          <w:rFonts w:cs="David" w:hint="cs"/>
          <w:sz w:val="24"/>
          <w:szCs w:val="24"/>
          <w:rtl/>
        </w:rPr>
        <w:t>לחוק</w:t>
      </w:r>
      <w:r w:rsidRPr="00F55036">
        <w:rPr>
          <w:rFonts w:cs="David"/>
          <w:sz w:val="24"/>
          <w:szCs w:val="24"/>
          <w:rtl/>
        </w:rPr>
        <w:t xml:space="preserve"> </w:t>
      </w:r>
      <w:r w:rsidRPr="00F55036">
        <w:rPr>
          <w:rFonts w:cs="David" w:hint="cs"/>
          <w:sz w:val="24"/>
          <w:szCs w:val="24"/>
          <w:rtl/>
        </w:rPr>
        <w:t>יש</w:t>
      </w:r>
      <w:r w:rsidRPr="00F55036">
        <w:rPr>
          <w:rFonts w:cs="David"/>
          <w:sz w:val="24"/>
          <w:szCs w:val="24"/>
          <w:rtl/>
        </w:rPr>
        <w:t xml:space="preserve"> </w:t>
      </w:r>
      <w:r w:rsidRPr="00F55036">
        <w:rPr>
          <w:rFonts w:cs="David" w:hint="cs"/>
          <w:sz w:val="24"/>
          <w:szCs w:val="24"/>
          <w:rtl/>
        </w:rPr>
        <w:t>להורות</w:t>
      </w:r>
      <w:r w:rsidRPr="00F55036">
        <w:rPr>
          <w:rFonts w:cs="David"/>
          <w:sz w:val="24"/>
          <w:szCs w:val="24"/>
          <w:rtl/>
        </w:rPr>
        <w:t xml:space="preserve"> </w:t>
      </w:r>
      <w:r w:rsidRPr="00F55036">
        <w:rPr>
          <w:rFonts w:cs="David" w:hint="cs"/>
          <w:sz w:val="24"/>
          <w:szCs w:val="24"/>
          <w:rtl/>
        </w:rPr>
        <w:t>על</w:t>
      </w:r>
      <w:r w:rsidRPr="00F55036">
        <w:rPr>
          <w:rFonts w:cs="David"/>
          <w:sz w:val="24"/>
          <w:szCs w:val="24"/>
          <w:rtl/>
        </w:rPr>
        <w:t xml:space="preserve"> </w:t>
      </w:r>
      <w:r w:rsidRPr="00F55036">
        <w:rPr>
          <w:rFonts w:cs="David" w:hint="cs"/>
          <w:sz w:val="24"/>
          <w:szCs w:val="24"/>
          <w:rtl/>
        </w:rPr>
        <w:t>העברת</w:t>
      </w:r>
      <w:r w:rsidRPr="00F55036">
        <w:rPr>
          <w:rFonts w:cs="David"/>
          <w:sz w:val="24"/>
          <w:szCs w:val="24"/>
          <w:rtl/>
        </w:rPr>
        <w:t xml:space="preserve"> </w:t>
      </w:r>
      <w:r w:rsidRPr="00F55036">
        <w:rPr>
          <w:rFonts w:cs="David" w:hint="cs"/>
          <w:sz w:val="24"/>
          <w:szCs w:val="24"/>
          <w:rtl/>
        </w:rPr>
        <w:t>הכספים</w:t>
      </w:r>
      <w:r w:rsidRPr="00F55036">
        <w:rPr>
          <w:rFonts w:cs="David"/>
          <w:sz w:val="24"/>
          <w:szCs w:val="24"/>
          <w:rtl/>
        </w:rPr>
        <w:t xml:space="preserve"> </w:t>
      </w:r>
      <w:r w:rsidRPr="00F55036">
        <w:rPr>
          <w:rFonts w:cs="David" w:hint="cs"/>
          <w:sz w:val="24"/>
          <w:szCs w:val="24"/>
          <w:rtl/>
        </w:rPr>
        <w:t>לקרן</w:t>
      </w:r>
      <w:r w:rsidRPr="00F55036">
        <w:rPr>
          <w:rFonts w:cs="David"/>
          <w:sz w:val="24"/>
          <w:szCs w:val="24"/>
          <w:rtl/>
        </w:rPr>
        <w:t xml:space="preserve">. </w:t>
      </w:r>
      <w:r w:rsidRPr="00F55036">
        <w:rPr>
          <w:rFonts w:cs="David" w:hint="cs"/>
          <w:sz w:val="24"/>
          <w:szCs w:val="24"/>
          <w:rtl/>
        </w:rPr>
        <w:t>העברת</w:t>
      </w:r>
      <w:r w:rsidRPr="00F55036">
        <w:rPr>
          <w:rFonts w:cs="David"/>
          <w:sz w:val="24"/>
          <w:szCs w:val="24"/>
          <w:rtl/>
        </w:rPr>
        <w:t xml:space="preserve"> </w:t>
      </w:r>
      <w:r w:rsidRPr="00F55036">
        <w:rPr>
          <w:rFonts w:cs="David" w:hint="cs"/>
          <w:sz w:val="24"/>
          <w:szCs w:val="24"/>
          <w:rtl/>
        </w:rPr>
        <w:t>כספים</w:t>
      </w:r>
      <w:r w:rsidRPr="00F55036">
        <w:rPr>
          <w:rFonts w:cs="David"/>
          <w:sz w:val="24"/>
          <w:szCs w:val="24"/>
          <w:rtl/>
        </w:rPr>
        <w:t xml:space="preserve"> </w:t>
      </w:r>
      <w:r w:rsidRPr="00F55036">
        <w:rPr>
          <w:rFonts w:cs="David" w:hint="cs"/>
          <w:sz w:val="24"/>
          <w:szCs w:val="24"/>
          <w:rtl/>
        </w:rPr>
        <w:t>שלא</w:t>
      </w:r>
      <w:r w:rsidRPr="00F55036">
        <w:rPr>
          <w:rFonts w:cs="David"/>
          <w:sz w:val="24"/>
          <w:szCs w:val="24"/>
          <w:rtl/>
        </w:rPr>
        <w:t xml:space="preserve"> </w:t>
      </w:r>
      <w:r w:rsidRPr="00F55036">
        <w:rPr>
          <w:rFonts w:cs="David" w:hint="cs"/>
          <w:sz w:val="24"/>
          <w:szCs w:val="24"/>
          <w:rtl/>
        </w:rPr>
        <w:t>לחברי</w:t>
      </w:r>
      <w:r w:rsidRPr="00F55036">
        <w:rPr>
          <w:rFonts w:cs="David"/>
          <w:sz w:val="24"/>
          <w:szCs w:val="24"/>
          <w:rtl/>
        </w:rPr>
        <w:t xml:space="preserve"> </w:t>
      </w:r>
      <w:r w:rsidRPr="00F55036">
        <w:rPr>
          <w:rFonts w:cs="David" w:hint="cs"/>
          <w:sz w:val="24"/>
          <w:szCs w:val="24"/>
          <w:rtl/>
        </w:rPr>
        <w:t>הקבוצה</w:t>
      </w:r>
      <w:r w:rsidRPr="00F55036">
        <w:rPr>
          <w:rFonts w:cs="David"/>
          <w:sz w:val="24"/>
          <w:szCs w:val="24"/>
          <w:rtl/>
        </w:rPr>
        <w:t xml:space="preserve"> </w:t>
      </w:r>
      <w:r w:rsidRPr="00F55036">
        <w:rPr>
          <w:rFonts w:cs="David" w:hint="cs"/>
          <w:sz w:val="24"/>
          <w:szCs w:val="24"/>
          <w:rtl/>
        </w:rPr>
        <w:t>אפשרית</w:t>
      </w:r>
      <w:r w:rsidRPr="00F55036">
        <w:rPr>
          <w:rFonts w:cs="David"/>
          <w:sz w:val="24"/>
          <w:szCs w:val="24"/>
          <w:rtl/>
        </w:rPr>
        <w:t xml:space="preserve"> </w:t>
      </w:r>
      <w:r w:rsidRPr="00F55036">
        <w:rPr>
          <w:rFonts w:cs="David" w:hint="cs"/>
          <w:sz w:val="24"/>
          <w:szCs w:val="24"/>
          <w:rtl/>
        </w:rPr>
        <w:t>מאז</w:t>
      </w:r>
      <w:r w:rsidRPr="00F55036">
        <w:rPr>
          <w:rFonts w:cs="David"/>
          <w:sz w:val="24"/>
          <w:szCs w:val="24"/>
          <w:rtl/>
        </w:rPr>
        <w:t xml:space="preserve"> </w:t>
      </w:r>
      <w:r w:rsidRPr="00F55036">
        <w:rPr>
          <w:rFonts w:cs="David" w:hint="cs"/>
          <w:sz w:val="24"/>
          <w:szCs w:val="24"/>
          <w:rtl/>
        </w:rPr>
        <w:t>חקיקת</w:t>
      </w:r>
      <w:r w:rsidRPr="00F55036">
        <w:rPr>
          <w:rFonts w:cs="David"/>
          <w:sz w:val="24"/>
          <w:szCs w:val="24"/>
          <w:rtl/>
        </w:rPr>
        <w:t xml:space="preserve"> </w:t>
      </w:r>
      <w:r w:rsidRPr="00F55036">
        <w:rPr>
          <w:rFonts w:cs="David" w:hint="cs"/>
          <w:sz w:val="24"/>
          <w:szCs w:val="24"/>
          <w:rtl/>
        </w:rPr>
        <w:t>סעיף</w:t>
      </w:r>
      <w:r w:rsidRPr="00F55036">
        <w:rPr>
          <w:rFonts w:cs="David"/>
          <w:sz w:val="24"/>
          <w:szCs w:val="24"/>
          <w:rtl/>
        </w:rPr>
        <w:t xml:space="preserve"> 27</w:t>
      </w:r>
      <w:r w:rsidRPr="00F55036">
        <w:rPr>
          <w:rFonts w:cs="David" w:hint="cs"/>
          <w:sz w:val="24"/>
          <w:szCs w:val="24"/>
          <w:rtl/>
        </w:rPr>
        <w:t>א</w:t>
      </w:r>
      <w:r w:rsidRPr="00F55036">
        <w:rPr>
          <w:rFonts w:cs="David"/>
          <w:sz w:val="24"/>
          <w:szCs w:val="24"/>
          <w:rtl/>
        </w:rPr>
        <w:t xml:space="preserve"> </w:t>
      </w:r>
      <w:r w:rsidRPr="00F55036">
        <w:rPr>
          <w:rFonts w:cs="David" w:hint="cs"/>
          <w:sz w:val="24"/>
          <w:szCs w:val="24"/>
          <w:rtl/>
        </w:rPr>
        <w:t>לחוק</w:t>
      </w:r>
      <w:r w:rsidRPr="00F55036">
        <w:rPr>
          <w:rFonts w:cs="David"/>
          <w:sz w:val="24"/>
          <w:szCs w:val="24"/>
          <w:rtl/>
        </w:rPr>
        <w:t xml:space="preserve">, </w:t>
      </w:r>
      <w:r w:rsidRPr="00F55036">
        <w:rPr>
          <w:rFonts w:cs="David" w:hint="cs"/>
          <w:sz w:val="24"/>
          <w:szCs w:val="24"/>
          <w:rtl/>
        </w:rPr>
        <w:t>אך</w:t>
      </w:r>
      <w:r w:rsidRPr="00F55036">
        <w:rPr>
          <w:rFonts w:cs="David"/>
          <w:sz w:val="24"/>
          <w:szCs w:val="24"/>
          <w:rtl/>
        </w:rPr>
        <w:t xml:space="preserve"> </w:t>
      </w:r>
      <w:r w:rsidRPr="00F55036">
        <w:rPr>
          <w:rFonts w:cs="David" w:hint="cs"/>
          <w:sz w:val="24"/>
          <w:szCs w:val="24"/>
          <w:rtl/>
        </w:rPr>
        <w:t>ורק</w:t>
      </w:r>
      <w:r w:rsidRPr="00F55036">
        <w:rPr>
          <w:rFonts w:cs="David"/>
          <w:sz w:val="24"/>
          <w:szCs w:val="24"/>
          <w:rtl/>
        </w:rPr>
        <w:t xml:space="preserve"> </w:t>
      </w:r>
      <w:r w:rsidRPr="00F55036">
        <w:rPr>
          <w:rFonts w:cs="David" w:hint="cs"/>
          <w:sz w:val="24"/>
          <w:szCs w:val="24"/>
          <w:rtl/>
        </w:rPr>
        <w:t>באמצעות</w:t>
      </w:r>
      <w:r w:rsidRPr="00F55036">
        <w:rPr>
          <w:rFonts w:cs="David"/>
          <w:sz w:val="24"/>
          <w:szCs w:val="24"/>
          <w:rtl/>
        </w:rPr>
        <w:t xml:space="preserve"> </w:t>
      </w:r>
      <w:r w:rsidRPr="00F55036">
        <w:rPr>
          <w:rFonts w:cs="David" w:hint="cs"/>
          <w:sz w:val="24"/>
          <w:szCs w:val="24"/>
          <w:rtl/>
        </w:rPr>
        <w:t>הקרן</w:t>
      </w:r>
      <w:r w:rsidRPr="00F55036">
        <w:rPr>
          <w:rFonts w:cs="David"/>
          <w:sz w:val="24"/>
          <w:szCs w:val="24"/>
          <w:rtl/>
        </w:rPr>
        <w:t xml:space="preserve">, </w:t>
      </w:r>
      <w:r w:rsidRPr="00F55036">
        <w:rPr>
          <w:rFonts w:cs="David" w:hint="cs"/>
          <w:sz w:val="24"/>
          <w:szCs w:val="24"/>
          <w:rtl/>
        </w:rPr>
        <w:t>זאת</w:t>
      </w:r>
      <w:r w:rsidRPr="00F55036">
        <w:rPr>
          <w:rFonts w:cs="David"/>
          <w:sz w:val="24"/>
          <w:szCs w:val="24"/>
          <w:rtl/>
        </w:rPr>
        <w:t xml:space="preserve"> </w:t>
      </w:r>
      <w:r w:rsidRPr="00F55036">
        <w:rPr>
          <w:rFonts w:cs="David" w:hint="cs"/>
          <w:sz w:val="24"/>
          <w:szCs w:val="24"/>
          <w:rtl/>
        </w:rPr>
        <w:t>בהתאם</w:t>
      </w:r>
      <w:r w:rsidRPr="00F55036">
        <w:rPr>
          <w:rFonts w:cs="David"/>
          <w:sz w:val="24"/>
          <w:szCs w:val="24"/>
          <w:rtl/>
        </w:rPr>
        <w:t xml:space="preserve"> </w:t>
      </w:r>
      <w:r w:rsidRPr="00F55036">
        <w:rPr>
          <w:rFonts w:cs="David" w:hint="cs"/>
          <w:sz w:val="24"/>
          <w:szCs w:val="24"/>
          <w:rtl/>
        </w:rPr>
        <w:t>להוראותיו</w:t>
      </w:r>
      <w:r w:rsidRPr="00F55036">
        <w:rPr>
          <w:rFonts w:cs="David"/>
          <w:sz w:val="24"/>
          <w:szCs w:val="24"/>
          <w:rtl/>
        </w:rPr>
        <w:t xml:space="preserve"> </w:t>
      </w:r>
      <w:r w:rsidRPr="00F55036">
        <w:rPr>
          <w:rFonts w:cs="David" w:hint="cs"/>
          <w:sz w:val="24"/>
          <w:szCs w:val="24"/>
          <w:rtl/>
        </w:rPr>
        <w:t>המפורשות</w:t>
      </w:r>
      <w:r w:rsidRPr="00F55036">
        <w:rPr>
          <w:rFonts w:cs="David"/>
          <w:sz w:val="24"/>
          <w:szCs w:val="24"/>
          <w:rtl/>
        </w:rPr>
        <w:t xml:space="preserve"> </w:t>
      </w:r>
      <w:r w:rsidRPr="00F55036">
        <w:rPr>
          <w:rFonts w:cs="David" w:hint="cs"/>
          <w:sz w:val="24"/>
          <w:szCs w:val="24"/>
          <w:rtl/>
        </w:rPr>
        <w:t>של</w:t>
      </w:r>
      <w:r w:rsidRPr="00F55036">
        <w:rPr>
          <w:rFonts w:cs="David"/>
          <w:sz w:val="24"/>
          <w:szCs w:val="24"/>
          <w:rtl/>
        </w:rPr>
        <w:t xml:space="preserve"> </w:t>
      </w:r>
      <w:r w:rsidRPr="00F55036">
        <w:rPr>
          <w:rFonts w:cs="David" w:hint="cs"/>
          <w:sz w:val="24"/>
          <w:szCs w:val="24"/>
          <w:rtl/>
        </w:rPr>
        <w:t>החוק</w:t>
      </w:r>
      <w:r w:rsidRPr="00F55036">
        <w:rPr>
          <w:rFonts w:cs="David"/>
          <w:sz w:val="24"/>
          <w:szCs w:val="24"/>
          <w:rtl/>
        </w:rPr>
        <w:t xml:space="preserve">. </w:t>
      </w:r>
      <w:r w:rsidRPr="00F55036">
        <w:rPr>
          <w:rFonts w:cs="David" w:hint="cs"/>
          <w:sz w:val="24"/>
          <w:szCs w:val="24"/>
          <w:rtl/>
        </w:rPr>
        <w:t>בעניין</w:t>
      </w:r>
      <w:r w:rsidRPr="00F55036">
        <w:rPr>
          <w:rFonts w:cs="David"/>
          <w:sz w:val="24"/>
          <w:szCs w:val="24"/>
          <w:rtl/>
        </w:rPr>
        <w:t xml:space="preserve"> </w:t>
      </w:r>
      <w:r w:rsidRPr="00F55036">
        <w:rPr>
          <w:rFonts w:cs="David" w:hint="cs"/>
          <w:sz w:val="24"/>
          <w:szCs w:val="24"/>
          <w:rtl/>
        </w:rPr>
        <w:t>זה</w:t>
      </w:r>
      <w:r w:rsidRPr="00F55036">
        <w:rPr>
          <w:rFonts w:cs="David"/>
          <w:sz w:val="24"/>
          <w:szCs w:val="24"/>
          <w:rtl/>
        </w:rPr>
        <w:t xml:space="preserve"> </w:t>
      </w:r>
      <w:r w:rsidR="00A11879">
        <w:rPr>
          <w:rFonts w:cs="David" w:hint="cs"/>
          <w:sz w:val="24"/>
          <w:szCs w:val="24"/>
          <w:rtl/>
        </w:rPr>
        <w:t>י</w:t>
      </w:r>
      <w:r w:rsidRPr="00F55036">
        <w:rPr>
          <w:rFonts w:cs="David" w:hint="cs"/>
          <w:sz w:val="24"/>
          <w:szCs w:val="24"/>
          <w:rtl/>
        </w:rPr>
        <w:t>פנה</w:t>
      </w:r>
      <w:r w:rsidR="00A11879">
        <w:rPr>
          <w:rFonts w:cs="David" w:hint="cs"/>
          <w:sz w:val="24"/>
          <w:szCs w:val="24"/>
          <w:rtl/>
        </w:rPr>
        <w:t xml:space="preserve"> היועץ המשפטי לממשלה</w:t>
      </w:r>
      <w:r w:rsidRPr="00F55036">
        <w:rPr>
          <w:rFonts w:cs="David"/>
          <w:sz w:val="24"/>
          <w:szCs w:val="24"/>
          <w:rtl/>
        </w:rPr>
        <w:t xml:space="preserve"> </w:t>
      </w:r>
      <w:r w:rsidRPr="00F55036">
        <w:rPr>
          <w:rFonts w:cs="David" w:hint="cs"/>
          <w:sz w:val="24"/>
          <w:szCs w:val="24"/>
          <w:rtl/>
        </w:rPr>
        <w:t>לפסקי</w:t>
      </w:r>
      <w:r w:rsidRPr="00F55036">
        <w:rPr>
          <w:rFonts w:cs="David"/>
          <w:sz w:val="24"/>
          <w:szCs w:val="24"/>
          <w:rtl/>
        </w:rPr>
        <w:t xml:space="preserve"> </w:t>
      </w:r>
      <w:r w:rsidRPr="00F55036">
        <w:rPr>
          <w:rFonts w:cs="David" w:hint="cs"/>
          <w:sz w:val="24"/>
          <w:szCs w:val="24"/>
          <w:rtl/>
        </w:rPr>
        <w:t>הדין</w:t>
      </w:r>
      <w:r w:rsidRPr="00F55036">
        <w:rPr>
          <w:rFonts w:cs="David"/>
          <w:sz w:val="24"/>
          <w:szCs w:val="24"/>
          <w:rtl/>
        </w:rPr>
        <w:t xml:space="preserve"> </w:t>
      </w:r>
      <w:r w:rsidRPr="00F55036">
        <w:rPr>
          <w:rFonts w:cs="David" w:hint="cs"/>
          <w:sz w:val="24"/>
          <w:szCs w:val="24"/>
          <w:rtl/>
        </w:rPr>
        <w:t>הבאים</w:t>
      </w:r>
      <w:r w:rsidRPr="00F55036">
        <w:rPr>
          <w:rFonts w:cs="David"/>
          <w:sz w:val="24"/>
          <w:szCs w:val="24"/>
          <w:rtl/>
        </w:rPr>
        <w:t xml:space="preserve">: </w:t>
      </w:r>
      <w:r w:rsidRPr="00F55036">
        <w:rPr>
          <w:rFonts w:cs="David" w:hint="cs"/>
          <w:sz w:val="24"/>
          <w:szCs w:val="24"/>
          <w:rtl/>
        </w:rPr>
        <w:t>ת</w:t>
      </w:r>
      <w:r w:rsidRPr="00F55036">
        <w:rPr>
          <w:rFonts w:cs="David"/>
          <w:sz w:val="24"/>
          <w:szCs w:val="24"/>
          <w:rtl/>
        </w:rPr>
        <w:t>"</w:t>
      </w:r>
      <w:r w:rsidRPr="00F55036">
        <w:rPr>
          <w:rFonts w:cs="David" w:hint="cs"/>
          <w:sz w:val="24"/>
          <w:szCs w:val="24"/>
          <w:rtl/>
        </w:rPr>
        <w:t>צ</w:t>
      </w:r>
      <w:r w:rsidRPr="00F55036">
        <w:rPr>
          <w:rFonts w:cs="David"/>
          <w:sz w:val="24"/>
          <w:szCs w:val="24"/>
          <w:rtl/>
        </w:rPr>
        <w:t xml:space="preserve"> (</w:t>
      </w:r>
      <w:r w:rsidRPr="00F55036">
        <w:rPr>
          <w:rFonts w:cs="David" w:hint="cs"/>
          <w:sz w:val="24"/>
          <w:szCs w:val="24"/>
          <w:rtl/>
        </w:rPr>
        <w:t>מרכז</w:t>
      </w:r>
      <w:r w:rsidRPr="00F55036">
        <w:rPr>
          <w:rFonts w:cs="David"/>
          <w:sz w:val="24"/>
          <w:szCs w:val="24"/>
          <w:rtl/>
        </w:rPr>
        <w:t xml:space="preserve">) 2010-06-11 </w:t>
      </w:r>
      <w:r w:rsidRPr="002A771A">
        <w:rPr>
          <w:rFonts w:cs="David" w:hint="cs"/>
          <w:b/>
          <w:bCs/>
          <w:sz w:val="24"/>
          <w:szCs w:val="24"/>
          <w:rtl/>
        </w:rPr>
        <w:t>יצחק</w:t>
      </w:r>
      <w:r w:rsidRPr="002A771A">
        <w:rPr>
          <w:rFonts w:cs="David"/>
          <w:b/>
          <w:bCs/>
          <w:sz w:val="24"/>
          <w:szCs w:val="24"/>
          <w:rtl/>
        </w:rPr>
        <w:t xml:space="preserve"> </w:t>
      </w:r>
      <w:proofErr w:type="spellStart"/>
      <w:r w:rsidRPr="002A771A">
        <w:rPr>
          <w:rFonts w:cs="David" w:hint="cs"/>
          <w:b/>
          <w:bCs/>
          <w:sz w:val="24"/>
          <w:szCs w:val="24"/>
          <w:rtl/>
        </w:rPr>
        <w:t>מוסאי</w:t>
      </w:r>
      <w:proofErr w:type="spellEnd"/>
      <w:r w:rsidRPr="002A771A">
        <w:rPr>
          <w:rFonts w:cs="David"/>
          <w:b/>
          <w:bCs/>
          <w:sz w:val="24"/>
          <w:szCs w:val="24"/>
          <w:rtl/>
        </w:rPr>
        <w:t xml:space="preserve"> </w:t>
      </w:r>
      <w:r w:rsidRPr="002A771A">
        <w:rPr>
          <w:rFonts w:cs="David" w:hint="cs"/>
          <w:b/>
          <w:bCs/>
          <w:sz w:val="24"/>
          <w:szCs w:val="24"/>
          <w:rtl/>
        </w:rPr>
        <w:t>נ</w:t>
      </w:r>
      <w:r w:rsidRPr="002A771A">
        <w:rPr>
          <w:rFonts w:cs="David"/>
          <w:b/>
          <w:bCs/>
          <w:sz w:val="24"/>
          <w:szCs w:val="24"/>
          <w:rtl/>
        </w:rPr>
        <w:t xml:space="preserve">' </w:t>
      </w:r>
      <w:r w:rsidRPr="002A771A">
        <w:rPr>
          <w:rFonts w:cs="David" w:hint="cs"/>
          <w:b/>
          <w:bCs/>
          <w:sz w:val="24"/>
          <w:szCs w:val="24"/>
          <w:rtl/>
        </w:rPr>
        <w:t>הראל</w:t>
      </w:r>
      <w:r w:rsidRPr="002A771A">
        <w:rPr>
          <w:rFonts w:cs="David"/>
          <w:b/>
          <w:bCs/>
          <w:sz w:val="24"/>
          <w:szCs w:val="24"/>
          <w:rtl/>
        </w:rPr>
        <w:t xml:space="preserve"> </w:t>
      </w:r>
      <w:r w:rsidRPr="002A771A">
        <w:rPr>
          <w:rFonts w:cs="David" w:hint="cs"/>
          <w:b/>
          <w:bCs/>
          <w:sz w:val="24"/>
          <w:szCs w:val="24"/>
          <w:rtl/>
        </w:rPr>
        <w:t>חב</w:t>
      </w:r>
      <w:r w:rsidRPr="002A771A">
        <w:rPr>
          <w:rFonts w:cs="David"/>
          <w:b/>
          <w:bCs/>
          <w:sz w:val="24"/>
          <w:szCs w:val="24"/>
          <w:rtl/>
        </w:rPr>
        <w:t xml:space="preserve">' </w:t>
      </w:r>
      <w:r w:rsidRPr="002A771A">
        <w:rPr>
          <w:rFonts w:cs="David" w:hint="cs"/>
          <w:b/>
          <w:bCs/>
          <w:sz w:val="24"/>
          <w:szCs w:val="24"/>
          <w:rtl/>
        </w:rPr>
        <w:t>לביטוח</w:t>
      </w:r>
      <w:r w:rsidRPr="002A771A">
        <w:rPr>
          <w:rFonts w:cs="David"/>
          <w:b/>
          <w:bCs/>
          <w:sz w:val="24"/>
          <w:szCs w:val="24"/>
          <w:rtl/>
        </w:rPr>
        <w:t xml:space="preserve"> </w:t>
      </w:r>
      <w:r w:rsidRPr="002A771A">
        <w:rPr>
          <w:rFonts w:cs="David" w:hint="cs"/>
          <w:b/>
          <w:bCs/>
          <w:sz w:val="24"/>
          <w:szCs w:val="24"/>
          <w:rtl/>
        </w:rPr>
        <w:t>בע</w:t>
      </w:r>
      <w:r w:rsidRPr="002A771A">
        <w:rPr>
          <w:rFonts w:cs="David"/>
          <w:b/>
          <w:bCs/>
          <w:sz w:val="24"/>
          <w:szCs w:val="24"/>
          <w:rtl/>
        </w:rPr>
        <w:t>"</w:t>
      </w:r>
      <w:r w:rsidRPr="002A771A">
        <w:rPr>
          <w:rFonts w:cs="David" w:hint="cs"/>
          <w:b/>
          <w:bCs/>
          <w:sz w:val="24"/>
          <w:szCs w:val="24"/>
          <w:rtl/>
        </w:rPr>
        <w:t>מ</w:t>
      </w:r>
      <w:r w:rsidRPr="00F55036">
        <w:rPr>
          <w:rFonts w:cs="David"/>
          <w:sz w:val="24"/>
          <w:szCs w:val="24"/>
          <w:rtl/>
        </w:rPr>
        <w:t xml:space="preserve"> [</w:t>
      </w:r>
      <w:r w:rsidRPr="00F55036">
        <w:rPr>
          <w:rFonts w:cs="David" w:hint="cs"/>
          <w:sz w:val="24"/>
          <w:szCs w:val="24"/>
          <w:rtl/>
        </w:rPr>
        <w:t>פורסם</w:t>
      </w:r>
      <w:r w:rsidRPr="00F55036">
        <w:rPr>
          <w:rFonts w:cs="David"/>
          <w:sz w:val="24"/>
          <w:szCs w:val="24"/>
          <w:rtl/>
        </w:rPr>
        <w:t xml:space="preserve"> </w:t>
      </w:r>
      <w:r w:rsidRPr="00F55036">
        <w:rPr>
          <w:rFonts w:cs="David" w:hint="cs"/>
          <w:sz w:val="24"/>
          <w:szCs w:val="24"/>
          <w:rtl/>
        </w:rPr>
        <w:t>בנבו</w:t>
      </w:r>
      <w:r w:rsidR="008922D0">
        <w:rPr>
          <w:rFonts w:cs="David" w:hint="cs"/>
          <w:sz w:val="24"/>
          <w:szCs w:val="24"/>
          <w:rtl/>
        </w:rPr>
        <w:t xml:space="preserve"> ביום 29.3.2018</w:t>
      </w:r>
      <w:r w:rsidRPr="00F55036">
        <w:rPr>
          <w:rFonts w:cs="David"/>
          <w:sz w:val="24"/>
          <w:szCs w:val="24"/>
          <w:rtl/>
        </w:rPr>
        <w:t xml:space="preserve">], </w:t>
      </w:r>
      <w:proofErr w:type="spellStart"/>
      <w:r w:rsidRPr="00F55036">
        <w:rPr>
          <w:rFonts w:cs="David" w:hint="cs"/>
          <w:sz w:val="24"/>
          <w:szCs w:val="24"/>
          <w:rtl/>
        </w:rPr>
        <w:t>תצ</w:t>
      </w:r>
      <w:proofErr w:type="spellEnd"/>
      <w:r w:rsidRPr="00F55036">
        <w:rPr>
          <w:rFonts w:cs="David"/>
          <w:sz w:val="24"/>
          <w:szCs w:val="24"/>
          <w:rtl/>
        </w:rPr>
        <w:t>(</w:t>
      </w:r>
      <w:r w:rsidRPr="00F55036">
        <w:rPr>
          <w:rFonts w:cs="David" w:hint="cs"/>
          <w:sz w:val="24"/>
          <w:szCs w:val="24"/>
          <w:rtl/>
        </w:rPr>
        <w:t>מרכז</w:t>
      </w:r>
      <w:r w:rsidRPr="00F55036">
        <w:rPr>
          <w:rFonts w:cs="David"/>
          <w:sz w:val="24"/>
          <w:szCs w:val="24"/>
          <w:rtl/>
        </w:rPr>
        <w:t xml:space="preserve">) 33289-03-15 </w:t>
      </w:r>
      <w:r w:rsidRPr="002A771A">
        <w:rPr>
          <w:rFonts w:cs="David" w:hint="cs"/>
          <w:b/>
          <w:bCs/>
          <w:sz w:val="24"/>
          <w:szCs w:val="24"/>
          <w:rtl/>
        </w:rPr>
        <w:t>מיכאל</w:t>
      </w:r>
      <w:r w:rsidRPr="002A771A">
        <w:rPr>
          <w:rFonts w:cs="David"/>
          <w:b/>
          <w:bCs/>
          <w:sz w:val="24"/>
          <w:szCs w:val="24"/>
          <w:rtl/>
        </w:rPr>
        <w:t xml:space="preserve"> </w:t>
      </w:r>
      <w:r w:rsidRPr="002A771A">
        <w:rPr>
          <w:rFonts w:cs="David" w:hint="cs"/>
          <w:b/>
          <w:bCs/>
          <w:sz w:val="24"/>
          <w:szCs w:val="24"/>
          <w:rtl/>
        </w:rPr>
        <w:t>שפירא</w:t>
      </w:r>
      <w:r w:rsidRPr="002A771A">
        <w:rPr>
          <w:rFonts w:cs="David"/>
          <w:b/>
          <w:bCs/>
          <w:sz w:val="24"/>
          <w:szCs w:val="24"/>
          <w:rtl/>
        </w:rPr>
        <w:t xml:space="preserve"> </w:t>
      </w:r>
      <w:r w:rsidRPr="002A771A">
        <w:rPr>
          <w:rFonts w:cs="David" w:hint="cs"/>
          <w:b/>
          <w:bCs/>
          <w:sz w:val="24"/>
          <w:szCs w:val="24"/>
          <w:rtl/>
        </w:rPr>
        <w:t>ואח</w:t>
      </w:r>
      <w:r w:rsidRPr="002A771A">
        <w:rPr>
          <w:rFonts w:cs="David"/>
          <w:b/>
          <w:bCs/>
          <w:sz w:val="24"/>
          <w:szCs w:val="24"/>
          <w:rtl/>
        </w:rPr>
        <w:t xml:space="preserve">' </w:t>
      </w:r>
      <w:r w:rsidRPr="002A771A">
        <w:rPr>
          <w:rFonts w:cs="David" w:hint="cs"/>
          <w:b/>
          <w:bCs/>
          <w:sz w:val="24"/>
          <w:szCs w:val="24"/>
          <w:rtl/>
        </w:rPr>
        <w:t>נגד</w:t>
      </w:r>
      <w:r w:rsidRPr="002A771A">
        <w:rPr>
          <w:rFonts w:cs="David"/>
          <w:b/>
          <w:bCs/>
          <w:sz w:val="24"/>
          <w:szCs w:val="24"/>
          <w:rtl/>
        </w:rPr>
        <w:t xml:space="preserve"> </w:t>
      </w:r>
      <w:r w:rsidRPr="002A771A">
        <w:rPr>
          <w:rFonts w:cs="David" w:hint="cs"/>
          <w:b/>
          <w:bCs/>
          <w:sz w:val="24"/>
          <w:szCs w:val="24"/>
          <w:rtl/>
        </w:rPr>
        <w:t>דרך</w:t>
      </w:r>
      <w:r w:rsidRPr="002A771A">
        <w:rPr>
          <w:rFonts w:cs="David"/>
          <w:b/>
          <w:bCs/>
          <w:sz w:val="24"/>
          <w:szCs w:val="24"/>
          <w:rtl/>
        </w:rPr>
        <w:t xml:space="preserve"> </w:t>
      </w:r>
      <w:r w:rsidRPr="002A771A">
        <w:rPr>
          <w:rFonts w:cs="David" w:hint="cs"/>
          <w:b/>
          <w:bCs/>
          <w:sz w:val="24"/>
          <w:szCs w:val="24"/>
          <w:rtl/>
        </w:rPr>
        <w:t>ארץ</w:t>
      </w:r>
      <w:r w:rsidRPr="002A771A">
        <w:rPr>
          <w:rFonts w:cs="David"/>
          <w:b/>
          <w:bCs/>
          <w:sz w:val="24"/>
          <w:szCs w:val="24"/>
          <w:rtl/>
        </w:rPr>
        <w:t xml:space="preserve"> </w:t>
      </w:r>
      <w:proofErr w:type="spellStart"/>
      <w:r w:rsidRPr="002A771A">
        <w:rPr>
          <w:rFonts w:cs="David" w:hint="cs"/>
          <w:b/>
          <w:bCs/>
          <w:sz w:val="24"/>
          <w:szCs w:val="24"/>
          <w:rtl/>
        </w:rPr>
        <w:t>היוויז</w:t>
      </w:r>
      <w:proofErr w:type="spellEnd"/>
      <w:r w:rsidRPr="002A771A">
        <w:rPr>
          <w:rFonts w:cs="David"/>
          <w:b/>
          <w:bCs/>
          <w:sz w:val="24"/>
          <w:szCs w:val="24"/>
          <w:rtl/>
        </w:rPr>
        <w:t xml:space="preserve"> (1997) </w:t>
      </w:r>
      <w:r w:rsidRPr="002A771A">
        <w:rPr>
          <w:rFonts w:cs="David" w:hint="cs"/>
          <w:b/>
          <w:bCs/>
          <w:sz w:val="24"/>
          <w:szCs w:val="24"/>
          <w:rtl/>
        </w:rPr>
        <w:t>בע</w:t>
      </w:r>
      <w:r w:rsidRPr="002A771A">
        <w:rPr>
          <w:rFonts w:cs="David"/>
          <w:b/>
          <w:bCs/>
          <w:sz w:val="24"/>
          <w:szCs w:val="24"/>
          <w:rtl/>
        </w:rPr>
        <w:t>"</w:t>
      </w:r>
      <w:r w:rsidRPr="002A771A">
        <w:rPr>
          <w:rFonts w:cs="David" w:hint="cs"/>
          <w:b/>
          <w:bCs/>
          <w:sz w:val="24"/>
          <w:szCs w:val="24"/>
          <w:rtl/>
        </w:rPr>
        <w:t>מ</w:t>
      </w:r>
      <w:r w:rsidRPr="002A771A">
        <w:rPr>
          <w:rFonts w:cs="David"/>
          <w:b/>
          <w:bCs/>
          <w:sz w:val="24"/>
          <w:szCs w:val="24"/>
          <w:rtl/>
        </w:rPr>
        <w:t xml:space="preserve"> </w:t>
      </w:r>
      <w:r w:rsidRPr="002A771A">
        <w:rPr>
          <w:rFonts w:cs="David" w:hint="cs"/>
          <w:b/>
          <w:bCs/>
          <w:sz w:val="24"/>
          <w:szCs w:val="24"/>
          <w:rtl/>
        </w:rPr>
        <w:t>ואח</w:t>
      </w:r>
      <w:r w:rsidRPr="002A771A">
        <w:rPr>
          <w:rFonts w:cs="David"/>
          <w:b/>
          <w:bCs/>
          <w:sz w:val="24"/>
          <w:szCs w:val="24"/>
          <w:rtl/>
        </w:rPr>
        <w:t>'</w:t>
      </w:r>
      <w:r w:rsidRPr="00F55036">
        <w:rPr>
          <w:rFonts w:cs="David"/>
          <w:sz w:val="24"/>
          <w:szCs w:val="24"/>
          <w:rtl/>
        </w:rPr>
        <w:t xml:space="preserve"> [</w:t>
      </w:r>
      <w:r w:rsidRPr="00F55036">
        <w:rPr>
          <w:rFonts w:cs="David" w:hint="cs"/>
          <w:sz w:val="24"/>
          <w:szCs w:val="24"/>
          <w:rtl/>
        </w:rPr>
        <w:t>פורסם</w:t>
      </w:r>
      <w:r w:rsidRPr="00F55036">
        <w:rPr>
          <w:rFonts w:cs="David"/>
          <w:sz w:val="24"/>
          <w:szCs w:val="24"/>
          <w:rtl/>
        </w:rPr>
        <w:t xml:space="preserve"> </w:t>
      </w:r>
      <w:r w:rsidRPr="00F55036">
        <w:rPr>
          <w:rFonts w:cs="David" w:hint="cs"/>
          <w:sz w:val="24"/>
          <w:szCs w:val="24"/>
          <w:rtl/>
        </w:rPr>
        <w:t>בנבו</w:t>
      </w:r>
      <w:r w:rsidR="008922D0">
        <w:rPr>
          <w:rFonts w:cs="David" w:hint="cs"/>
          <w:sz w:val="24"/>
          <w:szCs w:val="24"/>
          <w:rtl/>
        </w:rPr>
        <w:t xml:space="preserve"> ביום 29.5.2017</w:t>
      </w:r>
      <w:r w:rsidRPr="00F55036">
        <w:rPr>
          <w:rFonts w:cs="David"/>
          <w:sz w:val="24"/>
          <w:szCs w:val="24"/>
          <w:rtl/>
        </w:rPr>
        <w:t>].</w:t>
      </w:r>
    </w:p>
    <w:p w:rsidR="003F3519" w:rsidRDefault="003F3519" w:rsidP="00D05B5C">
      <w:pPr>
        <w:pStyle w:val="afd"/>
        <w:numPr>
          <w:ilvl w:val="0"/>
          <w:numId w:val="28"/>
        </w:numPr>
        <w:spacing w:line="360" w:lineRule="auto"/>
        <w:ind w:left="511" w:hanging="567"/>
        <w:jc w:val="both"/>
        <w:rPr>
          <w:rFonts w:ascii="Times New Roman" w:eastAsia="Times New Roman" w:hAnsi="Times New Roman" w:cs="David"/>
          <w:szCs w:val="24"/>
        </w:rPr>
      </w:pPr>
      <w:r>
        <w:rPr>
          <w:rFonts w:ascii="Times New Roman" w:eastAsia="Times New Roman" w:hAnsi="Times New Roman" w:cs="David" w:hint="cs"/>
          <w:szCs w:val="24"/>
          <w:rtl/>
        </w:rPr>
        <w:t>אשר על</w:t>
      </w:r>
      <w:r w:rsidR="00DB1E0F">
        <w:rPr>
          <w:rFonts w:ascii="Times New Roman" w:eastAsia="Times New Roman" w:hAnsi="Times New Roman" w:cs="David" w:hint="cs"/>
          <w:szCs w:val="24"/>
          <w:rtl/>
        </w:rPr>
        <w:t xml:space="preserve"> </w:t>
      </w:r>
      <w:r>
        <w:rPr>
          <w:rFonts w:ascii="Times New Roman" w:eastAsia="Times New Roman" w:hAnsi="Times New Roman" w:cs="David" w:hint="cs"/>
          <w:szCs w:val="24"/>
          <w:rtl/>
        </w:rPr>
        <w:t xml:space="preserve">כן, </w:t>
      </w:r>
      <w:r w:rsidR="002D0876">
        <w:rPr>
          <w:rFonts w:ascii="Times New Roman" w:eastAsia="Times New Roman" w:hAnsi="Times New Roman" w:cs="David" w:hint="cs"/>
          <w:szCs w:val="24"/>
          <w:rtl/>
        </w:rPr>
        <w:t>ומבלי לגרוע מכך שכפי ש</w:t>
      </w:r>
      <w:r w:rsidR="00027A9F">
        <w:rPr>
          <w:rFonts w:ascii="Times New Roman" w:eastAsia="Times New Roman" w:hAnsi="Times New Roman" w:cs="David" w:hint="cs"/>
          <w:szCs w:val="24"/>
          <w:rtl/>
        </w:rPr>
        <w:t>מ</w:t>
      </w:r>
      <w:r w:rsidR="002D0876">
        <w:rPr>
          <w:rFonts w:ascii="Times New Roman" w:eastAsia="Times New Roman" w:hAnsi="Times New Roman" w:cs="David" w:hint="cs"/>
          <w:szCs w:val="24"/>
          <w:rtl/>
        </w:rPr>
        <w:t xml:space="preserve">פורט בעמדה זו יש להעביר את </w:t>
      </w:r>
      <w:r w:rsidR="002D0876" w:rsidRPr="003F1DE1">
        <w:rPr>
          <w:rFonts w:ascii="Times New Roman" w:eastAsia="Times New Roman" w:hAnsi="Times New Roman" w:cs="David" w:hint="eastAsia"/>
          <w:b/>
          <w:bCs/>
          <w:szCs w:val="24"/>
          <w:u w:val="single"/>
          <w:rtl/>
        </w:rPr>
        <w:t>כל</w:t>
      </w:r>
      <w:r w:rsidR="002D0876" w:rsidRPr="002A771A">
        <w:rPr>
          <w:rFonts w:ascii="Times New Roman" w:eastAsia="Times New Roman" w:hAnsi="Times New Roman" w:cs="David"/>
          <w:b/>
          <w:bCs/>
          <w:szCs w:val="24"/>
          <w:rtl/>
        </w:rPr>
        <w:t xml:space="preserve"> </w:t>
      </w:r>
      <w:r w:rsidR="002D0876">
        <w:rPr>
          <w:rFonts w:ascii="Times New Roman" w:eastAsia="Times New Roman" w:hAnsi="Times New Roman" w:cs="David" w:hint="cs"/>
          <w:szCs w:val="24"/>
          <w:rtl/>
        </w:rPr>
        <w:t xml:space="preserve">הכספים כפיצוי ישיר לכל אחד מחברי הקבוצה, לרבות "העודפים"/"היתרות", ככל </w:t>
      </w:r>
      <w:r w:rsidR="00A87F4F">
        <w:rPr>
          <w:rFonts w:ascii="Times New Roman" w:eastAsia="Times New Roman" w:hAnsi="Times New Roman" w:cs="David" w:hint="cs"/>
          <w:szCs w:val="24"/>
          <w:rtl/>
        </w:rPr>
        <w:t>ש</w:t>
      </w:r>
      <w:r w:rsidR="002D0876">
        <w:rPr>
          <w:rFonts w:ascii="Times New Roman" w:eastAsia="Times New Roman" w:hAnsi="Times New Roman" w:cs="David" w:hint="cs"/>
          <w:szCs w:val="24"/>
          <w:rtl/>
        </w:rPr>
        <w:t>לא יקבע תשלום פיצוי ישיר לחברי הקבוצה, הרי ש</w:t>
      </w:r>
      <w:r>
        <w:rPr>
          <w:rFonts w:ascii="Times New Roman" w:eastAsia="Times New Roman" w:hAnsi="Times New Roman" w:cs="David" w:hint="cs"/>
          <w:szCs w:val="24"/>
          <w:rtl/>
        </w:rPr>
        <w:t>בהת</w:t>
      </w:r>
      <w:r w:rsidR="002D0876">
        <w:rPr>
          <w:rFonts w:ascii="Times New Roman" w:eastAsia="Times New Roman" w:hAnsi="Times New Roman" w:cs="David" w:hint="cs"/>
          <w:szCs w:val="24"/>
          <w:rtl/>
        </w:rPr>
        <w:t xml:space="preserve">אם להוראות החוק, סעיף </w:t>
      </w:r>
      <w:r w:rsidR="00A87F4F">
        <w:rPr>
          <w:rFonts w:ascii="Times New Roman" w:eastAsia="Times New Roman" w:hAnsi="Times New Roman" w:cs="David" w:hint="cs"/>
          <w:szCs w:val="24"/>
          <w:rtl/>
        </w:rPr>
        <w:t>20(ג)(2)</w:t>
      </w:r>
      <w:r w:rsidR="002D0876">
        <w:rPr>
          <w:rFonts w:ascii="Times New Roman" w:eastAsia="Times New Roman" w:hAnsi="Times New Roman" w:cs="David" w:hint="cs"/>
          <w:szCs w:val="24"/>
          <w:rtl/>
        </w:rPr>
        <w:t xml:space="preserve">, </w:t>
      </w:r>
      <w:r>
        <w:rPr>
          <w:rFonts w:ascii="Times New Roman" w:eastAsia="Times New Roman" w:hAnsi="Times New Roman" w:cs="David" w:hint="cs"/>
          <w:szCs w:val="24"/>
          <w:rtl/>
        </w:rPr>
        <w:t xml:space="preserve">יש לקבוע כי הכספים שעניינם "ההשקעה </w:t>
      </w:r>
      <w:r w:rsidR="002D0876">
        <w:rPr>
          <w:rFonts w:ascii="Times New Roman" w:eastAsia="Times New Roman" w:hAnsi="Times New Roman" w:cs="David" w:hint="cs"/>
          <w:szCs w:val="24"/>
          <w:rtl/>
        </w:rPr>
        <w:t xml:space="preserve">בתיקון </w:t>
      </w:r>
      <w:r w:rsidR="00FE0803">
        <w:rPr>
          <w:rFonts w:ascii="Times New Roman" w:eastAsia="Times New Roman" w:hAnsi="Times New Roman" w:cs="David" w:hint="cs"/>
          <w:szCs w:val="24"/>
          <w:rtl/>
        </w:rPr>
        <w:t>ל</w:t>
      </w:r>
      <w:r w:rsidR="002D0876">
        <w:rPr>
          <w:rFonts w:ascii="Times New Roman" w:eastAsia="Times New Roman" w:hAnsi="Times New Roman" w:cs="David" w:hint="cs"/>
          <w:szCs w:val="24"/>
          <w:rtl/>
        </w:rPr>
        <w:t>עתיד" יועברו לקרן</w:t>
      </w:r>
      <w:r w:rsidR="00A87F4F">
        <w:rPr>
          <w:rFonts w:ascii="Times New Roman" w:eastAsia="Times New Roman" w:hAnsi="Times New Roman" w:cs="David" w:hint="cs"/>
          <w:szCs w:val="24"/>
          <w:rtl/>
        </w:rPr>
        <w:t xml:space="preserve"> לפי סעיף 27א לחוק</w:t>
      </w:r>
      <w:r w:rsidR="002D0876">
        <w:rPr>
          <w:rFonts w:ascii="Times New Roman" w:eastAsia="Times New Roman" w:hAnsi="Times New Roman" w:cs="David" w:hint="cs"/>
          <w:szCs w:val="24"/>
          <w:rtl/>
        </w:rPr>
        <w:t>.</w:t>
      </w:r>
      <w:r w:rsidR="001E621B">
        <w:rPr>
          <w:rFonts w:ascii="Times New Roman" w:eastAsia="Times New Roman" w:hAnsi="Times New Roman" w:cs="David" w:hint="cs"/>
          <w:szCs w:val="24"/>
          <w:rtl/>
        </w:rPr>
        <w:t xml:space="preserve"> </w:t>
      </w:r>
    </w:p>
    <w:p w:rsidR="00FE0803" w:rsidRDefault="00FE0803" w:rsidP="00D05B5C">
      <w:pPr>
        <w:ind w:left="-56"/>
        <w:rPr>
          <w:b/>
          <w:bCs/>
          <w:sz w:val="24"/>
          <w:rtl/>
        </w:rPr>
      </w:pPr>
    </w:p>
    <w:p w:rsidR="00027A9F" w:rsidRPr="00BE7538" w:rsidRDefault="00027A9F" w:rsidP="00BE7538">
      <w:pPr>
        <w:ind w:left="-56"/>
        <w:rPr>
          <w:b/>
          <w:bCs/>
          <w:sz w:val="28"/>
          <w:szCs w:val="28"/>
          <w:u w:val="single"/>
        </w:rPr>
      </w:pPr>
      <w:r w:rsidRPr="002A771A">
        <w:rPr>
          <w:rFonts w:hint="cs"/>
          <w:b/>
          <w:bCs/>
          <w:sz w:val="28"/>
          <w:szCs w:val="28"/>
          <w:u w:val="single"/>
          <w:rtl/>
        </w:rPr>
        <w:t>תשלום</w:t>
      </w:r>
      <w:r w:rsidRPr="002A771A">
        <w:rPr>
          <w:b/>
          <w:bCs/>
          <w:sz w:val="28"/>
          <w:szCs w:val="28"/>
          <w:u w:val="single"/>
          <w:rtl/>
        </w:rPr>
        <w:t xml:space="preserve"> "</w:t>
      </w:r>
      <w:r w:rsidR="00FE0803" w:rsidRPr="002A771A">
        <w:rPr>
          <w:rFonts w:hint="cs"/>
          <w:b/>
          <w:bCs/>
          <w:sz w:val="28"/>
          <w:szCs w:val="28"/>
          <w:u w:val="single"/>
          <w:rtl/>
        </w:rPr>
        <w:t>סכום</w:t>
      </w:r>
      <w:r w:rsidR="00FE0803" w:rsidRPr="002A771A">
        <w:rPr>
          <w:b/>
          <w:bCs/>
          <w:sz w:val="28"/>
          <w:szCs w:val="28"/>
          <w:u w:val="single"/>
          <w:rtl/>
        </w:rPr>
        <w:t xml:space="preserve"> </w:t>
      </w:r>
      <w:r w:rsidR="00FE0803" w:rsidRPr="002A771A">
        <w:rPr>
          <w:rFonts w:hint="cs"/>
          <w:b/>
          <w:bCs/>
          <w:sz w:val="28"/>
          <w:szCs w:val="28"/>
          <w:u w:val="single"/>
          <w:rtl/>
        </w:rPr>
        <w:t>ההשקעה</w:t>
      </w:r>
      <w:r w:rsidR="00FE0803" w:rsidRPr="002A771A">
        <w:rPr>
          <w:b/>
          <w:bCs/>
          <w:sz w:val="28"/>
          <w:szCs w:val="28"/>
          <w:u w:val="single"/>
          <w:rtl/>
        </w:rPr>
        <w:t xml:space="preserve"> </w:t>
      </w:r>
      <w:r w:rsidR="00FE0803" w:rsidRPr="002A771A">
        <w:rPr>
          <w:rFonts w:hint="cs"/>
          <w:b/>
          <w:bCs/>
          <w:sz w:val="28"/>
          <w:szCs w:val="28"/>
          <w:u w:val="single"/>
          <w:rtl/>
        </w:rPr>
        <w:t>בתיקון</w:t>
      </w:r>
      <w:r w:rsidR="00FE0803" w:rsidRPr="002A771A">
        <w:rPr>
          <w:b/>
          <w:bCs/>
          <w:sz w:val="28"/>
          <w:szCs w:val="28"/>
          <w:u w:val="single"/>
          <w:rtl/>
        </w:rPr>
        <w:t xml:space="preserve"> </w:t>
      </w:r>
      <w:r w:rsidR="00FE0803" w:rsidRPr="002A771A">
        <w:rPr>
          <w:rFonts w:hint="cs"/>
          <w:b/>
          <w:bCs/>
          <w:sz w:val="28"/>
          <w:szCs w:val="28"/>
          <w:u w:val="single"/>
          <w:rtl/>
        </w:rPr>
        <w:t>ל</w:t>
      </w:r>
      <w:r w:rsidRPr="002A771A">
        <w:rPr>
          <w:rFonts w:hint="cs"/>
          <w:b/>
          <w:bCs/>
          <w:sz w:val="28"/>
          <w:szCs w:val="28"/>
          <w:u w:val="single"/>
          <w:rtl/>
        </w:rPr>
        <w:t>עתיד</w:t>
      </w:r>
      <w:r w:rsidRPr="002A771A">
        <w:rPr>
          <w:b/>
          <w:bCs/>
          <w:sz w:val="28"/>
          <w:szCs w:val="28"/>
          <w:u w:val="single"/>
          <w:rtl/>
        </w:rPr>
        <w:t xml:space="preserve">" </w:t>
      </w:r>
      <w:r w:rsidRPr="002A771A">
        <w:rPr>
          <w:rFonts w:hint="cs"/>
          <w:b/>
          <w:bCs/>
          <w:sz w:val="28"/>
          <w:szCs w:val="28"/>
          <w:u w:val="single"/>
          <w:rtl/>
        </w:rPr>
        <w:t>לקופות</w:t>
      </w:r>
      <w:r w:rsidRPr="002A771A">
        <w:rPr>
          <w:b/>
          <w:bCs/>
          <w:sz w:val="28"/>
          <w:szCs w:val="28"/>
          <w:u w:val="single"/>
          <w:rtl/>
        </w:rPr>
        <w:t xml:space="preserve"> </w:t>
      </w:r>
      <w:r w:rsidRPr="002A771A">
        <w:rPr>
          <w:rFonts w:hint="cs"/>
          <w:b/>
          <w:bCs/>
          <w:sz w:val="28"/>
          <w:szCs w:val="28"/>
          <w:u w:val="single"/>
          <w:rtl/>
        </w:rPr>
        <w:t>החולים</w:t>
      </w:r>
      <w:r w:rsidRPr="002A771A">
        <w:rPr>
          <w:b/>
          <w:bCs/>
          <w:sz w:val="28"/>
          <w:szCs w:val="28"/>
          <w:u w:val="single"/>
          <w:rtl/>
        </w:rPr>
        <w:t xml:space="preserve"> </w:t>
      </w:r>
      <w:r w:rsidRPr="002A771A">
        <w:rPr>
          <w:rFonts w:hint="cs"/>
          <w:b/>
          <w:bCs/>
          <w:sz w:val="28"/>
          <w:szCs w:val="28"/>
          <w:u w:val="single"/>
          <w:rtl/>
        </w:rPr>
        <w:t>לוקה</w:t>
      </w:r>
      <w:r w:rsidRPr="002A771A">
        <w:rPr>
          <w:b/>
          <w:bCs/>
          <w:sz w:val="28"/>
          <w:szCs w:val="28"/>
          <w:u w:val="single"/>
          <w:rtl/>
        </w:rPr>
        <w:t xml:space="preserve"> </w:t>
      </w:r>
      <w:r w:rsidRPr="002A771A">
        <w:rPr>
          <w:rFonts w:hint="cs"/>
          <w:b/>
          <w:bCs/>
          <w:sz w:val="28"/>
          <w:szCs w:val="28"/>
          <w:u w:val="single"/>
          <w:rtl/>
        </w:rPr>
        <w:t>בפגמים</w:t>
      </w:r>
      <w:r w:rsidRPr="002A771A">
        <w:rPr>
          <w:b/>
          <w:bCs/>
          <w:sz w:val="28"/>
          <w:szCs w:val="28"/>
          <w:u w:val="single"/>
          <w:rtl/>
        </w:rPr>
        <w:t xml:space="preserve"> </w:t>
      </w:r>
      <w:r w:rsidRPr="002A771A">
        <w:rPr>
          <w:rFonts w:hint="cs"/>
          <w:b/>
          <w:bCs/>
          <w:sz w:val="28"/>
          <w:szCs w:val="28"/>
          <w:u w:val="single"/>
          <w:rtl/>
        </w:rPr>
        <w:t>מהותיים</w:t>
      </w:r>
    </w:p>
    <w:p w:rsidR="00FE0803" w:rsidRPr="00140E73" w:rsidRDefault="00FE0803" w:rsidP="00D05B5C">
      <w:pPr>
        <w:pStyle w:val="afd"/>
        <w:numPr>
          <w:ilvl w:val="0"/>
          <w:numId w:val="28"/>
        </w:numPr>
        <w:spacing w:line="360" w:lineRule="auto"/>
        <w:ind w:left="511" w:hanging="567"/>
        <w:jc w:val="both"/>
        <w:rPr>
          <w:rFonts w:ascii="Times New Roman" w:eastAsia="Times New Roman" w:hAnsi="Times New Roman" w:cs="David"/>
          <w:szCs w:val="24"/>
          <w:rtl/>
        </w:rPr>
      </w:pPr>
      <w:r>
        <w:rPr>
          <w:rFonts w:ascii="Times New Roman" w:eastAsia="Times New Roman" w:hAnsi="Times New Roman" w:cs="David" w:hint="cs"/>
          <w:szCs w:val="24"/>
          <w:rtl/>
        </w:rPr>
        <w:t>עמדת היועץ המשפטי לממשלה היא ש"תשלום סכום ההשקעה בתיקון לעתיד"</w:t>
      </w:r>
      <w:r w:rsidRPr="00140E73">
        <w:rPr>
          <w:rFonts w:ascii="Times New Roman" w:eastAsia="Times New Roman" w:hAnsi="Times New Roman" w:cs="David"/>
          <w:szCs w:val="24"/>
          <w:rtl/>
        </w:rPr>
        <w:t xml:space="preserve"> </w:t>
      </w:r>
      <w:r w:rsidRPr="00140E73">
        <w:rPr>
          <w:rFonts w:ascii="Times New Roman" w:eastAsia="Times New Roman" w:hAnsi="Times New Roman" w:cs="David" w:hint="cs"/>
          <w:szCs w:val="24"/>
          <w:rtl/>
        </w:rPr>
        <w:t>לקופת</w:t>
      </w:r>
      <w:r w:rsidRPr="00140E73">
        <w:rPr>
          <w:rFonts w:ascii="Times New Roman" w:eastAsia="Times New Roman" w:hAnsi="Times New Roman" w:cs="David"/>
          <w:szCs w:val="24"/>
          <w:rtl/>
        </w:rPr>
        <w:t xml:space="preserve"> </w:t>
      </w:r>
      <w:r w:rsidRPr="00140E73">
        <w:rPr>
          <w:rFonts w:ascii="Times New Roman" w:eastAsia="Times New Roman" w:hAnsi="Times New Roman" w:cs="David" w:hint="cs"/>
          <w:szCs w:val="24"/>
          <w:rtl/>
        </w:rPr>
        <w:t>החולים</w:t>
      </w:r>
      <w:r w:rsidRPr="00140E73">
        <w:rPr>
          <w:rFonts w:ascii="Times New Roman" w:eastAsia="Times New Roman" w:hAnsi="Times New Roman" w:cs="David"/>
          <w:szCs w:val="24"/>
          <w:rtl/>
        </w:rPr>
        <w:t xml:space="preserve"> </w:t>
      </w:r>
      <w:r>
        <w:rPr>
          <w:rFonts w:ascii="Times New Roman" w:eastAsia="Times New Roman" w:hAnsi="Times New Roman" w:cs="David" w:hint="cs"/>
          <w:szCs w:val="24"/>
          <w:rtl/>
        </w:rPr>
        <w:t xml:space="preserve">לוקה בפגמים המהותיים הבאים, </w:t>
      </w:r>
      <w:r w:rsidR="00A11879">
        <w:rPr>
          <w:rFonts w:ascii="Times New Roman" w:eastAsia="Times New Roman" w:hAnsi="Times New Roman" w:cs="David" w:hint="cs"/>
          <w:szCs w:val="24"/>
          <w:rtl/>
        </w:rPr>
        <w:t>אשר יובהרו להלן בהרחבה</w:t>
      </w:r>
      <w:r>
        <w:rPr>
          <w:rFonts w:ascii="Times New Roman" w:eastAsia="Times New Roman" w:hAnsi="Times New Roman" w:cs="David" w:hint="cs"/>
          <w:szCs w:val="24"/>
          <w:rtl/>
        </w:rPr>
        <w:t xml:space="preserve">: </w:t>
      </w:r>
      <w:r w:rsidR="00A277E5">
        <w:rPr>
          <w:rFonts w:ascii="Times New Roman" w:eastAsia="Times New Roman" w:hAnsi="Times New Roman" w:cs="David" w:hint="cs"/>
          <w:b/>
          <w:bCs/>
          <w:szCs w:val="24"/>
          <w:rtl/>
        </w:rPr>
        <w:t xml:space="preserve">ראשית, </w:t>
      </w:r>
      <w:r w:rsidR="00A277E5">
        <w:rPr>
          <w:rFonts w:ascii="Times New Roman" w:eastAsia="Times New Roman" w:hAnsi="Times New Roman" w:cs="David" w:hint="cs"/>
          <w:szCs w:val="24"/>
          <w:rtl/>
        </w:rPr>
        <w:t xml:space="preserve">מנגנון זה </w:t>
      </w:r>
      <w:r w:rsidRPr="00FE0803">
        <w:rPr>
          <w:rFonts w:ascii="Times New Roman" w:eastAsia="Times New Roman" w:hAnsi="Times New Roman" w:cs="David" w:hint="cs"/>
          <w:szCs w:val="24"/>
          <w:rtl/>
        </w:rPr>
        <w:t>פ</w:t>
      </w:r>
      <w:r w:rsidR="00A277E5">
        <w:rPr>
          <w:rFonts w:ascii="Times New Roman" w:eastAsia="Times New Roman" w:hAnsi="Times New Roman" w:cs="David" w:hint="cs"/>
          <w:szCs w:val="24"/>
          <w:rtl/>
        </w:rPr>
        <w:t>וגע</w:t>
      </w:r>
      <w:r w:rsidRPr="00FE0803">
        <w:rPr>
          <w:rFonts w:ascii="Times New Roman" w:eastAsia="Times New Roman" w:hAnsi="Times New Roman" w:cs="David" w:hint="cs"/>
          <w:szCs w:val="24"/>
          <w:rtl/>
        </w:rPr>
        <w:t xml:space="preserve"> בהרתעה</w:t>
      </w:r>
      <w:r w:rsidR="00A277E5">
        <w:rPr>
          <w:rFonts w:ascii="Times New Roman" w:eastAsia="Times New Roman" w:hAnsi="Times New Roman" w:cs="David" w:hint="cs"/>
          <w:szCs w:val="24"/>
          <w:rtl/>
        </w:rPr>
        <w:t xml:space="preserve">. </w:t>
      </w:r>
      <w:r w:rsidR="00A277E5">
        <w:rPr>
          <w:rFonts w:ascii="Times New Roman" w:eastAsia="Times New Roman" w:hAnsi="Times New Roman" w:cs="David" w:hint="cs"/>
          <w:b/>
          <w:bCs/>
          <w:szCs w:val="24"/>
          <w:rtl/>
        </w:rPr>
        <w:t>שנית,</w:t>
      </w:r>
      <w:r w:rsidR="00A277E5">
        <w:rPr>
          <w:rFonts w:ascii="Times New Roman" w:eastAsia="Times New Roman" w:hAnsi="Times New Roman" w:cs="David" w:hint="cs"/>
          <w:szCs w:val="24"/>
          <w:rtl/>
        </w:rPr>
        <w:t xml:space="preserve"> </w:t>
      </w:r>
      <w:r w:rsidRPr="00FE0803">
        <w:rPr>
          <w:rFonts w:ascii="Times New Roman" w:eastAsia="Times New Roman" w:hAnsi="Times New Roman" w:cs="David" w:hint="cs"/>
          <w:szCs w:val="24"/>
          <w:rtl/>
        </w:rPr>
        <w:t>הקושי לפקח</w:t>
      </w:r>
      <w:r w:rsidR="00335F37">
        <w:rPr>
          <w:rFonts w:ascii="Times New Roman" w:eastAsia="Times New Roman" w:hAnsi="Times New Roman" w:cs="David" w:hint="cs"/>
          <w:szCs w:val="24"/>
          <w:rtl/>
        </w:rPr>
        <w:t xml:space="preserve"> על המהלך</w:t>
      </w:r>
      <w:r w:rsidRPr="00FE0803">
        <w:rPr>
          <w:rFonts w:ascii="Times New Roman" w:eastAsia="Times New Roman" w:hAnsi="Times New Roman" w:cs="David" w:hint="cs"/>
          <w:szCs w:val="24"/>
          <w:rtl/>
        </w:rPr>
        <w:t xml:space="preserve"> </w:t>
      </w:r>
      <w:r w:rsidR="00A277E5">
        <w:rPr>
          <w:rFonts w:ascii="Times New Roman" w:eastAsia="Times New Roman" w:hAnsi="Times New Roman" w:cs="David" w:hint="cs"/>
          <w:szCs w:val="24"/>
          <w:rtl/>
        </w:rPr>
        <w:t>ו</w:t>
      </w:r>
      <w:r w:rsidRPr="00FE0803">
        <w:rPr>
          <w:rFonts w:ascii="Times New Roman" w:eastAsia="Times New Roman" w:hAnsi="Times New Roman" w:cs="David" w:hint="cs"/>
          <w:szCs w:val="24"/>
          <w:rtl/>
        </w:rPr>
        <w:t xml:space="preserve">העובדה </w:t>
      </w:r>
      <w:r w:rsidR="00A02E07">
        <w:rPr>
          <w:rFonts w:ascii="Times New Roman" w:eastAsia="Times New Roman" w:hAnsi="Times New Roman" w:cs="David" w:hint="cs"/>
          <w:szCs w:val="24"/>
          <w:rtl/>
        </w:rPr>
        <w:t>ש</w:t>
      </w:r>
      <w:r w:rsidR="00335F37">
        <w:rPr>
          <w:rFonts w:ascii="Times New Roman" w:eastAsia="Times New Roman" w:hAnsi="Times New Roman" w:cs="David" w:hint="cs"/>
          <w:szCs w:val="24"/>
          <w:rtl/>
        </w:rPr>
        <w:t xml:space="preserve">הקופות ממילא כבר מקבלות מימון בגין אותן </w:t>
      </w:r>
      <w:r w:rsidR="00A02E07">
        <w:rPr>
          <w:rFonts w:ascii="Times New Roman" w:eastAsia="Times New Roman" w:hAnsi="Times New Roman" w:cs="David" w:hint="cs"/>
          <w:szCs w:val="24"/>
          <w:rtl/>
        </w:rPr>
        <w:t>המטרות אליהן יועדו</w:t>
      </w:r>
      <w:r w:rsidR="00A277E5">
        <w:rPr>
          <w:rFonts w:ascii="Times New Roman" w:eastAsia="Times New Roman" w:hAnsi="Times New Roman" w:cs="David" w:hint="cs"/>
          <w:szCs w:val="24"/>
          <w:rtl/>
        </w:rPr>
        <w:t xml:space="preserve"> הכספים</w:t>
      </w:r>
      <w:r w:rsidR="00335F37">
        <w:rPr>
          <w:rFonts w:ascii="Times New Roman" w:eastAsia="Times New Roman" w:hAnsi="Times New Roman" w:cs="David" w:hint="cs"/>
          <w:szCs w:val="24"/>
          <w:rtl/>
        </w:rPr>
        <w:t>.</w:t>
      </w:r>
    </w:p>
    <w:p w:rsidR="00A02E07" w:rsidRDefault="00A02E07" w:rsidP="00D05B5C">
      <w:pPr>
        <w:pStyle w:val="afd"/>
        <w:spacing w:line="360" w:lineRule="auto"/>
        <w:ind w:left="511"/>
        <w:jc w:val="both"/>
        <w:rPr>
          <w:rFonts w:ascii="Times New Roman" w:eastAsia="Times New Roman" w:hAnsi="Times New Roman" w:cs="David"/>
          <w:b/>
          <w:bCs/>
          <w:szCs w:val="24"/>
          <w:u w:val="single"/>
          <w:rtl/>
        </w:rPr>
      </w:pPr>
    </w:p>
    <w:p w:rsidR="00A277E5" w:rsidRPr="00140E73" w:rsidRDefault="00A02E07" w:rsidP="00D05B5C">
      <w:pPr>
        <w:rPr>
          <w:b/>
          <w:bCs/>
          <w:u w:val="single"/>
        </w:rPr>
      </w:pPr>
      <w:r w:rsidRPr="00140E73">
        <w:rPr>
          <w:rFonts w:hint="eastAsia"/>
          <w:b/>
          <w:bCs/>
          <w:u w:val="single"/>
          <w:rtl/>
        </w:rPr>
        <w:t>תשלום</w:t>
      </w:r>
      <w:r w:rsidRPr="00140E73">
        <w:rPr>
          <w:b/>
          <w:bCs/>
          <w:u w:val="single"/>
          <w:rtl/>
        </w:rPr>
        <w:t xml:space="preserve"> "סכום </w:t>
      </w:r>
      <w:r w:rsidRPr="00140E73">
        <w:rPr>
          <w:rFonts w:hint="eastAsia"/>
          <w:b/>
          <w:bCs/>
          <w:u w:val="single"/>
          <w:rtl/>
        </w:rPr>
        <w:t>ההשקעה</w:t>
      </w:r>
      <w:r w:rsidRPr="00140E73">
        <w:rPr>
          <w:b/>
          <w:bCs/>
          <w:u w:val="single"/>
          <w:rtl/>
        </w:rPr>
        <w:t xml:space="preserve"> </w:t>
      </w:r>
      <w:r w:rsidRPr="00140E73">
        <w:rPr>
          <w:rFonts w:hint="eastAsia"/>
          <w:b/>
          <w:bCs/>
          <w:u w:val="single"/>
          <w:rtl/>
        </w:rPr>
        <w:t>בתיקון</w:t>
      </w:r>
      <w:r w:rsidRPr="00140E73">
        <w:rPr>
          <w:b/>
          <w:bCs/>
          <w:u w:val="single"/>
          <w:rtl/>
        </w:rPr>
        <w:t xml:space="preserve"> </w:t>
      </w:r>
      <w:r w:rsidRPr="00140E73">
        <w:rPr>
          <w:rFonts w:hint="eastAsia"/>
          <w:b/>
          <w:bCs/>
          <w:u w:val="single"/>
          <w:rtl/>
        </w:rPr>
        <w:t>לעתיד</w:t>
      </w:r>
      <w:r w:rsidRPr="00140E73">
        <w:rPr>
          <w:b/>
          <w:bCs/>
          <w:u w:val="single"/>
          <w:rtl/>
        </w:rPr>
        <w:t xml:space="preserve">" </w:t>
      </w:r>
      <w:r w:rsidRPr="00140E73">
        <w:rPr>
          <w:rFonts w:hint="eastAsia"/>
          <w:b/>
          <w:bCs/>
          <w:u w:val="single"/>
          <w:rtl/>
        </w:rPr>
        <w:t>פוגע</w:t>
      </w:r>
      <w:r w:rsidRPr="00140E73">
        <w:rPr>
          <w:b/>
          <w:bCs/>
          <w:u w:val="single"/>
          <w:rtl/>
        </w:rPr>
        <w:t xml:space="preserve"> </w:t>
      </w:r>
      <w:r w:rsidRPr="00140E73">
        <w:rPr>
          <w:rFonts w:hint="eastAsia"/>
          <w:b/>
          <w:bCs/>
          <w:u w:val="single"/>
          <w:rtl/>
        </w:rPr>
        <w:t>בהרתעה</w:t>
      </w:r>
    </w:p>
    <w:p w:rsidR="00FE0803" w:rsidRPr="005955ED" w:rsidRDefault="00C320AF" w:rsidP="00D05B5C">
      <w:pPr>
        <w:pStyle w:val="afd"/>
        <w:numPr>
          <w:ilvl w:val="0"/>
          <w:numId w:val="28"/>
        </w:numPr>
        <w:spacing w:line="360" w:lineRule="auto"/>
        <w:ind w:left="511" w:hanging="567"/>
        <w:jc w:val="both"/>
        <w:rPr>
          <w:rFonts w:ascii="Times New Roman" w:eastAsia="Times New Roman" w:hAnsi="Times New Roman" w:cs="David"/>
          <w:szCs w:val="24"/>
        </w:rPr>
      </w:pPr>
      <w:r>
        <w:rPr>
          <w:rFonts w:ascii="Times New Roman" w:eastAsia="Times New Roman" w:hAnsi="Times New Roman" w:cs="David" w:hint="cs"/>
          <w:szCs w:val="24"/>
          <w:rtl/>
        </w:rPr>
        <w:t xml:space="preserve">בהתאם להוראות </w:t>
      </w:r>
      <w:r w:rsidR="00C304F9">
        <w:rPr>
          <w:rFonts w:ascii="Times New Roman" w:eastAsia="Times New Roman" w:hAnsi="Times New Roman" w:cs="David" w:hint="cs"/>
          <w:szCs w:val="24"/>
          <w:rtl/>
        </w:rPr>
        <w:t>הסדר</w:t>
      </w:r>
      <w:r>
        <w:rPr>
          <w:rFonts w:ascii="Times New Roman" w:eastAsia="Times New Roman" w:hAnsi="Times New Roman" w:cs="David" w:hint="cs"/>
          <w:szCs w:val="24"/>
          <w:rtl/>
        </w:rPr>
        <w:t xml:space="preserve"> הפשרה</w:t>
      </w:r>
      <w:r w:rsidR="00FE0803">
        <w:rPr>
          <w:rFonts w:ascii="Times New Roman" w:eastAsia="Times New Roman" w:hAnsi="Times New Roman" w:cs="David" w:hint="cs"/>
          <w:szCs w:val="24"/>
          <w:rtl/>
        </w:rPr>
        <w:t>, ר' לדוגמא סעיף 59 ב</w:t>
      </w:r>
      <w:r w:rsidR="00C304F9">
        <w:rPr>
          <w:rFonts w:ascii="Times New Roman" w:eastAsia="Times New Roman" w:hAnsi="Times New Roman" w:cs="David" w:hint="cs"/>
          <w:szCs w:val="24"/>
          <w:rtl/>
        </w:rPr>
        <w:t>הסדר</w:t>
      </w:r>
      <w:r w:rsidR="00FE0803">
        <w:rPr>
          <w:rFonts w:ascii="Times New Roman" w:eastAsia="Times New Roman" w:hAnsi="Times New Roman" w:cs="David" w:hint="cs"/>
          <w:szCs w:val="24"/>
          <w:rtl/>
        </w:rPr>
        <w:t xml:space="preserve"> הפשרה,</w:t>
      </w:r>
      <w:r>
        <w:rPr>
          <w:rFonts w:ascii="Times New Roman" w:eastAsia="Times New Roman" w:hAnsi="Times New Roman" w:cs="David" w:hint="cs"/>
          <w:szCs w:val="24"/>
          <w:rtl/>
        </w:rPr>
        <w:t xml:space="preserve"> "תשלום סכום ההשקעה בתיקון לעתיד" </w:t>
      </w:r>
      <w:r w:rsidR="00A11879">
        <w:rPr>
          <w:rFonts w:ascii="Times New Roman" w:eastAsia="Times New Roman" w:hAnsi="Times New Roman" w:cs="David" w:hint="cs"/>
          <w:szCs w:val="24"/>
          <w:rtl/>
        </w:rPr>
        <w:t xml:space="preserve">יועבר </w:t>
      </w:r>
      <w:r>
        <w:rPr>
          <w:rFonts w:ascii="Times New Roman" w:eastAsia="Times New Roman" w:hAnsi="Times New Roman" w:cs="David" w:hint="cs"/>
          <w:szCs w:val="24"/>
          <w:rtl/>
        </w:rPr>
        <w:t xml:space="preserve">לקופות החולים, </w:t>
      </w:r>
      <w:r w:rsidR="00A11879">
        <w:rPr>
          <w:rFonts w:ascii="Times New Roman" w:eastAsia="Times New Roman" w:hAnsi="Times New Roman" w:cs="David" w:hint="cs"/>
          <w:szCs w:val="24"/>
          <w:rtl/>
        </w:rPr>
        <w:t xml:space="preserve">במילים אחרות, </w:t>
      </w:r>
      <w:r w:rsidR="00C304F9">
        <w:rPr>
          <w:rFonts w:ascii="Times New Roman" w:eastAsia="Times New Roman" w:hAnsi="Times New Roman" w:cs="David" w:hint="cs"/>
          <w:szCs w:val="24"/>
          <w:rtl/>
        </w:rPr>
        <w:t>הסדר</w:t>
      </w:r>
      <w:r w:rsidR="00D772FB">
        <w:rPr>
          <w:rFonts w:ascii="Times New Roman" w:eastAsia="Times New Roman" w:hAnsi="Times New Roman" w:cs="David" w:hint="cs"/>
          <w:szCs w:val="24"/>
          <w:rtl/>
        </w:rPr>
        <w:t xml:space="preserve"> הפשרה קובע העברת כספים בסכום</w:t>
      </w:r>
      <w:r>
        <w:rPr>
          <w:rFonts w:ascii="Times New Roman" w:eastAsia="Times New Roman" w:hAnsi="Times New Roman" w:cs="David" w:hint="cs"/>
          <w:szCs w:val="24"/>
          <w:rtl/>
        </w:rPr>
        <w:t xml:space="preserve"> </w:t>
      </w:r>
      <w:r w:rsidR="00924031">
        <w:rPr>
          <w:rFonts w:ascii="Times New Roman" w:eastAsia="Times New Roman" w:hAnsi="Times New Roman" w:cs="David" w:hint="cs"/>
          <w:szCs w:val="24"/>
          <w:rtl/>
        </w:rPr>
        <w:t xml:space="preserve">מינימלי </w:t>
      </w:r>
      <w:r>
        <w:rPr>
          <w:rFonts w:ascii="Times New Roman" w:eastAsia="Times New Roman" w:hAnsi="Times New Roman" w:cs="David" w:hint="cs"/>
          <w:szCs w:val="24"/>
          <w:rtl/>
        </w:rPr>
        <w:t xml:space="preserve">של 5.2 </w:t>
      </w:r>
      <w:proofErr w:type="spellStart"/>
      <w:r>
        <w:rPr>
          <w:rFonts w:ascii="Times New Roman" w:eastAsia="Times New Roman" w:hAnsi="Times New Roman" w:cs="David" w:hint="cs"/>
          <w:szCs w:val="24"/>
          <w:rtl/>
        </w:rPr>
        <w:t>מלש"ח</w:t>
      </w:r>
      <w:proofErr w:type="spellEnd"/>
      <w:r>
        <w:rPr>
          <w:rFonts w:ascii="Times New Roman" w:eastAsia="Times New Roman" w:hAnsi="Times New Roman" w:cs="David" w:hint="cs"/>
          <w:szCs w:val="24"/>
          <w:rtl/>
        </w:rPr>
        <w:t xml:space="preserve"> ל</w:t>
      </w:r>
      <w:r w:rsidR="00A87F4F">
        <w:rPr>
          <w:rFonts w:ascii="Times New Roman" w:eastAsia="Times New Roman" w:hAnsi="Times New Roman" w:cs="David" w:hint="cs"/>
          <w:szCs w:val="24"/>
          <w:rtl/>
        </w:rPr>
        <w:t xml:space="preserve">מי שהיו </w:t>
      </w:r>
      <w:r>
        <w:rPr>
          <w:rFonts w:ascii="Times New Roman" w:eastAsia="Times New Roman" w:hAnsi="Times New Roman" w:cs="David" w:hint="cs"/>
          <w:szCs w:val="24"/>
          <w:rtl/>
        </w:rPr>
        <w:t>משיבות בהליך</w:t>
      </w:r>
      <w:r w:rsidR="00335F37">
        <w:rPr>
          <w:rFonts w:ascii="Times New Roman" w:eastAsia="Times New Roman" w:hAnsi="Times New Roman" w:cs="David" w:hint="cs"/>
          <w:szCs w:val="24"/>
          <w:rtl/>
        </w:rPr>
        <w:t xml:space="preserve"> </w:t>
      </w:r>
      <w:r>
        <w:rPr>
          <w:rFonts w:ascii="Times New Roman" w:eastAsia="Times New Roman" w:hAnsi="Times New Roman" w:cs="David" w:hint="cs"/>
          <w:szCs w:val="24"/>
          <w:rtl/>
        </w:rPr>
        <w:t>- לנתבעות</w:t>
      </w:r>
      <w:r w:rsidR="00D772FB">
        <w:rPr>
          <w:rFonts w:ascii="Times New Roman" w:eastAsia="Times New Roman" w:hAnsi="Times New Roman" w:cs="David" w:hint="cs"/>
          <w:szCs w:val="24"/>
          <w:rtl/>
        </w:rPr>
        <w:t>, קופות החולים</w:t>
      </w:r>
      <w:r>
        <w:rPr>
          <w:rFonts w:ascii="Times New Roman" w:eastAsia="Times New Roman" w:hAnsi="Times New Roman" w:cs="David" w:hint="cs"/>
          <w:szCs w:val="24"/>
          <w:rtl/>
        </w:rPr>
        <w:t xml:space="preserve">. </w:t>
      </w:r>
      <w:r w:rsidR="00D772FB">
        <w:rPr>
          <w:rFonts w:ascii="Times New Roman" w:eastAsia="Times New Roman" w:hAnsi="Times New Roman" w:cs="David" w:hint="cs"/>
          <w:szCs w:val="24"/>
          <w:rtl/>
        </w:rPr>
        <w:t>הסדר זה גורע מהפיצוי הישיר למטופלים</w:t>
      </w:r>
      <w:r w:rsidR="00335F37">
        <w:rPr>
          <w:rFonts w:ascii="Times New Roman" w:eastAsia="Times New Roman" w:hAnsi="Times New Roman" w:cs="David" w:hint="cs"/>
          <w:szCs w:val="24"/>
          <w:rtl/>
        </w:rPr>
        <w:t xml:space="preserve"> </w:t>
      </w:r>
      <w:r w:rsidR="00D772FB">
        <w:rPr>
          <w:rFonts w:ascii="Times New Roman" w:eastAsia="Times New Roman" w:hAnsi="Times New Roman" w:cs="David" w:hint="cs"/>
          <w:szCs w:val="24"/>
          <w:rtl/>
        </w:rPr>
        <w:t>-</w:t>
      </w:r>
      <w:r w:rsidR="00335F37">
        <w:rPr>
          <w:rFonts w:ascii="Times New Roman" w:eastAsia="Times New Roman" w:hAnsi="Times New Roman" w:cs="David" w:hint="cs"/>
          <w:szCs w:val="24"/>
          <w:rtl/>
        </w:rPr>
        <w:t xml:space="preserve"> </w:t>
      </w:r>
      <w:r w:rsidR="00D772FB">
        <w:rPr>
          <w:rFonts w:ascii="Times New Roman" w:eastAsia="Times New Roman" w:hAnsi="Times New Roman" w:cs="David" w:hint="cs"/>
          <w:szCs w:val="24"/>
          <w:rtl/>
        </w:rPr>
        <w:t>חברי הקבוצה, ומורה על 'החזרת פיצוי' ל</w:t>
      </w:r>
      <w:r w:rsidR="00A87F4F">
        <w:rPr>
          <w:rFonts w:ascii="Times New Roman" w:eastAsia="Times New Roman" w:hAnsi="Times New Roman" w:cs="David" w:hint="cs"/>
          <w:szCs w:val="24"/>
          <w:rtl/>
        </w:rPr>
        <w:t xml:space="preserve">מי שהיו </w:t>
      </w:r>
      <w:r w:rsidR="00D772FB">
        <w:rPr>
          <w:rFonts w:ascii="Times New Roman" w:eastAsia="Times New Roman" w:hAnsi="Times New Roman" w:cs="David" w:hint="cs"/>
          <w:szCs w:val="24"/>
          <w:rtl/>
        </w:rPr>
        <w:t>נתבעות, עוד בטרם קיבלו הניזוקים</w:t>
      </w:r>
      <w:r w:rsidR="00673B9C">
        <w:rPr>
          <w:rFonts w:ascii="Times New Roman" w:eastAsia="Times New Roman" w:hAnsi="Times New Roman" w:cs="David" w:hint="cs"/>
          <w:szCs w:val="24"/>
          <w:rtl/>
        </w:rPr>
        <w:t xml:space="preserve"> </w:t>
      </w:r>
      <w:r w:rsidR="00A7658D">
        <w:rPr>
          <w:rFonts w:ascii="Times New Roman" w:eastAsia="Times New Roman" w:hAnsi="Times New Roman" w:cs="David"/>
          <w:szCs w:val="24"/>
          <w:rtl/>
        </w:rPr>
        <w:t>–</w:t>
      </w:r>
      <w:r w:rsidR="00D772FB" w:rsidRPr="005955ED">
        <w:rPr>
          <w:rFonts w:ascii="Times New Roman" w:eastAsia="Times New Roman" w:hAnsi="Times New Roman" w:cs="David"/>
          <w:szCs w:val="24"/>
          <w:rtl/>
        </w:rPr>
        <w:t xml:space="preserve"> </w:t>
      </w:r>
      <w:r w:rsidR="00D772FB" w:rsidRPr="005955ED">
        <w:rPr>
          <w:rFonts w:ascii="Times New Roman" w:eastAsia="Times New Roman" w:hAnsi="Times New Roman" w:cs="David" w:hint="cs"/>
          <w:szCs w:val="24"/>
          <w:rtl/>
        </w:rPr>
        <w:t>חברי</w:t>
      </w:r>
      <w:r w:rsidR="00D772FB" w:rsidRPr="005955ED">
        <w:rPr>
          <w:rFonts w:ascii="Times New Roman" w:eastAsia="Times New Roman" w:hAnsi="Times New Roman" w:cs="David"/>
          <w:szCs w:val="24"/>
          <w:rtl/>
        </w:rPr>
        <w:t xml:space="preserve"> </w:t>
      </w:r>
      <w:r w:rsidR="00D772FB" w:rsidRPr="005955ED">
        <w:rPr>
          <w:rFonts w:ascii="Times New Roman" w:eastAsia="Times New Roman" w:hAnsi="Times New Roman" w:cs="David" w:hint="cs"/>
          <w:szCs w:val="24"/>
          <w:rtl/>
        </w:rPr>
        <w:t>הקבוצה</w:t>
      </w:r>
      <w:r w:rsidR="00D772FB" w:rsidRPr="005955ED">
        <w:rPr>
          <w:rFonts w:ascii="Times New Roman" w:eastAsia="Times New Roman" w:hAnsi="Times New Roman" w:cs="David"/>
          <w:szCs w:val="24"/>
          <w:rtl/>
        </w:rPr>
        <w:t xml:space="preserve"> </w:t>
      </w:r>
      <w:r w:rsidR="00A7658D">
        <w:rPr>
          <w:rFonts w:ascii="Times New Roman" w:eastAsia="Times New Roman" w:hAnsi="Times New Roman" w:cs="David"/>
          <w:szCs w:val="24"/>
          <w:rtl/>
        </w:rPr>
        <w:t>–</w:t>
      </w:r>
      <w:r w:rsidR="00335F37" w:rsidRPr="005955ED">
        <w:rPr>
          <w:rFonts w:ascii="Times New Roman" w:eastAsia="Times New Roman" w:hAnsi="Times New Roman" w:cs="David"/>
          <w:szCs w:val="24"/>
          <w:rtl/>
        </w:rPr>
        <w:t xml:space="preserve"> </w:t>
      </w:r>
      <w:r w:rsidR="00D772FB" w:rsidRPr="005955ED">
        <w:rPr>
          <w:rFonts w:ascii="Times New Roman" w:eastAsia="Times New Roman" w:hAnsi="Times New Roman" w:cs="David" w:hint="cs"/>
          <w:szCs w:val="24"/>
          <w:rtl/>
        </w:rPr>
        <w:t>פיצוי</w:t>
      </w:r>
      <w:r w:rsidR="00D772FB" w:rsidRPr="005955ED">
        <w:rPr>
          <w:rFonts w:ascii="Times New Roman" w:eastAsia="Times New Roman" w:hAnsi="Times New Roman" w:cs="David"/>
          <w:szCs w:val="24"/>
          <w:rtl/>
        </w:rPr>
        <w:t xml:space="preserve">. </w:t>
      </w:r>
      <w:r w:rsidR="00D772FB" w:rsidRPr="005955ED">
        <w:rPr>
          <w:rFonts w:ascii="Times New Roman" w:eastAsia="Times New Roman" w:hAnsi="Times New Roman" w:cs="David" w:hint="cs"/>
          <w:szCs w:val="24"/>
          <w:rtl/>
        </w:rPr>
        <w:t>ההסדר</w:t>
      </w:r>
      <w:r w:rsidR="00D772FB" w:rsidRPr="005955ED">
        <w:rPr>
          <w:rFonts w:ascii="Times New Roman" w:eastAsia="Times New Roman" w:hAnsi="Times New Roman" w:cs="David"/>
          <w:szCs w:val="24"/>
          <w:rtl/>
        </w:rPr>
        <w:t xml:space="preserve"> </w:t>
      </w:r>
      <w:r w:rsidR="00D772FB" w:rsidRPr="005955ED">
        <w:rPr>
          <w:rFonts w:ascii="Times New Roman" w:eastAsia="Times New Roman" w:hAnsi="Times New Roman" w:cs="David" w:hint="cs"/>
          <w:szCs w:val="24"/>
          <w:rtl/>
        </w:rPr>
        <w:t>לפיו</w:t>
      </w:r>
      <w:r w:rsidR="00D772FB" w:rsidRPr="005955ED">
        <w:rPr>
          <w:rFonts w:ascii="Times New Roman" w:eastAsia="Times New Roman" w:hAnsi="Times New Roman" w:cs="David"/>
          <w:szCs w:val="24"/>
          <w:rtl/>
        </w:rPr>
        <w:t xml:space="preserve"> </w:t>
      </w:r>
      <w:r w:rsidR="00D772FB" w:rsidRPr="005955ED">
        <w:rPr>
          <w:rFonts w:ascii="Times New Roman" w:eastAsia="Times New Roman" w:hAnsi="Times New Roman" w:cs="David" w:hint="cs"/>
          <w:szCs w:val="24"/>
          <w:rtl/>
        </w:rPr>
        <w:t>חלק</w:t>
      </w:r>
      <w:r w:rsidR="00D772FB" w:rsidRPr="005955ED">
        <w:rPr>
          <w:rFonts w:ascii="Times New Roman" w:eastAsia="Times New Roman" w:hAnsi="Times New Roman" w:cs="David"/>
          <w:szCs w:val="24"/>
          <w:rtl/>
        </w:rPr>
        <w:t xml:space="preserve"> </w:t>
      </w:r>
      <w:r w:rsidR="00D772FB" w:rsidRPr="005955ED">
        <w:rPr>
          <w:rFonts w:ascii="Times New Roman" w:eastAsia="Times New Roman" w:hAnsi="Times New Roman" w:cs="David" w:hint="cs"/>
          <w:szCs w:val="24"/>
          <w:rtl/>
        </w:rPr>
        <w:t>מקופת</w:t>
      </w:r>
      <w:r w:rsidR="00D772FB" w:rsidRPr="005955ED">
        <w:rPr>
          <w:rFonts w:ascii="Times New Roman" w:eastAsia="Times New Roman" w:hAnsi="Times New Roman" w:cs="David"/>
          <w:szCs w:val="24"/>
          <w:rtl/>
        </w:rPr>
        <w:t xml:space="preserve"> </w:t>
      </w:r>
      <w:r w:rsidR="00D772FB" w:rsidRPr="005955ED">
        <w:rPr>
          <w:rFonts w:ascii="Times New Roman" w:eastAsia="Times New Roman" w:hAnsi="Times New Roman" w:cs="David" w:hint="cs"/>
          <w:szCs w:val="24"/>
          <w:rtl/>
        </w:rPr>
        <w:t>הפיצוי</w:t>
      </w:r>
      <w:r w:rsidR="00D772FB" w:rsidRPr="005955ED">
        <w:rPr>
          <w:rFonts w:ascii="Times New Roman" w:eastAsia="Times New Roman" w:hAnsi="Times New Roman" w:cs="David"/>
          <w:szCs w:val="24"/>
          <w:rtl/>
        </w:rPr>
        <w:t xml:space="preserve"> </w:t>
      </w:r>
      <w:r w:rsidR="00D772FB" w:rsidRPr="005955ED">
        <w:rPr>
          <w:rFonts w:ascii="Times New Roman" w:eastAsia="Times New Roman" w:hAnsi="Times New Roman" w:cs="David" w:hint="cs"/>
          <w:szCs w:val="24"/>
          <w:rtl/>
        </w:rPr>
        <w:t>חוזר</w:t>
      </w:r>
      <w:r w:rsidR="00D772FB" w:rsidRPr="005955ED">
        <w:rPr>
          <w:rFonts w:ascii="Times New Roman" w:eastAsia="Times New Roman" w:hAnsi="Times New Roman" w:cs="David"/>
          <w:szCs w:val="24"/>
          <w:rtl/>
        </w:rPr>
        <w:t xml:space="preserve"> </w:t>
      </w:r>
      <w:r w:rsidR="00D772FB" w:rsidRPr="005955ED">
        <w:rPr>
          <w:rFonts w:ascii="Times New Roman" w:eastAsia="Times New Roman" w:hAnsi="Times New Roman" w:cs="David" w:hint="cs"/>
          <w:szCs w:val="24"/>
          <w:rtl/>
        </w:rPr>
        <w:t>ל</w:t>
      </w:r>
      <w:r w:rsidR="00A87F4F" w:rsidRPr="005955ED">
        <w:rPr>
          <w:rFonts w:ascii="Times New Roman" w:eastAsia="Times New Roman" w:hAnsi="Times New Roman" w:cs="David" w:hint="cs"/>
          <w:szCs w:val="24"/>
          <w:rtl/>
        </w:rPr>
        <w:t>מי</w:t>
      </w:r>
      <w:r w:rsidR="00A87F4F" w:rsidRPr="005955ED">
        <w:rPr>
          <w:rFonts w:ascii="Times New Roman" w:eastAsia="Times New Roman" w:hAnsi="Times New Roman" w:cs="David"/>
          <w:szCs w:val="24"/>
          <w:rtl/>
        </w:rPr>
        <w:t xml:space="preserve"> </w:t>
      </w:r>
      <w:r w:rsidR="00A87F4F" w:rsidRPr="005955ED">
        <w:rPr>
          <w:rFonts w:ascii="Times New Roman" w:eastAsia="Times New Roman" w:hAnsi="Times New Roman" w:cs="David" w:hint="cs"/>
          <w:szCs w:val="24"/>
          <w:rtl/>
        </w:rPr>
        <w:t>שהיו</w:t>
      </w:r>
      <w:r w:rsidR="00A87F4F" w:rsidRPr="005955ED">
        <w:rPr>
          <w:rFonts w:ascii="Times New Roman" w:eastAsia="Times New Roman" w:hAnsi="Times New Roman" w:cs="David"/>
          <w:szCs w:val="24"/>
          <w:rtl/>
        </w:rPr>
        <w:t xml:space="preserve"> </w:t>
      </w:r>
      <w:r w:rsidR="00D772FB" w:rsidRPr="005955ED">
        <w:rPr>
          <w:rFonts w:ascii="Times New Roman" w:eastAsia="Times New Roman" w:hAnsi="Times New Roman" w:cs="David" w:hint="cs"/>
          <w:szCs w:val="24"/>
          <w:rtl/>
        </w:rPr>
        <w:t>נתבעות</w:t>
      </w:r>
      <w:r w:rsidR="00A87F4F" w:rsidRPr="005955ED">
        <w:rPr>
          <w:rFonts w:ascii="Times New Roman" w:eastAsia="Times New Roman" w:hAnsi="Times New Roman" w:cs="David"/>
          <w:szCs w:val="24"/>
          <w:rtl/>
        </w:rPr>
        <w:t xml:space="preserve"> </w:t>
      </w:r>
      <w:r w:rsidR="00A87F4F" w:rsidRPr="005955ED">
        <w:rPr>
          <w:rFonts w:ascii="Times New Roman" w:eastAsia="Times New Roman" w:hAnsi="Times New Roman" w:cs="David" w:hint="cs"/>
          <w:szCs w:val="24"/>
          <w:rtl/>
        </w:rPr>
        <w:t>בעייתי</w:t>
      </w:r>
      <w:r w:rsidR="002A771A" w:rsidRPr="005955ED">
        <w:rPr>
          <w:rFonts w:ascii="Times New Roman" w:eastAsia="Times New Roman" w:hAnsi="Times New Roman" w:cs="David"/>
          <w:szCs w:val="24"/>
          <w:rtl/>
        </w:rPr>
        <w:t>,</w:t>
      </w:r>
      <w:r w:rsidR="00A87F4F" w:rsidRPr="005955ED">
        <w:rPr>
          <w:rFonts w:ascii="Times New Roman" w:eastAsia="Times New Roman" w:hAnsi="Times New Roman" w:cs="David"/>
          <w:szCs w:val="24"/>
          <w:rtl/>
        </w:rPr>
        <w:t xml:space="preserve"> </w:t>
      </w:r>
      <w:r w:rsidR="00A87F4F" w:rsidRPr="005955ED">
        <w:rPr>
          <w:rFonts w:ascii="Times New Roman" w:eastAsia="Times New Roman" w:hAnsi="Times New Roman" w:cs="David" w:hint="cs"/>
          <w:szCs w:val="24"/>
          <w:rtl/>
        </w:rPr>
        <w:t>ולא</w:t>
      </w:r>
      <w:r w:rsidR="00A87F4F" w:rsidRPr="005955ED">
        <w:rPr>
          <w:rFonts w:ascii="Times New Roman" w:eastAsia="Times New Roman" w:hAnsi="Times New Roman" w:cs="David"/>
          <w:szCs w:val="24"/>
          <w:rtl/>
        </w:rPr>
        <w:t xml:space="preserve"> </w:t>
      </w:r>
      <w:r w:rsidR="00A87F4F" w:rsidRPr="005955ED">
        <w:rPr>
          <w:rFonts w:ascii="Times New Roman" w:eastAsia="Times New Roman" w:hAnsi="Times New Roman" w:cs="David" w:hint="cs"/>
          <w:szCs w:val="24"/>
          <w:rtl/>
        </w:rPr>
        <w:t>ברורה</w:t>
      </w:r>
      <w:r w:rsidR="00A87F4F" w:rsidRPr="005955ED">
        <w:rPr>
          <w:rFonts w:ascii="Times New Roman" w:eastAsia="Times New Roman" w:hAnsi="Times New Roman" w:cs="David"/>
          <w:szCs w:val="24"/>
          <w:rtl/>
        </w:rPr>
        <w:t xml:space="preserve"> </w:t>
      </w:r>
      <w:r w:rsidR="00A87F4F" w:rsidRPr="005955ED">
        <w:rPr>
          <w:rFonts w:ascii="Times New Roman" w:eastAsia="Times New Roman" w:hAnsi="Times New Roman" w:cs="David" w:hint="cs"/>
          <w:szCs w:val="24"/>
          <w:rtl/>
        </w:rPr>
        <w:t>הסיבה</w:t>
      </w:r>
      <w:r w:rsidR="00A87F4F" w:rsidRPr="005955ED">
        <w:rPr>
          <w:rFonts w:ascii="Times New Roman" w:eastAsia="Times New Roman" w:hAnsi="Times New Roman" w:cs="David"/>
          <w:szCs w:val="24"/>
          <w:rtl/>
        </w:rPr>
        <w:t xml:space="preserve"> </w:t>
      </w:r>
      <w:r w:rsidR="00A87F4F" w:rsidRPr="005955ED">
        <w:rPr>
          <w:rFonts w:ascii="Times New Roman" w:eastAsia="Times New Roman" w:hAnsi="Times New Roman" w:cs="David" w:hint="cs"/>
          <w:szCs w:val="24"/>
          <w:rtl/>
        </w:rPr>
        <w:t>ל</w:t>
      </w:r>
      <w:r w:rsidR="000A6A17" w:rsidRPr="005955ED">
        <w:rPr>
          <w:rFonts w:ascii="Times New Roman" w:eastAsia="Times New Roman" w:hAnsi="Times New Roman" w:cs="David" w:hint="cs"/>
          <w:szCs w:val="24"/>
          <w:rtl/>
        </w:rPr>
        <w:t>יצירתו</w:t>
      </w:r>
      <w:r w:rsidR="00A87F4F" w:rsidRPr="005955ED">
        <w:rPr>
          <w:rFonts w:ascii="Times New Roman" w:eastAsia="Times New Roman" w:hAnsi="Times New Roman" w:cs="David"/>
          <w:szCs w:val="24"/>
          <w:rtl/>
        </w:rPr>
        <w:t xml:space="preserve">. </w:t>
      </w:r>
      <w:r w:rsidR="00A87F4F" w:rsidRPr="005955ED">
        <w:rPr>
          <w:rFonts w:ascii="Times New Roman" w:eastAsia="Times New Roman" w:hAnsi="Times New Roman" w:cs="David" w:hint="cs"/>
          <w:szCs w:val="24"/>
          <w:rtl/>
        </w:rPr>
        <w:t>הסדר</w:t>
      </w:r>
      <w:r w:rsidR="00A87F4F" w:rsidRPr="005955ED">
        <w:rPr>
          <w:rFonts w:ascii="Times New Roman" w:eastAsia="Times New Roman" w:hAnsi="Times New Roman" w:cs="David"/>
          <w:szCs w:val="24"/>
          <w:rtl/>
        </w:rPr>
        <w:t xml:space="preserve"> </w:t>
      </w:r>
      <w:r w:rsidR="00A87F4F" w:rsidRPr="005955ED">
        <w:rPr>
          <w:rFonts w:ascii="Times New Roman" w:eastAsia="Times New Roman" w:hAnsi="Times New Roman" w:cs="David" w:hint="cs"/>
          <w:szCs w:val="24"/>
          <w:rtl/>
        </w:rPr>
        <w:t>זה</w:t>
      </w:r>
      <w:r w:rsidR="00D772FB" w:rsidRPr="005955ED">
        <w:rPr>
          <w:rFonts w:ascii="Times New Roman" w:eastAsia="Times New Roman" w:hAnsi="Times New Roman" w:cs="David"/>
          <w:szCs w:val="24"/>
          <w:rtl/>
        </w:rPr>
        <w:t xml:space="preserve"> </w:t>
      </w:r>
      <w:r w:rsidR="00D772FB" w:rsidRPr="005955ED">
        <w:rPr>
          <w:rFonts w:ascii="Times New Roman" w:eastAsia="Times New Roman" w:hAnsi="Times New Roman" w:cs="David" w:hint="cs"/>
          <w:szCs w:val="24"/>
          <w:rtl/>
        </w:rPr>
        <w:t>מביא</w:t>
      </w:r>
      <w:r w:rsidR="00D772FB" w:rsidRPr="005955ED">
        <w:rPr>
          <w:rFonts w:ascii="Times New Roman" w:eastAsia="Times New Roman" w:hAnsi="Times New Roman" w:cs="David"/>
          <w:szCs w:val="24"/>
          <w:rtl/>
        </w:rPr>
        <w:t xml:space="preserve"> </w:t>
      </w:r>
      <w:r w:rsidR="00D772FB" w:rsidRPr="005955ED">
        <w:rPr>
          <w:rFonts w:ascii="Times New Roman" w:eastAsia="Times New Roman" w:hAnsi="Times New Roman" w:cs="David" w:hint="cs"/>
          <w:szCs w:val="24"/>
          <w:rtl/>
        </w:rPr>
        <w:lastRenderedPageBreak/>
        <w:t>לכך</w:t>
      </w:r>
      <w:r w:rsidR="00D772FB" w:rsidRPr="005955ED">
        <w:rPr>
          <w:rFonts w:ascii="Times New Roman" w:eastAsia="Times New Roman" w:hAnsi="Times New Roman" w:cs="David"/>
          <w:szCs w:val="24"/>
          <w:rtl/>
        </w:rPr>
        <w:t xml:space="preserve"> </w:t>
      </w:r>
      <w:r w:rsidR="00D772FB" w:rsidRPr="005955ED">
        <w:rPr>
          <w:rFonts w:ascii="Times New Roman" w:eastAsia="Times New Roman" w:hAnsi="Times New Roman" w:cs="David" w:hint="cs"/>
          <w:szCs w:val="24"/>
          <w:rtl/>
        </w:rPr>
        <w:t>שהנתבעת</w:t>
      </w:r>
      <w:r w:rsidR="000A6A17" w:rsidRPr="005955ED">
        <w:rPr>
          <w:rFonts w:ascii="Times New Roman" w:eastAsia="Times New Roman" w:hAnsi="Times New Roman" w:cs="David"/>
          <w:szCs w:val="24"/>
          <w:rtl/>
        </w:rPr>
        <w:t xml:space="preserve">, </w:t>
      </w:r>
      <w:r w:rsidR="000A6A17" w:rsidRPr="005955ED">
        <w:rPr>
          <w:rFonts w:ascii="Times New Roman" w:eastAsia="Times New Roman" w:hAnsi="Times New Roman" w:cs="David" w:hint="cs"/>
          <w:szCs w:val="24"/>
          <w:rtl/>
        </w:rPr>
        <w:t>ככל</w:t>
      </w:r>
      <w:r w:rsidR="000A6A17" w:rsidRPr="005955ED">
        <w:rPr>
          <w:rFonts w:ascii="Times New Roman" w:eastAsia="Times New Roman" w:hAnsi="Times New Roman" w:cs="David"/>
          <w:szCs w:val="24"/>
          <w:rtl/>
        </w:rPr>
        <w:t xml:space="preserve"> </w:t>
      </w:r>
      <w:r w:rsidR="000A6A17" w:rsidRPr="005955ED">
        <w:rPr>
          <w:rFonts w:ascii="Times New Roman" w:eastAsia="Times New Roman" w:hAnsi="Times New Roman" w:cs="David" w:hint="cs"/>
          <w:szCs w:val="24"/>
          <w:rtl/>
        </w:rPr>
        <w:t>הנראה</w:t>
      </w:r>
      <w:r w:rsidR="000A6A17" w:rsidRPr="005955ED">
        <w:rPr>
          <w:rFonts w:ascii="Times New Roman" w:eastAsia="Times New Roman" w:hAnsi="Times New Roman" w:cs="David"/>
          <w:szCs w:val="24"/>
          <w:rtl/>
        </w:rPr>
        <w:t>,</w:t>
      </w:r>
      <w:r w:rsidR="00D772FB" w:rsidRPr="005955ED">
        <w:rPr>
          <w:rFonts w:ascii="Times New Roman" w:eastAsia="Times New Roman" w:hAnsi="Times New Roman" w:cs="David"/>
          <w:szCs w:val="24"/>
          <w:rtl/>
        </w:rPr>
        <w:t xml:space="preserve"> </w:t>
      </w:r>
      <w:r w:rsidR="00D772FB" w:rsidRPr="005955ED">
        <w:rPr>
          <w:rFonts w:ascii="Times New Roman" w:eastAsia="Times New Roman" w:hAnsi="Times New Roman" w:cs="David" w:hint="cs"/>
          <w:szCs w:val="24"/>
          <w:rtl/>
        </w:rPr>
        <w:t>משלמת</w:t>
      </w:r>
      <w:r w:rsidR="00D772FB" w:rsidRPr="005955ED">
        <w:rPr>
          <w:rFonts w:ascii="Times New Roman" w:eastAsia="Times New Roman" w:hAnsi="Times New Roman" w:cs="David"/>
          <w:szCs w:val="24"/>
          <w:rtl/>
        </w:rPr>
        <w:t xml:space="preserve"> </w:t>
      </w:r>
      <w:r w:rsidR="00D772FB" w:rsidRPr="005955ED">
        <w:rPr>
          <w:rFonts w:ascii="Times New Roman" w:eastAsia="Times New Roman" w:hAnsi="Times New Roman" w:cs="David" w:hint="cs"/>
          <w:szCs w:val="24"/>
          <w:rtl/>
        </w:rPr>
        <w:t>פחות</w:t>
      </w:r>
      <w:r w:rsidR="00D772FB" w:rsidRPr="005955ED">
        <w:rPr>
          <w:rFonts w:ascii="Times New Roman" w:eastAsia="Times New Roman" w:hAnsi="Times New Roman" w:cs="David"/>
          <w:szCs w:val="24"/>
          <w:rtl/>
        </w:rPr>
        <w:t xml:space="preserve"> </w:t>
      </w:r>
      <w:r w:rsidR="00D772FB" w:rsidRPr="005955ED">
        <w:rPr>
          <w:rFonts w:ascii="Times New Roman" w:eastAsia="Times New Roman" w:hAnsi="Times New Roman" w:cs="David" w:hint="cs"/>
          <w:szCs w:val="24"/>
          <w:rtl/>
        </w:rPr>
        <w:t>מכפי</w:t>
      </w:r>
      <w:r w:rsidR="00D772FB" w:rsidRPr="005955ED">
        <w:rPr>
          <w:rFonts w:ascii="Times New Roman" w:eastAsia="Times New Roman" w:hAnsi="Times New Roman" w:cs="David"/>
          <w:szCs w:val="24"/>
          <w:rtl/>
        </w:rPr>
        <w:t xml:space="preserve"> </w:t>
      </w:r>
      <w:r w:rsidR="00D772FB" w:rsidRPr="005955ED">
        <w:rPr>
          <w:rFonts w:ascii="Times New Roman" w:eastAsia="Times New Roman" w:hAnsi="Times New Roman" w:cs="David" w:hint="cs"/>
          <w:szCs w:val="24"/>
          <w:rtl/>
        </w:rPr>
        <w:t>שנפסק</w:t>
      </w:r>
      <w:r w:rsidR="00D772FB" w:rsidRPr="005955ED">
        <w:rPr>
          <w:rFonts w:ascii="Times New Roman" w:eastAsia="Times New Roman" w:hAnsi="Times New Roman" w:cs="David"/>
          <w:szCs w:val="24"/>
          <w:rtl/>
        </w:rPr>
        <w:t xml:space="preserve"> (</w:t>
      </w:r>
      <w:r w:rsidR="00D772FB" w:rsidRPr="005955ED">
        <w:rPr>
          <w:rFonts w:ascii="Times New Roman" w:eastAsia="Times New Roman" w:hAnsi="Times New Roman" w:cs="David" w:hint="cs"/>
          <w:szCs w:val="24"/>
          <w:rtl/>
        </w:rPr>
        <w:t>ככל</w:t>
      </w:r>
      <w:r w:rsidR="00D772FB" w:rsidRPr="005955ED">
        <w:rPr>
          <w:rFonts w:ascii="Times New Roman" w:eastAsia="Times New Roman" w:hAnsi="Times New Roman" w:cs="David"/>
          <w:szCs w:val="24"/>
          <w:rtl/>
        </w:rPr>
        <w:t xml:space="preserve"> </w:t>
      </w:r>
      <w:r w:rsidR="00D772FB" w:rsidRPr="005955ED">
        <w:rPr>
          <w:rFonts w:ascii="Times New Roman" w:eastAsia="Times New Roman" w:hAnsi="Times New Roman" w:cs="David" w:hint="cs"/>
          <w:szCs w:val="24"/>
          <w:rtl/>
        </w:rPr>
        <w:t>שהיה</w:t>
      </w:r>
      <w:r w:rsidR="00D772FB" w:rsidRPr="005955ED">
        <w:rPr>
          <w:rFonts w:ascii="Times New Roman" w:eastAsia="Times New Roman" w:hAnsi="Times New Roman" w:cs="David"/>
          <w:szCs w:val="24"/>
          <w:rtl/>
        </w:rPr>
        <w:t xml:space="preserve"> </w:t>
      </w:r>
      <w:r w:rsidR="00D772FB" w:rsidRPr="005955ED">
        <w:rPr>
          <w:rFonts w:ascii="Times New Roman" w:eastAsia="Times New Roman" w:hAnsi="Times New Roman" w:cs="David" w:hint="cs"/>
          <w:szCs w:val="24"/>
          <w:rtl/>
        </w:rPr>
        <w:t>מאושר</w:t>
      </w:r>
      <w:r w:rsidR="00D772FB" w:rsidRPr="005955ED">
        <w:rPr>
          <w:rFonts w:ascii="Times New Roman" w:eastAsia="Times New Roman" w:hAnsi="Times New Roman" w:cs="David"/>
          <w:szCs w:val="24"/>
          <w:rtl/>
        </w:rPr>
        <w:t xml:space="preserve"> </w:t>
      </w:r>
      <w:r w:rsidR="00D772FB" w:rsidRPr="005955ED">
        <w:rPr>
          <w:rFonts w:ascii="Times New Roman" w:eastAsia="Times New Roman" w:hAnsi="Times New Roman" w:cs="David" w:hint="cs"/>
          <w:szCs w:val="24"/>
          <w:rtl/>
        </w:rPr>
        <w:t>ב</w:t>
      </w:r>
      <w:r w:rsidR="00C304F9" w:rsidRPr="005955ED">
        <w:rPr>
          <w:rFonts w:ascii="Times New Roman" w:eastAsia="Times New Roman" w:hAnsi="Times New Roman" w:cs="David" w:hint="cs"/>
          <w:szCs w:val="24"/>
          <w:rtl/>
        </w:rPr>
        <w:t>הסדר</w:t>
      </w:r>
      <w:r w:rsidR="00D772FB" w:rsidRPr="005955ED">
        <w:rPr>
          <w:rFonts w:ascii="Times New Roman" w:eastAsia="Times New Roman" w:hAnsi="Times New Roman" w:cs="David"/>
          <w:szCs w:val="24"/>
          <w:rtl/>
        </w:rPr>
        <w:t xml:space="preserve"> </w:t>
      </w:r>
      <w:r w:rsidR="00D772FB" w:rsidRPr="005955ED">
        <w:rPr>
          <w:rFonts w:ascii="Times New Roman" w:eastAsia="Times New Roman" w:hAnsi="Times New Roman" w:cs="David" w:hint="cs"/>
          <w:szCs w:val="24"/>
          <w:rtl/>
        </w:rPr>
        <w:t>הפשרה</w:t>
      </w:r>
      <w:r w:rsidR="00D772FB" w:rsidRPr="005955ED">
        <w:rPr>
          <w:rFonts w:ascii="Times New Roman" w:eastAsia="Times New Roman" w:hAnsi="Times New Roman" w:cs="David"/>
          <w:szCs w:val="24"/>
          <w:rtl/>
        </w:rPr>
        <w:t xml:space="preserve">) </w:t>
      </w:r>
      <w:r w:rsidR="00D772FB" w:rsidRPr="005955ED">
        <w:rPr>
          <w:rFonts w:ascii="Times New Roman" w:eastAsia="Times New Roman" w:hAnsi="Times New Roman" w:cs="David" w:hint="cs"/>
          <w:szCs w:val="24"/>
          <w:rtl/>
        </w:rPr>
        <w:t>שעל</w:t>
      </w:r>
      <w:r w:rsidR="00A7658D">
        <w:rPr>
          <w:rFonts w:ascii="Times New Roman" w:eastAsia="Times New Roman" w:hAnsi="Times New Roman" w:cs="David" w:hint="cs"/>
          <w:szCs w:val="24"/>
          <w:rtl/>
        </w:rPr>
        <w:t>י</w:t>
      </w:r>
      <w:r w:rsidR="00D772FB" w:rsidRPr="005955ED">
        <w:rPr>
          <w:rFonts w:ascii="Times New Roman" w:eastAsia="Times New Roman" w:hAnsi="Times New Roman" w:cs="David" w:hint="cs"/>
          <w:szCs w:val="24"/>
          <w:rtl/>
        </w:rPr>
        <w:t>ה</w:t>
      </w:r>
      <w:r w:rsidR="00D772FB" w:rsidRPr="005955ED">
        <w:rPr>
          <w:rFonts w:ascii="Times New Roman" w:eastAsia="Times New Roman" w:hAnsi="Times New Roman" w:cs="David"/>
          <w:szCs w:val="24"/>
          <w:rtl/>
        </w:rPr>
        <w:t xml:space="preserve"> </w:t>
      </w:r>
      <w:r w:rsidR="00D772FB" w:rsidRPr="005955ED">
        <w:rPr>
          <w:rFonts w:ascii="Times New Roman" w:eastAsia="Times New Roman" w:hAnsi="Times New Roman" w:cs="David" w:hint="cs"/>
          <w:szCs w:val="24"/>
          <w:rtl/>
        </w:rPr>
        <w:t>לשלם</w:t>
      </w:r>
      <w:r w:rsidR="00F01B02" w:rsidRPr="005955ED">
        <w:rPr>
          <w:rFonts w:ascii="Times New Roman" w:eastAsia="Times New Roman" w:hAnsi="Times New Roman" w:cs="David"/>
          <w:szCs w:val="24"/>
          <w:rtl/>
        </w:rPr>
        <w:t xml:space="preserve">. </w:t>
      </w:r>
      <w:r w:rsidR="000A6A17" w:rsidRPr="005955ED">
        <w:rPr>
          <w:rFonts w:ascii="Times New Roman" w:eastAsia="Times New Roman" w:hAnsi="Times New Roman" w:cs="David" w:hint="cs"/>
          <w:szCs w:val="24"/>
          <w:rtl/>
        </w:rPr>
        <w:t>זאת</w:t>
      </w:r>
      <w:r w:rsidR="000A6A17" w:rsidRPr="005955ED">
        <w:rPr>
          <w:rFonts w:ascii="Times New Roman" w:eastAsia="Times New Roman" w:hAnsi="Times New Roman" w:cs="David"/>
          <w:szCs w:val="24"/>
          <w:rtl/>
        </w:rPr>
        <w:t xml:space="preserve"> </w:t>
      </w:r>
      <w:r w:rsidR="000A6A17" w:rsidRPr="005955ED">
        <w:rPr>
          <w:rFonts w:ascii="Times New Roman" w:eastAsia="Times New Roman" w:hAnsi="Times New Roman" w:cs="David" w:hint="cs"/>
          <w:szCs w:val="24"/>
          <w:rtl/>
        </w:rPr>
        <w:t>שכן</w:t>
      </w:r>
      <w:r w:rsidR="000A6A17" w:rsidRPr="005955ED">
        <w:rPr>
          <w:rFonts w:ascii="Times New Roman" w:eastAsia="Times New Roman" w:hAnsi="Times New Roman" w:cs="David"/>
          <w:szCs w:val="24"/>
          <w:rtl/>
        </w:rPr>
        <w:t xml:space="preserve">, </w:t>
      </w:r>
      <w:r w:rsidR="00D772FB" w:rsidRPr="005955ED">
        <w:rPr>
          <w:rFonts w:ascii="Times New Roman" w:eastAsia="Times New Roman" w:hAnsi="Times New Roman" w:cs="David" w:hint="cs"/>
          <w:szCs w:val="24"/>
          <w:rtl/>
        </w:rPr>
        <w:t>כפי</w:t>
      </w:r>
      <w:r w:rsidR="00D772FB" w:rsidRPr="005955ED">
        <w:rPr>
          <w:rFonts w:ascii="Times New Roman" w:eastAsia="Times New Roman" w:hAnsi="Times New Roman" w:cs="David"/>
          <w:szCs w:val="24"/>
          <w:rtl/>
        </w:rPr>
        <w:t xml:space="preserve"> </w:t>
      </w:r>
      <w:r w:rsidR="00D772FB" w:rsidRPr="005955ED">
        <w:rPr>
          <w:rFonts w:ascii="Times New Roman" w:eastAsia="Times New Roman" w:hAnsi="Times New Roman" w:cs="David" w:hint="cs"/>
          <w:szCs w:val="24"/>
          <w:rtl/>
        </w:rPr>
        <w:t>שיפורט</w:t>
      </w:r>
      <w:r w:rsidR="00D772FB" w:rsidRPr="005955ED">
        <w:rPr>
          <w:rFonts w:ascii="Times New Roman" w:eastAsia="Times New Roman" w:hAnsi="Times New Roman" w:cs="David"/>
          <w:szCs w:val="24"/>
          <w:rtl/>
        </w:rPr>
        <w:t xml:space="preserve"> </w:t>
      </w:r>
      <w:r w:rsidR="00D772FB" w:rsidRPr="005955ED">
        <w:rPr>
          <w:rFonts w:ascii="Times New Roman" w:eastAsia="Times New Roman" w:hAnsi="Times New Roman" w:cs="David" w:hint="cs"/>
          <w:szCs w:val="24"/>
          <w:rtl/>
        </w:rPr>
        <w:t>בהמשך</w:t>
      </w:r>
      <w:r w:rsidR="00D772FB" w:rsidRPr="005955ED">
        <w:rPr>
          <w:rFonts w:ascii="Times New Roman" w:eastAsia="Times New Roman" w:hAnsi="Times New Roman" w:cs="David"/>
          <w:szCs w:val="24"/>
          <w:rtl/>
        </w:rPr>
        <w:t xml:space="preserve">, </w:t>
      </w:r>
      <w:r w:rsidR="00D772FB" w:rsidRPr="005955ED">
        <w:rPr>
          <w:rFonts w:ascii="Times New Roman" w:eastAsia="Times New Roman" w:hAnsi="Times New Roman" w:cs="David" w:hint="cs"/>
          <w:szCs w:val="24"/>
          <w:rtl/>
        </w:rPr>
        <w:t>לא</w:t>
      </w:r>
      <w:r w:rsidR="00D772FB" w:rsidRPr="005955ED">
        <w:rPr>
          <w:rFonts w:ascii="Times New Roman" w:eastAsia="Times New Roman" w:hAnsi="Times New Roman" w:cs="David"/>
          <w:szCs w:val="24"/>
          <w:rtl/>
        </w:rPr>
        <w:t xml:space="preserve"> </w:t>
      </w:r>
      <w:r w:rsidR="00D772FB" w:rsidRPr="005955ED">
        <w:rPr>
          <w:rFonts w:ascii="Times New Roman" w:eastAsia="Times New Roman" w:hAnsi="Times New Roman" w:cs="David" w:hint="cs"/>
          <w:szCs w:val="24"/>
          <w:rtl/>
        </w:rPr>
        <w:t>ידועים</w:t>
      </w:r>
      <w:r w:rsidR="00D772FB" w:rsidRPr="005955ED">
        <w:rPr>
          <w:rFonts w:ascii="Times New Roman" w:eastAsia="Times New Roman" w:hAnsi="Times New Roman" w:cs="David"/>
          <w:szCs w:val="24"/>
          <w:rtl/>
        </w:rPr>
        <w:t xml:space="preserve"> </w:t>
      </w:r>
      <w:r w:rsidR="00D772FB" w:rsidRPr="005955ED">
        <w:rPr>
          <w:rFonts w:ascii="Times New Roman" w:eastAsia="Times New Roman" w:hAnsi="Times New Roman" w:cs="David" w:hint="cs"/>
          <w:szCs w:val="24"/>
          <w:rtl/>
        </w:rPr>
        <w:t>הסדרי</w:t>
      </w:r>
      <w:r w:rsidR="00D772FB" w:rsidRPr="005955ED">
        <w:rPr>
          <w:rFonts w:ascii="Times New Roman" w:eastAsia="Times New Roman" w:hAnsi="Times New Roman" w:cs="David"/>
          <w:szCs w:val="24"/>
          <w:rtl/>
        </w:rPr>
        <w:t xml:space="preserve"> </w:t>
      </w:r>
      <w:r w:rsidR="00D772FB" w:rsidRPr="005955ED">
        <w:rPr>
          <w:rFonts w:ascii="Times New Roman" w:eastAsia="Times New Roman" w:hAnsi="Times New Roman" w:cs="David" w:hint="cs"/>
          <w:szCs w:val="24"/>
          <w:rtl/>
        </w:rPr>
        <w:t>השיפוי</w:t>
      </w:r>
      <w:r w:rsidR="00D772FB" w:rsidRPr="005955ED">
        <w:rPr>
          <w:rFonts w:ascii="Times New Roman" w:eastAsia="Times New Roman" w:hAnsi="Times New Roman" w:cs="David"/>
          <w:szCs w:val="24"/>
          <w:rtl/>
        </w:rPr>
        <w:t xml:space="preserve"> </w:t>
      </w:r>
      <w:r w:rsidR="00D772FB" w:rsidRPr="005955ED">
        <w:rPr>
          <w:rFonts w:ascii="Times New Roman" w:eastAsia="Times New Roman" w:hAnsi="Times New Roman" w:cs="David" w:hint="cs"/>
          <w:szCs w:val="24"/>
          <w:rtl/>
        </w:rPr>
        <w:t>ו</w:t>
      </w:r>
      <w:r w:rsidR="00D772FB" w:rsidRPr="005955ED">
        <w:rPr>
          <w:rFonts w:ascii="Times New Roman" w:eastAsia="Times New Roman" w:hAnsi="Times New Roman" w:cs="David"/>
          <w:szCs w:val="24"/>
          <w:rtl/>
        </w:rPr>
        <w:t>/</w:t>
      </w:r>
      <w:r w:rsidR="00D772FB" w:rsidRPr="005955ED">
        <w:rPr>
          <w:rFonts w:ascii="Times New Roman" w:eastAsia="Times New Roman" w:hAnsi="Times New Roman" w:cs="David" w:hint="cs"/>
          <w:szCs w:val="24"/>
          <w:rtl/>
        </w:rPr>
        <w:t>או</w:t>
      </w:r>
      <w:r w:rsidR="00D772FB" w:rsidRPr="005955ED">
        <w:rPr>
          <w:rFonts w:ascii="Times New Roman" w:eastAsia="Times New Roman" w:hAnsi="Times New Roman" w:cs="David"/>
          <w:szCs w:val="24"/>
          <w:rtl/>
        </w:rPr>
        <w:t xml:space="preserve"> </w:t>
      </w:r>
      <w:r w:rsidR="00D772FB" w:rsidRPr="005955ED">
        <w:rPr>
          <w:rFonts w:ascii="Times New Roman" w:eastAsia="Times New Roman" w:hAnsi="Times New Roman" w:cs="David" w:hint="cs"/>
          <w:szCs w:val="24"/>
          <w:rtl/>
        </w:rPr>
        <w:t>כל</w:t>
      </w:r>
      <w:r w:rsidR="00D772FB" w:rsidRPr="005955ED">
        <w:rPr>
          <w:rFonts w:ascii="Times New Roman" w:eastAsia="Times New Roman" w:hAnsi="Times New Roman" w:cs="David"/>
          <w:szCs w:val="24"/>
          <w:rtl/>
        </w:rPr>
        <w:t xml:space="preserve"> </w:t>
      </w:r>
      <w:r w:rsidR="00D772FB" w:rsidRPr="005955ED">
        <w:rPr>
          <w:rFonts w:ascii="Times New Roman" w:eastAsia="Times New Roman" w:hAnsi="Times New Roman" w:cs="David" w:hint="cs"/>
          <w:szCs w:val="24"/>
          <w:rtl/>
        </w:rPr>
        <w:t>הסדר</w:t>
      </w:r>
      <w:r w:rsidR="00D772FB" w:rsidRPr="005955ED">
        <w:rPr>
          <w:rFonts w:ascii="Times New Roman" w:eastAsia="Times New Roman" w:hAnsi="Times New Roman" w:cs="David"/>
          <w:szCs w:val="24"/>
          <w:rtl/>
        </w:rPr>
        <w:t xml:space="preserve"> </w:t>
      </w:r>
      <w:r w:rsidR="00D772FB" w:rsidRPr="005955ED">
        <w:rPr>
          <w:rFonts w:ascii="Times New Roman" w:eastAsia="Times New Roman" w:hAnsi="Times New Roman" w:cs="David" w:hint="cs"/>
          <w:szCs w:val="24"/>
          <w:rtl/>
        </w:rPr>
        <w:t>אחר</w:t>
      </w:r>
      <w:r w:rsidR="00D772FB" w:rsidRPr="005955ED">
        <w:rPr>
          <w:rFonts w:ascii="Times New Roman" w:eastAsia="Times New Roman" w:hAnsi="Times New Roman" w:cs="David"/>
          <w:szCs w:val="24"/>
          <w:rtl/>
        </w:rPr>
        <w:t xml:space="preserve"> </w:t>
      </w:r>
      <w:r w:rsidR="00D772FB" w:rsidRPr="005955ED">
        <w:rPr>
          <w:rFonts w:ascii="Times New Roman" w:eastAsia="Times New Roman" w:hAnsi="Times New Roman" w:cs="David" w:hint="cs"/>
          <w:szCs w:val="24"/>
          <w:rtl/>
        </w:rPr>
        <w:t>בין</w:t>
      </w:r>
      <w:r w:rsidR="00D772FB" w:rsidRPr="005955ED">
        <w:rPr>
          <w:rFonts w:ascii="Times New Roman" w:eastAsia="Times New Roman" w:hAnsi="Times New Roman" w:cs="David"/>
          <w:szCs w:val="24"/>
          <w:rtl/>
        </w:rPr>
        <w:t xml:space="preserve"> </w:t>
      </w:r>
      <w:proofErr w:type="spellStart"/>
      <w:r w:rsidR="00D772FB" w:rsidRPr="005955ED">
        <w:rPr>
          <w:rFonts w:ascii="Times New Roman" w:eastAsia="Times New Roman" w:hAnsi="Times New Roman" w:cs="David" w:hint="cs"/>
          <w:szCs w:val="24"/>
          <w:rtl/>
        </w:rPr>
        <w:t>פריגו</w:t>
      </w:r>
      <w:proofErr w:type="spellEnd"/>
      <w:r w:rsidR="00D772FB" w:rsidRPr="005955ED">
        <w:rPr>
          <w:rFonts w:ascii="Times New Roman" w:eastAsia="Times New Roman" w:hAnsi="Times New Roman" w:cs="David"/>
          <w:szCs w:val="24"/>
          <w:rtl/>
        </w:rPr>
        <w:t xml:space="preserve"> </w:t>
      </w:r>
      <w:r w:rsidR="00D772FB" w:rsidRPr="005955ED">
        <w:rPr>
          <w:rFonts w:ascii="Times New Roman" w:eastAsia="Times New Roman" w:hAnsi="Times New Roman" w:cs="David" w:hint="cs"/>
          <w:szCs w:val="24"/>
          <w:rtl/>
        </w:rPr>
        <w:t>לבין</w:t>
      </w:r>
      <w:r w:rsidR="00D772FB" w:rsidRPr="005955ED">
        <w:rPr>
          <w:rFonts w:ascii="Times New Roman" w:eastAsia="Times New Roman" w:hAnsi="Times New Roman" w:cs="David"/>
          <w:szCs w:val="24"/>
          <w:rtl/>
        </w:rPr>
        <w:t xml:space="preserve"> </w:t>
      </w:r>
      <w:r w:rsidR="00D772FB" w:rsidRPr="005955ED">
        <w:rPr>
          <w:rFonts w:ascii="Times New Roman" w:eastAsia="Times New Roman" w:hAnsi="Times New Roman" w:cs="David" w:hint="cs"/>
          <w:szCs w:val="24"/>
          <w:rtl/>
        </w:rPr>
        <w:t>קופות</w:t>
      </w:r>
      <w:r w:rsidR="00D772FB" w:rsidRPr="005955ED">
        <w:rPr>
          <w:rFonts w:ascii="Times New Roman" w:eastAsia="Times New Roman" w:hAnsi="Times New Roman" w:cs="David"/>
          <w:szCs w:val="24"/>
          <w:rtl/>
        </w:rPr>
        <w:t xml:space="preserve"> </w:t>
      </w:r>
      <w:r w:rsidR="00D772FB" w:rsidRPr="005955ED">
        <w:rPr>
          <w:rFonts w:ascii="Times New Roman" w:eastAsia="Times New Roman" w:hAnsi="Times New Roman" w:cs="David" w:hint="cs"/>
          <w:szCs w:val="24"/>
          <w:rtl/>
        </w:rPr>
        <w:t>החולים</w:t>
      </w:r>
      <w:r w:rsidR="00D772FB" w:rsidRPr="005955ED">
        <w:rPr>
          <w:rFonts w:ascii="Times New Roman" w:eastAsia="Times New Roman" w:hAnsi="Times New Roman" w:cs="David"/>
          <w:szCs w:val="24"/>
          <w:rtl/>
        </w:rPr>
        <w:t xml:space="preserve">, </w:t>
      </w:r>
      <w:r w:rsidR="00D772FB" w:rsidRPr="005955ED">
        <w:rPr>
          <w:rFonts w:ascii="Times New Roman" w:eastAsia="Times New Roman" w:hAnsi="Times New Roman" w:cs="David" w:hint="cs"/>
          <w:szCs w:val="24"/>
          <w:rtl/>
        </w:rPr>
        <w:t>בהקשר</w:t>
      </w:r>
      <w:r w:rsidR="00D772FB" w:rsidRPr="005955ED">
        <w:rPr>
          <w:rFonts w:ascii="Times New Roman" w:eastAsia="Times New Roman" w:hAnsi="Times New Roman" w:cs="David"/>
          <w:szCs w:val="24"/>
          <w:rtl/>
        </w:rPr>
        <w:t xml:space="preserve"> </w:t>
      </w:r>
      <w:r w:rsidR="00D772FB" w:rsidRPr="005955ED">
        <w:rPr>
          <w:rFonts w:ascii="Times New Roman" w:eastAsia="Times New Roman" w:hAnsi="Times New Roman" w:cs="David" w:hint="cs"/>
          <w:szCs w:val="24"/>
          <w:rtl/>
        </w:rPr>
        <w:t>של</w:t>
      </w:r>
      <w:r w:rsidR="00D772FB" w:rsidRPr="005955ED">
        <w:rPr>
          <w:rFonts w:ascii="Times New Roman" w:eastAsia="Times New Roman" w:hAnsi="Times New Roman" w:cs="David"/>
          <w:szCs w:val="24"/>
          <w:rtl/>
        </w:rPr>
        <w:t xml:space="preserve"> </w:t>
      </w:r>
      <w:r w:rsidR="00C304F9" w:rsidRPr="005955ED">
        <w:rPr>
          <w:rFonts w:ascii="Times New Roman" w:eastAsia="Times New Roman" w:hAnsi="Times New Roman" w:cs="David" w:hint="cs"/>
          <w:szCs w:val="24"/>
          <w:rtl/>
        </w:rPr>
        <w:t>הסדר</w:t>
      </w:r>
      <w:r w:rsidR="00D772FB" w:rsidRPr="005955ED">
        <w:rPr>
          <w:rFonts w:ascii="Times New Roman" w:eastAsia="Times New Roman" w:hAnsi="Times New Roman" w:cs="David"/>
          <w:szCs w:val="24"/>
          <w:rtl/>
        </w:rPr>
        <w:t xml:space="preserve"> </w:t>
      </w:r>
      <w:r w:rsidR="00D772FB" w:rsidRPr="005955ED">
        <w:rPr>
          <w:rFonts w:ascii="Times New Roman" w:eastAsia="Times New Roman" w:hAnsi="Times New Roman" w:cs="David" w:hint="cs"/>
          <w:szCs w:val="24"/>
          <w:rtl/>
        </w:rPr>
        <w:t>הפשרה</w:t>
      </w:r>
      <w:r w:rsidR="00D772FB" w:rsidRPr="005955ED">
        <w:rPr>
          <w:rFonts w:ascii="Times New Roman" w:eastAsia="Times New Roman" w:hAnsi="Times New Roman" w:cs="David"/>
          <w:szCs w:val="24"/>
          <w:rtl/>
        </w:rPr>
        <w:t xml:space="preserve">, </w:t>
      </w:r>
      <w:r w:rsidR="00D772FB" w:rsidRPr="005955ED">
        <w:rPr>
          <w:rFonts w:ascii="Times New Roman" w:eastAsia="Times New Roman" w:hAnsi="Times New Roman" w:cs="David" w:hint="cs"/>
          <w:szCs w:val="24"/>
          <w:rtl/>
        </w:rPr>
        <w:t>ובפרט</w:t>
      </w:r>
      <w:r w:rsidR="00D772FB" w:rsidRPr="005955ED">
        <w:rPr>
          <w:rFonts w:ascii="Times New Roman" w:eastAsia="Times New Roman" w:hAnsi="Times New Roman" w:cs="David"/>
          <w:szCs w:val="24"/>
          <w:rtl/>
        </w:rPr>
        <w:t xml:space="preserve"> </w:t>
      </w:r>
      <w:r w:rsidR="00D772FB" w:rsidRPr="005955ED">
        <w:rPr>
          <w:rFonts w:ascii="Times New Roman" w:eastAsia="Times New Roman" w:hAnsi="Times New Roman" w:cs="David" w:hint="cs"/>
          <w:szCs w:val="24"/>
          <w:rtl/>
        </w:rPr>
        <w:t>קבלת</w:t>
      </w:r>
      <w:r w:rsidR="00D772FB" w:rsidRPr="005955ED">
        <w:rPr>
          <w:rFonts w:ascii="Times New Roman" w:eastAsia="Times New Roman" w:hAnsi="Times New Roman" w:cs="David"/>
          <w:szCs w:val="24"/>
          <w:rtl/>
        </w:rPr>
        <w:t xml:space="preserve"> "</w:t>
      </w:r>
      <w:r w:rsidR="00D772FB" w:rsidRPr="005955ED">
        <w:rPr>
          <w:rFonts w:ascii="Times New Roman" w:eastAsia="Times New Roman" w:hAnsi="Times New Roman" w:cs="David" w:hint="cs"/>
          <w:szCs w:val="24"/>
          <w:rtl/>
        </w:rPr>
        <w:t>תשלום</w:t>
      </w:r>
      <w:r w:rsidR="00D772FB" w:rsidRPr="005955ED">
        <w:rPr>
          <w:rFonts w:ascii="Times New Roman" w:eastAsia="Times New Roman" w:hAnsi="Times New Roman" w:cs="David"/>
          <w:szCs w:val="24"/>
          <w:rtl/>
        </w:rPr>
        <w:t xml:space="preserve"> </w:t>
      </w:r>
      <w:r w:rsidR="00D772FB" w:rsidRPr="005955ED">
        <w:rPr>
          <w:rFonts w:ascii="Times New Roman" w:eastAsia="Times New Roman" w:hAnsi="Times New Roman" w:cs="David" w:hint="cs"/>
          <w:szCs w:val="24"/>
          <w:rtl/>
        </w:rPr>
        <w:t>סכום</w:t>
      </w:r>
      <w:r w:rsidR="00D772FB" w:rsidRPr="005955ED">
        <w:rPr>
          <w:rFonts w:ascii="Times New Roman" w:eastAsia="Times New Roman" w:hAnsi="Times New Roman" w:cs="David"/>
          <w:szCs w:val="24"/>
          <w:rtl/>
        </w:rPr>
        <w:t xml:space="preserve"> </w:t>
      </w:r>
      <w:r w:rsidR="00D772FB" w:rsidRPr="005955ED">
        <w:rPr>
          <w:rFonts w:ascii="Times New Roman" w:eastAsia="Times New Roman" w:hAnsi="Times New Roman" w:cs="David" w:hint="cs"/>
          <w:szCs w:val="24"/>
          <w:rtl/>
        </w:rPr>
        <w:t>ההשקעה</w:t>
      </w:r>
      <w:r w:rsidR="00D772FB" w:rsidRPr="005955ED">
        <w:rPr>
          <w:rFonts w:ascii="Times New Roman" w:eastAsia="Times New Roman" w:hAnsi="Times New Roman" w:cs="David"/>
          <w:szCs w:val="24"/>
          <w:rtl/>
        </w:rPr>
        <w:t xml:space="preserve"> </w:t>
      </w:r>
      <w:r w:rsidR="00D772FB" w:rsidRPr="005955ED">
        <w:rPr>
          <w:rFonts w:ascii="Times New Roman" w:eastAsia="Times New Roman" w:hAnsi="Times New Roman" w:cs="David" w:hint="cs"/>
          <w:szCs w:val="24"/>
          <w:rtl/>
        </w:rPr>
        <w:t>בתיקון</w:t>
      </w:r>
      <w:r w:rsidR="00D772FB" w:rsidRPr="005955ED">
        <w:rPr>
          <w:rFonts w:ascii="Times New Roman" w:eastAsia="Times New Roman" w:hAnsi="Times New Roman" w:cs="David"/>
          <w:szCs w:val="24"/>
          <w:rtl/>
        </w:rPr>
        <w:t xml:space="preserve"> </w:t>
      </w:r>
      <w:r w:rsidR="00D772FB" w:rsidRPr="005955ED">
        <w:rPr>
          <w:rFonts w:ascii="Times New Roman" w:eastAsia="Times New Roman" w:hAnsi="Times New Roman" w:cs="David" w:hint="cs"/>
          <w:szCs w:val="24"/>
          <w:rtl/>
        </w:rPr>
        <w:t>העתיד</w:t>
      </w:r>
      <w:r w:rsidR="00D772FB" w:rsidRPr="005955ED">
        <w:rPr>
          <w:rFonts w:ascii="Times New Roman" w:eastAsia="Times New Roman" w:hAnsi="Times New Roman" w:cs="David"/>
          <w:szCs w:val="24"/>
          <w:rtl/>
        </w:rPr>
        <w:t xml:space="preserve">". </w:t>
      </w:r>
    </w:p>
    <w:p w:rsidR="00D772FB" w:rsidRPr="00140E73" w:rsidRDefault="00D772FB" w:rsidP="00D05B5C">
      <w:pPr>
        <w:pStyle w:val="afd"/>
        <w:numPr>
          <w:ilvl w:val="0"/>
          <w:numId w:val="28"/>
        </w:numPr>
        <w:spacing w:line="360" w:lineRule="auto"/>
        <w:ind w:left="511" w:hanging="567"/>
        <w:jc w:val="both"/>
        <w:rPr>
          <w:rFonts w:ascii="Times New Roman" w:eastAsia="Times New Roman" w:hAnsi="Times New Roman" w:cs="David"/>
          <w:szCs w:val="24"/>
        </w:rPr>
      </w:pPr>
      <w:r w:rsidRPr="00140E73">
        <w:rPr>
          <w:rFonts w:ascii="Times New Roman" w:eastAsia="Times New Roman" w:hAnsi="Times New Roman" w:cs="David" w:hint="eastAsia"/>
          <w:szCs w:val="24"/>
          <w:rtl/>
        </w:rPr>
        <w:t>הסדר</w:t>
      </w:r>
      <w:r w:rsidRPr="00140E73">
        <w:rPr>
          <w:rFonts w:ascii="Times New Roman" w:eastAsia="Times New Roman" w:hAnsi="Times New Roman" w:cs="David"/>
          <w:szCs w:val="24"/>
          <w:rtl/>
        </w:rPr>
        <w:t xml:space="preserve"> זה בדבר "תשלום סכום ההשקעה בתיקון </w:t>
      </w:r>
      <w:r w:rsidR="00A02E07">
        <w:rPr>
          <w:rFonts w:ascii="Times New Roman" w:eastAsia="Times New Roman" w:hAnsi="Times New Roman" w:cs="David" w:hint="cs"/>
          <w:szCs w:val="24"/>
          <w:rtl/>
        </w:rPr>
        <w:t>ל</w:t>
      </w:r>
      <w:r w:rsidRPr="00140E73">
        <w:rPr>
          <w:rFonts w:ascii="Times New Roman" w:eastAsia="Times New Roman" w:hAnsi="Times New Roman" w:cs="David"/>
          <w:szCs w:val="24"/>
          <w:rtl/>
        </w:rPr>
        <w:t xml:space="preserve">עתיד" יוצר תת-הרתעה, ומעצים את הכשל בו לוקה </w:t>
      </w:r>
      <w:r w:rsidR="00C304F9">
        <w:rPr>
          <w:rFonts w:ascii="Times New Roman" w:eastAsia="Times New Roman" w:hAnsi="Times New Roman" w:cs="David"/>
          <w:szCs w:val="24"/>
          <w:rtl/>
        </w:rPr>
        <w:t>הסדר</w:t>
      </w:r>
      <w:r w:rsidRPr="00140E73">
        <w:rPr>
          <w:rFonts w:ascii="Times New Roman" w:eastAsia="Times New Roman" w:hAnsi="Times New Roman" w:cs="David"/>
          <w:szCs w:val="24"/>
          <w:rtl/>
        </w:rPr>
        <w:t xml:space="preserve"> </w:t>
      </w:r>
      <w:r w:rsidR="00A7658D">
        <w:rPr>
          <w:rFonts w:ascii="Times New Roman" w:eastAsia="Times New Roman" w:hAnsi="Times New Roman" w:cs="David" w:hint="cs"/>
          <w:szCs w:val="24"/>
          <w:rtl/>
        </w:rPr>
        <w:t>ה</w:t>
      </w:r>
      <w:r w:rsidRPr="00140E73">
        <w:rPr>
          <w:rFonts w:ascii="Times New Roman" w:eastAsia="Times New Roman" w:hAnsi="Times New Roman" w:cs="David"/>
          <w:szCs w:val="24"/>
          <w:rtl/>
        </w:rPr>
        <w:t>פשרה, בהיבט ההרתעתי. במקביל</w:t>
      </w:r>
      <w:r w:rsidR="00A7658D">
        <w:rPr>
          <w:rFonts w:ascii="Times New Roman" w:eastAsia="Times New Roman" w:hAnsi="Times New Roman" w:cs="David" w:hint="cs"/>
          <w:szCs w:val="24"/>
          <w:rtl/>
        </w:rPr>
        <w:t>,</w:t>
      </w:r>
      <w:r w:rsidRPr="00140E73">
        <w:rPr>
          <w:rFonts w:ascii="Times New Roman" w:eastAsia="Times New Roman" w:hAnsi="Times New Roman" w:cs="David"/>
          <w:szCs w:val="24"/>
          <w:rtl/>
        </w:rPr>
        <w:t xml:space="preserve"> חברי קבוצת הניזוקים </w:t>
      </w:r>
      <w:r w:rsidR="00A7658D" w:rsidRPr="00140E73">
        <w:rPr>
          <w:rFonts w:ascii="Times New Roman" w:eastAsia="Times New Roman" w:hAnsi="Times New Roman" w:cs="David"/>
          <w:szCs w:val="24"/>
          <w:rtl/>
        </w:rPr>
        <w:t>אינ</w:t>
      </w:r>
      <w:r w:rsidR="00A7658D">
        <w:rPr>
          <w:rFonts w:ascii="Times New Roman" w:eastAsia="Times New Roman" w:hAnsi="Times New Roman" w:cs="David" w:hint="cs"/>
          <w:szCs w:val="24"/>
          <w:rtl/>
        </w:rPr>
        <w:t>ם</w:t>
      </w:r>
      <w:r w:rsidR="00A7658D" w:rsidRPr="00140E73">
        <w:rPr>
          <w:rFonts w:ascii="Times New Roman" w:eastAsia="Times New Roman" w:hAnsi="Times New Roman" w:cs="David"/>
          <w:szCs w:val="24"/>
          <w:rtl/>
        </w:rPr>
        <w:t xml:space="preserve"> זוכ</w:t>
      </w:r>
      <w:r w:rsidR="00A7658D">
        <w:rPr>
          <w:rFonts w:ascii="Times New Roman" w:eastAsia="Times New Roman" w:hAnsi="Times New Roman" w:cs="David" w:hint="cs"/>
          <w:szCs w:val="24"/>
          <w:rtl/>
        </w:rPr>
        <w:t>ים</w:t>
      </w:r>
      <w:r w:rsidR="00A7658D" w:rsidRPr="00140E73">
        <w:rPr>
          <w:rFonts w:ascii="Times New Roman" w:eastAsia="Times New Roman" w:hAnsi="Times New Roman" w:cs="David"/>
          <w:szCs w:val="24"/>
          <w:rtl/>
        </w:rPr>
        <w:t xml:space="preserve"> </w:t>
      </w:r>
      <w:r w:rsidR="00A7658D">
        <w:rPr>
          <w:rFonts w:ascii="Times New Roman" w:eastAsia="Times New Roman" w:hAnsi="Times New Roman" w:cs="David" w:hint="cs"/>
          <w:szCs w:val="24"/>
          <w:rtl/>
        </w:rPr>
        <w:t>ל</w:t>
      </w:r>
      <w:r w:rsidR="00A7658D" w:rsidRPr="00140E73">
        <w:rPr>
          <w:rFonts w:ascii="Times New Roman" w:eastAsia="Times New Roman" w:hAnsi="Times New Roman" w:cs="David"/>
          <w:szCs w:val="24"/>
          <w:rtl/>
        </w:rPr>
        <w:t xml:space="preserve">מלוא </w:t>
      </w:r>
      <w:r w:rsidRPr="00140E73">
        <w:rPr>
          <w:rFonts w:ascii="Times New Roman" w:eastAsia="Times New Roman" w:hAnsi="Times New Roman" w:cs="David"/>
          <w:szCs w:val="24"/>
          <w:rtl/>
        </w:rPr>
        <w:t>הסעד המגיע לה</w:t>
      </w:r>
      <w:r w:rsidR="00A7658D">
        <w:rPr>
          <w:rFonts w:ascii="Times New Roman" w:eastAsia="Times New Roman" w:hAnsi="Times New Roman" w:cs="David" w:hint="cs"/>
          <w:szCs w:val="24"/>
          <w:rtl/>
        </w:rPr>
        <w:t>ם</w:t>
      </w:r>
      <w:r w:rsidRPr="00140E73">
        <w:rPr>
          <w:rFonts w:ascii="Times New Roman" w:eastAsia="Times New Roman" w:hAnsi="Times New Roman" w:cs="David"/>
          <w:szCs w:val="24"/>
          <w:rtl/>
        </w:rPr>
        <w:t xml:space="preserve">. </w:t>
      </w:r>
      <w:r w:rsidR="00C13D46">
        <w:rPr>
          <w:rFonts w:ascii="Times New Roman" w:eastAsia="Times New Roman" w:hAnsi="Times New Roman" w:cs="David" w:hint="cs"/>
          <w:szCs w:val="24"/>
          <w:rtl/>
        </w:rPr>
        <w:t xml:space="preserve"> </w:t>
      </w:r>
    </w:p>
    <w:p w:rsidR="00D772FB" w:rsidRDefault="00D772FB" w:rsidP="00D05B5C">
      <w:pPr>
        <w:pStyle w:val="afd"/>
        <w:numPr>
          <w:ilvl w:val="0"/>
          <w:numId w:val="28"/>
        </w:numPr>
        <w:spacing w:line="360" w:lineRule="auto"/>
        <w:ind w:left="511" w:hanging="567"/>
        <w:jc w:val="both"/>
        <w:rPr>
          <w:rFonts w:ascii="Times New Roman" w:eastAsia="Times New Roman" w:hAnsi="Times New Roman" w:cs="David"/>
          <w:szCs w:val="24"/>
        </w:rPr>
      </w:pPr>
      <w:r>
        <w:rPr>
          <w:rFonts w:ascii="Times New Roman" w:eastAsia="Times New Roman" w:hAnsi="Times New Roman" w:cs="David" w:hint="cs"/>
          <w:szCs w:val="24"/>
          <w:rtl/>
        </w:rPr>
        <w:t>בראי סעיף</w:t>
      </w:r>
      <w:r w:rsidR="00693130">
        <w:rPr>
          <w:rFonts w:ascii="Times New Roman" w:eastAsia="Times New Roman" w:hAnsi="Times New Roman" w:cs="David" w:hint="cs"/>
          <w:szCs w:val="24"/>
          <w:rtl/>
        </w:rPr>
        <w:t xml:space="preserve"> המטרות של ה</w:t>
      </w:r>
      <w:r>
        <w:rPr>
          <w:rFonts w:ascii="Times New Roman" w:eastAsia="Times New Roman" w:hAnsi="Times New Roman" w:cs="David" w:hint="cs"/>
          <w:szCs w:val="24"/>
          <w:rtl/>
        </w:rPr>
        <w:t>חוק, מנגנון זה</w:t>
      </w:r>
      <w:r w:rsidR="00A7658D">
        <w:rPr>
          <w:rFonts w:ascii="Times New Roman" w:eastAsia="Times New Roman" w:hAnsi="Times New Roman" w:cs="David" w:hint="cs"/>
          <w:szCs w:val="24"/>
          <w:rtl/>
        </w:rPr>
        <w:t xml:space="preserve"> </w:t>
      </w:r>
      <w:r w:rsidR="00335F37">
        <w:rPr>
          <w:rFonts w:ascii="Times New Roman" w:eastAsia="Times New Roman" w:hAnsi="Times New Roman" w:cs="David" w:hint="cs"/>
          <w:szCs w:val="24"/>
          <w:rtl/>
        </w:rPr>
        <w:t xml:space="preserve">אינו מקיים את המטרה של </w:t>
      </w:r>
      <w:r>
        <w:rPr>
          <w:rFonts w:ascii="Times New Roman" w:eastAsia="Times New Roman" w:hAnsi="Times New Roman" w:cs="David" w:hint="cs"/>
          <w:szCs w:val="24"/>
          <w:rtl/>
        </w:rPr>
        <w:t xml:space="preserve">"אכיפת הדין והרתעה מפני הפרתו" </w:t>
      </w:r>
      <w:r w:rsidR="00335F37">
        <w:rPr>
          <w:rFonts w:ascii="Times New Roman" w:eastAsia="Times New Roman" w:hAnsi="Times New Roman" w:cs="David" w:hint="cs"/>
          <w:szCs w:val="24"/>
          <w:rtl/>
        </w:rPr>
        <w:t>(</w:t>
      </w:r>
      <w:r>
        <w:rPr>
          <w:rFonts w:ascii="Times New Roman" w:eastAsia="Times New Roman" w:hAnsi="Times New Roman" w:cs="David" w:hint="cs"/>
          <w:szCs w:val="24"/>
          <w:rtl/>
        </w:rPr>
        <w:t>סעיף 1(2) בחוק) ו</w:t>
      </w:r>
      <w:r w:rsidR="00335F37">
        <w:rPr>
          <w:rFonts w:ascii="Times New Roman" w:eastAsia="Times New Roman" w:hAnsi="Times New Roman" w:cs="David" w:hint="cs"/>
          <w:szCs w:val="24"/>
          <w:rtl/>
        </w:rPr>
        <w:t xml:space="preserve">את </w:t>
      </w:r>
      <w:r>
        <w:rPr>
          <w:rFonts w:ascii="Times New Roman" w:eastAsia="Times New Roman" w:hAnsi="Times New Roman" w:cs="David" w:hint="cs"/>
          <w:szCs w:val="24"/>
          <w:rtl/>
        </w:rPr>
        <w:t xml:space="preserve">הסעד </w:t>
      </w:r>
      <w:r w:rsidR="00334E3C">
        <w:rPr>
          <w:rFonts w:ascii="Times New Roman" w:eastAsia="Times New Roman" w:hAnsi="Times New Roman" w:cs="David" w:hint="cs"/>
          <w:szCs w:val="24"/>
          <w:rtl/>
        </w:rPr>
        <w:t xml:space="preserve">הקבוע בו  - </w:t>
      </w:r>
      <w:r>
        <w:rPr>
          <w:rFonts w:ascii="Times New Roman" w:eastAsia="Times New Roman" w:hAnsi="Times New Roman" w:cs="David" w:hint="cs"/>
          <w:szCs w:val="24"/>
          <w:rtl/>
        </w:rPr>
        <w:t xml:space="preserve">"מתן סעד הולם לנפגעים מהפרת הדין" </w:t>
      </w:r>
      <w:r w:rsidR="00334E3C">
        <w:rPr>
          <w:rFonts w:ascii="Times New Roman" w:eastAsia="Times New Roman" w:hAnsi="Times New Roman" w:cs="David" w:hint="cs"/>
          <w:szCs w:val="24"/>
          <w:rtl/>
        </w:rPr>
        <w:t>(</w:t>
      </w:r>
      <w:r>
        <w:rPr>
          <w:rFonts w:ascii="Times New Roman" w:eastAsia="Times New Roman" w:hAnsi="Times New Roman" w:cs="David" w:hint="cs"/>
          <w:szCs w:val="24"/>
          <w:rtl/>
        </w:rPr>
        <w:t xml:space="preserve">סעיף 1(3) בחוק). </w:t>
      </w:r>
    </w:p>
    <w:p w:rsidR="002A771A" w:rsidRPr="00F549A1" w:rsidRDefault="00334E3C" w:rsidP="00D05B5C">
      <w:pPr>
        <w:pStyle w:val="afd"/>
        <w:numPr>
          <w:ilvl w:val="0"/>
          <w:numId w:val="28"/>
        </w:numPr>
        <w:spacing w:line="360" w:lineRule="auto"/>
        <w:ind w:left="511" w:hanging="567"/>
        <w:jc w:val="both"/>
        <w:rPr>
          <w:rFonts w:ascii="Times New Roman" w:eastAsia="Times New Roman" w:hAnsi="Times New Roman" w:cs="David"/>
          <w:szCs w:val="24"/>
          <w:rtl/>
        </w:rPr>
      </w:pPr>
      <w:r>
        <w:rPr>
          <w:rFonts w:ascii="Times New Roman" w:eastAsia="Times New Roman" w:hAnsi="Times New Roman" w:cs="David" w:hint="cs"/>
          <w:szCs w:val="24"/>
          <w:rtl/>
        </w:rPr>
        <w:t>אמנם</w:t>
      </w:r>
      <w:r w:rsidR="00A7658D">
        <w:rPr>
          <w:rFonts w:ascii="Times New Roman" w:eastAsia="Times New Roman" w:hAnsi="Times New Roman" w:cs="David" w:hint="cs"/>
          <w:szCs w:val="24"/>
          <w:rtl/>
        </w:rPr>
        <w:t>,</w:t>
      </w:r>
      <w:r>
        <w:rPr>
          <w:rFonts w:ascii="Times New Roman" w:eastAsia="Times New Roman" w:hAnsi="Times New Roman" w:cs="David" w:hint="cs"/>
          <w:szCs w:val="24"/>
          <w:rtl/>
        </w:rPr>
        <w:t xml:space="preserve"> </w:t>
      </w:r>
      <w:r w:rsidR="00693130">
        <w:rPr>
          <w:rFonts w:ascii="Times New Roman" w:eastAsia="Times New Roman" w:hAnsi="Times New Roman" w:cs="David" w:hint="cs"/>
          <w:szCs w:val="24"/>
          <w:rtl/>
        </w:rPr>
        <w:t>החוק אינו אוסר על החזרת יתרת פיצוי בלת</w:t>
      </w:r>
      <w:r w:rsidR="00E733EE">
        <w:rPr>
          <w:rFonts w:ascii="Times New Roman" w:eastAsia="Times New Roman" w:hAnsi="Times New Roman" w:cs="David" w:hint="cs"/>
          <w:szCs w:val="24"/>
          <w:rtl/>
        </w:rPr>
        <w:t>י מנוצלת לנתבעות,</w:t>
      </w:r>
      <w:r w:rsidR="00693130">
        <w:rPr>
          <w:rFonts w:ascii="Times New Roman" w:eastAsia="Times New Roman" w:hAnsi="Times New Roman" w:cs="David" w:hint="cs"/>
          <w:szCs w:val="24"/>
          <w:rtl/>
        </w:rPr>
        <w:t xml:space="preserve"> אולם, העברת כספים לקופות החולים הינה </w:t>
      </w:r>
      <w:proofErr w:type="spellStart"/>
      <w:r w:rsidR="00693130">
        <w:rPr>
          <w:rFonts w:ascii="Times New Roman" w:eastAsia="Times New Roman" w:hAnsi="Times New Roman" w:cs="David" w:hint="cs"/>
          <w:szCs w:val="24"/>
          <w:rtl/>
        </w:rPr>
        <w:t>באיצטלה</w:t>
      </w:r>
      <w:proofErr w:type="spellEnd"/>
      <w:r w:rsidR="00693130">
        <w:rPr>
          <w:rFonts w:ascii="Times New Roman" w:eastAsia="Times New Roman" w:hAnsi="Times New Roman" w:cs="David" w:hint="cs"/>
          <w:szCs w:val="24"/>
          <w:rtl/>
        </w:rPr>
        <w:t xml:space="preserve"> של "השקעה בתיקון </w:t>
      </w:r>
      <w:r w:rsidR="00FE0803">
        <w:rPr>
          <w:rFonts w:ascii="Times New Roman" w:eastAsia="Times New Roman" w:hAnsi="Times New Roman" w:cs="David" w:hint="cs"/>
          <w:szCs w:val="24"/>
          <w:rtl/>
        </w:rPr>
        <w:t>ל</w:t>
      </w:r>
      <w:r w:rsidR="00693130">
        <w:rPr>
          <w:rFonts w:ascii="Times New Roman" w:eastAsia="Times New Roman" w:hAnsi="Times New Roman" w:cs="David" w:hint="cs"/>
          <w:szCs w:val="24"/>
          <w:rtl/>
        </w:rPr>
        <w:t>עתיד" ולא בדמות החזרת יתרת פיצוי, שלא נוצלה, ל</w:t>
      </w:r>
      <w:r w:rsidR="00F5687B">
        <w:rPr>
          <w:rFonts w:ascii="Times New Roman" w:eastAsia="Times New Roman" w:hAnsi="Times New Roman" w:cs="David" w:hint="cs"/>
          <w:szCs w:val="24"/>
          <w:rtl/>
        </w:rPr>
        <w:t xml:space="preserve">מי שהיו </w:t>
      </w:r>
      <w:r w:rsidR="00693130">
        <w:rPr>
          <w:rFonts w:ascii="Times New Roman" w:eastAsia="Times New Roman" w:hAnsi="Times New Roman" w:cs="David" w:hint="cs"/>
          <w:szCs w:val="24"/>
          <w:rtl/>
        </w:rPr>
        <w:t xml:space="preserve">נתבעות. </w:t>
      </w:r>
    </w:p>
    <w:p w:rsidR="002A771A" w:rsidRDefault="002A771A" w:rsidP="00D05B5C">
      <w:pPr>
        <w:rPr>
          <w:b/>
          <w:bCs/>
          <w:u w:val="single"/>
          <w:rtl/>
        </w:rPr>
      </w:pPr>
    </w:p>
    <w:p w:rsidR="00A02E07" w:rsidRPr="002A771A" w:rsidRDefault="00A02E07" w:rsidP="00D05B5C">
      <w:pPr>
        <w:rPr>
          <w:rFonts w:cs="Times New Roman"/>
          <w:szCs w:val="22"/>
          <w:u w:val="single"/>
          <w:rtl/>
        </w:rPr>
      </w:pPr>
      <w:r w:rsidRPr="002A771A">
        <w:rPr>
          <w:rFonts w:hint="eastAsia"/>
          <w:b/>
          <w:bCs/>
          <w:u w:val="single"/>
          <w:rtl/>
        </w:rPr>
        <w:t>קושי</w:t>
      </w:r>
      <w:r w:rsidRPr="002A771A">
        <w:rPr>
          <w:b/>
          <w:bCs/>
          <w:u w:val="single"/>
          <w:rtl/>
        </w:rPr>
        <w:t xml:space="preserve"> בפיקוח </w:t>
      </w:r>
      <w:r w:rsidRPr="002A771A">
        <w:rPr>
          <w:rFonts w:hint="cs"/>
          <w:b/>
          <w:bCs/>
          <w:u w:val="single"/>
          <w:rtl/>
        </w:rPr>
        <w:t>והעברת</w:t>
      </w:r>
      <w:r w:rsidRPr="002A771A">
        <w:rPr>
          <w:b/>
          <w:bCs/>
          <w:u w:val="single"/>
          <w:rtl/>
        </w:rPr>
        <w:t xml:space="preserve"> </w:t>
      </w:r>
      <w:r w:rsidRPr="002A771A">
        <w:rPr>
          <w:rFonts w:hint="cs"/>
          <w:b/>
          <w:bCs/>
          <w:u w:val="single"/>
          <w:rtl/>
        </w:rPr>
        <w:t>כספים</w:t>
      </w:r>
      <w:r w:rsidRPr="002A771A">
        <w:rPr>
          <w:b/>
          <w:bCs/>
          <w:u w:val="single"/>
          <w:rtl/>
        </w:rPr>
        <w:t xml:space="preserve"> </w:t>
      </w:r>
      <w:r w:rsidRPr="002A771A">
        <w:rPr>
          <w:rFonts w:hint="cs"/>
          <w:b/>
          <w:bCs/>
          <w:u w:val="single"/>
          <w:rtl/>
        </w:rPr>
        <w:t>למטרות</w:t>
      </w:r>
      <w:r w:rsidRPr="002A771A">
        <w:rPr>
          <w:b/>
          <w:bCs/>
          <w:u w:val="single"/>
          <w:rtl/>
        </w:rPr>
        <w:t xml:space="preserve"> </w:t>
      </w:r>
      <w:r w:rsidRPr="002A771A">
        <w:rPr>
          <w:rFonts w:hint="cs"/>
          <w:b/>
          <w:bCs/>
          <w:u w:val="single"/>
          <w:rtl/>
        </w:rPr>
        <w:t>שכבר</w:t>
      </w:r>
      <w:r w:rsidRPr="002A771A">
        <w:rPr>
          <w:b/>
          <w:bCs/>
          <w:u w:val="single"/>
          <w:rtl/>
        </w:rPr>
        <w:t xml:space="preserve"> </w:t>
      </w:r>
      <w:r w:rsidRPr="002A771A">
        <w:rPr>
          <w:rFonts w:hint="cs"/>
          <w:b/>
          <w:bCs/>
          <w:u w:val="single"/>
          <w:rtl/>
        </w:rPr>
        <w:t>ממומנות</w:t>
      </w:r>
      <w:r w:rsidRPr="002A771A">
        <w:rPr>
          <w:b/>
          <w:bCs/>
          <w:u w:val="single"/>
          <w:rtl/>
        </w:rPr>
        <w:t xml:space="preserve"> ("</w:t>
      </w:r>
      <w:r w:rsidRPr="002A771A">
        <w:rPr>
          <w:rFonts w:hint="cs"/>
          <w:b/>
          <w:bCs/>
          <w:u w:val="single"/>
          <w:rtl/>
        </w:rPr>
        <w:t>כפל</w:t>
      </w:r>
      <w:r w:rsidRPr="002A771A">
        <w:rPr>
          <w:b/>
          <w:bCs/>
          <w:u w:val="single"/>
          <w:rtl/>
        </w:rPr>
        <w:t xml:space="preserve"> </w:t>
      </w:r>
      <w:r w:rsidRPr="002A771A">
        <w:rPr>
          <w:rFonts w:hint="cs"/>
          <w:b/>
          <w:bCs/>
          <w:u w:val="single"/>
          <w:rtl/>
        </w:rPr>
        <w:t>מימון</w:t>
      </w:r>
      <w:r w:rsidRPr="002A771A">
        <w:rPr>
          <w:b/>
          <w:bCs/>
          <w:u w:val="single"/>
          <w:rtl/>
        </w:rPr>
        <w:t xml:space="preserve">") </w:t>
      </w:r>
      <w:r w:rsidRPr="002A771A">
        <w:rPr>
          <w:rFonts w:hint="cs"/>
          <w:b/>
          <w:bCs/>
          <w:u w:val="single"/>
          <w:rtl/>
        </w:rPr>
        <w:t>או</w:t>
      </w:r>
      <w:r w:rsidRPr="002A771A">
        <w:rPr>
          <w:b/>
          <w:bCs/>
          <w:u w:val="single"/>
          <w:rtl/>
        </w:rPr>
        <w:t xml:space="preserve"> </w:t>
      </w:r>
      <w:r w:rsidRPr="002A771A">
        <w:rPr>
          <w:rFonts w:hint="cs"/>
          <w:b/>
          <w:bCs/>
          <w:u w:val="single"/>
          <w:rtl/>
        </w:rPr>
        <w:t>למערכות</w:t>
      </w:r>
      <w:r w:rsidRPr="002A771A">
        <w:rPr>
          <w:b/>
          <w:bCs/>
          <w:u w:val="single"/>
          <w:rtl/>
        </w:rPr>
        <w:t xml:space="preserve"> </w:t>
      </w:r>
      <w:r w:rsidRPr="002A771A">
        <w:rPr>
          <w:rFonts w:hint="cs"/>
          <w:b/>
          <w:bCs/>
          <w:u w:val="single"/>
          <w:rtl/>
        </w:rPr>
        <w:t>שכבר</w:t>
      </w:r>
      <w:r w:rsidRPr="002A771A">
        <w:rPr>
          <w:b/>
          <w:bCs/>
          <w:u w:val="single"/>
          <w:rtl/>
        </w:rPr>
        <w:t xml:space="preserve"> </w:t>
      </w:r>
      <w:r w:rsidRPr="002A771A">
        <w:rPr>
          <w:rFonts w:hint="cs"/>
          <w:b/>
          <w:bCs/>
          <w:u w:val="single"/>
          <w:rtl/>
        </w:rPr>
        <w:t>קיימות</w:t>
      </w:r>
      <w:r w:rsidRPr="002A771A">
        <w:rPr>
          <w:b/>
          <w:bCs/>
          <w:u w:val="single"/>
          <w:rtl/>
        </w:rPr>
        <w:t xml:space="preserve"> </w:t>
      </w:r>
    </w:p>
    <w:p w:rsidR="00E2301A" w:rsidRPr="00140E73" w:rsidRDefault="00E15E0C" w:rsidP="00D05B5C">
      <w:pPr>
        <w:pStyle w:val="afd"/>
        <w:numPr>
          <w:ilvl w:val="0"/>
          <w:numId w:val="28"/>
        </w:numPr>
        <w:spacing w:line="360" w:lineRule="auto"/>
        <w:ind w:left="511" w:hanging="567"/>
        <w:jc w:val="both"/>
        <w:rPr>
          <w:sz w:val="24"/>
        </w:rPr>
      </w:pPr>
      <w:r w:rsidRPr="003F1DE1">
        <w:rPr>
          <w:rFonts w:cs="David" w:hint="eastAsia"/>
          <w:sz w:val="24"/>
          <w:szCs w:val="24"/>
          <w:rtl/>
        </w:rPr>
        <w:t>זאת</w:t>
      </w:r>
      <w:r w:rsidRPr="003F1DE1">
        <w:rPr>
          <w:rFonts w:cs="David"/>
          <w:sz w:val="24"/>
          <w:szCs w:val="24"/>
          <w:rtl/>
        </w:rPr>
        <w:t xml:space="preserve"> ועוד</w:t>
      </w:r>
      <w:r w:rsidR="00A7658D">
        <w:rPr>
          <w:rFonts w:cs="David" w:hint="cs"/>
          <w:sz w:val="24"/>
          <w:szCs w:val="24"/>
          <w:rtl/>
        </w:rPr>
        <w:t>:</w:t>
      </w:r>
      <w:r w:rsidR="00A7658D" w:rsidRPr="003F1DE1">
        <w:rPr>
          <w:rFonts w:cs="David"/>
          <w:sz w:val="24"/>
          <w:szCs w:val="24"/>
          <w:rtl/>
        </w:rPr>
        <w:t xml:space="preserve"> </w:t>
      </w:r>
      <w:r w:rsidR="00D772FB" w:rsidRPr="003F1DE1">
        <w:rPr>
          <w:rFonts w:cs="David" w:hint="eastAsia"/>
          <w:sz w:val="24"/>
          <w:szCs w:val="24"/>
          <w:rtl/>
        </w:rPr>
        <w:t>לא</w:t>
      </w:r>
      <w:r w:rsidR="00D772FB" w:rsidRPr="003F1DE1">
        <w:rPr>
          <w:rFonts w:cs="David"/>
          <w:sz w:val="24"/>
          <w:szCs w:val="24"/>
          <w:rtl/>
        </w:rPr>
        <w:t xml:space="preserve"> </w:t>
      </w:r>
      <w:r w:rsidR="00D772FB" w:rsidRPr="003F1DE1">
        <w:rPr>
          <w:rFonts w:cs="David" w:hint="eastAsia"/>
          <w:sz w:val="24"/>
          <w:szCs w:val="24"/>
          <w:rtl/>
        </w:rPr>
        <w:t>ברור</w:t>
      </w:r>
      <w:r w:rsidR="00D772FB" w:rsidRPr="003F1DE1">
        <w:rPr>
          <w:rFonts w:cs="David"/>
          <w:sz w:val="24"/>
          <w:szCs w:val="24"/>
          <w:rtl/>
        </w:rPr>
        <w:t xml:space="preserve"> </w:t>
      </w:r>
      <w:r w:rsidR="00D772FB" w:rsidRPr="003F1DE1">
        <w:rPr>
          <w:rFonts w:cs="David" w:hint="eastAsia"/>
          <w:sz w:val="24"/>
          <w:szCs w:val="24"/>
          <w:rtl/>
        </w:rPr>
        <w:t>מה</w:t>
      </w:r>
      <w:r w:rsidR="00D772FB" w:rsidRPr="003F1DE1">
        <w:rPr>
          <w:rFonts w:cs="David"/>
          <w:sz w:val="24"/>
          <w:szCs w:val="24"/>
          <w:rtl/>
        </w:rPr>
        <w:t xml:space="preserve"> </w:t>
      </w:r>
      <w:r w:rsidR="00D772FB" w:rsidRPr="003F1DE1">
        <w:rPr>
          <w:rFonts w:cs="David" w:hint="eastAsia"/>
          <w:sz w:val="24"/>
          <w:szCs w:val="24"/>
          <w:rtl/>
        </w:rPr>
        <w:t>יהיה</w:t>
      </w:r>
      <w:r w:rsidR="00D772FB" w:rsidRPr="003F1DE1">
        <w:rPr>
          <w:rFonts w:cs="David"/>
          <w:sz w:val="24"/>
          <w:szCs w:val="24"/>
          <w:rtl/>
        </w:rPr>
        <w:t xml:space="preserve"> </w:t>
      </w:r>
      <w:r w:rsidR="00D772FB" w:rsidRPr="003F1DE1">
        <w:rPr>
          <w:rFonts w:cs="David" w:hint="eastAsia"/>
          <w:sz w:val="24"/>
          <w:szCs w:val="24"/>
          <w:rtl/>
        </w:rPr>
        <w:t>המנגנון</w:t>
      </w:r>
      <w:r w:rsidR="00D772FB" w:rsidRPr="003F1DE1">
        <w:rPr>
          <w:rFonts w:cs="David"/>
          <w:sz w:val="24"/>
          <w:szCs w:val="24"/>
          <w:rtl/>
        </w:rPr>
        <w:t xml:space="preserve"> </w:t>
      </w:r>
      <w:r w:rsidR="00D772FB" w:rsidRPr="003F1DE1">
        <w:rPr>
          <w:rFonts w:cs="David" w:hint="eastAsia"/>
          <w:sz w:val="24"/>
          <w:szCs w:val="24"/>
          <w:rtl/>
        </w:rPr>
        <w:t>אשר</w:t>
      </w:r>
      <w:r w:rsidR="00D772FB" w:rsidRPr="003F1DE1">
        <w:rPr>
          <w:rFonts w:cs="David"/>
          <w:sz w:val="24"/>
          <w:szCs w:val="24"/>
          <w:rtl/>
        </w:rPr>
        <w:t xml:space="preserve"> </w:t>
      </w:r>
      <w:r w:rsidR="00D772FB" w:rsidRPr="003F1DE1">
        <w:rPr>
          <w:rFonts w:cs="David" w:hint="eastAsia"/>
          <w:sz w:val="24"/>
          <w:szCs w:val="24"/>
          <w:rtl/>
        </w:rPr>
        <w:t>יסייע</w:t>
      </w:r>
      <w:r w:rsidR="00D772FB" w:rsidRPr="003F1DE1">
        <w:rPr>
          <w:rFonts w:cs="David"/>
          <w:sz w:val="24"/>
          <w:szCs w:val="24"/>
          <w:rtl/>
        </w:rPr>
        <w:t xml:space="preserve"> </w:t>
      </w:r>
      <w:r w:rsidR="00D772FB" w:rsidRPr="003F1DE1">
        <w:rPr>
          <w:rFonts w:cs="David" w:hint="eastAsia"/>
          <w:sz w:val="24"/>
          <w:szCs w:val="24"/>
          <w:rtl/>
        </w:rPr>
        <w:t>לפיקוח</w:t>
      </w:r>
      <w:r w:rsidR="00D772FB" w:rsidRPr="003F1DE1">
        <w:rPr>
          <w:rFonts w:cs="David"/>
          <w:sz w:val="24"/>
          <w:szCs w:val="24"/>
          <w:rtl/>
        </w:rPr>
        <w:t xml:space="preserve"> </w:t>
      </w:r>
      <w:r w:rsidR="00D772FB" w:rsidRPr="003F1DE1">
        <w:rPr>
          <w:rFonts w:cs="David" w:hint="eastAsia"/>
          <w:sz w:val="24"/>
          <w:szCs w:val="24"/>
          <w:rtl/>
        </w:rPr>
        <w:t>על</w:t>
      </w:r>
      <w:r w:rsidR="00D772FB" w:rsidRPr="003F1DE1">
        <w:rPr>
          <w:rFonts w:cs="David"/>
          <w:sz w:val="24"/>
          <w:szCs w:val="24"/>
          <w:rtl/>
        </w:rPr>
        <w:t xml:space="preserve"> </w:t>
      </w:r>
      <w:r w:rsidR="00D772FB" w:rsidRPr="003F1DE1">
        <w:rPr>
          <w:rFonts w:cs="David" w:hint="eastAsia"/>
          <w:sz w:val="24"/>
          <w:szCs w:val="24"/>
          <w:rtl/>
        </w:rPr>
        <w:t>השימוש</w:t>
      </w:r>
      <w:r w:rsidR="00D772FB" w:rsidRPr="003F1DE1">
        <w:rPr>
          <w:rFonts w:cs="David"/>
          <w:sz w:val="24"/>
          <w:szCs w:val="24"/>
          <w:rtl/>
        </w:rPr>
        <w:t xml:space="preserve"> </w:t>
      </w:r>
      <w:r w:rsidR="00D772FB" w:rsidRPr="003F1DE1">
        <w:rPr>
          <w:rFonts w:cs="David" w:hint="eastAsia"/>
          <w:sz w:val="24"/>
          <w:szCs w:val="24"/>
          <w:rtl/>
        </w:rPr>
        <w:t>בכספים</w:t>
      </w:r>
      <w:r w:rsidR="00D772FB" w:rsidRPr="003F1DE1">
        <w:rPr>
          <w:rFonts w:cs="David"/>
          <w:sz w:val="24"/>
          <w:szCs w:val="24"/>
          <w:rtl/>
        </w:rPr>
        <w:t xml:space="preserve"> </w:t>
      </w:r>
      <w:r w:rsidR="00D772FB" w:rsidRPr="003F1DE1">
        <w:rPr>
          <w:rFonts w:cs="David" w:hint="eastAsia"/>
          <w:sz w:val="24"/>
          <w:szCs w:val="24"/>
          <w:rtl/>
        </w:rPr>
        <w:t>על</w:t>
      </w:r>
      <w:r w:rsidR="00D772FB" w:rsidRPr="003F1DE1">
        <w:rPr>
          <w:rFonts w:cs="David"/>
          <w:sz w:val="24"/>
          <w:szCs w:val="24"/>
          <w:rtl/>
        </w:rPr>
        <w:t xml:space="preserve"> </w:t>
      </w:r>
      <w:r w:rsidR="00D772FB" w:rsidRPr="003F1DE1">
        <w:rPr>
          <w:rFonts w:cs="David" w:hint="eastAsia"/>
          <w:sz w:val="24"/>
          <w:szCs w:val="24"/>
          <w:rtl/>
        </w:rPr>
        <w:t>ידי</w:t>
      </w:r>
      <w:r w:rsidR="00D772FB" w:rsidRPr="003F1DE1">
        <w:rPr>
          <w:rFonts w:cs="David"/>
          <w:sz w:val="24"/>
          <w:szCs w:val="24"/>
          <w:rtl/>
        </w:rPr>
        <w:t xml:space="preserve"> </w:t>
      </w:r>
      <w:r w:rsidR="00D772FB" w:rsidRPr="003F1DE1">
        <w:rPr>
          <w:rFonts w:cs="David" w:hint="eastAsia"/>
          <w:sz w:val="24"/>
          <w:szCs w:val="24"/>
          <w:rtl/>
        </w:rPr>
        <w:t>ק</w:t>
      </w:r>
      <w:r w:rsidRPr="003F1DE1">
        <w:rPr>
          <w:rFonts w:cs="David" w:hint="eastAsia"/>
          <w:sz w:val="24"/>
          <w:szCs w:val="24"/>
          <w:rtl/>
        </w:rPr>
        <w:t>ופות</w:t>
      </w:r>
      <w:r w:rsidRPr="003F1DE1">
        <w:rPr>
          <w:rFonts w:cs="David"/>
          <w:sz w:val="24"/>
          <w:szCs w:val="24"/>
          <w:rtl/>
        </w:rPr>
        <w:t xml:space="preserve"> החולים</w:t>
      </w:r>
      <w:r w:rsidR="00A02E07">
        <w:rPr>
          <w:rFonts w:cs="David" w:hint="cs"/>
          <w:sz w:val="24"/>
          <w:szCs w:val="24"/>
          <w:rtl/>
        </w:rPr>
        <w:t>,</w:t>
      </w:r>
      <w:r w:rsidRPr="003F1DE1">
        <w:rPr>
          <w:rFonts w:cs="David"/>
          <w:sz w:val="24"/>
          <w:szCs w:val="24"/>
          <w:rtl/>
        </w:rPr>
        <w:t xml:space="preserve"> ומי יכול לפקח על כך. </w:t>
      </w:r>
      <w:r w:rsidR="00EE3200">
        <w:rPr>
          <w:rFonts w:cs="David" w:hint="cs"/>
          <w:sz w:val="24"/>
          <w:szCs w:val="24"/>
          <w:rtl/>
        </w:rPr>
        <w:t>ח</w:t>
      </w:r>
      <w:r w:rsidR="00A7658D">
        <w:rPr>
          <w:rFonts w:cs="David" w:hint="cs"/>
          <w:sz w:val="24"/>
          <w:szCs w:val="24"/>
          <w:rtl/>
        </w:rPr>
        <w:t>ו</w:t>
      </w:r>
      <w:r w:rsidR="00EE3200">
        <w:rPr>
          <w:rFonts w:cs="David" w:hint="cs"/>
          <w:sz w:val="24"/>
          <w:szCs w:val="24"/>
          <w:rtl/>
        </w:rPr>
        <w:t>סר זה מתעצם נוכח זאת</w:t>
      </w:r>
      <w:r w:rsidR="00E2301A" w:rsidRPr="00140E73">
        <w:rPr>
          <w:rFonts w:cs="David"/>
          <w:sz w:val="24"/>
          <w:szCs w:val="24"/>
          <w:rtl/>
        </w:rPr>
        <w:t>,</w:t>
      </w:r>
      <w:r w:rsidR="002A771A">
        <w:rPr>
          <w:rFonts w:cs="David" w:hint="cs"/>
          <w:sz w:val="24"/>
          <w:szCs w:val="24"/>
          <w:rtl/>
        </w:rPr>
        <w:t xml:space="preserve"> </w:t>
      </w:r>
      <w:r w:rsidR="00EE3200">
        <w:rPr>
          <w:rFonts w:cs="David" w:hint="cs"/>
          <w:sz w:val="24"/>
          <w:szCs w:val="24"/>
          <w:rtl/>
        </w:rPr>
        <w:t>ש</w:t>
      </w:r>
      <w:r w:rsidR="00E2301A" w:rsidRPr="00140E73">
        <w:rPr>
          <w:rFonts w:cs="David" w:hint="cs"/>
          <w:sz w:val="24"/>
          <w:szCs w:val="24"/>
          <w:rtl/>
        </w:rPr>
        <w:t>העברת</w:t>
      </w:r>
      <w:r w:rsidR="00E2301A" w:rsidRPr="00140E73">
        <w:rPr>
          <w:rFonts w:cs="David"/>
          <w:sz w:val="24"/>
          <w:szCs w:val="24"/>
          <w:rtl/>
        </w:rPr>
        <w:t xml:space="preserve"> </w:t>
      </w:r>
      <w:r w:rsidR="00E2301A" w:rsidRPr="00140E73">
        <w:rPr>
          <w:rFonts w:cs="David" w:hint="cs"/>
          <w:sz w:val="24"/>
          <w:szCs w:val="24"/>
          <w:rtl/>
        </w:rPr>
        <w:t>הכספים</w:t>
      </w:r>
      <w:r w:rsidR="00E2301A" w:rsidRPr="00140E73">
        <w:rPr>
          <w:rFonts w:cs="David"/>
          <w:sz w:val="24"/>
          <w:szCs w:val="24"/>
          <w:rtl/>
        </w:rPr>
        <w:t xml:space="preserve"> </w:t>
      </w:r>
      <w:r w:rsidR="00E2301A" w:rsidRPr="00140E73">
        <w:rPr>
          <w:rFonts w:cs="David" w:hint="cs"/>
          <w:sz w:val="24"/>
          <w:szCs w:val="24"/>
          <w:rtl/>
        </w:rPr>
        <w:t>המפורטים</w:t>
      </w:r>
      <w:r w:rsidR="00E2301A" w:rsidRPr="00140E73">
        <w:rPr>
          <w:rFonts w:cs="David"/>
          <w:sz w:val="24"/>
          <w:szCs w:val="24"/>
          <w:rtl/>
        </w:rPr>
        <w:t xml:space="preserve"> </w:t>
      </w:r>
      <w:r w:rsidR="00E2301A" w:rsidRPr="00140E73">
        <w:rPr>
          <w:rFonts w:cs="David" w:hint="cs"/>
          <w:sz w:val="24"/>
          <w:szCs w:val="24"/>
          <w:rtl/>
        </w:rPr>
        <w:t>בסעיף</w:t>
      </w:r>
      <w:r w:rsidR="00E2301A" w:rsidRPr="00140E73">
        <w:rPr>
          <w:rFonts w:cs="David"/>
          <w:sz w:val="24"/>
          <w:szCs w:val="24"/>
          <w:rtl/>
        </w:rPr>
        <w:t xml:space="preserve"> 60 </w:t>
      </w:r>
      <w:r w:rsidR="00E2301A" w:rsidRPr="00140E73">
        <w:rPr>
          <w:rFonts w:cs="David" w:hint="cs"/>
          <w:sz w:val="24"/>
          <w:szCs w:val="24"/>
          <w:rtl/>
        </w:rPr>
        <w:t>ב</w:t>
      </w:r>
      <w:r w:rsidR="00C304F9">
        <w:rPr>
          <w:rFonts w:cs="David" w:hint="cs"/>
          <w:sz w:val="24"/>
          <w:szCs w:val="24"/>
          <w:rtl/>
        </w:rPr>
        <w:t>הסדר</w:t>
      </w:r>
      <w:r w:rsidR="00E2301A" w:rsidRPr="00140E73">
        <w:rPr>
          <w:rFonts w:cs="David"/>
          <w:sz w:val="24"/>
          <w:szCs w:val="24"/>
          <w:rtl/>
        </w:rPr>
        <w:t xml:space="preserve"> </w:t>
      </w:r>
      <w:r w:rsidR="00E2301A" w:rsidRPr="00140E73">
        <w:rPr>
          <w:rFonts w:cs="David" w:hint="cs"/>
          <w:sz w:val="24"/>
          <w:szCs w:val="24"/>
          <w:rtl/>
        </w:rPr>
        <w:t>הפשרה</w:t>
      </w:r>
      <w:r w:rsidR="00E2301A" w:rsidRPr="00140E73">
        <w:rPr>
          <w:rFonts w:cs="David"/>
          <w:sz w:val="24"/>
          <w:szCs w:val="24"/>
          <w:rtl/>
        </w:rPr>
        <w:t xml:space="preserve"> </w:t>
      </w:r>
      <w:r w:rsidR="00E2301A" w:rsidRPr="00140E73">
        <w:rPr>
          <w:rFonts w:cs="David" w:hint="cs"/>
          <w:sz w:val="24"/>
          <w:szCs w:val="24"/>
          <w:rtl/>
        </w:rPr>
        <w:t>לקופות</w:t>
      </w:r>
      <w:r w:rsidR="00E2301A" w:rsidRPr="00140E73">
        <w:rPr>
          <w:rFonts w:cs="David"/>
          <w:sz w:val="24"/>
          <w:szCs w:val="24"/>
          <w:rtl/>
        </w:rPr>
        <w:t xml:space="preserve"> </w:t>
      </w:r>
      <w:r w:rsidR="00E2301A" w:rsidRPr="00140E73">
        <w:rPr>
          <w:rFonts w:cs="David" w:hint="cs"/>
          <w:sz w:val="24"/>
          <w:szCs w:val="24"/>
          <w:rtl/>
        </w:rPr>
        <w:t>החולים</w:t>
      </w:r>
      <w:r w:rsidR="00E2301A" w:rsidRPr="00140E73">
        <w:rPr>
          <w:rFonts w:cs="David"/>
          <w:sz w:val="24"/>
          <w:szCs w:val="24"/>
          <w:rtl/>
        </w:rPr>
        <w:t xml:space="preserve"> </w:t>
      </w:r>
      <w:r w:rsidR="00E2301A" w:rsidRPr="00140E73">
        <w:rPr>
          <w:rFonts w:cs="David" w:hint="cs"/>
          <w:sz w:val="24"/>
          <w:szCs w:val="24"/>
          <w:rtl/>
        </w:rPr>
        <w:t>בסכום</w:t>
      </w:r>
      <w:r w:rsidR="00E2301A" w:rsidRPr="00140E73">
        <w:rPr>
          <w:rFonts w:cs="David"/>
          <w:sz w:val="24"/>
          <w:szCs w:val="24"/>
          <w:rtl/>
        </w:rPr>
        <w:t xml:space="preserve"> </w:t>
      </w:r>
      <w:r w:rsidR="00E2301A" w:rsidRPr="00140E73">
        <w:rPr>
          <w:rFonts w:cs="David" w:hint="cs"/>
          <w:sz w:val="24"/>
          <w:szCs w:val="24"/>
          <w:rtl/>
        </w:rPr>
        <w:t>מינימלי</w:t>
      </w:r>
      <w:r w:rsidR="00E2301A" w:rsidRPr="00140E73">
        <w:rPr>
          <w:rFonts w:cs="David"/>
          <w:sz w:val="24"/>
          <w:szCs w:val="24"/>
          <w:rtl/>
        </w:rPr>
        <w:t xml:space="preserve"> </w:t>
      </w:r>
      <w:r w:rsidR="00E2301A" w:rsidRPr="00140E73">
        <w:rPr>
          <w:rFonts w:cs="David" w:hint="cs"/>
          <w:sz w:val="24"/>
          <w:szCs w:val="24"/>
          <w:rtl/>
        </w:rPr>
        <w:t>של</w:t>
      </w:r>
      <w:r w:rsidR="00E2301A" w:rsidRPr="00140E73">
        <w:rPr>
          <w:rFonts w:cs="David"/>
          <w:sz w:val="24"/>
          <w:szCs w:val="24"/>
          <w:rtl/>
        </w:rPr>
        <w:t xml:space="preserve"> 5.2 </w:t>
      </w:r>
      <w:proofErr w:type="spellStart"/>
      <w:r w:rsidR="00E2301A" w:rsidRPr="00140E73">
        <w:rPr>
          <w:rFonts w:cs="David" w:hint="cs"/>
          <w:sz w:val="24"/>
          <w:szCs w:val="24"/>
          <w:rtl/>
        </w:rPr>
        <w:t>מלש</w:t>
      </w:r>
      <w:r w:rsidR="00E2301A" w:rsidRPr="00140E73">
        <w:rPr>
          <w:rFonts w:cs="David"/>
          <w:sz w:val="24"/>
          <w:szCs w:val="24"/>
          <w:rtl/>
        </w:rPr>
        <w:t>"</w:t>
      </w:r>
      <w:r w:rsidR="00E2301A" w:rsidRPr="00140E73">
        <w:rPr>
          <w:rFonts w:cs="David" w:hint="cs"/>
          <w:sz w:val="24"/>
          <w:szCs w:val="24"/>
          <w:rtl/>
        </w:rPr>
        <w:t>ח</w:t>
      </w:r>
      <w:proofErr w:type="spellEnd"/>
      <w:r w:rsidR="00E2301A" w:rsidRPr="00140E73">
        <w:rPr>
          <w:rFonts w:cs="David"/>
          <w:sz w:val="24"/>
          <w:szCs w:val="24"/>
          <w:rtl/>
        </w:rPr>
        <w:t xml:space="preserve"> – </w:t>
      </w:r>
      <w:r w:rsidR="00E2301A" w:rsidRPr="00140E73">
        <w:rPr>
          <w:rFonts w:cs="David" w:hint="cs"/>
          <w:sz w:val="24"/>
          <w:szCs w:val="24"/>
          <w:rtl/>
        </w:rPr>
        <w:t>אינה</w:t>
      </w:r>
      <w:r w:rsidR="00E2301A" w:rsidRPr="00140E73">
        <w:rPr>
          <w:rFonts w:cs="David"/>
          <w:sz w:val="24"/>
          <w:szCs w:val="24"/>
          <w:rtl/>
        </w:rPr>
        <w:t xml:space="preserve"> </w:t>
      </w:r>
      <w:r w:rsidR="00E2301A" w:rsidRPr="00140E73">
        <w:rPr>
          <w:rFonts w:cs="David" w:hint="cs"/>
          <w:sz w:val="24"/>
          <w:szCs w:val="24"/>
          <w:rtl/>
        </w:rPr>
        <w:t>מותנית</w:t>
      </w:r>
      <w:r w:rsidR="00E2301A" w:rsidRPr="00140E73">
        <w:rPr>
          <w:rFonts w:cs="David"/>
          <w:sz w:val="24"/>
          <w:szCs w:val="24"/>
          <w:rtl/>
        </w:rPr>
        <w:t xml:space="preserve"> </w:t>
      </w:r>
      <w:r w:rsidR="00E2301A" w:rsidRPr="00140E73">
        <w:rPr>
          <w:rFonts w:cs="David" w:hint="cs"/>
          <w:sz w:val="24"/>
          <w:szCs w:val="24"/>
          <w:rtl/>
        </w:rPr>
        <w:t>בביצוע</w:t>
      </w:r>
      <w:r w:rsidR="00E2301A" w:rsidRPr="00140E73">
        <w:rPr>
          <w:rFonts w:cs="David"/>
          <w:sz w:val="24"/>
          <w:szCs w:val="24"/>
          <w:rtl/>
        </w:rPr>
        <w:t xml:space="preserve"> </w:t>
      </w:r>
      <w:r w:rsidR="00E2301A" w:rsidRPr="00140E73">
        <w:rPr>
          <w:rFonts w:cs="David" w:hint="cs"/>
          <w:sz w:val="24"/>
          <w:szCs w:val="24"/>
          <w:rtl/>
        </w:rPr>
        <w:t>של</w:t>
      </w:r>
      <w:r w:rsidR="00E2301A" w:rsidRPr="00140E73">
        <w:rPr>
          <w:rFonts w:cs="David"/>
          <w:sz w:val="24"/>
          <w:szCs w:val="24"/>
          <w:rtl/>
        </w:rPr>
        <w:t xml:space="preserve"> </w:t>
      </w:r>
      <w:r w:rsidR="00E2301A" w:rsidRPr="00140E73">
        <w:rPr>
          <w:rFonts w:cs="David" w:hint="cs"/>
          <w:sz w:val="24"/>
          <w:szCs w:val="24"/>
          <w:rtl/>
        </w:rPr>
        <w:t>קופות</w:t>
      </w:r>
      <w:r w:rsidR="00E2301A" w:rsidRPr="00140E73">
        <w:rPr>
          <w:rFonts w:cs="David"/>
          <w:sz w:val="24"/>
          <w:szCs w:val="24"/>
          <w:rtl/>
        </w:rPr>
        <w:t xml:space="preserve"> </w:t>
      </w:r>
      <w:r w:rsidR="00E2301A" w:rsidRPr="00140E73">
        <w:rPr>
          <w:rFonts w:cs="David" w:hint="cs"/>
          <w:sz w:val="24"/>
          <w:szCs w:val="24"/>
          <w:rtl/>
        </w:rPr>
        <w:t>החולים</w:t>
      </w:r>
      <w:r w:rsidR="00E2301A" w:rsidRPr="00140E73">
        <w:rPr>
          <w:rFonts w:cs="David"/>
          <w:sz w:val="24"/>
          <w:szCs w:val="24"/>
          <w:rtl/>
        </w:rPr>
        <w:t xml:space="preserve">. </w:t>
      </w:r>
    </w:p>
    <w:p w:rsidR="00334E3C" w:rsidRDefault="00925201" w:rsidP="00D05B5C">
      <w:pPr>
        <w:pStyle w:val="afd"/>
        <w:numPr>
          <w:ilvl w:val="0"/>
          <w:numId w:val="28"/>
        </w:numPr>
        <w:spacing w:line="360" w:lineRule="auto"/>
        <w:ind w:left="511" w:hanging="567"/>
        <w:jc w:val="both"/>
        <w:rPr>
          <w:rFonts w:cs="David"/>
          <w:sz w:val="24"/>
          <w:szCs w:val="24"/>
          <w:rtl/>
        </w:rPr>
      </w:pPr>
      <w:r>
        <w:rPr>
          <w:rFonts w:cs="David" w:hint="cs"/>
          <w:sz w:val="24"/>
          <w:szCs w:val="24"/>
          <w:rtl/>
        </w:rPr>
        <w:t>הדברים יפים בבחינת מקל וחומר</w:t>
      </w:r>
      <w:r w:rsidR="00E2301A" w:rsidRPr="003F1DE1">
        <w:rPr>
          <w:rFonts w:cs="David"/>
          <w:sz w:val="24"/>
          <w:szCs w:val="24"/>
          <w:rtl/>
        </w:rPr>
        <w:t xml:space="preserve">, </w:t>
      </w:r>
      <w:r>
        <w:rPr>
          <w:rFonts w:cs="David" w:hint="cs"/>
          <w:sz w:val="24"/>
          <w:szCs w:val="24"/>
          <w:rtl/>
        </w:rPr>
        <w:t xml:space="preserve">מאחר </w:t>
      </w:r>
      <w:r w:rsidR="00334E3C">
        <w:rPr>
          <w:rFonts w:cs="David" w:hint="cs"/>
          <w:sz w:val="24"/>
          <w:szCs w:val="24"/>
          <w:rtl/>
        </w:rPr>
        <w:t>ש</w:t>
      </w:r>
      <w:r w:rsidR="00E2301A" w:rsidRPr="003F1DE1">
        <w:rPr>
          <w:rFonts w:cs="David"/>
          <w:sz w:val="24"/>
          <w:szCs w:val="24"/>
          <w:rtl/>
        </w:rPr>
        <w:t xml:space="preserve">מנגנון זה של העברת היתרות </w:t>
      </w:r>
      <w:r w:rsidR="00E2301A">
        <w:rPr>
          <w:rFonts w:cs="David" w:hint="cs"/>
          <w:sz w:val="24"/>
          <w:szCs w:val="24"/>
          <w:rtl/>
        </w:rPr>
        <w:t>ל-"</w:t>
      </w:r>
      <w:r w:rsidR="00EE3200">
        <w:rPr>
          <w:rFonts w:cs="David" w:hint="cs"/>
          <w:sz w:val="24"/>
          <w:szCs w:val="24"/>
          <w:rtl/>
        </w:rPr>
        <w:t>השקעה בתיקון</w:t>
      </w:r>
      <w:r w:rsidR="00E2301A">
        <w:rPr>
          <w:rFonts w:cs="David" w:hint="cs"/>
          <w:sz w:val="24"/>
          <w:szCs w:val="24"/>
          <w:rtl/>
        </w:rPr>
        <w:t xml:space="preserve"> לעתיד", קרי </w:t>
      </w:r>
      <w:r w:rsidR="00E2301A" w:rsidRPr="003F1DE1">
        <w:rPr>
          <w:rFonts w:cs="David"/>
          <w:sz w:val="24"/>
          <w:szCs w:val="24"/>
          <w:rtl/>
        </w:rPr>
        <w:t xml:space="preserve">לקופות החולים, </w:t>
      </w:r>
      <w:r w:rsidR="00E2301A" w:rsidRPr="003F1DE1">
        <w:rPr>
          <w:rFonts w:cs="David" w:hint="eastAsia"/>
          <w:sz w:val="24"/>
          <w:szCs w:val="24"/>
          <w:rtl/>
        </w:rPr>
        <w:t>יוצר</w:t>
      </w:r>
      <w:r w:rsidR="00E2301A" w:rsidRPr="003F1DE1">
        <w:rPr>
          <w:rFonts w:cs="David"/>
          <w:sz w:val="24"/>
          <w:szCs w:val="24"/>
          <w:rtl/>
        </w:rPr>
        <w:t xml:space="preserve"> </w:t>
      </w:r>
      <w:r w:rsidR="00E2301A" w:rsidRPr="005F6848">
        <w:rPr>
          <w:rFonts w:cs="David"/>
          <w:b/>
          <w:bCs/>
          <w:sz w:val="24"/>
          <w:szCs w:val="24"/>
          <w:u w:val="single"/>
          <w:rtl/>
        </w:rPr>
        <w:t>ניגוד עניינים</w:t>
      </w:r>
      <w:r w:rsidR="00E2301A" w:rsidRPr="002A771A">
        <w:rPr>
          <w:rFonts w:cs="David"/>
          <w:b/>
          <w:bCs/>
          <w:sz w:val="24"/>
          <w:szCs w:val="24"/>
          <w:rtl/>
        </w:rPr>
        <w:t xml:space="preserve"> </w:t>
      </w:r>
      <w:r w:rsidR="00E2301A" w:rsidRPr="003F1DE1">
        <w:rPr>
          <w:rFonts w:cs="David"/>
          <w:sz w:val="24"/>
          <w:szCs w:val="24"/>
          <w:rtl/>
        </w:rPr>
        <w:t xml:space="preserve">מובנה </w:t>
      </w:r>
      <w:r w:rsidR="00E2301A" w:rsidRPr="003F1DE1">
        <w:rPr>
          <w:rFonts w:cs="David" w:hint="eastAsia"/>
          <w:sz w:val="24"/>
          <w:szCs w:val="24"/>
          <w:rtl/>
        </w:rPr>
        <w:t>בין</w:t>
      </w:r>
      <w:r w:rsidR="00E2301A" w:rsidRPr="003F1DE1">
        <w:rPr>
          <w:rFonts w:cs="David"/>
          <w:sz w:val="24"/>
          <w:szCs w:val="24"/>
          <w:rtl/>
        </w:rPr>
        <w:t xml:space="preserve"> </w:t>
      </w:r>
      <w:r w:rsidR="00E2301A" w:rsidRPr="003F1DE1">
        <w:rPr>
          <w:rFonts w:cs="David" w:hint="eastAsia"/>
          <w:sz w:val="24"/>
          <w:szCs w:val="24"/>
          <w:rtl/>
        </w:rPr>
        <w:t>קופות</w:t>
      </w:r>
      <w:r w:rsidR="00E2301A" w:rsidRPr="003F1DE1">
        <w:rPr>
          <w:rFonts w:cs="David"/>
          <w:sz w:val="24"/>
          <w:szCs w:val="24"/>
          <w:rtl/>
        </w:rPr>
        <w:t xml:space="preserve"> החולים, המ</w:t>
      </w:r>
      <w:r w:rsidR="00E2301A" w:rsidRPr="003F1DE1">
        <w:rPr>
          <w:rFonts w:cs="David" w:hint="eastAsia"/>
          <w:sz w:val="24"/>
          <w:szCs w:val="24"/>
          <w:rtl/>
        </w:rPr>
        <w:t>עוניינות</w:t>
      </w:r>
      <w:r w:rsidR="00E2301A" w:rsidRPr="003F1DE1">
        <w:rPr>
          <w:rFonts w:cs="David"/>
          <w:sz w:val="24"/>
          <w:szCs w:val="24"/>
          <w:rtl/>
        </w:rPr>
        <w:t xml:space="preserve"> לקבל סכומי כסף גדולים ככל הניתן, </w:t>
      </w:r>
      <w:r w:rsidR="00334E3C">
        <w:rPr>
          <w:rFonts w:cs="David" w:hint="cs"/>
          <w:sz w:val="24"/>
          <w:szCs w:val="24"/>
          <w:rtl/>
        </w:rPr>
        <w:t>ל</w:t>
      </w:r>
      <w:r w:rsidR="00E2301A" w:rsidRPr="003F1DE1">
        <w:rPr>
          <w:rFonts w:cs="David"/>
          <w:sz w:val="24"/>
          <w:szCs w:val="24"/>
          <w:rtl/>
        </w:rPr>
        <w:t>בין המטופלים הזכאים לפיצוי</w:t>
      </w:r>
      <w:r w:rsidR="00A7658D">
        <w:rPr>
          <w:rFonts w:cs="David" w:hint="cs"/>
          <w:sz w:val="24"/>
          <w:szCs w:val="24"/>
          <w:rtl/>
        </w:rPr>
        <w:t>.</w:t>
      </w:r>
    </w:p>
    <w:p w:rsidR="00E2301A" w:rsidRPr="00482B95" w:rsidRDefault="00E2301A" w:rsidP="00D05B5C">
      <w:pPr>
        <w:pStyle w:val="afd"/>
        <w:numPr>
          <w:ilvl w:val="0"/>
          <w:numId w:val="28"/>
        </w:numPr>
        <w:spacing w:line="360" w:lineRule="auto"/>
        <w:ind w:left="511" w:hanging="567"/>
        <w:jc w:val="both"/>
        <w:rPr>
          <w:rFonts w:cs="David"/>
          <w:sz w:val="24"/>
          <w:szCs w:val="24"/>
        </w:rPr>
      </w:pPr>
      <w:r w:rsidRPr="003F1DE1">
        <w:rPr>
          <w:rFonts w:cs="David"/>
          <w:sz w:val="24"/>
          <w:szCs w:val="24"/>
          <w:rtl/>
        </w:rPr>
        <w:t xml:space="preserve">כאמור, המטופלים זקוקים למסמכים </w:t>
      </w:r>
      <w:r w:rsidRPr="005F6848">
        <w:rPr>
          <w:rFonts w:cs="David" w:hint="eastAsia"/>
          <w:sz w:val="24"/>
          <w:szCs w:val="24"/>
          <w:rtl/>
        </w:rPr>
        <w:t>מתוך</w:t>
      </w:r>
      <w:r w:rsidRPr="005F6848">
        <w:rPr>
          <w:rFonts w:cs="David"/>
          <w:sz w:val="24"/>
          <w:szCs w:val="24"/>
          <w:rtl/>
        </w:rPr>
        <w:t xml:space="preserve"> </w:t>
      </w:r>
      <w:r w:rsidRPr="005F6848">
        <w:rPr>
          <w:rFonts w:cs="David" w:hint="eastAsia"/>
          <w:sz w:val="24"/>
          <w:szCs w:val="24"/>
          <w:rtl/>
        </w:rPr>
        <w:t>התיקים</w:t>
      </w:r>
      <w:r w:rsidRPr="005F6848">
        <w:rPr>
          <w:rFonts w:cs="David"/>
          <w:sz w:val="24"/>
          <w:szCs w:val="24"/>
          <w:rtl/>
        </w:rPr>
        <w:t xml:space="preserve"> </w:t>
      </w:r>
      <w:r w:rsidRPr="005F6848">
        <w:rPr>
          <w:rFonts w:cs="David" w:hint="eastAsia"/>
          <w:sz w:val="24"/>
          <w:szCs w:val="24"/>
          <w:rtl/>
        </w:rPr>
        <w:t>הרפואיים</w:t>
      </w:r>
      <w:r w:rsidRPr="005F6848">
        <w:rPr>
          <w:rFonts w:cs="David"/>
          <w:sz w:val="24"/>
          <w:szCs w:val="24"/>
          <w:rtl/>
        </w:rPr>
        <w:t xml:space="preserve"> </w:t>
      </w:r>
      <w:r w:rsidRPr="005F6848">
        <w:rPr>
          <w:rFonts w:cs="David" w:hint="eastAsia"/>
          <w:sz w:val="24"/>
          <w:szCs w:val="24"/>
          <w:rtl/>
        </w:rPr>
        <w:t>אשר</w:t>
      </w:r>
      <w:r w:rsidRPr="005F6848">
        <w:rPr>
          <w:rFonts w:cs="David"/>
          <w:sz w:val="24"/>
          <w:szCs w:val="24"/>
          <w:rtl/>
        </w:rPr>
        <w:t xml:space="preserve"> </w:t>
      </w:r>
      <w:r w:rsidRPr="005F6848">
        <w:rPr>
          <w:rFonts w:cs="David" w:hint="eastAsia"/>
          <w:sz w:val="24"/>
          <w:szCs w:val="24"/>
          <w:rtl/>
        </w:rPr>
        <w:t>בידי</w:t>
      </w:r>
      <w:r w:rsidRPr="005F6848">
        <w:rPr>
          <w:rFonts w:cs="David"/>
          <w:sz w:val="24"/>
          <w:szCs w:val="24"/>
          <w:rtl/>
        </w:rPr>
        <w:t xml:space="preserve"> </w:t>
      </w:r>
      <w:r w:rsidRPr="005F6848">
        <w:rPr>
          <w:rFonts w:cs="David" w:hint="eastAsia"/>
          <w:sz w:val="24"/>
          <w:szCs w:val="24"/>
          <w:rtl/>
        </w:rPr>
        <w:t>קופות</w:t>
      </w:r>
      <w:r w:rsidRPr="005F6848">
        <w:rPr>
          <w:rFonts w:cs="David"/>
          <w:sz w:val="24"/>
          <w:szCs w:val="24"/>
          <w:rtl/>
        </w:rPr>
        <w:t xml:space="preserve"> </w:t>
      </w:r>
      <w:r w:rsidRPr="005F6848">
        <w:rPr>
          <w:rFonts w:cs="David" w:hint="eastAsia"/>
          <w:sz w:val="24"/>
          <w:szCs w:val="24"/>
          <w:rtl/>
        </w:rPr>
        <w:t>החולים</w:t>
      </w:r>
      <w:r w:rsidRPr="005F6848">
        <w:rPr>
          <w:rFonts w:cs="David"/>
          <w:sz w:val="24"/>
          <w:szCs w:val="24"/>
          <w:rtl/>
        </w:rPr>
        <w:t>,</w:t>
      </w:r>
      <w:r w:rsidRPr="003F1DE1">
        <w:rPr>
          <w:rFonts w:cs="David"/>
          <w:sz w:val="24"/>
          <w:szCs w:val="24"/>
          <w:rtl/>
        </w:rPr>
        <w:t xml:space="preserve"> </w:t>
      </w:r>
      <w:r w:rsidRPr="003F1DE1">
        <w:rPr>
          <w:rFonts w:cs="David" w:hint="eastAsia"/>
          <w:sz w:val="24"/>
          <w:szCs w:val="24"/>
          <w:rtl/>
        </w:rPr>
        <w:t>כדי</w:t>
      </w:r>
      <w:r w:rsidR="00925201">
        <w:rPr>
          <w:rFonts w:cs="David"/>
          <w:sz w:val="24"/>
          <w:szCs w:val="24"/>
          <w:rtl/>
        </w:rPr>
        <w:t xml:space="preserve"> להוכיח זכאותם לפיצוי</w:t>
      </w:r>
      <w:r w:rsidRPr="003F1DE1">
        <w:rPr>
          <w:rFonts w:cs="David"/>
          <w:sz w:val="24"/>
          <w:szCs w:val="24"/>
          <w:rtl/>
        </w:rPr>
        <w:t xml:space="preserve">. </w:t>
      </w:r>
      <w:r w:rsidR="00334E3C">
        <w:rPr>
          <w:rFonts w:cs="David" w:hint="cs"/>
          <w:sz w:val="24"/>
          <w:szCs w:val="24"/>
          <w:rtl/>
        </w:rPr>
        <w:t xml:space="preserve"> ואולם, </w:t>
      </w:r>
      <w:r w:rsidR="00334E3C">
        <w:rPr>
          <w:rFonts w:cs="David" w:hint="cs"/>
          <w:b/>
          <w:bCs/>
          <w:sz w:val="24"/>
          <w:szCs w:val="24"/>
          <w:rtl/>
        </w:rPr>
        <w:t xml:space="preserve">לנוכח ניגוד העניינים, כאמור, </w:t>
      </w:r>
      <w:r w:rsidRPr="003F1DE1">
        <w:rPr>
          <w:rFonts w:cs="David" w:hint="eastAsia"/>
          <w:b/>
          <w:bCs/>
          <w:sz w:val="24"/>
          <w:szCs w:val="24"/>
          <w:rtl/>
        </w:rPr>
        <w:t>לקופות</w:t>
      </w:r>
      <w:r w:rsidRPr="003F1DE1">
        <w:rPr>
          <w:rFonts w:cs="David"/>
          <w:b/>
          <w:bCs/>
          <w:sz w:val="24"/>
          <w:szCs w:val="24"/>
          <w:rtl/>
        </w:rPr>
        <w:t xml:space="preserve"> </w:t>
      </w:r>
      <w:r w:rsidRPr="003F1DE1">
        <w:rPr>
          <w:rFonts w:cs="David" w:hint="eastAsia"/>
          <w:b/>
          <w:bCs/>
          <w:sz w:val="24"/>
          <w:szCs w:val="24"/>
          <w:rtl/>
        </w:rPr>
        <w:t>החולים</w:t>
      </w:r>
      <w:r w:rsidRPr="003F1DE1">
        <w:rPr>
          <w:rFonts w:cs="David"/>
          <w:b/>
          <w:bCs/>
          <w:sz w:val="24"/>
          <w:szCs w:val="24"/>
          <w:rtl/>
        </w:rPr>
        <w:t xml:space="preserve">, </w:t>
      </w:r>
      <w:r w:rsidRPr="003F1DE1">
        <w:rPr>
          <w:rFonts w:cs="David" w:hint="eastAsia"/>
          <w:b/>
          <w:bCs/>
          <w:sz w:val="24"/>
          <w:szCs w:val="24"/>
          <w:rtl/>
        </w:rPr>
        <w:t>המחזיקות</w:t>
      </w:r>
      <w:r w:rsidRPr="003F1DE1">
        <w:rPr>
          <w:rFonts w:cs="David"/>
          <w:b/>
          <w:bCs/>
          <w:sz w:val="24"/>
          <w:szCs w:val="24"/>
          <w:rtl/>
        </w:rPr>
        <w:t xml:space="preserve"> </w:t>
      </w:r>
      <w:r w:rsidRPr="003F1DE1">
        <w:rPr>
          <w:rFonts w:cs="David" w:hint="eastAsia"/>
          <w:b/>
          <w:bCs/>
          <w:sz w:val="24"/>
          <w:szCs w:val="24"/>
          <w:rtl/>
        </w:rPr>
        <w:t>בתיקים</w:t>
      </w:r>
      <w:r w:rsidRPr="003F1DE1">
        <w:rPr>
          <w:rFonts w:cs="David"/>
          <w:b/>
          <w:bCs/>
          <w:sz w:val="24"/>
          <w:szCs w:val="24"/>
          <w:rtl/>
        </w:rPr>
        <w:t xml:space="preserve"> </w:t>
      </w:r>
      <w:r w:rsidRPr="003F1DE1">
        <w:rPr>
          <w:rFonts w:cs="David" w:hint="eastAsia"/>
          <w:b/>
          <w:bCs/>
          <w:sz w:val="24"/>
          <w:szCs w:val="24"/>
          <w:rtl/>
        </w:rPr>
        <w:t>ובמידע</w:t>
      </w:r>
      <w:r w:rsidRPr="003F1DE1">
        <w:rPr>
          <w:rFonts w:cs="David"/>
          <w:b/>
          <w:bCs/>
          <w:sz w:val="24"/>
          <w:szCs w:val="24"/>
          <w:rtl/>
        </w:rPr>
        <w:t xml:space="preserve"> </w:t>
      </w:r>
      <w:r w:rsidRPr="003F1DE1">
        <w:rPr>
          <w:rFonts w:cs="David" w:hint="eastAsia"/>
          <w:b/>
          <w:bCs/>
          <w:sz w:val="24"/>
          <w:szCs w:val="24"/>
          <w:rtl/>
        </w:rPr>
        <w:t>הרפואי</w:t>
      </w:r>
      <w:r w:rsidRPr="003F1DE1">
        <w:rPr>
          <w:rFonts w:cs="David"/>
          <w:b/>
          <w:bCs/>
          <w:sz w:val="24"/>
          <w:szCs w:val="24"/>
          <w:rtl/>
        </w:rPr>
        <w:t xml:space="preserve">, </w:t>
      </w:r>
      <w:r w:rsidRPr="003F1DE1">
        <w:rPr>
          <w:rFonts w:cs="David" w:hint="eastAsia"/>
          <w:b/>
          <w:bCs/>
          <w:sz w:val="24"/>
          <w:szCs w:val="24"/>
          <w:rtl/>
        </w:rPr>
        <w:t>אין</w:t>
      </w:r>
      <w:r w:rsidRPr="003F1DE1">
        <w:rPr>
          <w:rFonts w:cs="David"/>
          <w:b/>
          <w:bCs/>
          <w:sz w:val="24"/>
          <w:szCs w:val="24"/>
          <w:rtl/>
        </w:rPr>
        <w:t xml:space="preserve"> </w:t>
      </w:r>
      <w:r w:rsidRPr="003F1DE1">
        <w:rPr>
          <w:rFonts w:cs="David" w:hint="eastAsia"/>
          <w:b/>
          <w:bCs/>
          <w:sz w:val="24"/>
          <w:szCs w:val="24"/>
          <w:rtl/>
        </w:rPr>
        <w:t>אינטרס</w:t>
      </w:r>
      <w:r w:rsidRPr="003F1DE1">
        <w:rPr>
          <w:rFonts w:cs="David"/>
          <w:b/>
          <w:bCs/>
          <w:sz w:val="24"/>
          <w:szCs w:val="24"/>
          <w:rtl/>
        </w:rPr>
        <w:t xml:space="preserve"> </w:t>
      </w:r>
      <w:r w:rsidRPr="003F1DE1">
        <w:rPr>
          <w:rFonts w:cs="David" w:hint="eastAsia"/>
          <w:b/>
          <w:bCs/>
          <w:sz w:val="24"/>
          <w:szCs w:val="24"/>
          <w:rtl/>
        </w:rPr>
        <w:t>לסייע</w:t>
      </w:r>
      <w:r w:rsidRPr="003F1DE1">
        <w:rPr>
          <w:rFonts w:cs="David"/>
          <w:b/>
          <w:bCs/>
          <w:sz w:val="24"/>
          <w:szCs w:val="24"/>
          <w:rtl/>
        </w:rPr>
        <w:t xml:space="preserve"> </w:t>
      </w:r>
      <w:r w:rsidRPr="003F1DE1">
        <w:rPr>
          <w:rFonts w:cs="David" w:hint="eastAsia"/>
          <w:b/>
          <w:bCs/>
          <w:sz w:val="24"/>
          <w:szCs w:val="24"/>
          <w:rtl/>
        </w:rPr>
        <w:t>למטופלים</w:t>
      </w:r>
      <w:r w:rsidRPr="003F1DE1">
        <w:rPr>
          <w:rFonts w:cs="David"/>
          <w:b/>
          <w:bCs/>
          <w:sz w:val="24"/>
          <w:szCs w:val="24"/>
          <w:rtl/>
        </w:rPr>
        <w:t>,</w:t>
      </w:r>
      <w:r w:rsidRPr="003F1DE1">
        <w:rPr>
          <w:rFonts w:cs="David"/>
          <w:sz w:val="24"/>
          <w:szCs w:val="24"/>
          <w:rtl/>
        </w:rPr>
        <w:t xml:space="preserve"> להביא לידיעתם את דבר הפיצוי </w:t>
      </w:r>
      <w:proofErr w:type="spellStart"/>
      <w:r w:rsidRPr="003F1DE1">
        <w:rPr>
          <w:rFonts w:cs="David"/>
          <w:sz w:val="24"/>
          <w:szCs w:val="24"/>
          <w:rtl/>
        </w:rPr>
        <w:t>ולהנגיש</w:t>
      </w:r>
      <w:proofErr w:type="spellEnd"/>
      <w:r w:rsidRPr="003F1DE1">
        <w:rPr>
          <w:rFonts w:cs="David"/>
          <w:sz w:val="24"/>
          <w:szCs w:val="24"/>
          <w:rtl/>
        </w:rPr>
        <w:t xml:space="preserve"> להם את המידע</w:t>
      </w:r>
      <w:r w:rsidR="00334E3C">
        <w:rPr>
          <w:rFonts w:cs="David" w:hint="cs"/>
          <w:sz w:val="24"/>
          <w:szCs w:val="24"/>
          <w:rtl/>
        </w:rPr>
        <w:t>.</w:t>
      </w:r>
      <w:r w:rsidRPr="003F1DE1">
        <w:rPr>
          <w:rFonts w:cs="David"/>
          <w:sz w:val="24"/>
          <w:szCs w:val="24"/>
          <w:rtl/>
        </w:rPr>
        <w:t xml:space="preserve"> </w:t>
      </w:r>
      <w:r w:rsidR="00334E3C">
        <w:rPr>
          <w:rFonts w:cs="David" w:hint="cs"/>
          <w:sz w:val="24"/>
          <w:szCs w:val="24"/>
          <w:rtl/>
        </w:rPr>
        <w:t>לפיכך,</w:t>
      </w:r>
      <w:r w:rsidRPr="003F1DE1">
        <w:rPr>
          <w:rFonts w:cs="David"/>
          <w:sz w:val="24"/>
          <w:szCs w:val="24"/>
          <w:rtl/>
        </w:rPr>
        <w:t xml:space="preserve"> יש לנתק לחלוט</w:t>
      </w:r>
      <w:r w:rsidRPr="003F1DE1">
        <w:rPr>
          <w:rFonts w:cs="David" w:hint="eastAsia"/>
          <w:sz w:val="24"/>
          <w:szCs w:val="24"/>
          <w:rtl/>
        </w:rPr>
        <w:t>ין</w:t>
      </w:r>
      <w:r w:rsidRPr="003F1DE1">
        <w:rPr>
          <w:rFonts w:cs="David"/>
          <w:sz w:val="24"/>
          <w:szCs w:val="24"/>
          <w:rtl/>
        </w:rPr>
        <w:t xml:space="preserve"> </w:t>
      </w:r>
      <w:r w:rsidRPr="003F1DE1">
        <w:rPr>
          <w:rFonts w:cs="David" w:hint="eastAsia"/>
          <w:sz w:val="24"/>
          <w:szCs w:val="24"/>
          <w:rtl/>
        </w:rPr>
        <w:t>את</w:t>
      </w:r>
      <w:r w:rsidRPr="003F1DE1">
        <w:rPr>
          <w:rFonts w:cs="David"/>
          <w:sz w:val="24"/>
          <w:szCs w:val="24"/>
          <w:rtl/>
        </w:rPr>
        <w:t xml:space="preserve"> </w:t>
      </w:r>
      <w:r w:rsidRPr="003F1DE1">
        <w:rPr>
          <w:rFonts w:cs="David" w:hint="eastAsia"/>
          <w:sz w:val="24"/>
          <w:szCs w:val="24"/>
          <w:rtl/>
        </w:rPr>
        <w:t>הסכום</w:t>
      </w:r>
      <w:r w:rsidRPr="003F1DE1">
        <w:rPr>
          <w:rFonts w:cs="David"/>
          <w:sz w:val="24"/>
          <w:szCs w:val="24"/>
          <w:rtl/>
        </w:rPr>
        <w:t xml:space="preserve"> הכולל לפיצוי לחברי הקבוצה, לבין </w:t>
      </w:r>
      <w:r w:rsidR="00E32E97">
        <w:rPr>
          <w:rFonts w:cs="David" w:hint="cs"/>
          <w:sz w:val="24"/>
          <w:szCs w:val="24"/>
          <w:rtl/>
        </w:rPr>
        <w:t xml:space="preserve">הכספים המועברים לקופות החולים הם </w:t>
      </w:r>
      <w:r w:rsidRPr="003F1DE1">
        <w:rPr>
          <w:rFonts w:cs="David"/>
          <w:sz w:val="24"/>
          <w:szCs w:val="24"/>
          <w:rtl/>
        </w:rPr>
        <w:t xml:space="preserve">"סכום ההשקעה בתיקון לעתיד". מטעם זה, </w:t>
      </w:r>
      <w:r w:rsidRPr="003F1DE1">
        <w:rPr>
          <w:rFonts w:cs="David" w:hint="eastAsia"/>
          <w:sz w:val="24"/>
          <w:szCs w:val="24"/>
          <w:rtl/>
        </w:rPr>
        <w:t>לא</w:t>
      </w:r>
      <w:r w:rsidRPr="003F1DE1">
        <w:rPr>
          <w:rFonts w:cs="David"/>
          <w:sz w:val="24"/>
          <w:szCs w:val="24"/>
          <w:rtl/>
        </w:rPr>
        <w:t xml:space="preserve"> כל שכן, </w:t>
      </w:r>
      <w:r w:rsidRPr="003F1DE1">
        <w:rPr>
          <w:rFonts w:cs="David" w:hint="eastAsia"/>
          <w:sz w:val="24"/>
          <w:szCs w:val="24"/>
          <w:rtl/>
        </w:rPr>
        <w:t>בהתווספו</w:t>
      </w:r>
      <w:r w:rsidRPr="003F1DE1">
        <w:rPr>
          <w:rFonts w:cs="David"/>
          <w:sz w:val="24"/>
          <w:szCs w:val="24"/>
          <w:rtl/>
        </w:rPr>
        <w:t xml:space="preserve"> לטעמים הנוספים המפורטים בעמדה זו, יש לשלם גם את היתרות </w:t>
      </w:r>
      <w:r w:rsidRPr="003F1DE1">
        <w:rPr>
          <w:rFonts w:cs="David" w:hint="eastAsia"/>
          <w:sz w:val="24"/>
          <w:szCs w:val="24"/>
          <w:rtl/>
        </w:rPr>
        <w:t>כפיצוי</w:t>
      </w:r>
      <w:r w:rsidRPr="003F1DE1">
        <w:rPr>
          <w:rFonts w:cs="David"/>
          <w:sz w:val="24"/>
          <w:szCs w:val="24"/>
          <w:rtl/>
        </w:rPr>
        <w:t xml:space="preserve"> ישיר </w:t>
      </w:r>
      <w:r w:rsidRPr="003F1DE1">
        <w:rPr>
          <w:rFonts w:cs="David" w:hint="eastAsia"/>
          <w:sz w:val="24"/>
          <w:szCs w:val="24"/>
          <w:rtl/>
        </w:rPr>
        <w:t>לחברי</w:t>
      </w:r>
      <w:r w:rsidRPr="003F1DE1">
        <w:rPr>
          <w:rFonts w:cs="David"/>
          <w:sz w:val="24"/>
          <w:szCs w:val="24"/>
          <w:rtl/>
        </w:rPr>
        <w:t xml:space="preserve"> </w:t>
      </w:r>
      <w:r w:rsidRPr="003F1DE1">
        <w:rPr>
          <w:rFonts w:cs="David" w:hint="eastAsia"/>
          <w:sz w:val="24"/>
          <w:szCs w:val="24"/>
          <w:rtl/>
        </w:rPr>
        <w:t>הקבוצה</w:t>
      </w:r>
      <w:r w:rsidR="00FB472D">
        <w:rPr>
          <w:rFonts w:cs="David" w:hint="cs"/>
          <w:sz w:val="24"/>
          <w:szCs w:val="24"/>
          <w:rtl/>
        </w:rPr>
        <w:t xml:space="preserve">. </w:t>
      </w:r>
      <w:r w:rsidRPr="003F1DE1">
        <w:rPr>
          <w:rFonts w:cs="David"/>
          <w:sz w:val="24"/>
          <w:szCs w:val="24"/>
          <w:rtl/>
        </w:rPr>
        <w:t xml:space="preserve"> </w:t>
      </w:r>
    </w:p>
    <w:p w:rsidR="00D772FB" w:rsidRPr="003F1DE1" w:rsidRDefault="00FD7435" w:rsidP="00D05B5C">
      <w:pPr>
        <w:pStyle w:val="afd"/>
        <w:numPr>
          <w:ilvl w:val="0"/>
          <w:numId w:val="28"/>
        </w:numPr>
        <w:spacing w:line="360" w:lineRule="auto"/>
        <w:ind w:left="511" w:hanging="567"/>
        <w:jc w:val="both"/>
        <w:rPr>
          <w:sz w:val="24"/>
        </w:rPr>
      </w:pPr>
      <w:r w:rsidRPr="003F1DE1">
        <w:rPr>
          <w:rFonts w:cs="David" w:hint="eastAsia"/>
          <w:sz w:val="24"/>
          <w:szCs w:val="24"/>
          <w:rtl/>
        </w:rPr>
        <w:t>סעיף</w:t>
      </w:r>
      <w:r w:rsidRPr="003F1DE1">
        <w:rPr>
          <w:rFonts w:cs="David"/>
          <w:sz w:val="24"/>
          <w:szCs w:val="24"/>
          <w:rtl/>
        </w:rPr>
        <w:t xml:space="preserve"> 60 </w:t>
      </w:r>
      <w:r w:rsidRPr="003F1DE1">
        <w:rPr>
          <w:rFonts w:cs="David" w:hint="eastAsia"/>
          <w:sz w:val="24"/>
          <w:szCs w:val="24"/>
          <w:rtl/>
        </w:rPr>
        <w:t>ב</w:t>
      </w:r>
      <w:r w:rsidR="00C304F9">
        <w:rPr>
          <w:rFonts w:cs="David" w:hint="eastAsia"/>
          <w:sz w:val="24"/>
          <w:szCs w:val="24"/>
          <w:rtl/>
        </w:rPr>
        <w:t>הסדר</w:t>
      </w:r>
      <w:r w:rsidRPr="003F1DE1">
        <w:rPr>
          <w:rFonts w:cs="David"/>
          <w:sz w:val="24"/>
          <w:szCs w:val="24"/>
          <w:rtl/>
        </w:rPr>
        <w:t xml:space="preserve"> </w:t>
      </w:r>
      <w:r w:rsidRPr="003F1DE1">
        <w:rPr>
          <w:rFonts w:cs="David" w:hint="eastAsia"/>
          <w:sz w:val="24"/>
          <w:szCs w:val="24"/>
          <w:rtl/>
        </w:rPr>
        <w:t>הפשרה</w:t>
      </w:r>
      <w:r w:rsidRPr="003F1DE1">
        <w:rPr>
          <w:rFonts w:cs="David"/>
          <w:sz w:val="24"/>
          <w:szCs w:val="24"/>
          <w:rtl/>
        </w:rPr>
        <w:t xml:space="preserve"> </w:t>
      </w:r>
      <w:r w:rsidRPr="003F1DE1">
        <w:rPr>
          <w:rFonts w:cs="David" w:hint="eastAsia"/>
          <w:sz w:val="24"/>
          <w:szCs w:val="24"/>
          <w:rtl/>
        </w:rPr>
        <w:t>קובע</w:t>
      </w:r>
      <w:r w:rsidRPr="003F1DE1">
        <w:rPr>
          <w:rFonts w:cs="David"/>
          <w:sz w:val="24"/>
          <w:szCs w:val="24"/>
          <w:rtl/>
        </w:rPr>
        <w:t xml:space="preserve"> </w:t>
      </w:r>
      <w:r w:rsidRPr="003F1DE1">
        <w:rPr>
          <w:rFonts w:cs="David" w:hint="eastAsia"/>
          <w:sz w:val="24"/>
          <w:szCs w:val="24"/>
          <w:rtl/>
        </w:rPr>
        <w:t>כי</w:t>
      </w:r>
      <w:r w:rsidRPr="003F1DE1">
        <w:rPr>
          <w:rFonts w:cs="David"/>
          <w:sz w:val="24"/>
          <w:szCs w:val="24"/>
          <w:rtl/>
        </w:rPr>
        <w:t xml:space="preserve"> </w:t>
      </w:r>
      <w:r w:rsidRPr="003F1DE1">
        <w:rPr>
          <w:rFonts w:cs="David" w:hint="eastAsia"/>
          <w:sz w:val="24"/>
          <w:szCs w:val="24"/>
          <w:rtl/>
        </w:rPr>
        <w:t>סכום</w:t>
      </w:r>
      <w:r w:rsidRPr="003F1DE1">
        <w:rPr>
          <w:rFonts w:cs="David"/>
          <w:sz w:val="24"/>
          <w:szCs w:val="24"/>
          <w:rtl/>
        </w:rPr>
        <w:t xml:space="preserve"> </w:t>
      </w:r>
      <w:r w:rsidRPr="003F1DE1">
        <w:rPr>
          <w:rFonts w:cs="David" w:hint="eastAsia"/>
          <w:sz w:val="24"/>
          <w:szCs w:val="24"/>
          <w:rtl/>
        </w:rPr>
        <w:t>ההשקעה</w:t>
      </w:r>
      <w:r w:rsidRPr="003F1DE1">
        <w:rPr>
          <w:rFonts w:cs="David"/>
          <w:sz w:val="24"/>
          <w:szCs w:val="24"/>
          <w:rtl/>
        </w:rPr>
        <w:t xml:space="preserve"> </w:t>
      </w:r>
      <w:r w:rsidRPr="003F1DE1">
        <w:rPr>
          <w:rFonts w:cs="David" w:hint="eastAsia"/>
          <w:sz w:val="24"/>
          <w:szCs w:val="24"/>
          <w:rtl/>
        </w:rPr>
        <w:t>בתיקון</w:t>
      </w:r>
      <w:r w:rsidRPr="003F1DE1">
        <w:rPr>
          <w:rFonts w:cs="David"/>
          <w:sz w:val="24"/>
          <w:szCs w:val="24"/>
          <w:rtl/>
        </w:rPr>
        <w:t xml:space="preserve"> </w:t>
      </w:r>
      <w:r w:rsidRPr="003F1DE1">
        <w:rPr>
          <w:rFonts w:cs="David" w:hint="eastAsia"/>
          <w:sz w:val="24"/>
          <w:szCs w:val="24"/>
          <w:rtl/>
        </w:rPr>
        <w:t>העתיד</w:t>
      </w:r>
      <w:r w:rsidRPr="003F1DE1">
        <w:rPr>
          <w:rFonts w:cs="David"/>
          <w:sz w:val="24"/>
          <w:szCs w:val="24"/>
          <w:rtl/>
        </w:rPr>
        <w:t xml:space="preserve"> </w:t>
      </w:r>
      <w:r w:rsidRPr="003F1DE1">
        <w:rPr>
          <w:rFonts w:cs="David" w:hint="eastAsia"/>
          <w:sz w:val="24"/>
          <w:szCs w:val="24"/>
          <w:rtl/>
        </w:rPr>
        <w:t>ישמש</w:t>
      </w:r>
      <w:r w:rsidRPr="003F1DE1">
        <w:rPr>
          <w:rFonts w:cs="David"/>
          <w:sz w:val="24"/>
          <w:szCs w:val="24"/>
          <w:rtl/>
        </w:rPr>
        <w:t xml:space="preserve"> </w:t>
      </w:r>
      <w:r w:rsidRPr="003F1DE1">
        <w:rPr>
          <w:rFonts w:cs="David" w:hint="eastAsia"/>
          <w:sz w:val="24"/>
          <w:szCs w:val="24"/>
          <w:rtl/>
        </w:rPr>
        <w:t>למטרות</w:t>
      </w:r>
      <w:r w:rsidRPr="003F1DE1">
        <w:rPr>
          <w:rFonts w:cs="David"/>
          <w:sz w:val="24"/>
          <w:szCs w:val="24"/>
          <w:rtl/>
        </w:rPr>
        <w:t xml:space="preserve"> </w:t>
      </w:r>
      <w:r w:rsidRPr="003F1DE1">
        <w:rPr>
          <w:rFonts w:cs="David" w:hint="eastAsia"/>
          <w:sz w:val="24"/>
          <w:szCs w:val="24"/>
          <w:rtl/>
        </w:rPr>
        <w:t>המפורטות</w:t>
      </w:r>
      <w:r w:rsidRPr="003F1DE1">
        <w:rPr>
          <w:rFonts w:cs="David"/>
          <w:sz w:val="24"/>
          <w:szCs w:val="24"/>
          <w:rtl/>
        </w:rPr>
        <w:t xml:space="preserve"> </w:t>
      </w:r>
      <w:r w:rsidRPr="003F1DE1">
        <w:rPr>
          <w:rFonts w:cs="David" w:hint="eastAsia"/>
          <w:sz w:val="24"/>
          <w:szCs w:val="24"/>
          <w:rtl/>
        </w:rPr>
        <w:t>בסעיף</w:t>
      </w:r>
      <w:r w:rsidRPr="003F1DE1">
        <w:rPr>
          <w:rFonts w:cs="David"/>
          <w:sz w:val="24"/>
          <w:szCs w:val="24"/>
          <w:rtl/>
        </w:rPr>
        <w:t xml:space="preserve"> </w:t>
      </w:r>
      <w:r w:rsidRPr="003F1DE1">
        <w:rPr>
          <w:rFonts w:cs="David" w:hint="eastAsia"/>
          <w:sz w:val="24"/>
          <w:szCs w:val="24"/>
          <w:rtl/>
        </w:rPr>
        <w:t>זה</w:t>
      </w:r>
      <w:r w:rsidRPr="003F1DE1">
        <w:rPr>
          <w:rFonts w:cs="David"/>
          <w:sz w:val="24"/>
          <w:szCs w:val="24"/>
          <w:rtl/>
        </w:rPr>
        <w:t xml:space="preserve">. </w:t>
      </w:r>
      <w:r w:rsidRPr="003F1DE1">
        <w:rPr>
          <w:rFonts w:cs="David" w:hint="eastAsia"/>
          <w:sz w:val="24"/>
          <w:szCs w:val="24"/>
          <w:rtl/>
        </w:rPr>
        <w:t>אחת</w:t>
      </w:r>
      <w:r w:rsidRPr="003F1DE1">
        <w:rPr>
          <w:rFonts w:cs="David"/>
          <w:sz w:val="24"/>
          <w:szCs w:val="24"/>
          <w:rtl/>
        </w:rPr>
        <w:t xml:space="preserve"> </w:t>
      </w:r>
      <w:r w:rsidRPr="003F1DE1">
        <w:rPr>
          <w:rFonts w:cs="David" w:hint="eastAsia"/>
          <w:sz w:val="24"/>
          <w:szCs w:val="24"/>
          <w:rtl/>
        </w:rPr>
        <w:t>המטרות</w:t>
      </w:r>
      <w:r w:rsidRPr="003F1DE1">
        <w:rPr>
          <w:rFonts w:cs="David"/>
          <w:sz w:val="24"/>
          <w:szCs w:val="24"/>
          <w:rtl/>
        </w:rPr>
        <w:t xml:space="preserve"> </w:t>
      </w:r>
      <w:r w:rsidRPr="003F1DE1">
        <w:rPr>
          <w:rFonts w:cs="David" w:hint="eastAsia"/>
          <w:sz w:val="24"/>
          <w:szCs w:val="24"/>
          <w:rtl/>
        </w:rPr>
        <w:t>היא</w:t>
      </w:r>
      <w:r w:rsidRPr="003F1DE1">
        <w:rPr>
          <w:rFonts w:cs="David"/>
          <w:sz w:val="24"/>
          <w:szCs w:val="24"/>
          <w:rtl/>
        </w:rPr>
        <w:t xml:space="preserve"> </w:t>
      </w:r>
      <w:r w:rsidRPr="003F1DE1">
        <w:rPr>
          <w:rFonts w:cs="David" w:hint="eastAsia"/>
          <w:sz w:val="24"/>
          <w:szCs w:val="24"/>
          <w:rtl/>
        </w:rPr>
        <w:t>זו</w:t>
      </w:r>
      <w:r w:rsidRPr="003F1DE1">
        <w:rPr>
          <w:rFonts w:cs="David"/>
          <w:sz w:val="24"/>
          <w:szCs w:val="24"/>
          <w:rtl/>
        </w:rPr>
        <w:t xml:space="preserve"> </w:t>
      </w:r>
      <w:r w:rsidRPr="003F1DE1">
        <w:rPr>
          <w:rFonts w:cs="David" w:hint="eastAsia"/>
          <w:sz w:val="24"/>
          <w:szCs w:val="24"/>
          <w:rtl/>
        </w:rPr>
        <w:t>המפורטת</w:t>
      </w:r>
      <w:r w:rsidRPr="003F1DE1">
        <w:rPr>
          <w:rFonts w:cs="David"/>
          <w:sz w:val="24"/>
          <w:szCs w:val="24"/>
          <w:rtl/>
        </w:rPr>
        <w:t xml:space="preserve"> </w:t>
      </w:r>
      <w:r w:rsidRPr="003F1DE1">
        <w:rPr>
          <w:rFonts w:cs="David" w:hint="eastAsia"/>
          <w:sz w:val="24"/>
          <w:szCs w:val="24"/>
          <w:rtl/>
        </w:rPr>
        <w:t>בסעיף</w:t>
      </w:r>
      <w:r w:rsidRPr="003F1DE1">
        <w:rPr>
          <w:rFonts w:cs="David"/>
          <w:sz w:val="24"/>
          <w:szCs w:val="24"/>
          <w:rtl/>
        </w:rPr>
        <w:t xml:space="preserve"> 60(א) </w:t>
      </w:r>
      <w:r w:rsidRPr="003F1DE1">
        <w:rPr>
          <w:rFonts w:cs="David" w:hint="eastAsia"/>
          <w:sz w:val="24"/>
          <w:szCs w:val="24"/>
          <w:rtl/>
        </w:rPr>
        <w:t>ב</w:t>
      </w:r>
      <w:r w:rsidR="00C304F9">
        <w:rPr>
          <w:rFonts w:cs="David" w:hint="eastAsia"/>
          <w:sz w:val="24"/>
          <w:szCs w:val="24"/>
          <w:rtl/>
        </w:rPr>
        <w:t>הסדר</w:t>
      </w:r>
      <w:r w:rsidRPr="003F1DE1">
        <w:rPr>
          <w:rFonts w:cs="David"/>
          <w:sz w:val="24"/>
          <w:szCs w:val="24"/>
          <w:rtl/>
        </w:rPr>
        <w:t xml:space="preserve"> </w:t>
      </w:r>
      <w:r w:rsidRPr="003F1DE1">
        <w:rPr>
          <w:rFonts w:cs="David" w:hint="eastAsia"/>
          <w:sz w:val="24"/>
          <w:szCs w:val="24"/>
          <w:rtl/>
        </w:rPr>
        <w:t>הפשרה</w:t>
      </w:r>
      <w:r w:rsidR="00334E3C">
        <w:rPr>
          <w:rFonts w:cs="David" w:hint="cs"/>
          <w:sz w:val="24"/>
          <w:szCs w:val="24"/>
          <w:rtl/>
        </w:rPr>
        <w:t>:</w:t>
      </w:r>
      <w:r w:rsidRPr="003F1DE1">
        <w:rPr>
          <w:rFonts w:cs="David"/>
          <w:sz w:val="24"/>
          <w:szCs w:val="24"/>
          <w:rtl/>
        </w:rPr>
        <w:t xml:space="preserve"> "</w:t>
      </w:r>
      <w:r w:rsidRPr="003F1DE1">
        <w:rPr>
          <w:rFonts w:cs="David" w:hint="eastAsia"/>
          <w:b/>
          <w:bCs/>
          <w:sz w:val="24"/>
          <w:szCs w:val="24"/>
          <w:rtl/>
        </w:rPr>
        <w:t>הקמה</w:t>
      </w:r>
      <w:r w:rsidRPr="003F1DE1">
        <w:rPr>
          <w:rFonts w:cs="David"/>
          <w:b/>
          <w:bCs/>
          <w:sz w:val="24"/>
          <w:szCs w:val="24"/>
          <w:rtl/>
        </w:rPr>
        <w:t xml:space="preserve"> </w:t>
      </w:r>
      <w:r w:rsidRPr="003F1DE1">
        <w:rPr>
          <w:rFonts w:cs="David" w:hint="eastAsia"/>
          <w:b/>
          <w:bCs/>
          <w:sz w:val="24"/>
          <w:szCs w:val="24"/>
          <w:rtl/>
        </w:rPr>
        <w:t>ותפעול</w:t>
      </w:r>
      <w:r w:rsidRPr="003F1DE1">
        <w:rPr>
          <w:rFonts w:cs="David"/>
          <w:b/>
          <w:bCs/>
          <w:sz w:val="24"/>
          <w:szCs w:val="24"/>
          <w:rtl/>
        </w:rPr>
        <w:t xml:space="preserve"> </w:t>
      </w:r>
      <w:r w:rsidRPr="003F1DE1">
        <w:rPr>
          <w:rFonts w:cs="David" w:hint="eastAsia"/>
          <w:b/>
          <w:bCs/>
          <w:sz w:val="24"/>
          <w:szCs w:val="24"/>
          <w:rtl/>
        </w:rPr>
        <w:t>של</w:t>
      </w:r>
      <w:r w:rsidRPr="003F1DE1">
        <w:rPr>
          <w:rFonts w:cs="David"/>
          <w:b/>
          <w:bCs/>
          <w:sz w:val="24"/>
          <w:szCs w:val="24"/>
          <w:rtl/>
        </w:rPr>
        <w:t xml:space="preserve"> </w:t>
      </w:r>
      <w:r w:rsidRPr="003F1DE1">
        <w:rPr>
          <w:rFonts w:cs="David" w:hint="eastAsia"/>
          <w:b/>
          <w:bCs/>
          <w:sz w:val="24"/>
          <w:szCs w:val="24"/>
          <w:rtl/>
        </w:rPr>
        <w:t>מערכת</w:t>
      </w:r>
      <w:r w:rsidRPr="003F1DE1">
        <w:rPr>
          <w:rFonts w:cs="David"/>
          <w:b/>
          <w:bCs/>
          <w:sz w:val="24"/>
          <w:szCs w:val="24"/>
          <w:rtl/>
        </w:rPr>
        <w:t xml:space="preserve"> </w:t>
      </w:r>
      <w:r w:rsidRPr="003F1DE1">
        <w:rPr>
          <w:rFonts w:cs="David" w:hint="eastAsia"/>
          <w:b/>
          <w:bCs/>
          <w:sz w:val="24"/>
          <w:szCs w:val="24"/>
          <w:rtl/>
        </w:rPr>
        <w:t>לניהול</w:t>
      </w:r>
      <w:r w:rsidRPr="003F1DE1">
        <w:rPr>
          <w:rFonts w:cs="David"/>
          <w:b/>
          <w:bCs/>
          <w:sz w:val="24"/>
          <w:szCs w:val="24"/>
          <w:rtl/>
        </w:rPr>
        <w:t xml:space="preserve"> </w:t>
      </w:r>
      <w:r w:rsidRPr="003F1DE1">
        <w:rPr>
          <w:rFonts w:cs="David" w:hint="eastAsia"/>
          <w:b/>
          <w:bCs/>
          <w:sz w:val="24"/>
          <w:szCs w:val="24"/>
          <w:rtl/>
        </w:rPr>
        <w:t>מחלה</w:t>
      </w:r>
      <w:r w:rsidRPr="003F1DE1">
        <w:rPr>
          <w:rFonts w:cs="David"/>
          <w:b/>
          <w:bCs/>
          <w:sz w:val="24"/>
          <w:szCs w:val="24"/>
          <w:rtl/>
        </w:rPr>
        <w:t xml:space="preserve"> </w:t>
      </w:r>
      <w:r w:rsidRPr="003F1DE1">
        <w:rPr>
          <w:rFonts w:cs="David" w:hint="eastAsia"/>
          <w:b/>
          <w:bCs/>
          <w:sz w:val="24"/>
          <w:szCs w:val="24"/>
          <w:rtl/>
        </w:rPr>
        <w:t>ברמת</w:t>
      </w:r>
      <w:r w:rsidRPr="003F1DE1">
        <w:rPr>
          <w:rFonts w:cs="David"/>
          <w:b/>
          <w:bCs/>
          <w:sz w:val="24"/>
          <w:szCs w:val="24"/>
          <w:rtl/>
        </w:rPr>
        <w:t xml:space="preserve"> </w:t>
      </w:r>
      <w:r w:rsidRPr="003F1DE1">
        <w:rPr>
          <w:rFonts w:cs="David" w:hint="eastAsia"/>
          <w:b/>
          <w:bCs/>
          <w:sz w:val="24"/>
          <w:szCs w:val="24"/>
          <w:rtl/>
        </w:rPr>
        <w:t>קופת</w:t>
      </w:r>
      <w:r w:rsidRPr="003F1DE1">
        <w:rPr>
          <w:rFonts w:cs="David"/>
          <w:b/>
          <w:bCs/>
          <w:sz w:val="24"/>
          <w:szCs w:val="24"/>
          <w:rtl/>
        </w:rPr>
        <w:t xml:space="preserve"> </w:t>
      </w:r>
      <w:r w:rsidRPr="003F1DE1">
        <w:rPr>
          <w:rFonts w:cs="David" w:hint="eastAsia"/>
          <w:b/>
          <w:bCs/>
          <w:sz w:val="24"/>
          <w:szCs w:val="24"/>
          <w:rtl/>
        </w:rPr>
        <w:t>החולים</w:t>
      </w:r>
      <w:r w:rsidRPr="003F1DE1">
        <w:rPr>
          <w:rFonts w:cs="David"/>
          <w:b/>
          <w:bCs/>
          <w:sz w:val="24"/>
          <w:szCs w:val="24"/>
          <w:rtl/>
        </w:rPr>
        <w:t xml:space="preserve">, </w:t>
      </w:r>
      <w:r w:rsidRPr="003F1DE1">
        <w:rPr>
          <w:rFonts w:cs="David" w:hint="eastAsia"/>
          <w:b/>
          <w:bCs/>
          <w:sz w:val="24"/>
          <w:szCs w:val="24"/>
          <w:rtl/>
        </w:rPr>
        <w:t>שתכליתה</w:t>
      </w:r>
      <w:r w:rsidRPr="003F1DE1">
        <w:rPr>
          <w:rFonts w:cs="David"/>
          <w:b/>
          <w:bCs/>
          <w:sz w:val="24"/>
          <w:szCs w:val="24"/>
          <w:rtl/>
        </w:rPr>
        <w:t xml:space="preserve"> </w:t>
      </w:r>
      <w:r w:rsidRPr="003F1DE1">
        <w:rPr>
          <w:rFonts w:cs="David" w:hint="eastAsia"/>
          <w:b/>
          <w:bCs/>
          <w:sz w:val="24"/>
          <w:szCs w:val="24"/>
          <w:rtl/>
        </w:rPr>
        <w:t>ניטור</w:t>
      </w:r>
      <w:r w:rsidRPr="003F1DE1">
        <w:rPr>
          <w:rFonts w:cs="David"/>
          <w:b/>
          <w:bCs/>
          <w:sz w:val="24"/>
          <w:szCs w:val="24"/>
          <w:rtl/>
        </w:rPr>
        <w:t xml:space="preserve"> </w:t>
      </w:r>
      <w:r w:rsidRPr="003F1DE1">
        <w:rPr>
          <w:rFonts w:cs="David" w:hint="eastAsia"/>
          <w:b/>
          <w:bCs/>
          <w:sz w:val="24"/>
          <w:szCs w:val="24"/>
          <w:rtl/>
        </w:rPr>
        <w:t>בזמן</w:t>
      </w:r>
      <w:r w:rsidRPr="003F1DE1">
        <w:rPr>
          <w:rFonts w:cs="David"/>
          <w:b/>
          <w:bCs/>
          <w:sz w:val="24"/>
          <w:szCs w:val="24"/>
          <w:rtl/>
        </w:rPr>
        <w:t xml:space="preserve"> </w:t>
      </w:r>
      <w:r w:rsidRPr="003F1DE1">
        <w:rPr>
          <w:rFonts w:cs="David" w:hint="eastAsia"/>
          <w:b/>
          <w:bCs/>
          <w:sz w:val="24"/>
          <w:szCs w:val="24"/>
          <w:rtl/>
        </w:rPr>
        <w:t>אמת</w:t>
      </w:r>
      <w:r w:rsidRPr="003F1DE1">
        <w:rPr>
          <w:rFonts w:cs="David"/>
          <w:b/>
          <w:bCs/>
          <w:sz w:val="24"/>
          <w:szCs w:val="24"/>
          <w:rtl/>
        </w:rPr>
        <w:t xml:space="preserve">, </w:t>
      </w:r>
      <w:r w:rsidRPr="003F1DE1">
        <w:rPr>
          <w:rFonts w:cs="David" w:hint="eastAsia"/>
          <w:b/>
          <w:bCs/>
          <w:sz w:val="24"/>
          <w:szCs w:val="24"/>
          <w:rtl/>
        </w:rPr>
        <w:t>תיעוד</w:t>
      </w:r>
      <w:r w:rsidRPr="003F1DE1">
        <w:rPr>
          <w:rFonts w:cs="David"/>
          <w:b/>
          <w:bCs/>
          <w:sz w:val="24"/>
          <w:szCs w:val="24"/>
          <w:rtl/>
        </w:rPr>
        <w:t xml:space="preserve"> </w:t>
      </w:r>
      <w:r w:rsidRPr="003F1DE1">
        <w:rPr>
          <w:rFonts w:cs="David" w:hint="eastAsia"/>
          <w:b/>
          <w:bCs/>
          <w:sz w:val="24"/>
          <w:szCs w:val="24"/>
          <w:rtl/>
        </w:rPr>
        <w:t>ומעקב</w:t>
      </w:r>
      <w:r w:rsidRPr="003F1DE1">
        <w:rPr>
          <w:rFonts w:cs="David"/>
          <w:b/>
          <w:bCs/>
          <w:sz w:val="24"/>
          <w:szCs w:val="24"/>
          <w:rtl/>
        </w:rPr>
        <w:t xml:space="preserve"> </w:t>
      </w:r>
      <w:r w:rsidRPr="003F1DE1">
        <w:rPr>
          <w:rFonts w:cs="David" w:hint="eastAsia"/>
          <w:b/>
          <w:bCs/>
          <w:sz w:val="24"/>
          <w:szCs w:val="24"/>
          <w:rtl/>
        </w:rPr>
        <w:t>רציף</w:t>
      </w:r>
      <w:r w:rsidRPr="003F1DE1">
        <w:rPr>
          <w:rFonts w:cs="David"/>
          <w:b/>
          <w:bCs/>
          <w:sz w:val="24"/>
          <w:szCs w:val="24"/>
          <w:rtl/>
        </w:rPr>
        <w:t xml:space="preserve"> </w:t>
      </w:r>
      <w:r w:rsidRPr="003F1DE1">
        <w:rPr>
          <w:rFonts w:cs="David" w:hint="eastAsia"/>
          <w:b/>
          <w:bCs/>
          <w:sz w:val="24"/>
          <w:szCs w:val="24"/>
          <w:rtl/>
        </w:rPr>
        <w:t>אחר</w:t>
      </w:r>
      <w:r w:rsidRPr="003F1DE1">
        <w:rPr>
          <w:rFonts w:cs="David"/>
          <w:b/>
          <w:bCs/>
          <w:sz w:val="24"/>
          <w:szCs w:val="24"/>
          <w:rtl/>
        </w:rPr>
        <w:t xml:space="preserve"> </w:t>
      </w:r>
      <w:r w:rsidRPr="003F1DE1">
        <w:rPr>
          <w:rFonts w:cs="David" w:hint="eastAsia"/>
          <w:b/>
          <w:bCs/>
          <w:sz w:val="24"/>
          <w:szCs w:val="24"/>
          <w:rtl/>
        </w:rPr>
        <w:t>מצבם</w:t>
      </w:r>
      <w:r w:rsidRPr="003F1DE1">
        <w:rPr>
          <w:rFonts w:cs="David"/>
          <w:b/>
          <w:bCs/>
          <w:sz w:val="24"/>
          <w:szCs w:val="24"/>
          <w:rtl/>
        </w:rPr>
        <w:t xml:space="preserve"> </w:t>
      </w:r>
      <w:r w:rsidRPr="003F1DE1">
        <w:rPr>
          <w:rFonts w:cs="David" w:hint="eastAsia"/>
          <w:b/>
          <w:bCs/>
          <w:sz w:val="24"/>
          <w:szCs w:val="24"/>
          <w:rtl/>
        </w:rPr>
        <w:t>הרפואי</w:t>
      </w:r>
      <w:r w:rsidRPr="003F1DE1">
        <w:rPr>
          <w:rFonts w:cs="David"/>
          <w:b/>
          <w:bCs/>
          <w:sz w:val="24"/>
          <w:szCs w:val="24"/>
          <w:rtl/>
        </w:rPr>
        <w:t xml:space="preserve"> </w:t>
      </w:r>
      <w:r w:rsidRPr="003F1DE1">
        <w:rPr>
          <w:rFonts w:cs="David" w:hint="eastAsia"/>
          <w:b/>
          <w:bCs/>
          <w:sz w:val="24"/>
          <w:szCs w:val="24"/>
          <w:rtl/>
        </w:rPr>
        <w:t>של</w:t>
      </w:r>
      <w:r w:rsidRPr="003F1DE1">
        <w:rPr>
          <w:rFonts w:cs="David"/>
          <w:b/>
          <w:bCs/>
          <w:sz w:val="24"/>
          <w:szCs w:val="24"/>
          <w:rtl/>
        </w:rPr>
        <w:t xml:space="preserve"> </w:t>
      </w:r>
      <w:r w:rsidRPr="003F1DE1">
        <w:rPr>
          <w:rFonts w:cs="David" w:hint="eastAsia"/>
          <w:b/>
          <w:bCs/>
          <w:sz w:val="24"/>
          <w:szCs w:val="24"/>
          <w:rtl/>
        </w:rPr>
        <w:t>חולי</w:t>
      </w:r>
      <w:r w:rsidRPr="003F1DE1">
        <w:rPr>
          <w:rFonts w:cs="David"/>
          <w:b/>
          <w:bCs/>
          <w:sz w:val="24"/>
          <w:szCs w:val="24"/>
          <w:rtl/>
        </w:rPr>
        <w:t xml:space="preserve"> </w:t>
      </w:r>
      <w:r w:rsidRPr="003F1DE1">
        <w:rPr>
          <w:rFonts w:cs="David" w:hint="eastAsia"/>
          <w:b/>
          <w:bCs/>
          <w:sz w:val="24"/>
          <w:szCs w:val="24"/>
          <w:rtl/>
        </w:rPr>
        <w:t>בלוטת</w:t>
      </w:r>
      <w:r w:rsidRPr="003F1DE1">
        <w:rPr>
          <w:rFonts w:cs="David"/>
          <w:b/>
          <w:bCs/>
          <w:sz w:val="24"/>
          <w:szCs w:val="24"/>
          <w:rtl/>
        </w:rPr>
        <w:t xml:space="preserve"> </w:t>
      </w:r>
      <w:r w:rsidRPr="003F1DE1">
        <w:rPr>
          <w:rFonts w:cs="David" w:hint="eastAsia"/>
          <w:b/>
          <w:bCs/>
          <w:sz w:val="24"/>
          <w:szCs w:val="24"/>
          <w:rtl/>
        </w:rPr>
        <w:t>התריס</w:t>
      </w:r>
      <w:r w:rsidRPr="003F1DE1">
        <w:rPr>
          <w:rFonts w:cs="David"/>
          <w:b/>
          <w:bCs/>
          <w:sz w:val="24"/>
          <w:szCs w:val="24"/>
          <w:rtl/>
        </w:rPr>
        <w:t xml:space="preserve"> </w:t>
      </w:r>
      <w:r w:rsidRPr="003F1DE1">
        <w:rPr>
          <w:rFonts w:cs="David" w:hint="eastAsia"/>
          <w:b/>
          <w:bCs/>
          <w:sz w:val="24"/>
          <w:szCs w:val="24"/>
          <w:rtl/>
        </w:rPr>
        <w:t>והטיפול</w:t>
      </w:r>
      <w:r w:rsidRPr="003F1DE1">
        <w:rPr>
          <w:rFonts w:cs="David"/>
          <w:b/>
          <w:bCs/>
          <w:sz w:val="24"/>
          <w:szCs w:val="24"/>
          <w:rtl/>
        </w:rPr>
        <w:t xml:space="preserve"> </w:t>
      </w:r>
      <w:r w:rsidRPr="003F1DE1">
        <w:rPr>
          <w:rFonts w:cs="David" w:hint="eastAsia"/>
          <w:b/>
          <w:bCs/>
          <w:sz w:val="24"/>
          <w:szCs w:val="24"/>
          <w:rtl/>
        </w:rPr>
        <w:t>הרפואי</w:t>
      </w:r>
      <w:r w:rsidRPr="003F1DE1">
        <w:rPr>
          <w:rFonts w:cs="David"/>
          <w:b/>
          <w:bCs/>
          <w:sz w:val="24"/>
          <w:szCs w:val="24"/>
          <w:rtl/>
        </w:rPr>
        <w:t xml:space="preserve"> </w:t>
      </w:r>
      <w:r w:rsidRPr="003F1DE1">
        <w:rPr>
          <w:rFonts w:cs="David" w:hint="eastAsia"/>
          <w:b/>
          <w:bCs/>
          <w:sz w:val="24"/>
          <w:szCs w:val="24"/>
          <w:rtl/>
        </w:rPr>
        <w:t>בהם</w:t>
      </w:r>
      <w:r w:rsidRPr="003F1DE1">
        <w:rPr>
          <w:rFonts w:cs="David"/>
          <w:b/>
          <w:bCs/>
          <w:sz w:val="24"/>
          <w:szCs w:val="24"/>
          <w:rtl/>
        </w:rPr>
        <w:t>...</w:t>
      </w:r>
      <w:r w:rsidRPr="003F1DE1">
        <w:rPr>
          <w:rFonts w:cs="David"/>
          <w:sz w:val="24"/>
          <w:szCs w:val="24"/>
          <w:rtl/>
        </w:rPr>
        <w:t xml:space="preserve">" אולם, בהתאם לעמדת משרד הבריאות, </w:t>
      </w:r>
      <w:r w:rsidR="00334E3C">
        <w:rPr>
          <w:rFonts w:cs="David" w:hint="cs"/>
          <w:sz w:val="24"/>
          <w:szCs w:val="24"/>
          <w:rtl/>
        </w:rPr>
        <w:t>מערכת כזו קיימת כבר ו</w:t>
      </w:r>
      <w:r w:rsidRPr="003F1DE1">
        <w:rPr>
          <w:rFonts w:cs="David"/>
          <w:sz w:val="24"/>
          <w:szCs w:val="24"/>
          <w:rtl/>
        </w:rPr>
        <w:t xml:space="preserve">קופות החולים </w:t>
      </w:r>
      <w:r w:rsidR="00D772FB" w:rsidRPr="003F1DE1">
        <w:rPr>
          <w:rFonts w:cs="David" w:hint="eastAsia"/>
          <w:sz w:val="24"/>
          <w:szCs w:val="24"/>
          <w:rtl/>
        </w:rPr>
        <w:t>מבצעות</w:t>
      </w:r>
      <w:r w:rsidR="00D772FB" w:rsidRPr="003F1DE1">
        <w:rPr>
          <w:rFonts w:cs="David"/>
          <w:sz w:val="24"/>
          <w:szCs w:val="24"/>
          <w:rtl/>
        </w:rPr>
        <w:t xml:space="preserve"> זאת גם היום ביחס למטופלי </w:t>
      </w:r>
      <w:proofErr w:type="spellStart"/>
      <w:r w:rsidR="00D772FB" w:rsidRPr="003F1DE1">
        <w:rPr>
          <w:rFonts w:cs="David"/>
          <w:sz w:val="24"/>
          <w:szCs w:val="24"/>
          <w:rtl/>
        </w:rPr>
        <w:t>אלטקרוסין</w:t>
      </w:r>
      <w:proofErr w:type="spellEnd"/>
      <w:r w:rsidR="00D772FB" w:rsidRPr="003F1DE1">
        <w:rPr>
          <w:rFonts w:cs="David"/>
          <w:sz w:val="24"/>
          <w:szCs w:val="24"/>
          <w:rtl/>
        </w:rPr>
        <w:t xml:space="preserve">, </w:t>
      </w:r>
      <w:r w:rsidR="00334E3C">
        <w:rPr>
          <w:rFonts w:cs="David" w:hint="cs"/>
          <w:sz w:val="24"/>
          <w:szCs w:val="24"/>
          <w:rtl/>
        </w:rPr>
        <w:t>כך שנראה כי העברת כספים למטרה זו אינה נדרשת.</w:t>
      </w:r>
      <w:r w:rsidR="000A6977" w:rsidRPr="003F1DE1">
        <w:rPr>
          <w:rFonts w:cs="David"/>
          <w:sz w:val="24"/>
          <w:szCs w:val="24"/>
          <w:rtl/>
        </w:rPr>
        <w:t xml:space="preserve"> </w:t>
      </w:r>
      <w:r w:rsidR="00334E3C">
        <w:rPr>
          <w:rFonts w:cs="David" w:hint="cs"/>
          <w:sz w:val="24"/>
          <w:szCs w:val="24"/>
          <w:rtl/>
        </w:rPr>
        <w:t xml:space="preserve">יתר על כן, אף אם קיים כיום כשל </w:t>
      </w:r>
      <w:r w:rsidR="00D772FB" w:rsidRPr="003F1DE1">
        <w:rPr>
          <w:rFonts w:cs="David"/>
          <w:sz w:val="24"/>
          <w:szCs w:val="24"/>
          <w:rtl/>
        </w:rPr>
        <w:t>בטיפול במטופלים</w:t>
      </w:r>
      <w:r w:rsidR="00334E3C">
        <w:rPr>
          <w:rFonts w:cs="David" w:hint="cs"/>
          <w:sz w:val="24"/>
          <w:szCs w:val="24"/>
          <w:rtl/>
        </w:rPr>
        <w:t>, המחייב השקעה כספית,</w:t>
      </w:r>
      <w:r w:rsidR="00A7658D">
        <w:rPr>
          <w:rFonts w:cs="David" w:hint="cs"/>
          <w:sz w:val="24"/>
          <w:szCs w:val="24"/>
          <w:rtl/>
        </w:rPr>
        <w:t xml:space="preserve"> </w:t>
      </w:r>
      <w:r w:rsidR="00334E3C">
        <w:rPr>
          <w:rFonts w:cs="David" w:hint="cs"/>
          <w:sz w:val="24"/>
          <w:szCs w:val="24"/>
          <w:rtl/>
        </w:rPr>
        <w:t>אין מקום לכך ש</w:t>
      </w:r>
      <w:r w:rsidRPr="003F1DE1">
        <w:rPr>
          <w:rFonts w:cs="David"/>
          <w:sz w:val="24"/>
          <w:szCs w:val="24"/>
          <w:rtl/>
        </w:rPr>
        <w:t>ה-"שיפור" ייעשה על חשבון חברי הקבוצה, מקופת הפיצוי</w:t>
      </w:r>
      <w:r w:rsidR="00334E3C">
        <w:rPr>
          <w:rFonts w:cs="David" w:hint="cs"/>
          <w:sz w:val="24"/>
          <w:szCs w:val="24"/>
          <w:rtl/>
        </w:rPr>
        <w:t xml:space="preserve"> המשולם להם </w:t>
      </w:r>
      <w:r w:rsidRPr="003F1DE1">
        <w:rPr>
          <w:rFonts w:cs="David"/>
          <w:sz w:val="24"/>
          <w:szCs w:val="24"/>
          <w:rtl/>
        </w:rPr>
        <w:t xml:space="preserve">על ידי הנתבעת. </w:t>
      </w:r>
      <w:r w:rsidR="00D772FB" w:rsidRPr="003F1DE1">
        <w:rPr>
          <w:rFonts w:cs="David"/>
          <w:sz w:val="24"/>
          <w:szCs w:val="24"/>
          <w:rtl/>
        </w:rPr>
        <w:t xml:space="preserve"> </w:t>
      </w:r>
      <w:r w:rsidR="000A6977" w:rsidRPr="003F1DE1">
        <w:rPr>
          <w:rFonts w:cs="David" w:hint="eastAsia"/>
          <w:sz w:val="24"/>
          <w:szCs w:val="24"/>
          <w:rtl/>
        </w:rPr>
        <w:t>ר</w:t>
      </w:r>
      <w:r w:rsidR="000A6977" w:rsidRPr="003F1DE1">
        <w:rPr>
          <w:rFonts w:cs="David"/>
          <w:sz w:val="24"/>
          <w:szCs w:val="24"/>
          <w:rtl/>
        </w:rPr>
        <w:t xml:space="preserve">' בעניין זה ת"צ (מחוזי מרכז) </w:t>
      </w:r>
      <w:r w:rsidR="000A6977" w:rsidRPr="003F1DE1">
        <w:rPr>
          <w:rFonts w:cs="David"/>
          <w:sz w:val="24"/>
          <w:szCs w:val="24"/>
          <w:rtl/>
        </w:rPr>
        <w:t xml:space="preserve">44751-03-10 </w:t>
      </w:r>
      <w:r w:rsidR="000A6977" w:rsidRPr="003F1DE1">
        <w:rPr>
          <w:rFonts w:cs="David" w:hint="eastAsia"/>
          <w:b/>
          <w:bCs/>
          <w:sz w:val="24"/>
          <w:szCs w:val="24"/>
          <w:rtl/>
        </w:rPr>
        <w:t>בן</w:t>
      </w:r>
      <w:r w:rsidR="000A6977" w:rsidRPr="003F1DE1">
        <w:rPr>
          <w:rFonts w:cs="David"/>
          <w:b/>
          <w:bCs/>
          <w:sz w:val="24"/>
          <w:szCs w:val="24"/>
          <w:rtl/>
        </w:rPr>
        <w:t xml:space="preserve"> סימון נגד הוט </w:t>
      </w:r>
      <w:r w:rsidR="000A6977" w:rsidRPr="003F1DE1">
        <w:rPr>
          <w:rFonts w:cs="David"/>
          <w:sz w:val="24"/>
          <w:szCs w:val="24"/>
          <w:rtl/>
        </w:rPr>
        <w:t>[פורסם בנבו</w:t>
      </w:r>
      <w:r w:rsidR="008922D0">
        <w:rPr>
          <w:rFonts w:cs="David" w:hint="cs"/>
          <w:sz w:val="24"/>
          <w:szCs w:val="24"/>
          <w:rtl/>
        </w:rPr>
        <w:t xml:space="preserve"> ביום 22.7.2015</w:t>
      </w:r>
      <w:r w:rsidR="000A6977" w:rsidRPr="003F1DE1">
        <w:rPr>
          <w:rFonts w:cs="David"/>
          <w:sz w:val="24"/>
          <w:szCs w:val="24"/>
          <w:rtl/>
        </w:rPr>
        <w:t xml:space="preserve">], וכן ת"צ (מחוזי מרכז) 37321-01-11 </w:t>
      </w:r>
      <w:proofErr w:type="spellStart"/>
      <w:r w:rsidR="000A6977" w:rsidRPr="003F1DE1">
        <w:rPr>
          <w:rFonts w:cs="David" w:hint="eastAsia"/>
          <w:b/>
          <w:bCs/>
          <w:sz w:val="24"/>
          <w:szCs w:val="24"/>
          <w:rtl/>
        </w:rPr>
        <w:t>מייזליק</w:t>
      </w:r>
      <w:proofErr w:type="spellEnd"/>
      <w:r w:rsidR="000A6977" w:rsidRPr="003F1DE1">
        <w:rPr>
          <w:rFonts w:cs="David"/>
          <w:b/>
          <w:bCs/>
          <w:sz w:val="24"/>
          <w:szCs w:val="24"/>
          <w:rtl/>
        </w:rPr>
        <w:t xml:space="preserve"> נגד עיריית פתח תקווה </w:t>
      </w:r>
      <w:r w:rsidR="000A6977" w:rsidRPr="003F1DE1">
        <w:rPr>
          <w:rFonts w:cs="David"/>
          <w:sz w:val="24"/>
          <w:szCs w:val="24"/>
          <w:rtl/>
        </w:rPr>
        <w:t xml:space="preserve">[פורסם </w:t>
      </w:r>
      <w:r w:rsidR="000A6977" w:rsidRPr="003F1DE1">
        <w:rPr>
          <w:rFonts w:cs="David" w:hint="eastAsia"/>
          <w:sz w:val="24"/>
          <w:szCs w:val="24"/>
          <w:rtl/>
        </w:rPr>
        <w:t>בנבו</w:t>
      </w:r>
      <w:r w:rsidR="008922D0">
        <w:rPr>
          <w:rFonts w:cs="David" w:hint="cs"/>
          <w:sz w:val="24"/>
          <w:szCs w:val="24"/>
          <w:rtl/>
        </w:rPr>
        <w:t xml:space="preserve"> ביום 14.12.2014</w:t>
      </w:r>
      <w:r w:rsidR="000A6977" w:rsidRPr="003F1DE1">
        <w:rPr>
          <w:rFonts w:cs="David"/>
          <w:sz w:val="24"/>
          <w:szCs w:val="24"/>
          <w:rtl/>
        </w:rPr>
        <w:t>].</w:t>
      </w:r>
    </w:p>
    <w:p w:rsidR="00334E3C" w:rsidRPr="00F549A1" w:rsidRDefault="00FD7435" w:rsidP="00D05B5C">
      <w:pPr>
        <w:pStyle w:val="afd"/>
        <w:numPr>
          <w:ilvl w:val="0"/>
          <w:numId w:val="28"/>
        </w:numPr>
        <w:spacing w:line="360" w:lineRule="auto"/>
        <w:ind w:left="511" w:hanging="567"/>
        <w:jc w:val="both"/>
        <w:rPr>
          <w:sz w:val="24"/>
          <w:rtl/>
        </w:rPr>
      </w:pPr>
      <w:r w:rsidRPr="003F1DE1">
        <w:rPr>
          <w:rFonts w:cs="David" w:hint="eastAsia"/>
          <w:sz w:val="24"/>
          <w:szCs w:val="24"/>
          <w:rtl/>
        </w:rPr>
        <w:t>מטרה</w:t>
      </w:r>
      <w:r w:rsidRPr="003F1DE1">
        <w:rPr>
          <w:rFonts w:cs="David"/>
          <w:sz w:val="24"/>
          <w:szCs w:val="24"/>
          <w:rtl/>
        </w:rPr>
        <w:t xml:space="preserve"> </w:t>
      </w:r>
      <w:r w:rsidRPr="003F1DE1">
        <w:rPr>
          <w:rFonts w:cs="David" w:hint="eastAsia"/>
          <w:sz w:val="24"/>
          <w:szCs w:val="24"/>
          <w:rtl/>
        </w:rPr>
        <w:t>נוספת</w:t>
      </w:r>
      <w:r w:rsidRPr="003F1DE1">
        <w:rPr>
          <w:rFonts w:cs="David"/>
          <w:sz w:val="24"/>
          <w:szCs w:val="24"/>
          <w:rtl/>
        </w:rPr>
        <w:t xml:space="preserve"> </w:t>
      </w:r>
      <w:r w:rsidRPr="003F1DE1">
        <w:rPr>
          <w:rFonts w:cs="David" w:hint="eastAsia"/>
          <w:sz w:val="24"/>
          <w:szCs w:val="24"/>
          <w:rtl/>
        </w:rPr>
        <w:t>לשימוש</w:t>
      </w:r>
      <w:r w:rsidRPr="003F1DE1">
        <w:rPr>
          <w:rFonts w:cs="David"/>
          <w:sz w:val="24"/>
          <w:szCs w:val="24"/>
          <w:rtl/>
        </w:rPr>
        <w:t xml:space="preserve"> </w:t>
      </w:r>
      <w:r w:rsidRPr="003F1DE1">
        <w:rPr>
          <w:rFonts w:cs="David" w:hint="eastAsia"/>
          <w:sz w:val="24"/>
          <w:szCs w:val="24"/>
          <w:rtl/>
        </w:rPr>
        <w:t>בסכום</w:t>
      </w:r>
      <w:r w:rsidRPr="003F1DE1">
        <w:rPr>
          <w:rFonts w:cs="David"/>
          <w:sz w:val="24"/>
          <w:szCs w:val="24"/>
          <w:rtl/>
        </w:rPr>
        <w:t xml:space="preserve"> </w:t>
      </w:r>
      <w:r w:rsidRPr="003F1DE1">
        <w:rPr>
          <w:rFonts w:cs="David" w:hint="eastAsia"/>
          <w:sz w:val="24"/>
          <w:szCs w:val="24"/>
          <w:rtl/>
        </w:rPr>
        <w:t>ההשקעה</w:t>
      </w:r>
      <w:r w:rsidRPr="003F1DE1">
        <w:rPr>
          <w:rFonts w:cs="David"/>
          <w:sz w:val="24"/>
          <w:szCs w:val="24"/>
          <w:rtl/>
        </w:rPr>
        <w:t xml:space="preserve"> </w:t>
      </w:r>
      <w:r w:rsidRPr="003F1DE1">
        <w:rPr>
          <w:rFonts w:cs="David" w:hint="eastAsia"/>
          <w:sz w:val="24"/>
          <w:szCs w:val="24"/>
          <w:rtl/>
        </w:rPr>
        <w:t>בתיקון</w:t>
      </w:r>
      <w:r w:rsidRPr="003F1DE1">
        <w:rPr>
          <w:rFonts w:cs="David"/>
          <w:sz w:val="24"/>
          <w:szCs w:val="24"/>
          <w:rtl/>
        </w:rPr>
        <w:t xml:space="preserve"> </w:t>
      </w:r>
      <w:r w:rsidRPr="003F1DE1">
        <w:rPr>
          <w:rFonts w:cs="David" w:hint="eastAsia"/>
          <w:sz w:val="24"/>
          <w:szCs w:val="24"/>
          <w:rtl/>
        </w:rPr>
        <w:t>העתיד</w:t>
      </w:r>
      <w:r w:rsidRPr="003F1DE1">
        <w:rPr>
          <w:rFonts w:cs="David"/>
          <w:sz w:val="24"/>
          <w:szCs w:val="24"/>
          <w:rtl/>
        </w:rPr>
        <w:t xml:space="preserve">, </w:t>
      </w:r>
      <w:r w:rsidRPr="003F1DE1">
        <w:rPr>
          <w:rFonts w:cs="David" w:hint="eastAsia"/>
          <w:sz w:val="24"/>
          <w:szCs w:val="24"/>
          <w:rtl/>
        </w:rPr>
        <w:t>נקבעה</w:t>
      </w:r>
      <w:r w:rsidRPr="003F1DE1">
        <w:rPr>
          <w:rFonts w:cs="David"/>
          <w:sz w:val="24"/>
          <w:szCs w:val="24"/>
          <w:rtl/>
        </w:rPr>
        <w:t xml:space="preserve"> </w:t>
      </w:r>
      <w:r w:rsidRPr="003F1DE1">
        <w:rPr>
          <w:rFonts w:cs="David" w:hint="eastAsia"/>
          <w:sz w:val="24"/>
          <w:szCs w:val="24"/>
          <w:rtl/>
        </w:rPr>
        <w:t>בסעיף</w:t>
      </w:r>
      <w:r w:rsidRPr="003F1DE1">
        <w:rPr>
          <w:rFonts w:cs="David"/>
          <w:sz w:val="24"/>
          <w:szCs w:val="24"/>
          <w:rtl/>
        </w:rPr>
        <w:t xml:space="preserve"> 60(ב) </w:t>
      </w:r>
      <w:r w:rsidRPr="003F1DE1">
        <w:rPr>
          <w:rFonts w:cs="David" w:hint="eastAsia"/>
          <w:sz w:val="24"/>
          <w:szCs w:val="24"/>
          <w:rtl/>
        </w:rPr>
        <w:t>ב</w:t>
      </w:r>
      <w:r w:rsidR="00C304F9">
        <w:rPr>
          <w:rFonts w:cs="David" w:hint="eastAsia"/>
          <w:sz w:val="24"/>
          <w:szCs w:val="24"/>
          <w:rtl/>
        </w:rPr>
        <w:t>הסדר</w:t>
      </w:r>
      <w:r w:rsidRPr="003F1DE1">
        <w:rPr>
          <w:rFonts w:cs="David"/>
          <w:sz w:val="24"/>
          <w:szCs w:val="24"/>
          <w:rtl/>
        </w:rPr>
        <w:t xml:space="preserve"> </w:t>
      </w:r>
      <w:r w:rsidRPr="003F1DE1">
        <w:rPr>
          <w:rFonts w:cs="David" w:hint="eastAsia"/>
          <w:sz w:val="24"/>
          <w:szCs w:val="24"/>
          <w:rtl/>
        </w:rPr>
        <w:t>הפשרה</w:t>
      </w:r>
      <w:r w:rsidRPr="003F1DE1">
        <w:rPr>
          <w:rFonts w:cs="David"/>
          <w:sz w:val="24"/>
          <w:szCs w:val="24"/>
          <w:rtl/>
        </w:rPr>
        <w:t xml:space="preserve">. </w:t>
      </w:r>
      <w:r w:rsidRPr="003F1DE1">
        <w:rPr>
          <w:rFonts w:cs="David" w:hint="eastAsia"/>
          <w:sz w:val="24"/>
          <w:szCs w:val="24"/>
          <w:rtl/>
        </w:rPr>
        <w:t>סעיף</w:t>
      </w:r>
      <w:r w:rsidRPr="003F1DE1">
        <w:rPr>
          <w:rFonts w:cs="David"/>
          <w:sz w:val="24"/>
          <w:szCs w:val="24"/>
          <w:rtl/>
        </w:rPr>
        <w:t xml:space="preserve"> 60(ב) </w:t>
      </w:r>
      <w:r w:rsidRPr="003F1DE1">
        <w:rPr>
          <w:rFonts w:cs="David" w:hint="eastAsia"/>
          <w:sz w:val="24"/>
          <w:szCs w:val="24"/>
          <w:rtl/>
        </w:rPr>
        <w:t>ב</w:t>
      </w:r>
      <w:r w:rsidR="00C304F9">
        <w:rPr>
          <w:rFonts w:cs="David" w:hint="eastAsia"/>
          <w:sz w:val="24"/>
          <w:szCs w:val="24"/>
          <w:rtl/>
        </w:rPr>
        <w:t>הסדר</w:t>
      </w:r>
      <w:r w:rsidRPr="003F1DE1">
        <w:rPr>
          <w:rFonts w:cs="David"/>
          <w:sz w:val="24"/>
          <w:szCs w:val="24"/>
          <w:rtl/>
        </w:rPr>
        <w:t xml:space="preserve"> </w:t>
      </w:r>
      <w:r w:rsidRPr="003F1DE1">
        <w:rPr>
          <w:rFonts w:cs="David" w:hint="eastAsia"/>
          <w:sz w:val="24"/>
          <w:szCs w:val="24"/>
          <w:rtl/>
        </w:rPr>
        <w:t>הפשרה</w:t>
      </w:r>
      <w:r w:rsidRPr="003F1DE1">
        <w:rPr>
          <w:rFonts w:cs="David"/>
          <w:sz w:val="24"/>
          <w:szCs w:val="24"/>
          <w:rtl/>
        </w:rPr>
        <w:t xml:space="preserve"> </w:t>
      </w:r>
      <w:r w:rsidRPr="003F1DE1">
        <w:rPr>
          <w:rFonts w:cs="David" w:hint="eastAsia"/>
          <w:sz w:val="24"/>
          <w:szCs w:val="24"/>
          <w:rtl/>
        </w:rPr>
        <w:t>קובע</w:t>
      </w:r>
      <w:r w:rsidRPr="003F1DE1">
        <w:rPr>
          <w:rFonts w:cs="David"/>
          <w:sz w:val="24"/>
          <w:szCs w:val="24"/>
          <w:rtl/>
        </w:rPr>
        <w:t xml:space="preserve"> "</w:t>
      </w:r>
      <w:r w:rsidRPr="003F1DE1">
        <w:rPr>
          <w:rFonts w:cs="David" w:hint="eastAsia"/>
          <w:b/>
          <w:bCs/>
          <w:sz w:val="24"/>
          <w:szCs w:val="24"/>
          <w:rtl/>
        </w:rPr>
        <w:t>מימון</w:t>
      </w:r>
      <w:r w:rsidRPr="003F1DE1">
        <w:rPr>
          <w:rFonts w:cs="David"/>
          <w:b/>
          <w:bCs/>
          <w:sz w:val="24"/>
          <w:szCs w:val="24"/>
          <w:rtl/>
        </w:rPr>
        <w:t xml:space="preserve"> </w:t>
      </w:r>
      <w:r w:rsidRPr="003F1DE1">
        <w:rPr>
          <w:rFonts w:cs="David" w:hint="eastAsia"/>
          <w:b/>
          <w:bCs/>
          <w:sz w:val="24"/>
          <w:szCs w:val="24"/>
          <w:rtl/>
        </w:rPr>
        <w:t>תכנית</w:t>
      </w:r>
      <w:r w:rsidRPr="003F1DE1">
        <w:rPr>
          <w:rFonts w:cs="David"/>
          <w:b/>
          <w:bCs/>
          <w:sz w:val="24"/>
          <w:szCs w:val="24"/>
          <w:rtl/>
        </w:rPr>
        <w:t xml:space="preserve"> </w:t>
      </w:r>
      <w:r w:rsidRPr="003F1DE1">
        <w:rPr>
          <w:rFonts w:cs="David" w:hint="eastAsia"/>
          <w:b/>
          <w:bCs/>
          <w:sz w:val="24"/>
          <w:szCs w:val="24"/>
          <w:rtl/>
        </w:rPr>
        <w:t>התערבות</w:t>
      </w:r>
      <w:r w:rsidRPr="003F1DE1">
        <w:rPr>
          <w:rFonts w:cs="David"/>
          <w:b/>
          <w:bCs/>
          <w:sz w:val="24"/>
          <w:szCs w:val="24"/>
          <w:rtl/>
        </w:rPr>
        <w:t xml:space="preserve"> </w:t>
      </w:r>
      <w:r w:rsidRPr="003F1DE1">
        <w:rPr>
          <w:rFonts w:cs="David" w:hint="eastAsia"/>
          <w:b/>
          <w:bCs/>
          <w:sz w:val="24"/>
          <w:szCs w:val="24"/>
          <w:rtl/>
        </w:rPr>
        <w:t>בתחום</w:t>
      </w:r>
      <w:r w:rsidRPr="003F1DE1">
        <w:rPr>
          <w:rFonts w:cs="David"/>
          <w:b/>
          <w:bCs/>
          <w:sz w:val="24"/>
          <w:szCs w:val="24"/>
          <w:rtl/>
        </w:rPr>
        <w:t xml:space="preserve"> </w:t>
      </w:r>
      <w:r w:rsidRPr="003F1DE1">
        <w:rPr>
          <w:rFonts w:cs="David" w:hint="eastAsia"/>
          <w:b/>
          <w:bCs/>
          <w:sz w:val="24"/>
          <w:szCs w:val="24"/>
          <w:rtl/>
        </w:rPr>
        <w:t>האנדוקרינולוגיה</w:t>
      </w:r>
      <w:r w:rsidRPr="003F1DE1">
        <w:rPr>
          <w:rFonts w:cs="David"/>
          <w:b/>
          <w:bCs/>
          <w:sz w:val="24"/>
          <w:szCs w:val="24"/>
          <w:rtl/>
        </w:rPr>
        <w:t xml:space="preserve">, </w:t>
      </w:r>
      <w:r w:rsidRPr="003F1DE1">
        <w:rPr>
          <w:rFonts w:cs="David" w:hint="eastAsia"/>
          <w:b/>
          <w:bCs/>
          <w:sz w:val="24"/>
          <w:szCs w:val="24"/>
          <w:rtl/>
        </w:rPr>
        <w:t>בדגש</w:t>
      </w:r>
      <w:r w:rsidRPr="003F1DE1">
        <w:rPr>
          <w:rFonts w:cs="David"/>
          <w:b/>
          <w:bCs/>
          <w:sz w:val="24"/>
          <w:szCs w:val="24"/>
          <w:rtl/>
        </w:rPr>
        <w:t xml:space="preserve"> </w:t>
      </w:r>
      <w:r w:rsidRPr="003F1DE1">
        <w:rPr>
          <w:rFonts w:cs="David" w:hint="eastAsia"/>
          <w:b/>
          <w:bCs/>
          <w:sz w:val="24"/>
          <w:szCs w:val="24"/>
          <w:rtl/>
        </w:rPr>
        <w:t>על</w:t>
      </w:r>
      <w:r w:rsidRPr="003F1DE1">
        <w:rPr>
          <w:rFonts w:cs="David"/>
          <w:b/>
          <w:bCs/>
          <w:sz w:val="24"/>
          <w:szCs w:val="24"/>
          <w:rtl/>
        </w:rPr>
        <w:t xml:space="preserve"> </w:t>
      </w:r>
      <w:r w:rsidRPr="003F1DE1">
        <w:rPr>
          <w:rFonts w:cs="David" w:hint="eastAsia"/>
          <w:b/>
          <w:bCs/>
          <w:sz w:val="24"/>
          <w:szCs w:val="24"/>
          <w:rtl/>
        </w:rPr>
        <w:t>תחום</w:t>
      </w:r>
      <w:r w:rsidRPr="003F1DE1">
        <w:rPr>
          <w:rFonts w:cs="David"/>
          <w:b/>
          <w:bCs/>
          <w:sz w:val="24"/>
          <w:szCs w:val="24"/>
          <w:rtl/>
        </w:rPr>
        <w:t xml:space="preserve"> </w:t>
      </w:r>
      <w:r w:rsidRPr="003F1DE1">
        <w:rPr>
          <w:rFonts w:cs="David" w:hint="eastAsia"/>
          <w:b/>
          <w:bCs/>
          <w:sz w:val="24"/>
          <w:szCs w:val="24"/>
          <w:rtl/>
        </w:rPr>
        <w:t>הקדם</w:t>
      </w:r>
      <w:r w:rsidRPr="003F1DE1">
        <w:rPr>
          <w:rFonts w:cs="David"/>
          <w:b/>
          <w:bCs/>
          <w:sz w:val="24"/>
          <w:szCs w:val="24"/>
          <w:rtl/>
        </w:rPr>
        <w:t>-סוכרת.</w:t>
      </w:r>
      <w:r w:rsidR="00924031" w:rsidRPr="003F1DE1">
        <w:rPr>
          <w:rFonts w:cs="David"/>
          <w:b/>
          <w:bCs/>
          <w:sz w:val="24"/>
          <w:szCs w:val="24"/>
          <w:rtl/>
        </w:rPr>
        <w:t xml:space="preserve"> בכלל זה פיתוח ותפעול אמצעים טכנולוגיים לשיפור המעקב אחר חולים בשלב הקדם-סוכרת, וכן מימון מחקרים יישומיים בתחום האנדוקרינולוגיה</w:t>
      </w:r>
      <w:r w:rsidRPr="003F1DE1">
        <w:rPr>
          <w:rFonts w:cs="David"/>
          <w:sz w:val="24"/>
          <w:szCs w:val="24"/>
          <w:rtl/>
        </w:rPr>
        <w:t xml:space="preserve">". אולם, </w:t>
      </w:r>
      <w:r w:rsidR="00D772FB" w:rsidRPr="003F1DE1">
        <w:rPr>
          <w:rFonts w:cs="David" w:hint="eastAsia"/>
          <w:sz w:val="24"/>
          <w:szCs w:val="24"/>
          <w:rtl/>
        </w:rPr>
        <w:t>קופות</w:t>
      </w:r>
      <w:r w:rsidR="00D772FB" w:rsidRPr="003F1DE1">
        <w:rPr>
          <w:rFonts w:cs="David"/>
          <w:sz w:val="24"/>
          <w:szCs w:val="24"/>
          <w:rtl/>
        </w:rPr>
        <w:t xml:space="preserve"> </w:t>
      </w:r>
      <w:r w:rsidR="00D772FB" w:rsidRPr="003F1DE1">
        <w:rPr>
          <w:rFonts w:cs="David" w:hint="eastAsia"/>
          <w:sz w:val="24"/>
          <w:szCs w:val="24"/>
          <w:rtl/>
        </w:rPr>
        <w:t>החול</w:t>
      </w:r>
      <w:r w:rsidRPr="003F1DE1">
        <w:rPr>
          <w:rFonts w:cs="David" w:hint="eastAsia"/>
          <w:sz w:val="24"/>
          <w:szCs w:val="24"/>
          <w:rtl/>
        </w:rPr>
        <w:t>ים</w:t>
      </w:r>
      <w:r w:rsidRPr="003F1DE1">
        <w:rPr>
          <w:rFonts w:cs="David"/>
          <w:sz w:val="24"/>
          <w:szCs w:val="24"/>
          <w:rtl/>
        </w:rPr>
        <w:t xml:space="preserve"> </w:t>
      </w:r>
      <w:r w:rsidRPr="003F1DE1">
        <w:rPr>
          <w:rFonts w:cs="David" w:hint="eastAsia"/>
          <w:sz w:val="24"/>
          <w:szCs w:val="24"/>
          <w:rtl/>
        </w:rPr>
        <w:t>כבר</w:t>
      </w:r>
      <w:r w:rsidRPr="003F1DE1">
        <w:rPr>
          <w:rFonts w:cs="David"/>
          <w:sz w:val="24"/>
          <w:szCs w:val="24"/>
          <w:rtl/>
        </w:rPr>
        <w:t xml:space="preserve"> </w:t>
      </w:r>
      <w:r w:rsidRPr="003F1DE1">
        <w:rPr>
          <w:rFonts w:cs="David" w:hint="eastAsia"/>
          <w:sz w:val="24"/>
          <w:szCs w:val="24"/>
          <w:rtl/>
        </w:rPr>
        <w:t>היום</w:t>
      </w:r>
      <w:r w:rsidRPr="003F1DE1">
        <w:rPr>
          <w:rFonts w:cs="David"/>
          <w:sz w:val="24"/>
          <w:szCs w:val="24"/>
          <w:rtl/>
        </w:rPr>
        <w:t xml:space="preserve"> </w:t>
      </w:r>
      <w:r w:rsidRPr="003F1DE1">
        <w:rPr>
          <w:rFonts w:cs="David" w:hint="eastAsia"/>
          <w:sz w:val="24"/>
          <w:szCs w:val="24"/>
          <w:rtl/>
        </w:rPr>
        <w:t>מקבלות</w:t>
      </w:r>
      <w:r w:rsidRPr="003F1DE1">
        <w:rPr>
          <w:rFonts w:cs="David"/>
          <w:sz w:val="24"/>
          <w:szCs w:val="24"/>
          <w:rtl/>
        </w:rPr>
        <w:t xml:space="preserve"> </w:t>
      </w:r>
      <w:r w:rsidRPr="003F1DE1">
        <w:rPr>
          <w:rFonts w:cs="David" w:hint="eastAsia"/>
          <w:sz w:val="24"/>
          <w:szCs w:val="24"/>
          <w:rtl/>
        </w:rPr>
        <w:t>מימון</w:t>
      </w:r>
      <w:r w:rsidRPr="003F1DE1">
        <w:rPr>
          <w:rFonts w:cs="David"/>
          <w:sz w:val="24"/>
          <w:szCs w:val="24"/>
          <w:rtl/>
        </w:rPr>
        <w:t xml:space="preserve"> </w:t>
      </w:r>
      <w:r w:rsidRPr="003F1DE1">
        <w:rPr>
          <w:rFonts w:cs="David" w:hint="eastAsia"/>
          <w:sz w:val="24"/>
          <w:szCs w:val="24"/>
          <w:rtl/>
        </w:rPr>
        <w:t>ציבורי</w:t>
      </w:r>
      <w:r w:rsidR="00D772FB" w:rsidRPr="003F1DE1">
        <w:rPr>
          <w:rFonts w:cs="David"/>
          <w:sz w:val="24"/>
          <w:szCs w:val="24"/>
          <w:rtl/>
        </w:rPr>
        <w:t xml:space="preserve">, </w:t>
      </w:r>
      <w:r w:rsidR="00D772FB" w:rsidRPr="003F1DE1">
        <w:rPr>
          <w:rFonts w:cs="David" w:hint="eastAsia"/>
          <w:sz w:val="24"/>
          <w:szCs w:val="24"/>
          <w:rtl/>
        </w:rPr>
        <w:t>במסגרת</w:t>
      </w:r>
      <w:r w:rsidR="00D772FB" w:rsidRPr="003F1DE1">
        <w:rPr>
          <w:rFonts w:cs="David"/>
          <w:sz w:val="24"/>
          <w:szCs w:val="24"/>
          <w:rtl/>
        </w:rPr>
        <w:t xml:space="preserve"> </w:t>
      </w:r>
      <w:r w:rsidR="00D772FB" w:rsidRPr="003F1DE1">
        <w:rPr>
          <w:rFonts w:cs="David" w:hint="eastAsia"/>
          <w:sz w:val="24"/>
          <w:szCs w:val="24"/>
          <w:rtl/>
        </w:rPr>
        <w:t>חוק</w:t>
      </w:r>
      <w:r w:rsidR="00D772FB" w:rsidRPr="003F1DE1">
        <w:rPr>
          <w:rFonts w:cs="David"/>
          <w:sz w:val="24"/>
          <w:szCs w:val="24"/>
          <w:rtl/>
        </w:rPr>
        <w:t xml:space="preserve"> </w:t>
      </w:r>
      <w:r w:rsidR="00D772FB" w:rsidRPr="003F1DE1">
        <w:rPr>
          <w:rFonts w:cs="David" w:hint="eastAsia"/>
          <w:sz w:val="24"/>
          <w:szCs w:val="24"/>
          <w:rtl/>
        </w:rPr>
        <w:t>ביטוח</w:t>
      </w:r>
      <w:r w:rsidR="00D772FB" w:rsidRPr="003F1DE1">
        <w:rPr>
          <w:rFonts w:cs="David"/>
          <w:sz w:val="24"/>
          <w:szCs w:val="24"/>
          <w:rtl/>
        </w:rPr>
        <w:t xml:space="preserve"> </w:t>
      </w:r>
      <w:r w:rsidR="00D772FB" w:rsidRPr="003F1DE1">
        <w:rPr>
          <w:rFonts w:cs="David" w:hint="eastAsia"/>
          <w:sz w:val="24"/>
          <w:szCs w:val="24"/>
          <w:rtl/>
        </w:rPr>
        <w:t>בריאות</w:t>
      </w:r>
      <w:r w:rsidR="00D772FB" w:rsidRPr="003F1DE1">
        <w:rPr>
          <w:rFonts w:cs="David"/>
          <w:sz w:val="24"/>
          <w:szCs w:val="24"/>
          <w:rtl/>
        </w:rPr>
        <w:t xml:space="preserve"> </w:t>
      </w:r>
      <w:r w:rsidR="00D772FB" w:rsidRPr="003F1DE1">
        <w:rPr>
          <w:rFonts w:cs="David" w:hint="eastAsia"/>
          <w:sz w:val="24"/>
          <w:szCs w:val="24"/>
          <w:rtl/>
        </w:rPr>
        <w:t>ממל</w:t>
      </w:r>
      <w:r w:rsidRPr="003F1DE1">
        <w:rPr>
          <w:rFonts w:cs="David" w:hint="eastAsia"/>
          <w:sz w:val="24"/>
          <w:szCs w:val="24"/>
          <w:rtl/>
        </w:rPr>
        <w:t>כתי</w:t>
      </w:r>
      <w:r w:rsidRPr="003F1DE1">
        <w:rPr>
          <w:rFonts w:cs="David"/>
          <w:sz w:val="24"/>
          <w:szCs w:val="24"/>
          <w:rtl/>
        </w:rPr>
        <w:t xml:space="preserve">, לצורך הטיפול במטופלים אלו. </w:t>
      </w:r>
      <w:r w:rsidR="00D772FB" w:rsidRPr="003F1DE1">
        <w:rPr>
          <w:rFonts w:cs="David" w:hint="eastAsia"/>
          <w:sz w:val="24"/>
          <w:szCs w:val="24"/>
          <w:rtl/>
        </w:rPr>
        <w:t>הפניית</w:t>
      </w:r>
      <w:r w:rsidR="00D772FB" w:rsidRPr="003F1DE1">
        <w:rPr>
          <w:rFonts w:cs="David"/>
          <w:sz w:val="24"/>
          <w:szCs w:val="24"/>
          <w:rtl/>
        </w:rPr>
        <w:t xml:space="preserve"> הכספים ל"שיפור" הטיפול </w:t>
      </w:r>
      <w:r w:rsidR="00334E3C">
        <w:rPr>
          <w:rFonts w:cs="David" w:hint="cs"/>
          <w:sz w:val="24"/>
          <w:szCs w:val="24"/>
          <w:rtl/>
        </w:rPr>
        <w:t xml:space="preserve">מהווה, </w:t>
      </w:r>
      <w:r w:rsidRPr="003F1DE1">
        <w:rPr>
          <w:rFonts w:cs="David" w:hint="eastAsia"/>
          <w:sz w:val="24"/>
          <w:szCs w:val="24"/>
          <w:rtl/>
        </w:rPr>
        <w:t>הלכה</w:t>
      </w:r>
      <w:r w:rsidRPr="003F1DE1">
        <w:rPr>
          <w:rFonts w:cs="David"/>
          <w:sz w:val="24"/>
          <w:szCs w:val="24"/>
          <w:rtl/>
        </w:rPr>
        <w:t xml:space="preserve"> </w:t>
      </w:r>
      <w:r w:rsidRPr="003F1DE1">
        <w:rPr>
          <w:rFonts w:cs="David" w:hint="eastAsia"/>
          <w:sz w:val="24"/>
          <w:szCs w:val="24"/>
          <w:rtl/>
        </w:rPr>
        <w:t>למעשה</w:t>
      </w:r>
      <w:r w:rsidR="00334E3C">
        <w:rPr>
          <w:rFonts w:cs="David" w:hint="cs"/>
          <w:sz w:val="24"/>
          <w:szCs w:val="24"/>
          <w:rtl/>
        </w:rPr>
        <w:t>,</w:t>
      </w:r>
      <w:r w:rsidR="00D772FB" w:rsidRPr="003F1DE1">
        <w:rPr>
          <w:rFonts w:cs="David"/>
          <w:sz w:val="24"/>
          <w:szCs w:val="24"/>
          <w:rtl/>
        </w:rPr>
        <w:t xml:space="preserve"> "כפל מימון"</w:t>
      </w:r>
      <w:r w:rsidR="00334E3C">
        <w:rPr>
          <w:rFonts w:cs="David" w:hint="cs"/>
          <w:sz w:val="24"/>
          <w:szCs w:val="24"/>
          <w:rtl/>
        </w:rPr>
        <w:t xml:space="preserve"> שנראה כי לא י</w:t>
      </w:r>
      <w:r w:rsidR="00D772FB" w:rsidRPr="003F1DE1">
        <w:rPr>
          <w:rFonts w:cs="David" w:hint="eastAsia"/>
          <w:sz w:val="24"/>
          <w:szCs w:val="24"/>
          <w:rtl/>
        </w:rPr>
        <w:t>שפיע</w:t>
      </w:r>
      <w:r w:rsidR="00D772FB" w:rsidRPr="003F1DE1">
        <w:rPr>
          <w:rFonts w:cs="David"/>
          <w:sz w:val="24"/>
          <w:szCs w:val="24"/>
          <w:rtl/>
        </w:rPr>
        <w:t xml:space="preserve"> </w:t>
      </w:r>
      <w:r w:rsidR="00D772FB" w:rsidRPr="003F1DE1">
        <w:rPr>
          <w:rFonts w:cs="David" w:hint="eastAsia"/>
          <w:sz w:val="24"/>
          <w:szCs w:val="24"/>
          <w:rtl/>
        </w:rPr>
        <w:t>על</w:t>
      </w:r>
      <w:r w:rsidR="00D772FB" w:rsidRPr="003F1DE1">
        <w:rPr>
          <w:rFonts w:cs="David"/>
          <w:sz w:val="24"/>
          <w:szCs w:val="24"/>
          <w:rtl/>
        </w:rPr>
        <w:t xml:space="preserve"> </w:t>
      </w:r>
      <w:r w:rsidR="00D772FB" w:rsidRPr="003F1DE1">
        <w:rPr>
          <w:rFonts w:cs="David" w:hint="eastAsia"/>
          <w:sz w:val="24"/>
          <w:szCs w:val="24"/>
          <w:rtl/>
        </w:rPr>
        <w:t>המטופלים</w:t>
      </w:r>
      <w:r w:rsidRPr="003F1DE1">
        <w:rPr>
          <w:rFonts w:cs="David"/>
          <w:sz w:val="24"/>
          <w:szCs w:val="24"/>
          <w:rtl/>
        </w:rPr>
        <w:t xml:space="preserve">, </w:t>
      </w:r>
      <w:r w:rsidRPr="003F1DE1">
        <w:rPr>
          <w:rFonts w:cs="David" w:hint="eastAsia"/>
          <w:sz w:val="24"/>
          <w:szCs w:val="24"/>
          <w:rtl/>
        </w:rPr>
        <w:t>אלא</w:t>
      </w:r>
      <w:r w:rsidRPr="003F1DE1">
        <w:rPr>
          <w:rFonts w:cs="David"/>
          <w:sz w:val="24"/>
          <w:szCs w:val="24"/>
          <w:rtl/>
        </w:rPr>
        <w:t xml:space="preserve"> </w:t>
      </w:r>
      <w:r w:rsidR="00334E3C">
        <w:rPr>
          <w:rFonts w:cs="David" w:hint="cs"/>
          <w:sz w:val="24"/>
          <w:szCs w:val="24"/>
          <w:rtl/>
        </w:rPr>
        <w:t>י</w:t>
      </w:r>
      <w:r w:rsidR="00334E3C" w:rsidRPr="003F1DE1">
        <w:rPr>
          <w:rFonts w:cs="David" w:hint="eastAsia"/>
          <w:sz w:val="24"/>
          <w:szCs w:val="24"/>
          <w:rtl/>
        </w:rPr>
        <w:t>הווה</w:t>
      </w:r>
      <w:r w:rsidR="00334E3C" w:rsidRPr="003F1DE1">
        <w:rPr>
          <w:rFonts w:cs="David"/>
          <w:sz w:val="24"/>
          <w:szCs w:val="24"/>
          <w:rtl/>
        </w:rPr>
        <w:t xml:space="preserve"> </w:t>
      </w:r>
      <w:r w:rsidR="00924031" w:rsidRPr="003F1DE1">
        <w:rPr>
          <w:rFonts w:cs="David" w:hint="eastAsia"/>
          <w:sz w:val="24"/>
          <w:szCs w:val="24"/>
          <w:rtl/>
        </w:rPr>
        <w:t>מקור</w:t>
      </w:r>
      <w:r w:rsidR="00924031" w:rsidRPr="003F1DE1">
        <w:rPr>
          <w:rFonts w:cs="David"/>
          <w:sz w:val="24"/>
          <w:szCs w:val="24"/>
          <w:rtl/>
        </w:rPr>
        <w:t xml:space="preserve"> </w:t>
      </w:r>
      <w:r w:rsidR="00D772FB" w:rsidRPr="003F1DE1">
        <w:rPr>
          <w:rFonts w:cs="David" w:hint="eastAsia"/>
          <w:sz w:val="24"/>
          <w:szCs w:val="24"/>
          <w:rtl/>
        </w:rPr>
        <w:t>תקציב</w:t>
      </w:r>
      <w:r w:rsidR="00D772FB" w:rsidRPr="003F1DE1">
        <w:rPr>
          <w:rFonts w:cs="David"/>
          <w:sz w:val="24"/>
          <w:szCs w:val="24"/>
          <w:rtl/>
        </w:rPr>
        <w:t xml:space="preserve"> </w:t>
      </w:r>
      <w:r w:rsidR="00924031" w:rsidRPr="003F1DE1">
        <w:rPr>
          <w:rFonts w:cs="David" w:hint="eastAsia"/>
          <w:sz w:val="24"/>
          <w:szCs w:val="24"/>
          <w:rtl/>
        </w:rPr>
        <w:t>נוסף</w:t>
      </w:r>
      <w:r w:rsidR="00924031" w:rsidRPr="003F1DE1">
        <w:rPr>
          <w:rFonts w:cs="David"/>
          <w:sz w:val="24"/>
          <w:szCs w:val="24"/>
          <w:rtl/>
        </w:rPr>
        <w:t xml:space="preserve"> </w:t>
      </w:r>
      <w:r w:rsidRPr="003F1DE1">
        <w:rPr>
          <w:rFonts w:cs="David" w:hint="eastAsia"/>
          <w:sz w:val="24"/>
          <w:szCs w:val="24"/>
          <w:rtl/>
        </w:rPr>
        <w:t>לקופות</w:t>
      </w:r>
      <w:r w:rsidRPr="003F1DE1">
        <w:rPr>
          <w:rFonts w:cs="David"/>
          <w:sz w:val="24"/>
          <w:szCs w:val="24"/>
          <w:rtl/>
        </w:rPr>
        <w:t xml:space="preserve"> החולים, על חשבון הפיצוי לחברי הקבוצה. </w:t>
      </w:r>
    </w:p>
    <w:p w:rsidR="000A6977" w:rsidRPr="003F1DE1" w:rsidRDefault="00A7658D" w:rsidP="00D05B5C">
      <w:pPr>
        <w:pStyle w:val="afd"/>
        <w:spacing w:line="360" w:lineRule="auto"/>
        <w:ind w:left="511"/>
        <w:jc w:val="both"/>
        <w:rPr>
          <w:sz w:val="24"/>
        </w:rPr>
      </w:pPr>
      <w:r>
        <w:rPr>
          <w:rFonts w:cs="David" w:hint="cs"/>
          <w:sz w:val="24"/>
          <w:szCs w:val="24"/>
          <w:rtl/>
        </w:rPr>
        <w:lastRenderedPageBreak/>
        <w:t>נוסף על האמור</w:t>
      </w:r>
      <w:r w:rsidR="002E6CFE" w:rsidRPr="003F1DE1">
        <w:rPr>
          <w:rFonts w:cs="David"/>
          <w:sz w:val="24"/>
          <w:szCs w:val="24"/>
          <w:rtl/>
        </w:rPr>
        <w:t xml:space="preserve">, </w:t>
      </w:r>
      <w:r w:rsidR="002E6CFE" w:rsidRPr="003F1DE1">
        <w:rPr>
          <w:rFonts w:cs="David" w:hint="eastAsia"/>
          <w:sz w:val="24"/>
          <w:szCs w:val="24"/>
          <w:rtl/>
        </w:rPr>
        <w:t>לא</w:t>
      </w:r>
      <w:r w:rsidR="002E6CFE" w:rsidRPr="003F1DE1">
        <w:rPr>
          <w:rFonts w:cs="David"/>
          <w:sz w:val="24"/>
          <w:szCs w:val="24"/>
          <w:rtl/>
        </w:rPr>
        <w:t xml:space="preserve"> </w:t>
      </w:r>
      <w:r w:rsidR="002E6CFE" w:rsidRPr="003F1DE1">
        <w:rPr>
          <w:rFonts w:cs="David" w:hint="eastAsia"/>
          <w:sz w:val="24"/>
          <w:szCs w:val="24"/>
          <w:rtl/>
        </w:rPr>
        <w:t>ברור</w:t>
      </w:r>
      <w:r w:rsidR="002E6CFE" w:rsidRPr="003F1DE1">
        <w:rPr>
          <w:rFonts w:cs="David"/>
          <w:sz w:val="24"/>
          <w:szCs w:val="24"/>
          <w:rtl/>
        </w:rPr>
        <w:t xml:space="preserve"> </w:t>
      </w:r>
      <w:r w:rsidR="002E6CFE" w:rsidRPr="003F1DE1">
        <w:rPr>
          <w:rFonts w:cs="David" w:hint="eastAsia"/>
          <w:sz w:val="24"/>
          <w:szCs w:val="24"/>
          <w:rtl/>
        </w:rPr>
        <w:t>מהי</w:t>
      </w:r>
      <w:r w:rsidR="002E6CFE" w:rsidRPr="003F1DE1">
        <w:rPr>
          <w:rFonts w:cs="David"/>
          <w:sz w:val="24"/>
          <w:szCs w:val="24"/>
          <w:rtl/>
        </w:rPr>
        <w:t xml:space="preserve"> </w:t>
      </w:r>
      <w:r w:rsidR="00334E3C">
        <w:rPr>
          <w:rFonts w:cs="David" w:hint="cs"/>
          <w:sz w:val="24"/>
          <w:szCs w:val="24"/>
          <w:rtl/>
        </w:rPr>
        <w:t xml:space="preserve">אותה </w:t>
      </w:r>
      <w:r w:rsidR="002E6CFE" w:rsidRPr="003F1DE1">
        <w:rPr>
          <w:rFonts w:cs="David"/>
          <w:sz w:val="24"/>
          <w:szCs w:val="24"/>
          <w:rtl/>
        </w:rPr>
        <w:t>"</w:t>
      </w:r>
      <w:proofErr w:type="spellStart"/>
      <w:r w:rsidR="002E6CFE" w:rsidRPr="003F1DE1">
        <w:rPr>
          <w:rFonts w:cs="David"/>
          <w:sz w:val="24"/>
          <w:szCs w:val="24"/>
          <w:rtl/>
        </w:rPr>
        <w:t>תוכנית</w:t>
      </w:r>
      <w:proofErr w:type="spellEnd"/>
      <w:r w:rsidR="002E6CFE" w:rsidRPr="003F1DE1">
        <w:rPr>
          <w:rFonts w:cs="David"/>
          <w:sz w:val="24"/>
          <w:szCs w:val="24"/>
          <w:rtl/>
        </w:rPr>
        <w:t xml:space="preserve"> </w:t>
      </w:r>
      <w:r w:rsidR="002E6CFE" w:rsidRPr="003F1DE1">
        <w:rPr>
          <w:rFonts w:cs="David" w:hint="eastAsia"/>
          <w:sz w:val="24"/>
          <w:szCs w:val="24"/>
          <w:rtl/>
        </w:rPr>
        <w:t>התערבות</w:t>
      </w:r>
      <w:r w:rsidR="002E6CFE" w:rsidRPr="003F1DE1">
        <w:rPr>
          <w:rFonts w:cs="David"/>
          <w:sz w:val="24"/>
          <w:szCs w:val="24"/>
          <w:rtl/>
        </w:rPr>
        <w:t xml:space="preserve">" </w:t>
      </w:r>
      <w:r w:rsidR="00334E3C">
        <w:rPr>
          <w:rFonts w:cs="David" w:hint="cs"/>
          <w:sz w:val="24"/>
          <w:szCs w:val="24"/>
          <w:rtl/>
        </w:rPr>
        <w:t>ו</w:t>
      </w:r>
      <w:r w:rsidR="002E6CFE" w:rsidRPr="003F1DE1">
        <w:rPr>
          <w:rFonts w:cs="David" w:hint="eastAsia"/>
          <w:sz w:val="24"/>
          <w:szCs w:val="24"/>
          <w:rtl/>
        </w:rPr>
        <w:t>מה</w:t>
      </w:r>
      <w:r w:rsidR="002E6CFE" w:rsidRPr="003F1DE1">
        <w:rPr>
          <w:rFonts w:cs="David"/>
          <w:sz w:val="24"/>
          <w:szCs w:val="24"/>
          <w:rtl/>
        </w:rPr>
        <w:t xml:space="preserve"> </w:t>
      </w:r>
      <w:r w:rsidR="002E6CFE" w:rsidRPr="003F1DE1">
        <w:rPr>
          <w:rFonts w:cs="David" w:hint="eastAsia"/>
          <w:sz w:val="24"/>
          <w:szCs w:val="24"/>
          <w:rtl/>
        </w:rPr>
        <w:t>הם</w:t>
      </w:r>
      <w:r w:rsidR="00924031" w:rsidRPr="003F1DE1">
        <w:rPr>
          <w:rFonts w:cs="David"/>
          <w:sz w:val="24"/>
          <w:szCs w:val="24"/>
          <w:rtl/>
        </w:rPr>
        <w:t xml:space="preserve"> </w:t>
      </w:r>
      <w:r w:rsidR="00334E3C">
        <w:rPr>
          <w:rFonts w:cs="David" w:hint="cs"/>
          <w:sz w:val="24"/>
          <w:szCs w:val="24"/>
          <w:rtl/>
        </w:rPr>
        <w:t>ה</w:t>
      </w:r>
      <w:r w:rsidR="00924031" w:rsidRPr="003F1DE1">
        <w:rPr>
          <w:rFonts w:cs="David"/>
          <w:sz w:val="24"/>
          <w:szCs w:val="24"/>
          <w:rtl/>
        </w:rPr>
        <w:t>"אמצעים טכנולוגיים לשיפור המעקב אחר חולים"</w:t>
      </w:r>
      <w:r w:rsidR="00334E3C">
        <w:rPr>
          <w:rFonts w:cs="David" w:hint="cs"/>
          <w:sz w:val="24"/>
          <w:szCs w:val="24"/>
          <w:rtl/>
        </w:rPr>
        <w:t xml:space="preserve">. </w:t>
      </w:r>
      <w:r w:rsidR="002E6CFE" w:rsidRPr="003F1DE1">
        <w:rPr>
          <w:rFonts w:cs="David"/>
          <w:sz w:val="24"/>
          <w:szCs w:val="24"/>
          <w:rtl/>
        </w:rPr>
        <w:t>הלכה ל</w:t>
      </w:r>
      <w:r w:rsidR="00F15F1C" w:rsidRPr="003F1DE1">
        <w:rPr>
          <w:rFonts w:cs="David" w:hint="eastAsia"/>
          <w:sz w:val="24"/>
          <w:szCs w:val="24"/>
          <w:rtl/>
        </w:rPr>
        <w:t>מעשה</w:t>
      </w:r>
      <w:r w:rsidR="00F15F1C" w:rsidRPr="003F1DE1">
        <w:rPr>
          <w:rFonts w:cs="David"/>
          <w:sz w:val="24"/>
          <w:szCs w:val="24"/>
          <w:rtl/>
        </w:rPr>
        <w:t xml:space="preserve"> מדובר בייעוד כספים למטרות </w:t>
      </w:r>
      <w:r w:rsidR="002E6CFE" w:rsidRPr="003F1DE1">
        <w:rPr>
          <w:rFonts w:cs="David" w:hint="eastAsia"/>
          <w:sz w:val="24"/>
          <w:szCs w:val="24"/>
          <w:rtl/>
        </w:rPr>
        <w:t>ל</w:t>
      </w:r>
      <w:r w:rsidR="00F15F1C" w:rsidRPr="003F1DE1">
        <w:rPr>
          <w:rFonts w:cs="David" w:hint="eastAsia"/>
          <w:sz w:val="24"/>
          <w:szCs w:val="24"/>
          <w:rtl/>
        </w:rPr>
        <w:t>א</w:t>
      </w:r>
      <w:r w:rsidR="002E6CFE" w:rsidRPr="003F1DE1">
        <w:rPr>
          <w:rFonts w:cs="David"/>
          <w:sz w:val="24"/>
          <w:szCs w:val="24"/>
          <w:rtl/>
        </w:rPr>
        <w:t xml:space="preserve"> ברורות </w:t>
      </w:r>
      <w:r w:rsidR="00F15F1C" w:rsidRPr="003F1DE1">
        <w:rPr>
          <w:rFonts w:cs="David" w:hint="eastAsia"/>
          <w:sz w:val="24"/>
          <w:szCs w:val="24"/>
          <w:rtl/>
        </w:rPr>
        <w:t>ו</w:t>
      </w:r>
      <w:r w:rsidR="002E6CFE" w:rsidRPr="003F1DE1">
        <w:rPr>
          <w:rFonts w:cs="David" w:hint="eastAsia"/>
          <w:sz w:val="24"/>
          <w:szCs w:val="24"/>
          <w:rtl/>
        </w:rPr>
        <w:t>כוללניות</w:t>
      </w:r>
      <w:r w:rsidR="00F15F1C" w:rsidRPr="003F1DE1">
        <w:rPr>
          <w:rFonts w:cs="David"/>
          <w:sz w:val="24"/>
          <w:szCs w:val="24"/>
          <w:rtl/>
        </w:rPr>
        <w:t>,</w:t>
      </w:r>
      <w:r w:rsidR="002E6CFE" w:rsidRPr="003F1DE1">
        <w:rPr>
          <w:rFonts w:cs="David"/>
          <w:sz w:val="24"/>
          <w:szCs w:val="24"/>
          <w:rtl/>
        </w:rPr>
        <w:t xml:space="preserve"> באופן </w:t>
      </w:r>
      <w:r w:rsidR="00F15F1C" w:rsidRPr="003F1DE1">
        <w:rPr>
          <w:rFonts w:cs="David" w:hint="eastAsia"/>
          <w:sz w:val="24"/>
          <w:szCs w:val="24"/>
          <w:rtl/>
        </w:rPr>
        <w:t>המותיר</w:t>
      </w:r>
      <w:r w:rsidR="00F15F1C" w:rsidRPr="003F1DE1">
        <w:rPr>
          <w:rFonts w:cs="David"/>
          <w:sz w:val="24"/>
          <w:szCs w:val="24"/>
          <w:rtl/>
        </w:rPr>
        <w:t xml:space="preserve"> </w:t>
      </w:r>
      <w:r w:rsidR="00F15F1C" w:rsidRPr="003F1DE1">
        <w:rPr>
          <w:rFonts w:cs="David" w:hint="eastAsia"/>
          <w:sz w:val="24"/>
          <w:szCs w:val="24"/>
          <w:rtl/>
        </w:rPr>
        <w:t>שיקול</w:t>
      </w:r>
      <w:r w:rsidR="00F15F1C" w:rsidRPr="003F1DE1">
        <w:rPr>
          <w:rFonts w:cs="David"/>
          <w:sz w:val="24"/>
          <w:szCs w:val="24"/>
          <w:rtl/>
        </w:rPr>
        <w:t xml:space="preserve"> </w:t>
      </w:r>
      <w:r w:rsidR="00F15F1C" w:rsidRPr="003F1DE1">
        <w:rPr>
          <w:rFonts w:cs="David" w:hint="eastAsia"/>
          <w:sz w:val="24"/>
          <w:szCs w:val="24"/>
          <w:rtl/>
        </w:rPr>
        <w:t>דעת</w:t>
      </w:r>
      <w:r w:rsidR="00F15F1C" w:rsidRPr="003F1DE1">
        <w:rPr>
          <w:rFonts w:cs="David"/>
          <w:sz w:val="24"/>
          <w:szCs w:val="24"/>
          <w:rtl/>
        </w:rPr>
        <w:t xml:space="preserve"> </w:t>
      </w:r>
      <w:r w:rsidR="00F15F1C" w:rsidRPr="003F1DE1">
        <w:rPr>
          <w:rFonts w:cs="David" w:hint="eastAsia"/>
          <w:sz w:val="24"/>
          <w:szCs w:val="24"/>
          <w:rtl/>
        </w:rPr>
        <w:t>רחב</w:t>
      </w:r>
      <w:r w:rsidR="00E32E97">
        <w:rPr>
          <w:rFonts w:cs="David" w:hint="cs"/>
          <w:sz w:val="24"/>
          <w:szCs w:val="24"/>
          <w:rtl/>
        </w:rPr>
        <w:t>,</w:t>
      </w:r>
      <w:r w:rsidR="00F15F1C" w:rsidRPr="003F1DE1">
        <w:rPr>
          <w:rFonts w:cs="David"/>
          <w:sz w:val="24"/>
          <w:szCs w:val="24"/>
          <w:rtl/>
        </w:rPr>
        <w:t xml:space="preserve"> </w:t>
      </w:r>
      <w:r w:rsidR="00F15F1C" w:rsidRPr="003F1DE1">
        <w:rPr>
          <w:rFonts w:cs="David" w:hint="eastAsia"/>
          <w:sz w:val="24"/>
          <w:szCs w:val="24"/>
          <w:rtl/>
        </w:rPr>
        <w:t>ובלתי</w:t>
      </w:r>
      <w:r w:rsidR="00F15F1C" w:rsidRPr="003F1DE1">
        <w:rPr>
          <w:rFonts w:cs="David"/>
          <w:sz w:val="24"/>
          <w:szCs w:val="24"/>
          <w:rtl/>
        </w:rPr>
        <w:t xml:space="preserve"> </w:t>
      </w:r>
      <w:r w:rsidR="00F15F1C" w:rsidRPr="003F1DE1">
        <w:rPr>
          <w:rFonts w:cs="David" w:hint="eastAsia"/>
          <w:sz w:val="24"/>
          <w:szCs w:val="24"/>
          <w:rtl/>
        </w:rPr>
        <w:t>מוגבל</w:t>
      </w:r>
      <w:r w:rsidR="00F15F1C" w:rsidRPr="003F1DE1">
        <w:rPr>
          <w:rFonts w:cs="David"/>
          <w:sz w:val="24"/>
          <w:szCs w:val="24"/>
          <w:rtl/>
        </w:rPr>
        <w:t xml:space="preserve"> </w:t>
      </w:r>
      <w:r w:rsidR="00F15F1C" w:rsidRPr="003F1DE1">
        <w:rPr>
          <w:rFonts w:cs="David" w:hint="eastAsia"/>
          <w:sz w:val="24"/>
          <w:szCs w:val="24"/>
          <w:rtl/>
        </w:rPr>
        <w:t>של</w:t>
      </w:r>
      <w:r w:rsidR="00F15F1C" w:rsidRPr="003F1DE1">
        <w:rPr>
          <w:rFonts w:cs="David"/>
          <w:sz w:val="24"/>
          <w:szCs w:val="24"/>
          <w:rtl/>
        </w:rPr>
        <w:t xml:space="preserve"> </w:t>
      </w:r>
      <w:r w:rsidR="00F15F1C" w:rsidRPr="003F1DE1">
        <w:rPr>
          <w:rFonts w:cs="David" w:hint="eastAsia"/>
          <w:sz w:val="24"/>
          <w:szCs w:val="24"/>
          <w:rtl/>
        </w:rPr>
        <w:t>הנתבעות</w:t>
      </w:r>
      <w:r w:rsidR="00334E3C">
        <w:rPr>
          <w:rFonts w:cs="David" w:hint="cs"/>
          <w:sz w:val="24"/>
          <w:szCs w:val="24"/>
          <w:rtl/>
        </w:rPr>
        <w:t xml:space="preserve"> </w:t>
      </w:r>
      <w:r w:rsidR="00F15F1C" w:rsidRPr="003F1DE1">
        <w:rPr>
          <w:rFonts w:cs="David"/>
          <w:sz w:val="24"/>
          <w:szCs w:val="24"/>
          <w:rtl/>
        </w:rPr>
        <w:t xml:space="preserve">- </w:t>
      </w:r>
      <w:r w:rsidR="00F15F1C" w:rsidRPr="003F1DE1">
        <w:rPr>
          <w:rFonts w:cs="David" w:hint="eastAsia"/>
          <w:sz w:val="24"/>
          <w:szCs w:val="24"/>
          <w:rtl/>
        </w:rPr>
        <w:t>קופות</w:t>
      </w:r>
      <w:r w:rsidR="00F15F1C" w:rsidRPr="003F1DE1">
        <w:rPr>
          <w:rFonts w:cs="David"/>
          <w:sz w:val="24"/>
          <w:szCs w:val="24"/>
          <w:rtl/>
        </w:rPr>
        <w:t xml:space="preserve"> </w:t>
      </w:r>
      <w:r w:rsidR="00F15F1C" w:rsidRPr="003F1DE1">
        <w:rPr>
          <w:rFonts w:cs="David" w:hint="eastAsia"/>
          <w:sz w:val="24"/>
          <w:szCs w:val="24"/>
          <w:rtl/>
        </w:rPr>
        <w:t>החולים</w:t>
      </w:r>
      <w:r w:rsidR="00F15F1C" w:rsidRPr="003F1DE1">
        <w:rPr>
          <w:rFonts w:cs="David"/>
          <w:sz w:val="24"/>
          <w:szCs w:val="24"/>
          <w:rtl/>
        </w:rPr>
        <w:t xml:space="preserve">, </w:t>
      </w:r>
      <w:r w:rsidR="00334E3C">
        <w:rPr>
          <w:rFonts w:cs="David" w:hint="cs"/>
          <w:sz w:val="24"/>
          <w:szCs w:val="24"/>
          <w:rtl/>
        </w:rPr>
        <w:t>ו</w:t>
      </w:r>
      <w:r w:rsidR="00334E3C" w:rsidRPr="003F1DE1">
        <w:rPr>
          <w:rFonts w:cs="David" w:hint="eastAsia"/>
          <w:sz w:val="24"/>
          <w:szCs w:val="24"/>
          <w:rtl/>
        </w:rPr>
        <w:t>מסכל</w:t>
      </w:r>
      <w:r w:rsidR="00334E3C" w:rsidRPr="003F1DE1">
        <w:rPr>
          <w:rFonts w:cs="David"/>
          <w:sz w:val="24"/>
          <w:szCs w:val="24"/>
          <w:rtl/>
        </w:rPr>
        <w:t xml:space="preserve"> </w:t>
      </w:r>
      <w:r w:rsidR="002E6CFE" w:rsidRPr="003F1DE1">
        <w:rPr>
          <w:rFonts w:cs="David" w:hint="eastAsia"/>
          <w:sz w:val="24"/>
          <w:szCs w:val="24"/>
          <w:rtl/>
        </w:rPr>
        <w:t>אפשרות</w:t>
      </w:r>
      <w:r w:rsidR="002E6CFE" w:rsidRPr="003F1DE1">
        <w:rPr>
          <w:rFonts w:cs="David"/>
          <w:sz w:val="24"/>
          <w:szCs w:val="24"/>
          <w:rtl/>
        </w:rPr>
        <w:t xml:space="preserve"> להתחקות אחר מימושן</w:t>
      </w:r>
      <w:r w:rsidR="00334E3C">
        <w:rPr>
          <w:rFonts w:cs="David" w:hint="cs"/>
          <w:sz w:val="24"/>
          <w:szCs w:val="24"/>
          <w:rtl/>
        </w:rPr>
        <w:t xml:space="preserve"> של המטרות</w:t>
      </w:r>
      <w:r w:rsidR="002E6CFE" w:rsidRPr="003F1DE1">
        <w:rPr>
          <w:rFonts w:cs="David"/>
          <w:sz w:val="24"/>
          <w:szCs w:val="24"/>
          <w:rtl/>
        </w:rPr>
        <w:t xml:space="preserve">, וביצוען בפועל. </w:t>
      </w:r>
      <w:r w:rsidR="00F15F1C" w:rsidRPr="003F1DE1">
        <w:rPr>
          <w:rFonts w:cs="David" w:hint="eastAsia"/>
          <w:sz w:val="24"/>
          <w:szCs w:val="24"/>
          <w:rtl/>
        </w:rPr>
        <w:t>קופות</w:t>
      </w:r>
      <w:r w:rsidR="00F15F1C" w:rsidRPr="003F1DE1">
        <w:rPr>
          <w:rFonts w:cs="David"/>
          <w:sz w:val="24"/>
          <w:szCs w:val="24"/>
          <w:rtl/>
        </w:rPr>
        <w:t xml:space="preserve"> החולים עשויות </w:t>
      </w:r>
      <w:r w:rsidR="000A6977" w:rsidRPr="003F1DE1">
        <w:rPr>
          <w:rFonts w:cs="David" w:hint="eastAsia"/>
          <w:sz w:val="24"/>
          <w:szCs w:val="24"/>
          <w:rtl/>
        </w:rPr>
        <w:t>לתעל</w:t>
      </w:r>
      <w:r w:rsidR="000A6977" w:rsidRPr="003F1DE1">
        <w:rPr>
          <w:rFonts w:cs="David"/>
          <w:sz w:val="24"/>
          <w:szCs w:val="24"/>
          <w:rtl/>
        </w:rPr>
        <w:t xml:space="preserve"> את הכספים ליעדים המועדפים על ידן, שאינם בהכרח ל</w:t>
      </w:r>
      <w:r w:rsidR="00334E3C">
        <w:rPr>
          <w:rFonts w:cs="David" w:hint="cs"/>
          <w:sz w:val="24"/>
          <w:szCs w:val="24"/>
          <w:rtl/>
        </w:rPr>
        <w:t xml:space="preserve">טובת </w:t>
      </w:r>
      <w:r w:rsidR="000A6977" w:rsidRPr="003F1DE1">
        <w:rPr>
          <w:rFonts w:cs="David"/>
          <w:sz w:val="24"/>
          <w:szCs w:val="24"/>
          <w:rtl/>
        </w:rPr>
        <w:t xml:space="preserve">חברי הקבוצה </w:t>
      </w:r>
      <w:r w:rsidR="00334E3C">
        <w:rPr>
          <w:rFonts w:cs="David" w:hint="cs"/>
          <w:sz w:val="24"/>
          <w:szCs w:val="24"/>
          <w:rtl/>
        </w:rPr>
        <w:t>או</w:t>
      </w:r>
      <w:r w:rsidR="000A6977" w:rsidRPr="003F1DE1">
        <w:rPr>
          <w:rFonts w:cs="David"/>
          <w:sz w:val="24"/>
          <w:szCs w:val="24"/>
          <w:rtl/>
        </w:rPr>
        <w:t xml:space="preserve"> שאינן בהכרח בזיקה לקבוצה. </w:t>
      </w:r>
    </w:p>
    <w:p w:rsidR="002E6CFE" w:rsidRPr="003F1DE1" w:rsidRDefault="002E6CFE" w:rsidP="00D05B5C">
      <w:pPr>
        <w:pStyle w:val="afd"/>
        <w:numPr>
          <w:ilvl w:val="0"/>
          <w:numId w:val="28"/>
        </w:numPr>
        <w:spacing w:line="360" w:lineRule="auto"/>
        <w:ind w:left="511" w:hanging="567"/>
        <w:jc w:val="both"/>
        <w:rPr>
          <w:sz w:val="24"/>
        </w:rPr>
      </w:pPr>
      <w:r w:rsidRPr="003F1DE1">
        <w:rPr>
          <w:rFonts w:cs="David" w:hint="eastAsia"/>
          <w:sz w:val="24"/>
          <w:szCs w:val="24"/>
          <w:rtl/>
        </w:rPr>
        <w:t>בהתייחס</w:t>
      </w:r>
      <w:r w:rsidRPr="003F1DE1">
        <w:rPr>
          <w:rFonts w:cs="David"/>
          <w:sz w:val="24"/>
          <w:szCs w:val="24"/>
          <w:rtl/>
        </w:rPr>
        <w:t xml:space="preserve"> למטרה בדבר "</w:t>
      </w:r>
      <w:r w:rsidRPr="00140E73">
        <w:rPr>
          <w:rFonts w:cs="David" w:hint="cs"/>
          <w:b/>
          <w:bCs/>
          <w:sz w:val="24"/>
          <w:szCs w:val="24"/>
          <w:rtl/>
        </w:rPr>
        <w:t>מחקרים</w:t>
      </w:r>
      <w:r w:rsidRPr="00140E73">
        <w:rPr>
          <w:rFonts w:cs="David"/>
          <w:b/>
          <w:bCs/>
          <w:sz w:val="24"/>
          <w:szCs w:val="24"/>
          <w:rtl/>
        </w:rPr>
        <w:t xml:space="preserve"> </w:t>
      </w:r>
      <w:r w:rsidRPr="00140E73">
        <w:rPr>
          <w:rFonts w:cs="David" w:hint="cs"/>
          <w:b/>
          <w:bCs/>
          <w:sz w:val="24"/>
          <w:szCs w:val="24"/>
          <w:rtl/>
        </w:rPr>
        <w:t>יישומיים</w:t>
      </w:r>
      <w:r w:rsidRPr="003F1DE1">
        <w:rPr>
          <w:rFonts w:cs="David"/>
          <w:sz w:val="24"/>
          <w:szCs w:val="24"/>
          <w:rtl/>
        </w:rPr>
        <w:t>"</w:t>
      </w:r>
      <w:r w:rsidR="00A7658D">
        <w:rPr>
          <w:rFonts w:cs="David" w:hint="cs"/>
          <w:sz w:val="24"/>
          <w:szCs w:val="24"/>
          <w:rtl/>
        </w:rPr>
        <w:t>, מטרה זו אינה ברורה דיה</w:t>
      </w:r>
      <w:r w:rsidRPr="003F1DE1">
        <w:rPr>
          <w:rFonts w:cs="David"/>
          <w:sz w:val="24"/>
          <w:szCs w:val="24"/>
          <w:rtl/>
        </w:rPr>
        <w:t xml:space="preserve">, ובפרט העובדה שנמנעו מלציין "מחקרים קליניים מדעיים </w:t>
      </w:r>
      <w:r w:rsidR="003831C0" w:rsidRPr="003F1DE1">
        <w:rPr>
          <w:rFonts w:cs="David" w:hint="eastAsia"/>
          <w:sz w:val="24"/>
          <w:szCs w:val="24"/>
          <w:rtl/>
        </w:rPr>
        <w:t>ספציפיים</w:t>
      </w:r>
      <w:r w:rsidR="003831C0" w:rsidRPr="003F1DE1">
        <w:rPr>
          <w:rFonts w:cs="David"/>
          <w:sz w:val="24"/>
          <w:szCs w:val="24"/>
          <w:rtl/>
        </w:rPr>
        <w:t xml:space="preserve"> </w:t>
      </w:r>
      <w:r w:rsidRPr="003F1DE1">
        <w:rPr>
          <w:rFonts w:cs="David" w:hint="eastAsia"/>
          <w:sz w:val="24"/>
          <w:szCs w:val="24"/>
          <w:rtl/>
        </w:rPr>
        <w:t>בתחום</w:t>
      </w:r>
      <w:r w:rsidRPr="003F1DE1">
        <w:rPr>
          <w:rFonts w:cs="David"/>
          <w:sz w:val="24"/>
          <w:szCs w:val="24"/>
          <w:rtl/>
        </w:rPr>
        <w:t xml:space="preserve"> </w:t>
      </w:r>
      <w:r w:rsidRPr="003F1DE1">
        <w:rPr>
          <w:rFonts w:cs="David" w:hint="eastAsia"/>
          <w:sz w:val="24"/>
          <w:szCs w:val="24"/>
          <w:rtl/>
        </w:rPr>
        <w:t>האנדוקרינולוגיה</w:t>
      </w:r>
      <w:r w:rsidR="003831C0" w:rsidRPr="003F1DE1">
        <w:rPr>
          <w:rFonts w:cs="David"/>
          <w:sz w:val="24"/>
          <w:szCs w:val="24"/>
          <w:rtl/>
        </w:rPr>
        <w:t xml:space="preserve"> ובלוטת התריס</w:t>
      </w:r>
      <w:r w:rsidRPr="003F1DE1">
        <w:rPr>
          <w:rFonts w:cs="David"/>
          <w:sz w:val="24"/>
          <w:szCs w:val="24"/>
          <w:rtl/>
        </w:rPr>
        <w:t xml:space="preserve">". כמו כן, </w:t>
      </w:r>
      <w:r w:rsidR="00924031" w:rsidRPr="003F1DE1">
        <w:rPr>
          <w:rFonts w:cs="David" w:hint="eastAsia"/>
          <w:sz w:val="24"/>
          <w:szCs w:val="24"/>
          <w:rtl/>
        </w:rPr>
        <w:t>לקופות</w:t>
      </w:r>
      <w:r w:rsidR="00924031" w:rsidRPr="003F1DE1">
        <w:rPr>
          <w:rFonts w:cs="David"/>
          <w:sz w:val="24"/>
          <w:szCs w:val="24"/>
          <w:rtl/>
        </w:rPr>
        <w:t xml:space="preserve"> </w:t>
      </w:r>
      <w:r w:rsidR="00924031" w:rsidRPr="003F1DE1">
        <w:rPr>
          <w:rFonts w:cs="David" w:hint="eastAsia"/>
          <w:sz w:val="24"/>
          <w:szCs w:val="24"/>
          <w:rtl/>
        </w:rPr>
        <w:t>החולים</w:t>
      </w:r>
      <w:r w:rsidR="00924031" w:rsidRPr="003F1DE1">
        <w:rPr>
          <w:rFonts w:cs="David"/>
          <w:sz w:val="24"/>
          <w:szCs w:val="24"/>
          <w:rtl/>
        </w:rPr>
        <w:t xml:space="preserve"> </w:t>
      </w:r>
      <w:r w:rsidR="00924031" w:rsidRPr="003F1DE1">
        <w:rPr>
          <w:rFonts w:cs="David" w:hint="eastAsia"/>
          <w:sz w:val="24"/>
          <w:szCs w:val="24"/>
          <w:rtl/>
        </w:rPr>
        <w:t>ישנ</w:t>
      </w:r>
      <w:r w:rsidR="000B09C5">
        <w:rPr>
          <w:rFonts w:cs="David" w:hint="cs"/>
          <w:sz w:val="24"/>
          <w:szCs w:val="24"/>
          <w:rtl/>
        </w:rPr>
        <w:t>ן</w:t>
      </w:r>
      <w:r w:rsidRPr="003F1DE1">
        <w:rPr>
          <w:rFonts w:cs="David"/>
          <w:sz w:val="24"/>
          <w:szCs w:val="24"/>
          <w:rtl/>
        </w:rPr>
        <w:t xml:space="preserve"> ממילא תכניות בנושאים </w:t>
      </w:r>
      <w:r w:rsidR="006C60A6" w:rsidRPr="003F1DE1">
        <w:rPr>
          <w:rFonts w:cs="David" w:hint="eastAsia"/>
          <w:sz w:val="24"/>
          <w:szCs w:val="24"/>
          <w:rtl/>
        </w:rPr>
        <w:t>המנויים</w:t>
      </w:r>
      <w:r w:rsidR="006C60A6" w:rsidRPr="003F1DE1">
        <w:rPr>
          <w:rFonts w:cs="David"/>
          <w:sz w:val="24"/>
          <w:szCs w:val="24"/>
          <w:rtl/>
        </w:rPr>
        <w:t xml:space="preserve"> </w:t>
      </w:r>
      <w:r w:rsidR="006C60A6" w:rsidRPr="003F1DE1">
        <w:rPr>
          <w:rFonts w:cs="David" w:hint="eastAsia"/>
          <w:sz w:val="24"/>
          <w:szCs w:val="24"/>
          <w:rtl/>
        </w:rPr>
        <w:t>לעיל</w:t>
      </w:r>
      <w:r w:rsidRPr="003F1DE1">
        <w:rPr>
          <w:rFonts w:cs="David"/>
          <w:sz w:val="24"/>
          <w:szCs w:val="24"/>
          <w:rtl/>
        </w:rPr>
        <w:t xml:space="preserve">, </w:t>
      </w:r>
      <w:r w:rsidRPr="003F1DE1">
        <w:rPr>
          <w:rFonts w:cs="David" w:hint="eastAsia"/>
          <w:sz w:val="24"/>
          <w:szCs w:val="24"/>
          <w:rtl/>
        </w:rPr>
        <w:t>כך</w:t>
      </w:r>
      <w:r w:rsidRPr="003F1DE1">
        <w:rPr>
          <w:rFonts w:cs="David"/>
          <w:sz w:val="24"/>
          <w:szCs w:val="24"/>
          <w:rtl/>
        </w:rPr>
        <w:t xml:space="preserve"> </w:t>
      </w:r>
      <w:r w:rsidRPr="003F1DE1">
        <w:rPr>
          <w:rFonts w:cs="David" w:hint="eastAsia"/>
          <w:sz w:val="24"/>
          <w:szCs w:val="24"/>
          <w:rtl/>
        </w:rPr>
        <w:t>שעל</w:t>
      </w:r>
      <w:r w:rsidRPr="003F1DE1">
        <w:rPr>
          <w:rFonts w:cs="David"/>
          <w:sz w:val="24"/>
          <w:szCs w:val="24"/>
          <w:rtl/>
        </w:rPr>
        <w:t xml:space="preserve"> </w:t>
      </w:r>
      <w:r w:rsidRPr="003F1DE1">
        <w:rPr>
          <w:rFonts w:cs="David" w:hint="eastAsia"/>
          <w:sz w:val="24"/>
          <w:szCs w:val="24"/>
          <w:rtl/>
        </w:rPr>
        <w:t>פני</w:t>
      </w:r>
      <w:r w:rsidR="00334E3C">
        <w:rPr>
          <w:rFonts w:cs="David" w:hint="cs"/>
          <w:sz w:val="24"/>
          <w:szCs w:val="24"/>
          <w:rtl/>
        </w:rPr>
        <w:t xml:space="preserve"> הדברים</w:t>
      </w:r>
      <w:r w:rsidRPr="003F1DE1">
        <w:rPr>
          <w:rFonts w:cs="David"/>
          <w:sz w:val="24"/>
          <w:szCs w:val="24"/>
          <w:rtl/>
        </w:rPr>
        <w:t xml:space="preserve"> </w:t>
      </w:r>
      <w:r w:rsidRPr="003F1DE1">
        <w:rPr>
          <w:rFonts w:cs="David" w:hint="eastAsia"/>
          <w:sz w:val="24"/>
          <w:szCs w:val="24"/>
          <w:rtl/>
        </w:rPr>
        <w:t>נראה</w:t>
      </w:r>
      <w:r w:rsidRPr="003F1DE1">
        <w:rPr>
          <w:rFonts w:cs="David"/>
          <w:sz w:val="24"/>
          <w:szCs w:val="24"/>
          <w:rtl/>
        </w:rPr>
        <w:t xml:space="preserve"> </w:t>
      </w:r>
      <w:r w:rsidRPr="003F1DE1">
        <w:rPr>
          <w:rFonts w:cs="David" w:hint="eastAsia"/>
          <w:sz w:val="24"/>
          <w:szCs w:val="24"/>
          <w:rtl/>
        </w:rPr>
        <w:t>כי</w:t>
      </w:r>
      <w:r w:rsidRPr="003F1DE1">
        <w:rPr>
          <w:rFonts w:cs="David"/>
          <w:sz w:val="24"/>
          <w:szCs w:val="24"/>
          <w:rtl/>
        </w:rPr>
        <w:t xml:space="preserve"> </w:t>
      </w:r>
      <w:r w:rsidRPr="003F1DE1">
        <w:rPr>
          <w:rFonts w:cs="David" w:hint="eastAsia"/>
          <w:sz w:val="24"/>
          <w:szCs w:val="24"/>
          <w:rtl/>
        </w:rPr>
        <w:t>אין</w:t>
      </w:r>
      <w:r w:rsidRPr="003F1DE1">
        <w:rPr>
          <w:rFonts w:cs="David"/>
          <w:sz w:val="24"/>
          <w:szCs w:val="24"/>
          <w:rtl/>
        </w:rPr>
        <w:t xml:space="preserve"> </w:t>
      </w:r>
      <w:r w:rsidRPr="003F1DE1">
        <w:rPr>
          <w:rFonts w:cs="David" w:hint="eastAsia"/>
          <w:sz w:val="24"/>
          <w:szCs w:val="24"/>
          <w:rtl/>
        </w:rPr>
        <w:t>כל</w:t>
      </w:r>
      <w:r w:rsidRPr="003F1DE1">
        <w:rPr>
          <w:rFonts w:cs="David"/>
          <w:sz w:val="24"/>
          <w:szCs w:val="24"/>
          <w:rtl/>
        </w:rPr>
        <w:t xml:space="preserve"> </w:t>
      </w:r>
      <w:r w:rsidRPr="003F1DE1">
        <w:rPr>
          <w:rFonts w:cs="David" w:hint="eastAsia"/>
          <w:sz w:val="24"/>
          <w:szCs w:val="24"/>
          <w:rtl/>
        </w:rPr>
        <w:t>בטוחה</w:t>
      </w:r>
      <w:r w:rsidR="00924031" w:rsidRPr="003F1DE1">
        <w:rPr>
          <w:rFonts w:cs="David"/>
          <w:sz w:val="24"/>
          <w:szCs w:val="24"/>
          <w:rtl/>
        </w:rPr>
        <w:t xml:space="preserve"> </w:t>
      </w:r>
      <w:r w:rsidRPr="003F1DE1">
        <w:rPr>
          <w:rFonts w:cs="David" w:hint="eastAsia"/>
          <w:sz w:val="24"/>
          <w:szCs w:val="24"/>
          <w:rtl/>
        </w:rPr>
        <w:t>שהפניית</w:t>
      </w:r>
      <w:r w:rsidRPr="003F1DE1">
        <w:rPr>
          <w:rFonts w:cs="David"/>
          <w:sz w:val="24"/>
          <w:szCs w:val="24"/>
          <w:rtl/>
        </w:rPr>
        <w:t xml:space="preserve"> המשאבים הכספיים, לא כל שכן בשיעור מינימלי של 5.2 </w:t>
      </w:r>
      <w:proofErr w:type="spellStart"/>
      <w:r w:rsidRPr="003F1DE1">
        <w:rPr>
          <w:rFonts w:cs="David"/>
          <w:sz w:val="24"/>
          <w:szCs w:val="24"/>
          <w:rtl/>
        </w:rPr>
        <w:t>מלש"ח</w:t>
      </w:r>
      <w:proofErr w:type="spellEnd"/>
      <w:r w:rsidRPr="003F1DE1">
        <w:rPr>
          <w:rFonts w:cs="David"/>
          <w:sz w:val="24"/>
          <w:szCs w:val="24"/>
          <w:rtl/>
        </w:rPr>
        <w:t xml:space="preserve">, </w:t>
      </w:r>
      <w:r w:rsidR="00334E3C">
        <w:rPr>
          <w:rFonts w:cs="David" w:hint="cs"/>
          <w:sz w:val="24"/>
          <w:szCs w:val="24"/>
          <w:rtl/>
        </w:rPr>
        <w:t>ת</w:t>
      </w:r>
      <w:r w:rsidR="00924031" w:rsidRPr="003F1DE1">
        <w:rPr>
          <w:rFonts w:cs="David" w:hint="eastAsia"/>
          <w:sz w:val="24"/>
          <w:szCs w:val="24"/>
          <w:rtl/>
        </w:rPr>
        <w:t>וסיף</w:t>
      </w:r>
      <w:r w:rsidR="00924031" w:rsidRPr="003F1DE1">
        <w:rPr>
          <w:rFonts w:cs="David"/>
          <w:sz w:val="24"/>
          <w:szCs w:val="24"/>
          <w:rtl/>
        </w:rPr>
        <w:t xml:space="preserve"> </w:t>
      </w:r>
      <w:r w:rsidR="00924031" w:rsidRPr="003F1DE1">
        <w:rPr>
          <w:rFonts w:cs="David" w:hint="eastAsia"/>
          <w:sz w:val="24"/>
          <w:szCs w:val="24"/>
          <w:rtl/>
        </w:rPr>
        <w:t>על</w:t>
      </w:r>
      <w:r w:rsidR="00924031" w:rsidRPr="003F1DE1">
        <w:rPr>
          <w:rFonts w:cs="David"/>
          <w:sz w:val="24"/>
          <w:szCs w:val="24"/>
          <w:rtl/>
        </w:rPr>
        <w:t xml:space="preserve"> </w:t>
      </w:r>
      <w:r w:rsidR="00924031" w:rsidRPr="003F1DE1">
        <w:rPr>
          <w:rFonts w:cs="David" w:hint="eastAsia"/>
          <w:sz w:val="24"/>
          <w:szCs w:val="24"/>
          <w:rtl/>
        </w:rPr>
        <w:t>השירותים</w:t>
      </w:r>
      <w:r w:rsidR="00924031" w:rsidRPr="003F1DE1">
        <w:rPr>
          <w:rFonts w:cs="David"/>
          <w:sz w:val="24"/>
          <w:szCs w:val="24"/>
          <w:rtl/>
        </w:rPr>
        <w:t xml:space="preserve"> </w:t>
      </w:r>
      <w:r w:rsidR="00924031" w:rsidRPr="003F1DE1">
        <w:rPr>
          <w:rFonts w:cs="David" w:hint="eastAsia"/>
          <w:sz w:val="24"/>
          <w:szCs w:val="24"/>
          <w:rtl/>
        </w:rPr>
        <w:t>הניתנים</w:t>
      </w:r>
      <w:r w:rsidRPr="003F1DE1">
        <w:rPr>
          <w:rFonts w:cs="David"/>
          <w:sz w:val="24"/>
          <w:szCs w:val="24"/>
          <w:rtl/>
        </w:rPr>
        <w:t xml:space="preserve"> ממילא לחברי קופות החולים. </w:t>
      </w:r>
      <w:r w:rsidR="006C60A6" w:rsidRPr="003F1DE1">
        <w:rPr>
          <w:rFonts w:cs="David" w:hint="eastAsia"/>
          <w:sz w:val="24"/>
          <w:szCs w:val="24"/>
          <w:rtl/>
        </w:rPr>
        <w:t>ר</w:t>
      </w:r>
      <w:r w:rsidR="006C60A6" w:rsidRPr="003F1DE1">
        <w:rPr>
          <w:rFonts w:cs="David"/>
          <w:sz w:val="24"/>
          <w:szCs w:val="24"/>
          <w:rtl/>
        </w:rPr>
        <w:t xml:space="preserve">' בעניין זה ת"צ (מחוזי מרכז) 47395-11-10 </w:t>
      </w:r>
      <w:r w:rsidR="006C60A6" w:rsidRPr="003F1DE1">
        <w:rPr>
          <w:rFonts w:cs="David" w:hint="eastAsia"/>
          <w:b/>
          <w:bCs/>
          <w:sz w:val="24"/>
          <w:szCs w:val="24"/>
          <w:rtl/>
        </w:rPr>
        <w:t>מינוף</w:t>
      </w:r>
      <w:r w:rsidR="006C60A6" w:rsidRPr="003F1DE1">
        <w:rPr>
          <w:rFonts w:cs="David"/>
          <w:b/>
          <w:bCs/>
          <w:sz w:val="24"/>
          <w:szCs w:val="24"/>
          <w:rtl/>
        </w:rPr>
        <w:t xml:space="preserve"> ויזמות בע"מ נגד דרך ארץ </w:t>
      </w:r>
      <w:proofErr w:type="spellStart"/>
      <w:r w:rsidR="006C60A6" w:rsidRPr="003F1DE1">
        <w:rPr>
          <w:rFonts w:cs="David"/>
          <w:b/>
          <w:bCs/>
          <w:sz w:val="24"/>
          <w:szCs w:val="24"/>
          <w:rtl/>
        </w:rPr>
        <w:t>הייוויז</w:t>
      </w:r>
      <w:proofErr w:type="spellEnd"/>
      <w:r w:rsidR="006C60A6" w:rsidRPr="003F1DE1">
        <w:rPr>
          <w:rFonts w:cs="David"/>
          <w:b/>
          <w:bCs/>
          <w:sz w:val="24"/>
          <w:szCs w:val="24"/>
          <w:rtl/>
        </w:rPr>
        <w:t xml:space="preserve"> (1997) בע"מ </w:t>
      </w:r>
      <w:r w:rsidR="006C60A6" w:rsidRPr="003F1DE1">
        <w:rPr>
          <w:rFonts w:cs="David"/>
          <w:sz w:val="24"/>
          <w:szCs w:val="24"/>
          <w:rtl/>
        </w:rPr>
        <w:t>[פורסם בנבו</w:t>
      </w:r>
      <w:r w:rsidR="008922D0">
        <w:rPr>
          <w:rFonts w:cs="David" w:hint="cs"/>
          <w:sz w:val="24"/>
          <w:szCs w:val="24"/>
          <w:rtl/>
        </w:rPr>
        <w:t xml:space="preserve"> ביום 26.12.2013]</w:t>
      </w:r>
      <w:r w:rsidR="006C60A6" w:rsidRPr="003F1DE1">
        <w:rPr>
          <w:rFonts w:cs="David"/>
          <w:sz w:val="24"/>
          <w:szCs w:val="24"/>
          <w:rtl/>
        </w:rPr>
        <w:t xml:space="preserve">. </w:t>
      </w:r>
    </w:p>
    <w:p w:rsidR="00D772FB" w:rsidRPr="000B09C5" w:rsidRDefault="00980321" w:rsidP="00D05B5C">
      <w:pPr>
        <w:pStyle w:val="afd"/>
        <w:numPr>
          <w:ilvl w:val="0"/>
          <w:numId w:val="28"/>
        </w:numPr>
        <w:spacing w:line="360" w:lineRule="auto"/>
        <w:ind w:left="511" w:hanging="567"/>
        <w:jc w:val="both"/>
        <w:rPr>
          <w:sz w:val="24"/>
        </w:rPr>
      </w:pPr>
      <w:r w:rsidRPr="000B09C5">
        <w:rPr>
          <w:rFonts w:cs="David"/>
          <w:sz w:val="24"/>
          <w:szCs w:val="24"/>
          <w:rtl/>
        </w:rPr>
        <w:t>"</w:t>
      </w:r>
      <w:r w:rsidRPr="00140E73">
        <w:rPr>
          <w:rFonts w:cs="David" w:hint="cs"/>
          <w:b/>
          <w:bCs/>
          <w:sz w:val="24"/>
          <w:szCs w:val="24"/>
          <w:rtl/>
        </w:rPr>
        <w:t>תחום</w:t>
      </w:r>
      <w:r w:rsidRPr="000B09C5">
        <w:rPr>
          <w:rFonts w:cs="David"/>
          <w:sz w:val="24"/>
          <w:szCs w:val="24"/>
          <w:rtl/>
        </w:rPr>
        <w:t xml:space="preserve"> </w:t>
      </w:r>
      <w:r w:rsidRPr="000B09C5">
        <w:rPr>
          <w:rFonts w:cs="David" w:hint="eastAsia"/>
          <w:b/>
          <w:bCs/>
          <w:sz w:val="24"/>
          <w:szCs w:val="24"/>
          <w:rtl/>
        </w:rPr>
        <w:t>קדם</w:t>
      </w:r>
      <w:r w:rsidRPr="000B09C5">
        <w:rPr>
          <w:rFonts w:cs="David"/>
          <w:b/>
          <w:bCs/>
          <w:sz w:val="24"/>
          <w:szCs w:val="24"/>
          <w:rtl/>
        </w:rPr>
        <w:t xml:space="preserve"> </w:t>
      </w:r>
      <w:r w:rsidRPr="000B09C5">
        <w:rPr>
          <w:rFonts w:cs="David" w:hint="eastAsia"/>
          <w:b/>
          <w:bCs/>
          <w:sz w:val="24"/>
          <w:szCs w:val="24"/>
          <w:rtl/>
        </w:rPr>
        <w:t>סוכרת</w:t>
      </w:r>
      <w:r w:rsidRPr="000B09C5">
        <w:rPr>
          <w:rFonts w:cs="David"/>
          <w:sz w:val="24"/>
          <w:szCs w:val="24"/>
          <w:rtl/>
        </w:rPr>
        <w:t xml:space="preserve">" המנוי במטרות </w:t>
      </w:r>
      <w:r w:rsidRPr="000B09C5">
        <w:rPr>
          <w:rFonts w:cs="David" w:hint="eastAsia"/>
          <w:b/>
          <w:bCs/>
          <w:sz w:val="24"/>
          <w:szCs w:val="24"/>
          <w:rtl/>
        </w:rPr>
        <w:t>אינו</w:t>
      </w:r>
      <w:r w:rsidRPr="000B09C5">
        <w:rPr>
          <w:rFonts w:cs="David"/>
          <w:b/>
          <w:bCs/>
          <w:sz w:val="24"/>
          <w:szCs w:val="24"/>
          <w:rtl/>
        </w:rPr>
        <w:t xml:space="preserve"> </w:t>
      </w:r>
      <w:r w:rsidRPr="000B09C5">
        <w:rPr>
          <w:rFonts w:cs="David" w:hint="eastAsia"/>
          <w:b/>
          <w:bCs/>
          <w:sz w:val="24"/>
          <w:szCs w:val="24"/>
          <w:rtl/>
        </w:rPr>
        <w:t>קשור</w:t>
      </w:r>
      <w:r w:rsidRPr="000B09C5">
        <w:rPr>
          <w:rFonts w:cs="David"/>
          <w:b/>
          <w:bCs/>
          <w:sz w:val="24"/>
          <w:szCs w:val="24"/>
          <w:rtl/>
        </w:rPr>
        <w:t xml:space="preserve"> </w:t>
      </w:r>
      <w:r w:rsidRPr="000B09C5">
        <w:rPr>
          <w:rFonts w:cs="David" w:hint="eastAsia"/>
          <w:b/>
          <w:bCs/>
          <w:sz w:val="24"/>
          <w:szCs w:val="24"/>
          <w:rtl/>
        </w:rPr>
        <w:t>לחברי</w:t>
      </w:r>
      <w:r w:rsidRPr="000B09C5">
        <w:rPr>
          <w:rFonts w:cs="David"/>
          <w:b/>
          <w:bCs/>
          <w:sz w:val="24"/>
          <w:szCs w:val="24"/>
          <w:rtl/>
        </w:rPr>
        <w:t xml:space="preserve"> </w:t>
      </w:r>
      <w:r w:rsidRPr="000B09C5">
        <w:rPr>
          <w:rFonts w:cs="David" w:hint="eastAsia"/>
          <w:b/>
          <w:bCs/>
          <w:sz w:val="24"/>
          <w:szCs w:val="24"/>
          <w:rtl/>
        </w:rPr>
        <w:t>הקבוצה</w:t>
      </w:r>
      <w:r w:rsidRPr="000B09C5">
        <w:rPr>
          <w:rFonts w:cs="David"/>
          <w:sz w:val="24"/>
          <w:szCs w:val="24"/>
          <w:rtl/>
        </w:rPr>
        <w:t xml:space="preserve">, </w:t>
      </w:r>
      <w:r w:rsidRPr="000B09C5">
        <w:rPr>
          <w:rFonts w:cs="David" w:hint="eastAsia"/>
          <w:sz w:val="24"/>
          <w:szCs w:val="24"/>
          <w:rtl/>
        </w:rPr>
        <w:t>שהינם</w:t>
      </w:r>
      <w:r w:rsidRPr="000B09C5">
        <w:rPr>
          <w:rFonts w:cs="David"/>
          <w:sz w:val="24"/>
          <w:szCs w:val="24"/>
          <w:rtl/>
        </w:rPr>
        <w:t xml:space="preserve"> </w:t>
      </w:r>
      <w:r w:rsidRPr="000B09C5">
        <w:rPr>
          <w:rFonts w:cs="David" w:hint="eastAsia"/>
          <w:sz w:val="24"/>
          <w:szCs w:val="24"/>
          <w:rtl/>
        </w:rPr>
        <w:t>חולים</w:t>
      </w:r>
      <w:r w:rsidRPr="000B09C5">
        <w:rPr>
          <w:rFonts w:cs="David"/>
          <w:sz w:val="24"/>
          <w:szCs w:val="24"/>
          <w:rtl/>
        </w:rPr>
        <w:t xml:space="preserve"> </w:t>
      </w:r>
      <w:r w:rsidRPr="000B09C5">
        <w:rPr>
          <w:rFonts w:cs="David" w:hint="eastAsia"/>
          <w:sz w:val="24"/>
          <w:szCs w:val="24"/>
          <w:rtl/>
        </w:rPr>
        <w:t>הסובלים</w:t>
      </w:r>
      <w:r w:rsidRPr="000B09C5">
        <w:rPr>
          <w:rFonts w:cs="David"/>
          <w:sz w:val="24"/>
          <w:szCs w:val="24"/>
          <w:rtl/>
        </w:rPr>
        <w:t xml:space="preserve"> </w:t>
      </w:r>
      <w:r w:rsidRPr="000B09C5">
        <w:rPr>
          <w:rFonts w:cs="David" w:hint="eastAsia"/>
          <w:sz w:val="24"/>
          <w:szCs w:val="24"/>
          <w:rtl/>
        </w:rPr>
        <w:t>מתת</w:t>
      </w:r>
      <w:r w:rsidRPr="000B09C5">
        <w:rPr>
          <w:rFonts w:cs="David"/>
          <w:sz w:val="24"/>
          <w:szCs w:val="24"/>
          <w:rtl/>
        </w:rPr>
        <w:t xml:space="preserve"> </w:t>
      </w:r>
      <w:r w:rsidRPr="000B09C5">
        <w:rPr>
          <w:rFonts w:cs="David" w:hint="eastAsia"/>
          <w:sz w:val="24"/>
          <w:szCs w:val="24"/>
          <w:rtl/>
        </w:rPr>
        <w:t>פעילות</w:t>
      </w:r>
      <w:r w:rsidRPr="000B09C5">
        <w:rPr>
          <w:rFonts w:cs="David"/>
          <w:sz w:val="24"/>
          <w:szCs w:val="24"/>
          <w:rtl/>
        </w:rPr>
        <w:t xml:space="preserve"> </w:t>
      </w:r>
      <w:r w:rsidRPr="000B09C5">
        <w:rPr>
          <w:rFonts w:cs="David" w:hint="eastAsia"/>
          <w:sz w:val="24"/>
          <w:szCs w:val="24"/>
          <w:rtl/>
        </w:rPr>
        <w:t>של</w:t>
      </w:r>
      <w:r w:rsidRPr="000B09C5">
        <w:rPr>
          <w:rFonts w:cs="David"/>
          <w:sz w:val="24"/>
          <w:szCs w:val="24"/>
          <w:rtl/>
        </w:rPr>
        <w:t xml:space="preserve"> </w:t>
      </w:r>
      <w:r w:rsidRPr="00205F91">
        <w:rPr>
          <w:rFonts w:cs="David" w:hint="cs"/>
          <w:sz w:val="24"/>
          <w:szCs w:val="24"/>
          <w:rtl/>
        </w:rPr>
        <w:t>בלוטת</w:t>
      </w:r>
      <w:r w:rsidRPr="00205F91">
        <w:rPr>
          <w:rFonts w:cs="David"/>
          <w:sz w:val="24"/>
          <w:szCs w:val="24"/>
          <w:rtl/>
        </w:rPr>
        <w:t xml:space="preserve"> </w:t>
      </w:r>
      <w:r w:rsidRPr="00205F91">
        <w:rPr>
          <w:rFonts w:cs="David" w:hint="cs"/>
          <w:sz w:val="24"/>
          <w:szCs w:val="24"/>
          <w:rtl/>
        </w:rPr>
        <w:t>התריס</w:t>
      </w:r>
      <w:r w:rsidR="00E32E97">
        <w:rPr>
          <w:rFonts w:cs="David" w:hint="cs"/>
          <w:sz w:val="24"/>
          <w:szCs w:val="24"/>
          <w:rtl/>
        </w:rPr>
        <w:t>,</w:t>
      </w:r>
      <w:r w:rsidRPr="00205F91">
        <w:rPr>
          <w:rFonts w:cs="David"/>
          <w:sz w:val="24"/>
          <w:szCs w:val="24"/>
          <w:rtl/>
        </w:rPr>
        <w:t xml:space="preserve"> </w:t>
      </w:r>
      <w:r w:rsidRPr="00205F91">
        <w:rPr>
          <w:rFonts w:cs="David" w:hint="cs"/>
          <w:sz w:val="24"/>
          <w:szCs w:val="24"/>
          <w:rtl/>
        </w:rPr>
        <w:t>ואשר</w:t>
      </w:r>
      <w:r w:rsidRPr="00205F91">
        <w:rPr>
          <w:rFonts w:cs="David"/>
          <w:sz w:val="24"/>
          <w:szCs w:val="24"/>
          <w:rtl/>
        </w:rPr>
        <w:t xml:space="preserve"> </w:t>
      </w:r>
      <w:r w:rsidRPr="00205F91">
        <w:rPr>
          <w:rFonts w:cs="David" w:hint="cs"/>
          <w:sz w:val="24"/>
          <w:szCs w:val="24"/>
          <w:rtl/>
        </w:rPr>
        <w:t>טופלו</w:t>
      </w:r>
      <w:r w:rsidRPr="00205F91">
        <w:rPr>
          <w:rFonts w:cs="David"/>
          <w:sz w:val="24"/>
          <w:szCs w:val="24"/>
          <w:rtl/>
        </w:rPr>
        <w:t xml:space="preserve"> </w:t>
      </w:r>
      <w:proofErr w:type="spellStart"/>
      <w:r w:rsidRPr="00205F91">
        <w:rPr>
          <w:rFonts w:cs="David" w:hint="cs"/>
          <w:sz w:val="24"/>
          <w:szCs w:val="24"/>
          <w:rtl/>
        </w:rPr>
        <w:t>באלטרוקסין</w:t>
      </w:r>
      <w:proofErr w:type="spellEnd"/>
      <w:r w:rsidR="003D00B4" w:rsidRPr="00205F91">
        <w:rPr>
          <w:rFonts w:cs="David"/>
          <w:sz w:val="24"/>
          <w:szCs w:val="24"/>
          <w:rtl/>
        </w:rPr>
        <w:t xml:space="preserve">, </w:t>
      </w:r>
      <w:r w:rsidR="003D00B4" w:rsidRPr="00205F91">
        <w:rPr>
          <w:rFonts w:cs="David" w:hint="cs"/>
          <w:sz w:val="24"/>
          <w:szCs w:val="24"/>
          <w:rtl/>
        </w:rPr>
        <w:t>ולכל</w:t>
      </w:r>
      <w:r w:rsidR="003D00B4" w:rsidRPr="00205F91">
        <w:rPr>
          <w:rFonts w:cs="David"/>
          <w:sz w:val="24"/>
          <w:szCs w:val="24"/>
          <w:rtl/>
        </w:rPr>
        <w:t xml:space="preserve"> </w:t>
      </w:r>
      <w:r w:rsidR="003D00B4" w:rsidRPr="00205F91">
        <w:rPr>
          <w:rFonts w:cs="David" w:hint="cs"/>
          <w:sz w:val="24"/>
          <w:szCs w:val="24"/>
          <w:rtl/>
        </w:rPr>
        <w:t>הפחות</w:t>
      </w:r>
      <w:r w:rsidR="003D00B4" w:rsidRPr="00205F91">
        <w:rPr>
          <w:rFonts w:cs="David"/>
          <w:sz w:val="24"/>
          <w:szCs w:val="24"/>
          <w:rtl/>
        </w:rPr>
        <w:t xml:space="preserve"> </w:t>
      </w:r>
      <w:r w:rsidR="003D00B4" w:rsidRPr="00205F91">
        <w:rPr>
          <w:rFonts w:cs="David" w:hint="cs"/>
          <w:sz w:val="24"/>
          <w:szCs w:val="24"/>
          <w:rtl/>
        </w:rPr>
        <w:t>אינו</w:t>
      </w:r>
      <w:r w:rsidR="003D00B4" w:rsidRPr="00205F91">
        <w:rPr>
          <w:rFonts w:cs="David"/>
          <w:sz w:val="24"/>
          <w:szCs w:val="24"/>
          <w:rtl/>
        </w:rPr>
        <w:t xml:space="preserve"> </w:t>
      </w:r>
      <w:r w:rsidR="003D00B4" w:rsidRPr="00205F91">
        <w:rPr>
          <w:rFonts w:cs="David" w:hint="cs"/>
          <w:sz w:val="24"/>
          <w:szCs w:val="24"/>
          <w:rtl/>
        </w:rPr>
        <w:t>קשור</w:t>
      </w:r>
      <w:r w:rsidR="003D00B4" w:rsidRPr="00205F91">
        <w:rPr>
          <w:rFonts w:cs="David"/>
          <w:sz w:val="24"/>
          <w:szCs w:val="24"/>
          <w:rtl/>
        </w:rPr>
        <w:t xml:space="preserve"> </w:t>
      </w:r>
      <w:r w:rsidR="003D00B4" w:rsidRPr="00205F91">
        <w:rPr>
          <w:rFonts w:cs="David" w:hint="cs"/>
          <w:sz w:val="24"/>
          <w:szCs w:val="24"/>
          <w:rtl/>
        </w:rPr>
        <w:t>ישירות</w:t>
      </w:r>
      <w:r w:rsidR="003D00B4" w:rsidRPr="00205F91">
        <w:rPr>
          <w:rFonts w:cs="David"/>
          <w:sz w:val="24"/>
          <w:szCs w:val="24"/>
          <w:rtl/>
        </w:rPr>
        <w:t xml:space="preserve"> </w:t>
      </w:r>
      <w:r w:rsidR="003D00B4" w:rsidRPr="00205F91">
        <w:rPr>
          <w:rFonts w:cs="David" w:hint="cs"/>
          <w:sz w:val="24"/>
          <w:szCs w:val="24"/>
          <w:rtl/>
        </w:rPr>
        <w:t>ו</w:t>
      </w:r>
      <w:r w:rsidR="003D00B4" w:rsidRPr="00205F91">
        <w:rPr>
          <w:rFonts w:cs="David"/>
          <w:sz w:val="24"/>
          <w:szCs w:val="24"/>
          <w:rtl/>
        </w:rPr>
        <w:t>/</w:t>
      </w:r>
      <w:r w:rsidR="003D00B4" w:rsidRPr="00205F91">
        <w:rPr>
          <w:rFonts w:cs="David" w:hint="cs"/>
          <w:sz w:val="24"/>
          <w:szCs w:val="24"/>
          <w:rtl/>
        </w:rPr>
        <w:t>או</w:t>
      </w:r>
      <w:r w:rsidR="003D00B4" w:rsidRPr="00205F91">
        <w:rPr>
          <w:rFonts w:cs="David"/>
          <w:sz w:val="24"/>
          <w:szCs w:val="24"/>
          <w:rtl/>
        </w:rPr>
        <w:t xml:space="preserve"> </w:t>
      </w:r>
      <w:r w:rsidR="003D00B4" w:rsidRPr="00205F91">
        <w:rPr>
          <w:rFonts w:cs="David" w:hint="cs"/>
          <w:sz w:val="24"/>
          <w:szCs w:val="24"/>
          <w:rtl/>
        </w:rPr>
        <w:t>בהכרח</w:t>
      </w:r>
      <w:r w:rsidR="003D00B4" w:rsidRPr="00205F91">
        <w:rPr>
          <w:rFonts w:cs="David"/>
          <w:sz w:val="24"/>
          <w:szCs w:val="24"/>
          <w:rtl/>
        </w:rPr>
        <w:t xml:space="preserve"> </w:t>
      </w:r>
      <w:r w:rsidR="003D00B4" w:rsidRPr="00205F91">
        <w:rPr>
          <w:rFonts w:cs="David" w:hint="cs"/>
          <w:sz w:val="24"/>
          <w:szCs w:val="24"/>
          <w:rtl/>
        </w:rPr>
        <w:t>לחברי</w:t>
      </w:r>
      <w:r w:rsidR="003D00B4" w:rsidRPr="00205F91">
        <w:rPr>
          <w:rFonts w:cs="David"/>
          <w:sz w:val="24"/>
          <w:szCs w:val="24"/>
          <w:rtl/>
        </w:rPr>
        <w:t xml:space="preserve"> </w:t>
      </w:r>
      <w:r w:rsidR="003D00B4" w:rsidRPr="00205F91">
        <w:rPr>
          <w:rFonts w:cs="David" w:hint="cs"/>
          <w:sz w:val="24"/>
          <w:szCs w:val="24"/>
          <w:rtl/>
        </w:rPr>
        <w:t>הקבוצה</w:t>
      </w:r>
      <w:r w:rsidRPr="00205F91">
        <w:rPr>
          <w:rFonts w:cs="David"/>
          <w:sz w:val="24"/>
          <w:szCs w:val="24"/>
          <w:rtl/>
        </w:rPr>
        <w:t>.</w:t>
      </w:r>
      <w:r w:rsidRPr="000B09C5">
        <w:rPr>
          <w:sz w:val="24"/>
          <w:rtl/>
        </w:rPr>
        <w:t xml:space="preserve"> </w:t>
      </w:r>
      <w:r w:rsidR="00924031" w:rsidRPr="000B09C5">
        <w:rPr>
          <w:rFonts w:cs="David" w:hint="eastAsia"/>
          <w:sz w:val="24"/>
          <w:szCs w:val="24"/>
          <w:rtl/>
        </w:rPr>
        <w:t>סעיף</w:t>
      </w:r>
      <w:r w:rsidR="00924031" w:rsidRPr="000B09C5">
        <w:rPr>
          <w:rFonts w:cs="David"/>
          <w:sz w:val="24"/>
          <w:szCs w:val="24"/>
          <w:rtl/>
        </w:rPr>
        <w:t xml:space="preserve"> 60(ג) </w:t>
      </w:r>
      <w:r w:rsidR="00924031" w:rsidRPr="000B09C5">
        <w:rPr>
          <w:rFonts w:cs="David" w:hint="eastAsia"/>
          <w:sz w:val="24"/>
          <w:szCs w:val="24"/>
          <w:rtl/>
        </w:rPr>
        <w:t>ב</w:t>
      </w:r>
      <w:r w:rsidR="00C304F9">
        <w:rPr>
          <w:rFonts w:cs="David" w:hint="eastAsia"/>
          <w:sz w:val="24"/>
          <w:szCs w:val="24"/>
          <w:rtl/>
        </w:rPr>
        <w:t>הסדר</w:t>
      </w:r>
      <w:r w:rsidR="00924031" w:rsidRPr="000B09C5">
        <w:rPr>
          <w:rFonts w:cs="David"/>
          <w:sz w:val="24"/>
          <w:szCs w:val="24"/>
          <w:rtl/>
        </w:rPr>
        <w:t xml:space="preserve"> </w:t>
      </w:r>
      <w:r w:rsidR="00924031" w:rsidRPr="000B09C5">
        <w:rPr>
          <w:rFonts w:cs="David" w:hint="eastAsia"/>
          <w:sz w:val="24"/>
          <w:szCs w:val="24"/>
          <w:rtl/>
        </w:rPr>
        <w:t>הפשרה</w:t>
      </w:r>
      <w:r w:rsidR="00924031" w:rsidRPr="000B09C5">
        <w:rPr>
          <w:rFonts w:cs="David"/>
          <w:sz w:val="24"/>
          <w:szCs w:val="24"/>
          <w:rtl/>
        </w:rPr>
        <w:t xml:space="preserve"> </w:t>
      </w:r>
      <w:r w:rsidR="00924031" w:rsidRPr="000B09C5">
        <w:rPr>
          <w:rFonts w:cs="David" w:hint="eastAsia"/>
          <w:sz w:val="24"/>
          <w:szCs w:val="24"/>
          <w:rtl/>
        </w:rPr>
        <w:t>קובע</w:t>
      </w:r>
      <w:r w:rsidR="00924031" w:rsidRPr="000B09C5">
        <w:rPr>
          <w:rFonts w:cs="David"/>
          <w:sz w:val="24"/>
          <w:szCs w:val="24"/>
          <w:rtl/>
        </w:rPr>
        <w:t xml:space="preserve"> </w:t>
      </w:r>
      <w:r w:rsidR="00924031" w:rsidRPr="000B09C5">
        <w:rPr>
          <w:rFonts w:cs="David" w:hint="eastAsia"/>
          <w:sz w:val="24"/>
          <w:szCs w:val="24"/>
          <w:rtl/>
        </w:rPr>
        <w:t>מטרה</w:t>
      </w:r>
      <w:r w:rsidR="00924031" w:rsidRPr="000B09C5">
        <w:rPr>
          <w:rFonts w:cs="David"/>
          <w:sz w:val="24"/>
          <w:szCs w:val="24"/>
          <w:rtl/>
        </w:rPr>
        <w:t xml:space="preserve"> </w:t>
      </w:r>
      <w:r w:rsidR="00924031" w:rsidRPr="000B09C5">
        <w:rPr>
          <w:rFonts w:cs="David" w:hint="eastAsia"/>
          <w:sz w:val="24"/>
          <w:szCs w:val="24"/>
          <w:rtl/>
        </w:rPr>
        <w:t>נוספת</w:t>
      </w:r>
      <w:r w:rsidR="00924031" w:rsidRPr="000B09C5">
        <w:rPr>
          <w:rFonts w:cs="David"/>
          <w:sz w:val="24"/>
          <w:szCs w:val="24"/>
          <w:rtl/>
        </w:rPr>
        <w:t xml:space="preserve"> </w:t>
      </w:r>
      <w:r w:rsidR="00924031" w:rsidRPr="000B09C5">
        <w:rPr>
          <w:rFonts w:cs="David" w:hint="eastAsia"/>
          <w:sz w:val="24"/>
          <w:szCs w:val="24"/>
          <w:rtl/>
        </w:rPr>
        <w:t>לשימוש</w:t>
      </w:r>
      <w:r w:rsidR="00924031" w:rsidRPr="000B09C5">
        <w:rPr>
          <w:rFonts w:cs="David"/>
          <w:sz w:val="24"/>
          <w:szCs w:val="24"/>
          <w:rtl/>
        </w:rPr>
        <w:t xml:space="preserve"> </w:t>
      </w:r>
      <w:r w:rsidR="00924031" w:rsidRPr="000B09C5">
        <w:rPr>
          <w:rFonts w:cs="David" w:hint="eastAsia"/>
          <w:sz w:val="24"/>
          <w:szCs w:val="24"/>
          <w:rtl/>
        </w:rPr>
        <w:t>בסכום</w:t>
      </w:r>
      <w:r w:rsidR="00924031" w:rsidRPr="000B09C5">
        <w:rPr>
          <w:rFonts w:cs="David"/>
          <w:sz w:val="24"/>
          <w:szCs w:val="24"/>
          <w:rtl/>
        </w:rPr>
        <w:t xml:space="preserve"> </w:t>
      </w:r>
      <w:r w:rsidR="00924031" w:rsidRPr="000B09C5">
        <w:rPr>
          <w:rFonts w:cs="David" w:hint="eastAsia"/>
          <w:sz w:val="24"/>
          <w:szCs w:val="24"/>
          <w:rtl/>
        </w:rPr>
        <w:t>ההשקעה</w:t>
      </w:r>
      <w:r w:rsidR="00924031" w:rsidRPr="000B09C5">
        <w:rPr>
          <w:rFonts w:cs="David"/>
          <w:sz w:val="24"/>
          <w:szCs w:val="24"/>
          <w:rtl/>
        </w:rPr>
        <w:t xml:space="preserve"> </w:t>
      </w:r>
      <w:r w:rsidR="00924031" w:rsidRPr="000B09C5">
        <w:rPr>
          <w:rFonts w:cs="David" w:hint="eastAsia"/>
          <w:sz w:val="24"/>
          <w:szCs w:val="24"/>
          <w:rtl/>
        </w:rPr>
        <w:t>בתיקון</w:t>
      </w:r>
      <w:r w:rsidR="00924031" w:rsidRPr="000B09C5">
        <w:rPr>
          <w:rFonts w:cs="David"/>
          <w:sz w:val="24"/>
          <w:szCs w:val="24"/>
          <w:rtl/>
        </w:rPr>
        <w:t xml:space="preserve"> </w:t>
      </w:r>
      <w:r w:rsidR="00924031" w:rsidRPr="000B09C5">
        <w:rPr>
          <w:rFonts w:cs="David" w:hint="eastAsia"/>
          <w:sz w:val="24"/>
          <w:szCs w:val="24"/>
          <w:rtl/>
        </w:rPr>
        <w:t>העתיד</w:t>
      </w:r>
      <w:r w:rsidR="00924031" w:rsidRPr="000B09C5">
        <w:rPr>
          <w:rFonts w:cs="David"/>
          <w:sz w:val="24"/>
          <w:szCs w:val="24"/>
          <w:rtl/>
        </w:rPr>
        <w:t xml:space="preserve">, </w:t>
      </w:r>
      <w:r w:rsidR="00924031" w:rsidRPr="000B09C5">
        <w:rPr>
          <w:rFonts w:cs="David" w:hint="eastAsia"/>
          <w:sz w:val="24"/>
          <w:szCs w:val="24"/>
          <w:rtl/>
        </w:rPr>
        <w:t>כדלקמן</w:t>
      </w:r>
      <w:r w:rsidR="00924031" w:rsidRPr="000B09C5">
        <w:rPr>
          <w:rFonts w:cs="David"/>
          <w:sz w:val="24"/>
          <w:szCs w:val="24"/>
          <w:rtl/>
        </w:rPr>
        <w:t>: "</w:t>
      </w:r>
      <w:r w:rsidR="00924031" w:rsidRPr="000B09C5">
        <w:rPr>
          <w:rFonts w:cs="David" w:hint="eastAsia"/>
          <w:b/>
          <w:bCs/>
          <w:sz w:val="24"/>
          <w:szCs w:val="24"/>
          <w:rtl/>
        </w:rPr>
        <w:t>עידוד</w:t>
      </w:r>
      <w:r w:rsidR="00924031" w:rsidRPr="000B09C5">
        <w:rPr>
          <w:rFonts w:cs="David"/>
          <w:b/>
          <w:bCs/>
          <w:sz w:val="24"/>
          <w:szCs w:val="24"/>
          <w:rtl/>
        </w:rPr>
        <w:t xml:space="preserve"> </w:t>
      </w:r>
      <w:r w:rsidR="00924031" w:rsidRPr="000B09C5">
        <w:rPr>
          <w:rFonts w:cs="David" w:hint="cs"/>
          <w:b/>
          <w:bCs/>
          <w:sz w:val="24"/>
          <w:szCs w:val="24"/>
          <w:rtl/>
        </w:rPr>
        <w:t>ומימון</w:t>
      </w:r>
      <w:r w:rsidR="00924031" w:rsidRPr="000B09C5">
        <w:rPr>
          <w:rFonts w:cs="David"/>
          <w:b/>
          <w:bCs/>
          <w:sz w:val="24"/>
          <w:szCs w:val="24"/>
          <w:rtl/>
        </w:rPr>
        <w:t xml:space="preserve"> </w:t>
      </w:r>
      <w:r w:rsidR="00924031" w:rsidRPr="000B09C5">
        <w:rPr>
          <w:rFonts w:cs="David" w:hint="cs"/>
          <w:b/>
          <w:bCs/>
          <w:sz w:val="24"/>
          <w:szCs w:val="24"/>
          <w:rtl/>
        </w:rPr>
        <w:t>התמחות</w:t>
      </w:r>
      <w:r w:rsidR="00924031" w:rsidRPr="000B09C5">
        <w:rPr>
          <w:rFonts w:cs="David"/>
          <w:b/>
          <w:bCs/>
          <w:sz w:val="24"/>
          <w:szCs w:val="24"/>
          <w:rtl/>
        </w:rPr>
        <w:t xml:space="preserve"> </w:t>
      </w:r>
      <w:r w:rsidR="00924031" w:rsidRPr="000B09C5">
        <w:rPr>
          <w:rFonts w:cs="David" w:hint="cs"/>
          <w:b/>
          <w:bCs/>
          <w:sz w:val="24"/>
          <w:szCs w:val="24"/>
          <w:rtl/>
        </w:rPr>
        <w:t>רופאים</w:t>
      </w:r>
      <w:r w:rsidR="00924031" w:rsidRPr="000B09C5">
        <w:rPr>
          <w:rFonts w:cs="David"/>
          <w:b/>
          <w:bCs/>
          <w:sz w:val="24"/>
          <w:szCs w:val="24"/>
          <w:rtl/>
        </w:rPr>
        <w:t xml:space="preserve"> </w:t>
      </w:r>
      <w:r w:rsidR="00924031" w:rsidRPr="000B09C5">
        <w:rPr>
          <w:rFonts w:cs="David" w:hint="cs"/>
          <w:b/>
          <w:bCs/>
          <w:sz w:val="24"/>
          <w:szCs w:val="24"/>
          <w:rtl/>
        </w:rPr>
        <w:t>והשתלמויות</w:t>
      </w:r>
      <w:r w:rsidR="00924031" w:rsidRPr="000B09C5">
        <w:rPr>
          <w:rFonts w:cs="David"/>
          <w:b/>
          <w:bCs/>
          <w:sz w:val="24"/>
          <w:szCs w:val="24"/>
          <w:rtl/>
        </w:rPr>
        <w:t xml:space="preserve"> </w:t>
      </w:r>
      <w:r w:rsidR="00924031" w:rsidRPr="000B09C5">
        <w:rPr>
          <w:rFonts w:cs="David" w:hint="cs"/>
          <w:b/>
          <w:bCs/>
          <w:sz w:val="24"/>
          <w:szCs w:val="24"/>
          <w:rtl/>
        </w:rPr>
        <w:t>רופאים</w:t>
      </w:r>
      <w:r w:rsidR="00924031" w:rsidRPr="000B09C5">
        <w:rPr>
          <w:rFonts w:cs="David"/>
          <w:b/>
          <w:bCs/>
          <w:sz w:val="24"/>
          <w:szCs w:val="24"/>
          <w:rtl/>
        </w:rPr>
        <w:t xml:space="preserve"> </w:t>
      </w:r>
      <w:r w:rsidR="00924031" w:rsidRPr="000B09C5">
        <w:rPr>
          <w:rFonts w:cs="David" w:hint="cs"/>
          <w:b/>
          <w:bCs/>
          <w:sz w:val="24"/>
          <w:szCs w:val="24"/>
          <w:rtl/>
        </w:rPr>
        <w:t>בתחום</w:t>
      </w:r>
      <w:r w:rsidR="00924031" w:rsidRPr="000B09C5">
        <w:rPr>
          <w:rFonts w:cs="David"/>
          <w:b/>
          <w:bCs/>
          <w:sz w:val="24"/>
          <w:szCs w:val="24"/>
          <w:rtl/>
        </w:rPr>
        <w:t xml:space="preserve"> </w:t>
      </w:r>
      <w:r w:rsidR="00924031" w:rsidRPr="000B09C5">
        <w:rPr>
          <w:rFonts w:cs="David" w:hint="cs"/>
          <w:b/>
          <w:bCs/>
          <w:sz w:val="24"/>
          <w:szCs w:val="24"/>
          <w:rtl/>
        </w:rPr>
        <w:t>האנדוקרינולוגיה</w:t>
      </w:r>
      <w:r w:rsidR="00924031" w:rsidRPr="000B09C5">
        <w:rPr>
          <w:rFonts w:cs="David"/>
          <w:sz w:val="24"/>
          <w:szCs w:val="24"/>
          <w:rtl/>
        </w:rPr>
        <w:t xml:space="preserve">." </w:t>
      </w:r>
      <w:r w:rsidR="002E6CFE" w:rsidRPr="000B09C5">
        <w:rPr>
          <w:rFonts w:cs="David" w:hint="cs"/>
          <w:sz w:val="24"/>
          <w:szCs w:val="24"/>
          <w:rtl/>
        </w:rPr>
        <w:t>העברת</w:t>
      </w:r>
      <w:r w:rsidR="002E6CFE" w:rsidRPr="000B09C5">
        <w:rPr>
          <w:rFonts w:cs="David"/>
          <w:sz w:val="24"/>
          <w:szCs w:val="24"/>
          <w:rtl/>
        </w:rPr>
        <w:t xml:space="preserve"> </w:t>
      </w:r>
      <w:r w:rsidR="002E6CFE" w:rsidRPr="000B09C5">
        <w:rPr>
          <w:rFonts w:cs="David" w:hint="cs"/>
          <w:sz w:val="24"/>
          <w:szCs w:val="24"/>
          <w:rtl/>
        </w:rPr>
        <w:t>כספים</w:t>
      </w:r>
      <w:r w:rsidR="002E6CFE" w:rsidRPr="000B09C5">
        <w:rPr>
          <w:rFonts w:cs="David"/>
          <w:sz w:val="24"/>
          <w:szCs w:val="24"/>
          <w:rtl/>
        </w:rPr>
        <w:t xml:space="preserve"> </w:t>
      </w:r>
      <w:r w:rsidR="002E6CFE" w:rsidRPr="000B09C5">
        <w:rPr>
          <w:rFonts w:cs="David" w:hint="cs"/>
          <w:sz w:val="24"/>
          <w:szCs w:val="24"/>
          <w:rtl/>
        </w:rPr>
        <w:t>למטרה</w:t>
      </w:r>
      <w:r w:rsidR="002E6CFE" w:rsidRPr="000B09C5">
        <w:rPr>
          <w:rFonts w:cs="David"/>
          <w:sz w:val="24"/>
          <w:szCs w:val="24"/>
          <w:rtl/>
        </w:rPr>
        <w:t xml:space="preserve"> </w:t>
      </w:r>
      <w:r w:rsidR="002E6CFE" w:rsidRPr="000B09C5">
        <w:rPr>
          <w:rFonts w:cs="David" w:hint="cs"/>
          <w:sz w:val="24"/>
          <w:szCs w:val="24"/>
          <w:rtl/>
        </w:rPr>
        <w:t>זו</w:t>
      </w:r>
      <w:r w:rsidR="002E6CFE" w:rsidRPr="000B09C5">
        <w:rPr>
          <w:rFonts w:cs="David"/>
          <w:sz w:val="24"/>
          <w:szCs w:val="24"/>
          <w:rtl/>
        </w:rPr>
        <w:t xml:space="preserve">, </w:t>
      </w:r>
      <w:r w:rsidR="002E6CFE" w:rsidRPr="000B09C5">
        <w:rPr>
          <w:rFonts w:cs="David" w:hint="cs"/>
          <w:sz w:val="24"/>
          <w:szCs w:val="24"/>
          <w:rtl/>
        </w:rPr>
        <w:t>הינה</w:t>
      </w:r>
      <w:r w:rsidR="002E6CFE" w:rsidRPr="000B09C5">
        <w:rPr>
          <w:rFonts w:cs="David"/>
          <w:sz w:val="24"/>
          <w:szCs w:val="24"/>
          <w:rtl/>
        </w:rPr>
        <w:t xml:space="preserve"> </w:t>
      </w:r>
      <w:r w:rsidR="002E6CFE" w:rsidRPr="000B09C5">
        <w:rPr>
          <w:rFonts w:cs="David" w:hint="cs"/>
          <w:sz w:val="24"/>
          <w:szCs w:val="24"/>
          <w:rtl/>
        </w:rPr>
        <w:t>בבחינת</w:t>
      </w:r>
      <w:r w:rsidR="002E6CFE" w:rsidRPr="000B09C5">
        <w:rPr>
          <w:rFonts w:cs="David"/>
          <w:sz w:val="24"/>
          <w:szCs w:val="24"/>
          <w:rtl/>
        </w:rPr>
        <w:t xml:space="preserve"> "</w:t>
      </w:r>
      <w:r w:rsidR="002E6CFE" w:rsidRPr="000B09C5">
        <w:rPr>
          <w:rFonts w:cs="David" w:hint="cs"/>
          <w:sz w:val="24"/>
          <w:szCs w:val="24"/>
          <w:rtl/>
        </w:rPr>
        <w:t>כפל</w:t>
      </w:r>
      <w:r w:rsidR="002E6CFE" w:rsidRPr="000B09C5">
        <w:rPr>
          <w:rFonts w:cs="David"/>
          <w:sz w:val="24"/>
          <w:szCs w:val="24"/>
          <w:rtl/>
        </w:rPr>
        <w:t xml:space="preserve"> </w:t>
      </w:r>
      <w:r w:rsidR="002E6CFE" w:rsidRPr="000B09C5">
        <w:rPr>
          <w:rFonts w:cs="David" w:hint="cs"/>
          <w:sz w:val="24"/>
          <w:szCs w:val="24"/>
          <w:rtl/>
        </w:rPr>
        <w:t>מימון</w:t>
      </w:r>
      <w:r w:rsidR="002E6CFE" w:rsidRPr="000B09C5">
        <w:rPr>
          <w:rFonts w:cs="David"/>
          <w:sz w:val="24"/>
          <w:szCs w:val="24"/>
          <w:rtl/>
        </w:rPr>
        <w:t xml:space="preserve">", </w:t>
      </w:r>
      <w:r w:rsidR="002E6CFE" w:rsidRPr="000B09C5">
        <w:rPr>
          <w:rFonts w:cs="David" w:hint="cs"/>
          <w:sz w:val="24"/>
          <w:szCs w:val="24"/>
          <w:rtl/>
        </w:rPr>
        <w:t>בין</w:t>
      </w:r>
      <w:r w:rsidR="002E6CFE" w:rsidRPr="000B09C5">
        <w:rPr>
          <w:rFonts w:cs="David"/>
          <w:sz w:val="24"/>
          <w:szCs w:val="24"/>
          <w:rtl/>
        </w:rPr>
        <w:t xml:space="preserve"> </w:t>
      </w:r>
      <w:r w:rsidR="002E6CFE" w:rsidRPr="000B09C5">
        <w:rPr>
          <w:rFonts w:cs="David" w:hint="cs"/>
          <w:sz w:val="24"/>
          <w:szCs w:val="24"/>
          <w:rtl/>
        </w:rPr>
        <w:t>היתר</w:t>
      </w:r>
      <w:r w:rsidR="002E6CFE" w:rsidRPr="000B09C5">
        <w:rPr>
          <w:rFonts w:cs="David"/>
          <w:sz w:val="24"/>
          <w:szCs w:val="24"/>
          <w:rtl/>
        </w:rPr>
        <w:t xml:space="preserve">, </w:t>
      </w:r>
      <w:r w:rsidR="002E6CFE" w:rsidRPr="000B09C5">
        <w:rPr>
          <w:rFonts w:cs="David" w:hint="cs"/>
          <w:sz w:val="24"/>
          <w:szCs w:val="24"/>
          <w:rtl/>
        </w:rPr>
        <w:t>לאור</w:t>
      </w:r>
      <w:r w:rsidR="002E6CFE" w:rsidRPr="000B09C5">
        <w:rPr>
          <w:rFonts w:cs="David"/>
          <w:sz w:val="24"/>
          <w:szCs w:val="24"/>
          <w:rtl/>
        </w:rPr>
        <w:t xml:space="preserve"> </w:t>
      </w:r>
      <w:r w:rsidR="002E6CFE" w:rsidRPr="000B09C5">
        <w:rPr>
          <w:rFonts w:cs="David" w:hint="cs"/>
          <w:sz w:val="24"/>
          <w:szCs w:val="24"/>
          <w:rtl/>
        </w:rPr>
        <w:t>מבחני</w:t>
      </w:r>
      <w:r w:rsidR="002E6CFE" w:rsidRPr="000B09C5">
        <w:rPr>
          <w:rFonts w:cs="David"/>
          <w:sz w:val="24"/>
          <w:szCs w:val="24"/>
          <w:rtl/>
        </w:rPr>
        <w:t xml:space="preserve"> </w:t>
      </w:r>
      <w:r w:rsidR="002E6CFE" w:rsidRPr="000B09C5">
        <w:rPr>
          <w:rFonts w:cs="David" w:hint="cs"/>
          <w:sz w:val="24"/>
          <w:szCs w:val="24"/>
          <w:rtl/>
        </w:rPr>
        <w:t>תמיכה</w:t>
      </w:r>
      <w:r w:rsidR="002E6CFE" w:rsidRPr="000B09C5">
        <w:rPr>
          <w:rFonts w:cs="David"/>
          <w:sz w:val="24"/>
          <w:szCs w:val="24"/>
          <w:rtl/>
        </w:rPr>
        <w:t xml:space="preserve"> </w:t>
      </w:r>
      <w:r w:rsidR="002E6CFE" w:rsidRPr="000B09C5">
        <w:rPr>
          <w:rFonts w:cs="David" w:hint="cs"/>
          <w:sz w:val="24"/>
          <w:szCs w:val="24"/>
          <w:rtl/>
        </w:rPr>
        <w:t>ש</w:t>
      </w:r>
      <w:r w:rsidR="00D772FB" w:rsidRPr="000B09C5">
        <w:rPr>
          <w:rFonts w:cs="David" w:hint="cs"/>
          <w:sz w:val="24"/>
          <w:szCs w:val="24"/>
          <w:rtl/>
        </w:rPr>
        <w:t>משרד</w:t>
      </w:r>
      <w:r w:rsidR="00D772FB" w:rsidRPr="000B09C5">
        <w:rPr>
          <w:rFonts w:cs="David"/>
          <w:sz w:val="24"/>
          <w:szCs w:val="24"/>
          <w:rtl/>
        </w:rPr>
        <w:t xml:space="preserve"> </w:t>
      </w:r>
      <w:r w:rsidR="002E6CFE" w:rsidRPr="000B09C5">
        <w:rPr>
          <w:rFonts w:cs="David" w:hint="cs"/>
          <w:sz w:val="24"/>
          <w:szCs w:val="24"/>
          <w:rtl/>
        </w:rPr>
        <w:t>הבריאות</w:t>
      </w:r>
      <w:r w:rsidR="002E6CFE" w:rsidRPr="000B09C5">
        <w:rPr>
          <w:rFonts w:cs="David"/>
          <w:sz w:val="24"/>
          <w:szCs w:val="24"/>
          <w:rtl/>
        </w:rPr>
        <w:t xml:space="preserve"> </w:t>
      </w:r>
      <w:r w:rsidR="002E6CFE" w:rsidRPr="000B09C5">
        <w:rPr>
          <w:rFonts w:cs="David" w:hint="cs"/>
          <w:sz w:val="24"/>
          <w:szCs w:val="24"/>
          <w:rtl/>
        </w:rPr>
        <w:t>מפרסם</w:t>
      </w:r>
      <w:r w:rsidR="00D772FB" w:rsidRPr="000B09C5">
        <w:rPr>
          <w:rFonts w:cs="David"/>
          <w:sz w:val="24"/>
          <w:szCs w:val="24"/>
          <w:rtl/>
        </w:rPr>
        <w:t xml:space="preserve"> </w:t>
      </w:r>
      <w:r w:rsidR="00D772FB" w:rsidRPr="000B09C5">
        <w:rPr>
          <w:rFonts w:cs="David" w:hint="cs"/>
          <w:sz w:val="24"/>
          <w:szCs w:val="24"/>
          <w:rtl/>
        </w:rPr>
        <w:t>לעידוד</w:t>
      </w:r>
      <w:r w:rsidR="00D772FB" w:rsidRPr="000B09C5">
        <w:rPr>
          <w:rFonts w:cs="David"/>
          <w:sz w:val="24"/>
          <w:szCs w:val="24"/>
          <w:rtl/>
        </w:rPr>
        <w:t xml:space="preserve"> </w:t>
      </w:r>
      <w:r w:rsidR="00D772FB" w:rsidRPr="000B09C5">
        <w:rPr>
          <w:rFonts w:cs="David" w:hint="cs"/>
          <w:sz w:val="24"/>
          <w:szCs w:val="24"/>
          <w:rtl/>
        </w:rPr>
        <w:t>מתמחים</w:t>
      </w:r>
      <w:r w:rsidR="00D772FB" w:rsidRPr="000B09C5">
        <w:rPr>
          <w:rFonts w:cs="David"/>
          <w:sz w:val="24"/>
          <w:szCs w:val="24"/>
          <w:rtl/>
        </w:rPr>
        <w:t xml:space="preserve"> </w:t>
      </w:r>
      <w:r w:rsidR="00D772FB" w:rsidRPr="000B09C5">
        <w:rPr>
          <w:rFonts w:cs="David" w:hint="cs"/>
          <w:sz w:val="24"/>
          <w:szCs w:val="24"/>
          <w:rtl/>
        </w:rPr>
        <w:t>בקהילה</w:t>
      </w:r>
      <w:r w:rsidR="00D772FB" w:rsidRPr="000B09C5">
        <w:rPr>
          <w:rFonts w:cs="David"/>
          <w:sz w:val="24"/>
          <w:szCs w:val="24"/>
          <w:rtl/>
        </w:rPr>
        <w:t xml:space="preserve">, </w:t>
      </w:r>
      <w:r w:rsidR="00E2301A">
        <w:rPr>
          <w:rFonts w:cs="David" w:hint="cs"/>
          <w:sz w:val="24"/>
          <w:szCs w:val="24"/>
          <w:rtl/>
        </w:rPr>
        <w:t>לרבות</w:t>
      </w:r>
      <w:r w:rsidR="00D772FB" w:rsidRPr="000B09C5">
        <w:rPr>
          <w:rFonts w:cs="David"/>
          <w:sz w:val="24"/>
          <w:szCs w:val="24"/>
          <w:rtl/>
        </w:rPr>
        <w:t xml:space="preserve"> </w:t>
      </w:r>
      <w:r w:rsidR="00D772FB" w:rsidRPr="000B09C5">
        <w:rPr>
          <w:rFonts w:cs="David" w:hint="cs"/>
          <w:sz w:val="24"/>
          <w:szCs w:val="24"/>
          <w:rtl/>
        </w:rPr>
        <w:t>בתחום</w:t>
      </w:r>
      <w:r w:rsidR="00D772FB" w:rsidRPr="000B09C5">
        <w:rPr>
          <w:rFonts w:cs="David"/>
          <w:sz w:val="24"/>
          <w:szCs w:val="24"/>
          <w:rtl/>
        </w:rPr>
        <w:t xml:space="preserve"> </w:t>
      </w:r>
      <w:r w:rsidR="00D772FB" w:rsidRPr="000B09C5">
        <w:rPr>
          <w:rFonts w:cs="David" w:hint="cs"/>
          <w:sz w:val="24"/>
          <w:szCs w:val="24"/>
          <w:rtl/>
        </w:rPr>
        <w:t>זה</w:t>
      </w:r>
      <w:r w:rsidR="00D772FB" w:rsidRPr="000B09C5">
        <w:rPr>
          <w:rFonts w:cs="David"/>
          <w:sz w:val="24"/>
          <w:szCs w:val="24"/>
          <w:rtl/>
        </w:rPr>
        <w:t xml:space="preserve">. </w:t>
      </w:r>
    </w:p>
    <w:p w:rsidR="00D772FB" w:rsidRPr="00140E73" w:rsidRDefault="00F15F1C" w:rsidP="00D05B5C">
      <w:pPr>
        <w:pStyle w:val="afd"/>
        <w:numPr>
          <w:ilvl w:val="0"/>
          <w:numId w:val="28"/>
        </w:numPr>
        <w:spacing w:line="360" w:lineRule="auto"/>
        <w:ind w:left="511" w:hanging="567"/>
        <w:jc w:val="both"/>
        <w:rPr>
          <w:sz w:val="24"/>
        </w:rPr>
      </w:pPr>
      <w:r w:rsidRPr="003F1DE1">
        <w:rPr>
          <w:rFonts w:cs="David" w:hint="eastAsia"/>
          <w:sz w:val="24"/>
          <w:szCs w:val="24"/>
          <w:rtl/>
        </w:rPr>
        <w:t>מהאמור</w:t>
      </w:r>
      <w:r w:rsidRPr="003F1DE1">
        <w:rPr>
          <w:rFonts w:cs="David"/>
          <w:sz w:val="24"/>
          <w:szCs w:val="24"/>
          <w:rtl/>
        </w:rPr>
        <w:t xml:space="preserve"> לעיל </w:t>
      </w:r>
      <w:r w:rsidRPr="00E32E97">
        <w:rPr>
          <w:rFonts w:cs="David" w:hint="cs"/>
          <w:sz w:val="24"/>
          <w:szCs w:val="24"/>
          <w:rtl/>
        </w:rPr>
        <w:t>עולה</w:t>
      </w:r>
      <w:r w:rsidR="00C23709">
        <w:rPr>
          <w:rFonts w:cs="David" w:hint="cs"/>
          <w:sz w:val="24"/>
          <w:szCs w:val="24"/>
          <w:rtl/>
        </w:rPr>
        <w:t>,</w:t>
      </w:r>
      <w:r w:rsidRPr="00E32E97">
        <w:rPr>
          <w:rFonts w:cs="David"/>
          <w:sz w:val="24"/>
          <w:szCs w:val="24"/>
          <w:rtl/>
        </w:rPr>
        <w:t xml:space="preserve"> </w:t>
      </w:r>
      <w:r w:rsidRPr="00E32E97">
        <w:rPr>
          <w:rFonts w:cs="David" w:hint="cs"/>
          <w:sz w:val="24"/>
          <w:szCs w:val="24"/>
          <w:rtl/>
        </w:rPr>
        <w:t>כי</w:t>
      </w:r>
      <w:r w:rsidRPr="00E32E97">
        <w:rPr>
          <w:rFonts w:cs="David"/>
          <w:sz w:val="24"/>
          <w:szCs w:val="24"/>
          <w:rtl/>
        </w:rPr>
        <w:t xml:space="preserve"> </w:t>
      </w:r>
      <w:r w:rsidRPr="00E32E97">
        <w:rPr>
          <w:rFonts w:cs="David" w:hint="cs"/>
          <w:sz w:val="24"/>
          <w:szCs w:val="24"/>
          <w:rtl/>
        </w:rPr>
        <w:t>לא</w:t>
      </w:r>
      <w:r w:rsidRPr="00E32E97">
        <w:rPr>
          <w:rFonts w:cs="David"/>
          <w:sz w:val="24"/>
          <w:szCs w:val="24"/>
          <w:rtl/>
        </w:rPr>
        <w:t xml:space="preserve"> </w:t>
      </w:r>
      <w:r w:rsidRPr="00E32E97">
        <w:rPr>
          <w:rFonts w:cs="David" w:hint="cs"/>
          <w:sz w:val="24"/>
          <w:szCs w:val="24"/>
          <w:rtl/>
        </w:rPr>
        <w:t>קיימת</w:t>
      </w:r>
      <w:r w:rsidRPr="00E32E97">
        <w:rPr>
          <w:rFonts w:cs="David"/>
          <w:sz w:val="24"/>
          <w:szCs w:val="24"/>
          <w:rtl/>
        </w:rPr>
        <w:t xml:space="preserve"> </w:t>
      </w:r>
      <w:r w:rsidRPr="00E32E97">
        <w:rPr>
          <w:rFonts w:cs="David" w:hint="cs"/>
          <w:sz w:val="24"/>
          <w:szCs w:val="24"/>
          <w:rtl/>
        </w:rPr>
        <w:t>זיקה</w:t>
      </w:r>
      <w:r w:rsidRPr="00E32E97">
        <w:rPr>
          <w:rFonts w:cs="David"/>
          <w:sz w:val="24"/>
          <w:szCs w:val="24"/>
          <w:rtl/>
        </w:rPr>
        <w:t xml:space="preserve"> </w:t>
      </w:r>
      <w:r w:rsidRPr="00E32E97">
        <w:rPr>
          <w:rFonts w:cs="David" w:hint="cs"/>
          <w:sz w:val="24"/>
          <w:szCs w:val="24"/>
          <w:rtl/>
        </w:rPr>
        <w:t>סבירה</w:t>
      </w:r>
      <w:r w:rsidRPr="00E32E97">
        <w:rPr>
          <w:rFonts w:cs="David"/>
          <w:sz w:val="24"/>
          <w:szCs w:val="24"/>
          <w:rtl/>
        </w:rPr>
        <w:t xml:space="preserve"> </w:t>
      </w:r>
      <w:r w:rsidRPr="00E32E97">
        <w:rPr>
          <w:rFonts w:cs="David" w:hint="cs"/>
          <w:sz w:val="24"/>
          <w:szCs w:val="24"/>
          <w:rtl/>
        </w:rPr>
        <w:t>בין</w:t>
      </w:r>
      <w:r w:rsidRPr="00E32E97">
        <w:rPr>
          <w:rFonts w:cs="David"/>
          <w:sz w:val="24"/>
          <w:szCs w:val="24"/>
          <w:rtl/>
        </w:rPr>
        <w:t xml:space="preserve"> </w:t>
      </w:r>
      <w:r w:rsidR="00E2301A">
        <w:rPr>
          <w:rFonts w:cs="David" w:hint="cs"/>
          <w:sz w:val="24"/>
          <w:szCs w:val="24"/>
          <w:rtl/>
        </w:rPr>
        <w:t xml:space="preserve">המפוצים בפועל במסגרת </w:t>
      </w:r>
      <w:r w:rsidRPr="00E32E97">
        <w:rPr>
          <w:rFonts w:cs="David"/>
          <w:sz w:val="24"/>
          <w:szCs w:val="24"/>
          <w:rtl/>
        </w:rPr>
        <w:t>"</w:t>
      </w:r>
      <w:r w:rsidRPr="00E32E97">
        <w:rPr>
          <w:rFonts w:cs="David" w:hint="cs"/>
          <w:sz w:val="24"/>
          <w:szCs w:val="24"/>
          <w:rtl/>
        </w:rPr>
        <w:t>סכום</w:t>
      </w:r>
      <w:r w:rsidRPr="00E32E97">
        <w:rPr>
          <w:rFonts w:cs="David"/>
          <w:sz w:val="24"/>
          <w:szCs w:val="24"/>
          <w:rtl/>
        </w:rPr>
        <w:t xml:space="preserve"> </w:t>
      </w:r>
      <w:r w:rsidRPr="00E32E97">
        <w:rPr>
          <w:rFonts w:cs="David" w:hint="cs"/>
          <w:sz w:val="24"/>
          <w:szCs w:val="24"/>
          <w:rtl/>
        </w:rPr>
        <w:t>ההשקעה</w:t>
      </w:r>
      <w:r w:rsidRPr="00E32E97">
        <w:rPr>
          <w:rFonts w:cs="David"/>
          <w:sz w:val="24"/>
          <w:szCs w:val="24"/>
          <w:rtl/>
        </w:rPr>
        <w:t xml:space="preserve"> </w:t>
      </w:r>
      <w:r w:rsidRPr="00E32E97">
        <w:rPr>
          <w:rFonts w:cs="David" w:hint="cs"/>
          <w:sz w:val="24"/>
          <w:szCs w:val="24"/>
          <w:rtl/>
        </w:rPr>
        <w:t>בתיקון</w:t>
      </w:r>
      <w:r w:rsidRPr="00E32E97">
        <w:rPr>
          <w:rFonts w:cs="David"/>
          <w:sz w:val="24"/>
          <w:szCs w:val="24"/>
          <w:rtl/>
        </w:rPr>
        <w:t xml:space="preserve"> </w:t>
      </w:r>
      <w:r w:rsidRPr="00E32E97">
        <w:rPr>
          <w:rFonts w:cs="David" w:hint="cs"/>
          <w:sz w:val="24"/>
          <w:szCs w:val="24"/>
          <w:rtl/>
        </w:rPr>
        <w:t>בעתיד</w:t>
      </w:r>
      <w:r w:rsidRPr="00E32E97">
        <w:rPr>
          <w:rFonts w:cs="David"/>
          <w:sz w:val="24"/>
          <w:szCs w:val="24"/>
          <w:rtl/>
        </w:rPr>
        <w:t xml:space="preserve">" </w:t>
      </w:r>
      <w:r w:rsidRPr="00E32E97">
        <w:rPr>
          <w:rFonts w:cs="David" w:hint="cs"/>
          <w:sz w:val="24"/>
          <w:szCs w:val="24"/>
          <w:rtl/>
        </w:rPr>
        <w:t>לבין</w:t>
      </w:r>
      <w:r w:rsidRPr="00E32E97">
        <w:rPr>
          <w:rFonts w:cs="David"/>
          <w:sz w:val="24"/>
          <w:szCs w:val="24"/>
          <w:rtl/>
        </w:rPr>
        <w:t xml:space="preserve"> </w:t>
      </w:r>
      <w:r w:rsidR="007D7045">
        <w:rPr>
          <w:rFonts w:cs="David" w:hint="cs"/>
          <w:sz w:val="24"/>
          <w:szCs w:val="24"/>
          <w:rtl/>
        </w:rPr>
        <w:t xml:space="preserve"> </w:t>
      </w:r>
      <w:r w:rsidR="00E2301A">
        <w:rPr>
          <w:rFonts w:cs="David" w:hint="cs"/>
          <w:sz w:val="24"/>
          <w:szCs w:val="24"/>
          <w:rtl/>
        </w:rPr>
        <w:t>קבוצת הנפגעים</w:t>
      </w:r>
      <w:r w:rsidRPr="00E32E97">
        <w:rPr>
          <w:rFonts w:cs="David"/>
          <w:sz w:val="24"/>
          <w:szCs w:val="24"/>
          <w:rtl/>
        </w:rPr>
        <w:t xml:space="preserve">. </w:t>
      </w:r>
      <w:r w:rsidRPr="00E32E97">
        <w:rPr>
          <w:rFonts w:cs="David" w:hint="cs"/>
          <w:sz w:val="24"/>
          <w:szCs w:val="24"/>
          <w:rtl/>
        </w:rPr>
        <w:t>הקשר</w:t>
      </w:r>
      <w:r w:rsidRPr="00E32E97">
        <w:rPr>
          <w:rFonts w:cs="David"/>
          <w:sz w:val="24"/>
          <w:szCs w:val="24"/>
          <w:rtl/>
        </w:rPr>
        <w:t xml:space="preserve"> </w:t>
      </w:r>
      <w:r w:rsidRPr="00E32E97">
        <w:rPr>
          <w:rFonts w:cs="David" w:hint="cs"/>
          <w:sz w:val="24"/>
          <w:szCs w:val="24"/>
          <w:rtl/>
        </w:rPr>
        <w:t>הקלוש</w:t>
      </w:r>
      <w:r w:rsidRPr="00E32E97">
        <w:rPr>
          <w:rFonts w:cs="David"/>
          <w:sz w:val="24"/>
          <w:szCs w:val="24"/>
          <w:rtl/>
        </w:rPr>
        <w:t xml:space="preserve">, </w:t>
      </w:r>
      <w:r w:rsidRPr="00E32E97">
        <w:rPr>
          <w:rFonts w:cs="David" w:hint="cs"/>
          <w:sz w:val="24"/>
          <w:szCs w:val="24"/>
          <w:rtl/>
        </w:rPr>
        <w:t>אם</w:t>
      </w:r>
      <w:r w:rsidRPr="00E32E97">
        <w:rPr>
          <w:rFonts w:cs="David"/>
          <w:sz w:val="24"/>
          <w:szCs w:val="24"/>
          <w:rtl/>
        </w:rPr>
        <w:t xml:space="preserve"> </w:t>
      </w:r>
      <w:r w:rsidRPr="00E32E97">
        <w:rPr>
          <w:rFonts w:cs="David" w:hint="cs"/>
          <w:sz w:val="24"/>
          <w:szCs w:val="24"/>
          <w:rtl/>
        </w:rPr>
        <w:t>בכלל</w:t>
      </w:r>
      <w:r w:rsidRPr="00E32E97">
        <w:rPr>
          <w:rFonts w:cs="David"/>
          <w:sz w:val="24"/>
          <w:szCs w:val="24"/>
          <w:rtl/>
        </w:rPr>
        <w:t xml:space="preserve">, </w:t>
      </w:r>
      <w:r w:rsidRPr="00E32E97">
        <w:rPr>
          <w:rFonts w:cs="David" w:hint="cs"/>
          <w:sz w:val="24"/>
          <w:szCs w:val="24"/>
          <w:rtl/>
        </w:rPr>
        <w:t>שבין</w:t>
      </w:r>
      <w:r w:rsidRPr="00E32E97">
        <w:rPr>
          <w:rFonts w:cs="David"/>
          <w:sz w:val="24"/>
          <w:szCs w:val="24"/>
          <w:rtl/>
        </w:rPr>
        <w:t xml:space="preserve"> </w:t>
      </w:r>
      <w:r w:rsidRPr="00E32E97">
        <w:rPr>
          <w:rFonts w:cs="David" w:hint="cs"/>
          <w:sz w:val="24"/>
          <w:szCs w:val="24"/>
          <w:rtl/>
        </w:rPr>
        <w:t>המטרות</w:t>
      </w:r>
      <w:r w:rsidRPr="00E32E97">
        <w:rPr>
          <w:rFonts w:cs="David"/>
          <w:sz w:val="24"/>
          <w:szCs w:val="24"/>
          <w:rtl/>
        </w:rPr>
        <w:t xml:space="preserve"> </w:t>
      </w:r>
      <w:r w:rsidRPr="00E32E97">
        <w:rPr>
          <w:rFonts w:cs="David" w:hint="cs"/>
          <w:sz w:val="24"/>
          <w:szCs w:val="24"/>
          <w:rtl/>
        </w:rPr>
        <w:t>המנויות</w:t>
      </w:r>
      <w:r w:rsidRPr="00E32E97">
        <w:rPr>
          <w:rFonts w:cs="David"/>
          <w:sz w:val="24"/>
          <w:szCs w:val="24"/>
          <w:rtl/>
        </w:rPr>
        <w:t xml:space="preserve"> </w:t>
      </w:r>
      <w:r w:rsidRPr="00E32E97">
        <w:rPr>
          <w:rFonts w:cs="David" w:hint="cs"/>
          <w:sz w:val="24"/>
          <w:szCs w:val="24"/>
          <w:rtl/>
        </w:rPr>
        <w:t>בסעיף</w:t>
      </w:r>
      <w:r w:rsidRPr="00E32E97">
        <w:rPr>
          <w:rFonts w:cs="David"/>
          <w:sz w:val="24"/>
          <w:szCs w:val="24"/>
          <w:rtl/>
        </w:rPr>
        <w:t xml:space="preserve"> 60 </w:t>
      </w:r>
      <w:r w:rsidRPr="00E32E97">
        <w:rPr>
          <w:rFonts w:cs="David" w:hint="cs"/>
          <w:sz w:val="24"/>
          <w:szCs w:val="24"/>
          <w:rtl/>
        </w:rPr>
        <w:t>ב</w:t>
      </w:r>
      <w:r w:rsidR="00C304F9">
        <w:rPr>
          <w:rFonts w:cs="David" w:hint="cs"/>
          <w:sz w:val="24"/>
          <w:szCs w:val="24"/>
          <w:rtl/>
        </w:rPr>
        <w:t>הסדר</w:t>
      </w:r>
      <w:r w:rsidRPr="00E32E97">
        <w:rPr>
          <w:rFonts w:cs="David"/>
          <w:sz w:val="24"/>
          <w:szCs w:val="24"/>
          <w:rtl/>
        </w:rPr>
        <w:t xml:space="preserve"> </w:t>
      </w:r>
      <w:r w:rsidRPr="00E32E97">
        <w:rPr>
          <w:rFonts w:cs="David" w:hint="cs"/>
          <w:sz w:val="24"/>
          <w:szCs w:val="24"/>
          <w:rtl/>
        </w:rPr>
        <w:t>הפשרה</w:t>
      </w:r>
      <w:r w:rsidRPr="00E32E97">
        <w:rPr>
          <w:rFonts w:cs="David"/>
          <w:sz w:val="24"/>
          <w:szCs w:val="24"/>
          <w:rtl/>
        </w:rPr>
        <w:t xml:space="preserve">, </w:t>
      </w:r>
      <w:r w:rsidRPr="00E32E97">
        <w:rPr>
          <w:rFonts w:cs="David" w:hint="cs"/>
          <w:sz w:val="24"/>
          <w:szCs w:val="24"/>
          <w:rtl/>
        </w:rPr>
        <w:t>לבין</w:t>
      </w:r>
      <w:r w:rsidRPr="00E32E97">
        <w:rPr>
          <w:rFonts w:cs="David"/>
          <w:sz w:val="24"/>
          <w:szCs w:val="24"/>
          <w:rtl/>
        </w:rPr>
        <w:t xml:space="preserve"> </w:t>
      </w:r>
      <w:r w:rsidR="007D7045">
        <w:rPr>
          <w:rFonts w:cs="David" w:hint="cs"/>
          <w:sz w:val="24"/>
          <w:szCs w:val="24"/>
          <w:rtl/>
        </w:rPr>
        <w:t xml:space="preserve"> </w:t>
      </w:r>
      <w:r w:rsidRPr="00E32E97">
        <w:rPr>
          <w:rFonts w:cs="David" w:hint="cs"/>
          <w:sz w:val="24"/>
          <w:szCs w:val="24"/>
          <w:rtl/>
        </w:rPr>
        <w:t>חבר</w:t>
      </w:r>
      <w:r w:rsidR="00E2301A" w:rsidRPr="00E32E97">
        <w:rPr>
          <w:rFonts w:cs="David" w:hint="cs"/>
          <w:sz w:val="24"/>
          <w:szCs w:val="24"/>
          <w:rtl/>
        </w:rPr>
        <w:t>י</w:t>
      </w:r>
      <w:r w:rsidRPr="00E32E97">
        <w:rPr>
          <w:rFonts w:cs="David"/>
          <w:sz w:val="24"/>
          <w:szCs w:val="24"/>
          <w:rtl/>
        </w:rPr>
        <w:t xml:space="preserve"> </w:t>
      </w:r>
      <w:r w:rsidRPr="00E32E97">
        <w:rPr>
          <w:rFonts w:cs="David" w:hint="cs"/>
          <w:sz w:val="24"/>
          <w:szCs w:val="24"/>
          <w:rtl/>
        </w:rPr>
        <w:t>הקבוצה</w:t>
      </w:r>
      <w:r w:rsidRPr="00E32E97">
        <w:rPr>
          <w:rFonts w:cs="David"/>
          <w:sz w:val="24"/>
          <w:szCs w:val="24"/>
          <w:rtl/>
        </w:rPr>
        <w:t>,</w:t>
      </w:r>
      <w:r w:rsidR="00E2301A" w:rsidRPr="00E32E97">
        <w:rPr>
          <w:rFonts w:cs="David"/>
          <w:sz w:val="24"/>
          <w:szCs w:val="24"/>
          <w:rtl/>
        </w:rPr>
        <w:t xml:space="preserve"> </w:t>
      </w:r>
      <w:r w:rsidRPr="00E32E97">
        <w:rPr>
          <w:rFonts w:cs="David" w:hint="cs"/>
          <w:sz w:val="24"/>
          <w:szCs w:val="24"/>
          <w:rtl/>
        </w:rPr>
        <w:t>אינו</w:t>
      </w:r>
      <w:r w:rsidRPr="00E32E97">
        <w:rPr>
          <w:rFonts w:cs="David"/>
          <w:sz w:val="24"/>
          <w:szCs w:val="24"/>
          <w:rtl/>
        </w:rPr>
        <w:t xml:space="preserve"> </w:t>
      </w:r>
      <w:r w:rsidRPr="00E32E97">
        <w:rPr>
          <w:rFonts w:cs="David" w:hint="cs"/>
          <w:sz w:val="24"/>
          <w:szCs w:val="24"/>
          <w:rtl/>
        </w:rPr>
        <w:t>מגשים</w:t>
      </w:r>
      <w:r w:rsidRPr="00E32E97">
        <w:rPr>
          <w:rFonts w:cs="David"/>
          <w:sz w:val="24"/>
          <w:szCs w:val="24"/>
          <w:rtl/>
        </w:rPr>
        <w:t xml:space="preserve"> </w:t>
      </w:r>
      <w:r w:rsidRPr="00E32E97">
        <w:rPr>
          <w:rFonts w:cs="David" w:hint="cs"/>
          <w:sz w:val="24"/>
          <w:szCs w:val="24"/>
          <w:rtl/>
        </w:rPr>
        <w:t>את</w:t>
      </w:r>
      <w:r w:rsidRPr="00E32E97">
        <w:rPr>
          <w:rFonts w:cs="David"/>
          <w:sz w:val="24"/>
          <w:szCs w:val="24"/>
          <w:rtl/>
        </w:rPr>
        <w:t xml:space="preserve"> </w:t>
      </w:r>
      <w:r w:rsidRPr="00E32E97">
        <w:rPr>
          <w:rFonts w:cs="David" w:hint="cs"/>
          <w:sz w:val="24"/>
          <w:szCs w:val="24"/>
          <w:rtl/>
        </w:rPr>
        <w:t>מטרת</w:t>
      </w:r>
      <w:r w:rsidRPr="00E32E97">
        <w:rPr>
          <w:rFonts w:cs="David"/>
          <w:sz w:val="24"/>
          <w:szCs w:val="24"/>
          <w:rtl/>
        </w:rPr>
        <w:t xml:space="preserve"> </w:t>
      </w:r>
      <w:r w:rsidRPr="00E32E97">
        <w:rPr>
          <w:rFonts w:cs="David" w:hint="cs"/>
          <w:sz w:val="24"/>
          <w:szCs w:val="24"/>
          <w:rtl/>
        </w:rPr>
        <w:t>הסעד</w:t>
      </w:r>
      <w:r w:rsidR="00F549A1">
        <w:rPr>
          <w:rFonts w:cs="David" w:hint="cs"/>
          <w:sz w:val="24"/>
          <w:szCs w:val="24"/>
          <w:rtl/>
        </w:rPr>
        <w:t>,</w:t>
      </w:r>
      <w:r w:rsidRPr="00E32E97">
        <w:rPr>
          <w:rFonts w:cs="David"/>
          <w:sz w:val="24"/>
          <w:szCs w:val="24"/>
          <w:rtl/>
        </w:rPr>
        <w:t xml:space="preserve"> </w:t>
      </w:r>
      <w:r w:rsidR="007D7045">
        <w:rPr>
          <w:rFonts w:cs="David" w:hint="cs"/>
          <w:sz w:val="24"/>
          <w:szCs w:val="24"/>
          <w:rtl/>
        </w:rPr>
        <w:t>ו</w:t>
      </w:r>
      <w:r w:rsidRPr="00E32E97">
        <w:rPr>
          <w:rFonts w:cs="David" w:hint="cs"/>
          <w:sz w:val="24"/>
          <w:szCs w:val="24"/>
          <w:rtl/>
        </w:rPr>
        <w:t>אינו</w:t>
      </w:r>
      <w:r w:rsidRPr="00E32E97">
        <w:rPr>
          <w:rFonts w:cs="David"/>
          <w:sz w:val="24"/>
          <w:szCs w:val="24"/>
          <w:rtl/>
        </w:rPr>
        <w:t xml:space="preserve"> </w:t>
      </w:r>
      <w:r w:rsidRPr="00E32E97">
        <w:rPr>
          <w:rFonts w:cs="David" w:hint="cs"/>
          <w:sz w:val="24"/>
          <w:szCs w:val="24"/>
          <w:rtl/>
        </w:rPr>
        <w:t>נותן</w:t>
      </w:r>
      <w:r w:rsidRPr="00E32E97">
        <w:rPr>
          <w:rFonts w:cs="David"/>
          <w:sz w:val="24"/>
          <w:szCs w:val="24"/>
          <w:rtl/>
        </w:rPr>
        <w:t xml:space="preserve"> </w:t>
      </w:r>
      <w:r w:rsidRPr="00E32E97">
        <w:rPr>
          <w:rFonts w:cs="David" w:hint="cs"/>
          <w:sz w:val="24"/>
          <w:szCs w:val="24"/>
          <w:rtl/>
        </w:rPr>
        <w:t>סעד</w:t>
      </w:r>
      <w:r w:rsidRPr="00E32E97">
        <w:rPr>
          <w:rFonts w:cs="David"/>
          <w:sz w:val="24"/>
          <w:szCs w:val="24"/>
          <w:rtl/>
        </w:rPr>
        <w:t xml:space="preserve"> </w:t>
      </w:r>
      <w:r w:rsidRPr="00E32E97">
        <w:rPr>
          <w:rFonts w:cs="David" w:hint="cs"/>
          <w:sz w:val="24"/>
          <w:szCs w:val="24"/>
          <w:rtl/>
        </w:rPr>
        <w:t>הולם</w:t>
      </w:r>
      <w:r w:rsidRPr="00E32E97">
        <w:rPr>
          <w:rFonts w:cs="David"/>
          <w:sz w:val="24"/>
          <w:szCs w:val="24"/>
          <w:rtl/>
        </w:rPr>
        <w:t xml:space="preserve"> </w:t>
      </w:r>
      <w:r w:rsidRPr="00E32E97">
        <w:rPr>
          <w:rFonts w:cs="David" w:hint="cs"/>
          <w:sz w:val="24"/>
          <w:szCs w:val="24"/>
          <w:rtl/>
        </w:rPr>
        <w:t>לחברי</w:t>
      </w:r>
      <w:r w:rsidRPr="00E32E97">
        <w:rPr>
          <w:rFonts w:cs="David"/>
          <w:sz w:val="24"/>
          <w:szCs w:val="24"/>
          <w:rtl/>
        </w:rPr>
        <w:t xml:space="preserve"> </w:t>
      </w:r>
      <w:r w:rsidRPr="00E32E97">
        <w:rPr>
          <w:rFonts w:cs="David" w:hint="cs"/>
          <w:sz w:val="24"/>
          <w:szCs w:val="24"/>
          <w:rtl/>
        </w:rPr>
        <w:t>הקבוצה</w:t>
      </w:r>
      <w:r w:rsidRPr="00E32E97">
        <w:rPr>
          <w:rFonts w:cs="David"/>
          <w:sz w:val="24"/>
          <w:szCs w:val="24"/>
          <w:rtl/>
        </w:rPr>
        <w:t xml:space="preserve"> </w:t>
      </w:r>
      <w:r w:rsidRPr="00E32E97">
        <w:rPr>
          <w:rFonts w:cs="David" w:hint="cs"/>
          <w:sz w:val="24"/>
          <w:szCs w:val="24"/>
          <w:rtl/>
        </w:rPr>
        <w:t>הנפגעים</w:t>
      </w:r>
      <w:r w:rsidRPr="00E32E97">
        <w:rPr>
          <w:rFonts w:cs="David"/>
          <w:sz w:val="24"/>
          <w:szCs w:val="24"/>
          <w:rtl/>
        </w:rPr>
        <w:t xml:space="preserve"> </w:t>
      </w:r>
      <w:r w:rsidRPr="00E32E97">
        <w:rPr>
          <w:rFonts w:cs="David" w:hint="cs"/>
          <w:sz w:val="24"/>
          <w:szCs w:val="24"/>
          <w:rtl/>
        </w:rPr>
        <w:t>מהפרת</w:t>
      </w:r>
      <w:r w:rsidRPr="00E32E97">
        <w:rPr>
          <w:rFonts w:cs="David"/>
          <w:sz w:val="24"/>
          <w:szCs w:val="24"/>
          <w:rtl/>
        </w:rPr>
        <w:t xml:space="preserve"> </w:t>
      </w:r>
      <w:r w:rsidRPr="00E32E97">
        <w:rPr>
          <w:rFonts w:cs="David" w:hint="cs"/>
          <w:sz w:val="24"/>
          <w:szCs w:val="24"/>
          <w:rtl/>
        </w:rPr>
        <w:t>הדין</w:t>
      </w:r>
      <w:r w:rsidRPr="00E32E97">
        <w:rPr>
          <w:rFonts w:cs="David"/>
          <w:sz w:val="24"/>
          <w:szCs w:val="24"/>
          <w:rtl/>
        </w:rPr>
        <w:t xml:space="preserve">. </w:t>
      </w:r>
      <w:r w:rsidR="000A6977" w:rsidRPr="00E32E97">
        <w:rPr>
          <w:rFonts w:cs="David" w:hint="cs"/>
          <w:sz w:val="24"/>
          <w:szCs w:val="24"/>
          <w:rtl/>
        </w:rPr>
        <w:t>העברת</w:t>
      </w:r>
      <w:r w:rsidR="000A6977" w:rsidRPr="00E32E97">
        <w:rPr>
          <w:rFonts w:cs="David"/>
          <w:sz w:val="24"/>
          <w:szCs w:val="24"/>
          <w:rtl/>
        </w:rPr>
        <w:t xml:space="preserve"> </w:t>
      </w:r>
      <w:r w:rsidR="000A6977" w:rsidRPr="00E32E97">
        <w:rPr>
          <w:rFonts w:cs="David" w:hint="cs"/>
          <w:sz w:val="24"/>
          <w:szCs w:val="24"/>
          <w:rtl/>
        </w:rPr>
        <w:t>מיליוני</w:t>
      </w:r>
      <w:r w:rsidR="000A6977" w:rsidRPr="00E32E97">
        <w:rPr>
          <w:rFonts w:cs="David"/>
          <w:sz w:val="24"/>
          <w:szCs w:val="24"/>
          <w:rtl/>
        </w:rPr>
        <w:t xml:space="preserve"> </w:t>
      </w:r>
      <w:r w:rsidR="000A6977" w:rsidRPr="00E32E97">
        <w:rPr>
          <w:rFonts w:cs="David" w:hint="cs"/>
          <w:sz w:val="24"/>
          <w:szCs w:val="24"/>
          <w:rtl/>
        </w:rPr>
        <w:t>שקלים</w:t>
      </w:r>
      <w:r w:rsidR="000A6977" w:rsidRPr="00E32E97">
        <w:rPr>
          <w:rFonts w:cs="David"/>
          <w:sz w:val="24"/>
          <w:szCs w:val="24"/>
          <w:rtl/>
        </w:rPr>
        <w:t xml:space="preserve"> </w:t>
      </w:r>
      <w:r w:rsidR="000A6977" w:rsidRPr="00E32E97">
        <w:rPr>
          <w:rFonts w:cs="David" w:hint="cs"/>
          <w:sz w:val="24"/>
          <w:szCs w:val="24"/>
          <w:rtl/>
        </w:rPr>
        <w:t>לנתבעות</w:t>
      </w:r>
      <w:r w:rsidR="000A6977" w:rsidRPr="00E32E97">
        <w:rPr>
          <w:rFonts w:cs="David"/>
          <w:sz w:val="24"/>
          <w:szCs w:val="24"/>
          <w:rtl/>
        </w:rPr>
        <w:t xml:space="preserve"> – </w:t>
      </w:r>
      <w:r w:rsidR="000A6977" w:rsidRPr="00E32E97">
        <w:rPr>
          <w:rFonts w:cs="David" w:hint="cs"/>
          <w:sz w:val="24"/>
          <w:szCs w:val="24"/>
          <w:rtl/>
        </w:rPr>
        <w:t>קופות</w:t>
      </w:r>
      <w:r w:rsidR="000A6977" w:rsidRPr="00E32E97">
        <w:rPr>
          <w:rFonts w:cs="David"/>
          <w:sz w:val="24"/>
          <w:szCs w:val="24"/>
          <w:rtl/>
        </w:rPr>
        <w:t xml:space="preserve"> </w:t>
      </w:r>
      <w:r w:rsidR="000A6977" w:rsidRPr="00E32E97">
        <w:rPr>
          <w:rFonts w:cs="David" w:hint="cs"/>
          <w:sz w:val="24"/>
          <w:szCs w:val="24"/>
          <w:rtl/>
        </w:rPr>
        <w:t>החולים</w:t>
      </w:r>
      <w:r w:rsidR="000A6977" w:rsidRPr="00E32E97">
        <w:rPr>
          <w:rFonts w:cs="David"/>
          <w:sz w:val="24"/>
          <w:szCs w:val="24"/>
          <w:rtl/>
        </w:rPr>
        <w:t xml:space="preserve">, </w:t>
      </w:r>
      <w:r w:rsidR="000A6977" w:rsidRPr="00E32E97">
        <w:rPr>
          <w:rFonts w:cs="David" w:hint="cs"/>
          <w:sz w:val="24"/>
          <w:szCs w:val="24"/>
          <w:rtl/>
        </w:rPr>
        <w:t>בפרט</w:t>
      </w:r>
      <w:r w:rsidR="000A6977" w:rsidRPr="00E32E97">
        <w:rPr>
          <w:rFonts w:cs="David"/>
          <w:sz w:val="24"/>
          <w:szCs w:val="24"/>
          <w:rtl/>
        </w:rPr>
        <w:t xml:space="preserve"> </w:t>
      </w:r>
      <w:r w:rsidR="000A6977" w:rsidRPr="00E32E97">
        <w:rPr>
          <w:rFonts w:cs="David" w:hint="cs"/>
          <w:sz w:val="24"/>
          <w:szCs w:val="24"/>
          <w:rtl/>
        </w:rPr>
        <w:t>באופן</w:t>
      </w:r>
      <w:r w:rsidR="000A6977" w:rsidRPr="00E32E97">
        <w:rPr>
          <w:rFonts w:cs="David"/>
          <w:sz w:val="24"/>
          <w:szCs w:val="24"/>
          <w:rtl/>
        </w:rPr>
        <w:t xml:space="preserve"> </w:t>
      </w:r>
      <w:r w:rsidR="000A6977" w:rsidRPr="00E32E97">
        <w:rPr>
          <w:rFonts w:cs="David" w:hint="cs"/>
          <w:sz w:val="24"/>
          <w:szCs w:val="24"/>
          <w:rtl/>
        </w:rPr>
        <w:t>המפורט</w:t>
      </w:r>
      <w:r w:rsidR="000A6977" w:rsidRPr="00E32E97">
        <w:rPr>
          <w:rFonts w:cs="David"/>
          <w:sz w:val="24"/>
          <w:szCs w:val="24"/>
          <w:rtl/>
        </w:rPr>
        <w:t xml:space="preserve"> </w:t>
      </w:r>
      <w:r w:rsidR="000A6977" w:rsidRPr="00E32E97">
        <w:rPr>
          <w:rFonts w:cs="David" w:hint="cs"/>
          <w:sz w:val="24"/>
          <w:szCs w:val="24"/>
          <w:rtl/>
        </w:rPr>
        <w:t>ב</w:t>
      </w:r>
      <w:r w:rsidR="00C304F9">
        <w:rPr>
          <w:rFonts w:cs="David" w:hint="cs"/>
          <w:sz w:val="24"/>
          <w:szCs w:val="24"/>
          <w:rtl/>
        </w:rPr>
        <w:t>הסדר</w:t>
      </w:r>
      <w:r w:rsidR="000A6977" w:rsidRPr="00E32E97">
        <w:rPr>
          <w:rFonts w:cs="David"/>
          <w:sz w:val="24"/>
          <w:szCs w:val="24"/>
          <w:rtl/>
        </w:rPr>
        <w:t xml:space="preserve"> </w:t>
      </w:r>
      <w:r w:rsidR="000A6977" w:rsidRPr="00E32E97">
        <w:rPr>
          <w:rFonts w:cs="David" w:hint="cs"/>
          <w:sz w:val="24"/>
          <w:szCs w:val="24"/>
          <w:rtl/>
        </w:rPr>
        <w:t>הפשרה</w:t>
      </w:r>
      <w:r w:rsidR="000A6977" w:rsidRPr="00E32E97">
        <w:rPr>
          <w:rFonts w:cs="David"/>
          <w:sz w:val="24"/>
          <w:szCs w:val="24"/>
          <w:rtl/>
        </w:rPr>
        <w:t>,</w:t>
      </w:r>
      <w:r w:rsidR="00E2301A">
        <w:rPr>
          <w:rFonts w:cs="David" w:hint="cs"/>
          <w:sz w:val="24"/>
          <w:szCs w:val="24"/>
          <w:rtl/>
        </w:rPr>
        <w:t xml:space="preserve"> </w:t>
      </w:r>
      <w:r w:rsidR="006C60A6" w:rsidRPr="00E32E97">
        <w:rPr>
          <w:rFonts w:cs="David" w:hint="cs"/>
          <w:sz w:val="24"/>
          <w:szCs w:val="24"/>
          <w:rtl/>
        </w:rPr>
        <w:t>אינה</w:t>
      </w:r>
      <w:r w:rsidR="006C60A6" w:rsidRPr="00E32E97">
        <w:rPr>
          <w:rFonts w:cs="David"/>
          <w:sz w:val="24"/>
          <w:szCs w:val="24"/>
          <w:rtl/>
        </w:rPr>
        <w:t xml:space="preserve"> </w:t>
      </w:r>
      <w:r w:rsidR="006C60A6" w:rsidRPr="00E32E97">
        <w:rPr>
          <w:rFonts w:cs="David" w:hint="cs"/>
          <w:sz w:val="24"/>
          <w:szCs w:val="24"/>
          <w:rtl/>
        </w:rPr>
        <w:t>ראויה</w:t>
      </w:r>
      <w:r w:rsidR="00E2301A">
        <w:rPr>
          <w:rFonts w:cs="David" w:hint="cs"/>
          <w:sz w:val="24"/>
          <w:szCs w:val="24"/>
          <w:rtl/>
        </w:rPr>
        <w:t xml:space="preserve">. </w:t>
      </w:r>
      <w:r w:rsidR="006C60A6" w:rsidRPr="00E32E97">
        <w:rPr>
          <w:rFonts w:cs="David" w:hint="eastAsia"/>
          <w:sz w:val="24"/>
          <w:szCs w:val="24"/>
          <w:rtl/>
        </w:rPr>
        <w:t>מנגנון</w:t>
      </w:r>
      <w:r w:rsidR="006C60A6" w:rsidRPr="00E32E97">
        <w:rPr>
          <w:rFonts w:cs="David"/>
          <w:sz w:val="24"/>
          <w:szCs w:val="24"/>
          <w:rtl/>
        </w:rPr>
        <w:t xml:space="preserve"> זה פותח פתח לנתבעים, לכל הפחות </w:t>
      </w:r>
      <w:proofErr w:type="spellStart"/>
      <w:r w:rsidR="006C60A6" w:rsidRPr="00E32E97">
        <w:rPr>
          <w:rFonts w:cs="David"/>
          <w:sz w:val="24"/>
          <w:szCs w:val="24"/>
          <w:rtl/>
        </w:rPr>
        <w:t>לפריגו</w:t>
      </w:r>
      <w:proofErr w:type="spellEnd"/>
      <w:r w:rsidR="006C60A6" w:rsidRPr="00E32E97">
        <w:rPr>
          <w:rFonts w:cs="David"/>
          <w:sz w:val="24"/>
          <w:szCs w:val="24"/>
          <w:rtl/>
        </w:rPr>
        <w:t xml:space="preserve">, להתחמק מתשלום מלוא הנזק </w:t>
      </w:r>
      <w:r w:rsidR="00C23709" w:rsidRPr="00E32E97">
        <w:rPr>
          <w:rFonts w:cs="David"/>
          <w:sz w:val="24"/>
          <w:szCs w:val="24"/>
          <w:rtl/>
        </w:rPr>
        <w:t>שגרמ</w:t>
      </w:r>
      <w:r w:rsidR="00C23709">
        <w:rPr>
          <w:rFonts w:cs="David" w:hint="cs"/>
          <w:sz w:val="24"/>
          <w:szCs w:val="24"/>
          <w:rtl/>
        </w:rPr>
        <w:t>ו</w:t>
      </w:r>
      <w:r w:rsidR="006C60A6" w:rsidRPr="003F1DE1">
        <w:rPr>
          <w:rFonts w:cs="David"/>
          <w:szCs w:val="24"/>
          <w:rtl/>
        </w:rPr>
        <w:t xml:space="preserve">. </w:t>
      </w:r>
    </w:p>
    <w:p w:rsidR="00D772FB" w:rsidRPr="003F1DE1" w:rsidRDefault="006B19B2" w:rsidP="00D05B5C">
      <w:pPr>
        <w:pStyle w:val="afd"/>
        <w:numPr>
          <w:ilvl w:val="0"/>
          <w:numId w:val="28"/>
        </w:numPr>
        <w:spacing w:after="120" w:line="360" w:lineRule="auto"/>
        <w:ind w:left="511" w:hanging="567"/>
        <w:jc w:val="both"/>
        <w:rPr>
          <w:sz w:val="24"/>
        </w:rPr>
      </w:pPr>
      <w:r w:rsidRPr="003F1DE1">
        <w:rPr>
          <w:rFonts w:cs="David" w:hint="eastAsia"/>
          <w:sz w:val="24"/>
          <w:szCs w:val="24"/>
          <w:rtl/>
        </w:rPr>
        <w:t>היקפם</w:t>
      </w:r>
      <w:r w:rsidRPr="003F1DE1">
        <w:rPr>
          <w:rFonts w:cs="David"/>
          <w:sz w:val="24"/>
          <w:szCs w:val="24"/>
          <w:rtl/>
        </w:rPr>
        <w:t xml:space="preserve"> של הקשיים האמורים לעיל, גדל בשים לב לכך ש</w:t>
      </w:r>
      <w:r w:rsidR="00E32E97">
        <w:rPr>
          <w:rFonts w:cs="David" w:hint="cs"/>
          <w:sz w:val="24"/>
          <w:szCs w:val="24"/>
          <w:rtl/>
        </w:rPr>
        <w:t xml:space="preserve">כאמור </w:t>
      </w:r>
      <w:r w:rsidRPr="003F1DE1">
        <w:rPr>
          <w:rFonts w:cs="David"/>
          <w:sz w:val="24"/>
          <w:szCs w:val="24"/>
          <w:rtl/>
        </w:rPr>
        <w:t xml:space="preserve">הסכום לתשלום בתיקון </w:t>
      </w:r>
      <w:r w:rsidR="00E2301A">
        <w:rPr>
          <w:rFonts w:cs="David" w:hint="cs"/>
          <w:sz w:val="24"/>
          <w:szCs w:val="24"/>
          <w:rtl/>
        </w:rPr>
        <w:t>ל</w:t>
      </w:r>
      <w:r w:rsidRPr="003F1DE1">
        <w:rPr>
          <w:rFonts w:cs="David"/>
          <w:sz w:val="24"/>
          <w:szCs w:val="24"/>
          <w:rtl/>
        </w:rPr>
        <w:t xml:space="preserve">עתיד, הוא סכום מינימלי בסך של 5.2 </w:t>
      </w:r>
      <w:proofErr w:type="spellStart"/>
      <w:r w:rsidRPr="003F1DE1">
        <w:rPr>
          <w:rFonts w:cs="David"/>
          <w:sz w:val="24"/>
          <w:szCs w:val="24"/>
          <w:rtl/>
        </w:rPr>
        <w:t>מלש"ח</w:t>
      </w:r>
      <w:proofErr w:type="spellEnd"/>
      <w:r w:rsidRPr="003F1DE1">
        <w:rPr>
          <w:rFonts w:cs="David"/>
          <w:sz w:val="24"/>
          <w:szCs w:val="24"/>
          <w:rtl/>
        </w:rPr>
        <w:t xml:space="preserve"> שיועבר לקופות החולים. </w:t>
      </w:r>
      <w:r w:rsidRPr="003F1DE1">
        <w:rPr>
          <w:rFonts w:cs="David" w:hint="eastAsia"/>
          <w:sz w:val="24"/>
          <w:szCs w:val="24"/>
          <w:rtl/>
        </w:rPr>
        <w:t>בהתאם</w:t>
      </w:r>
      <w:r w:rsidRPr="003F1DE1">
        <w:rPr>
          <w:rFonts w:cs="David"/>
          <w:sz w:val="24"/>
          <w:szCs w:val="24"/>
          <w:rtl/>
        </w:rPr>
        <w:t xml:space="preserve"> </w:t>
      </w:r>
      <w:r w:rsidRPr="003F1DE1">
        <w:rPr>
          <w:rFonts w:cs="David" w:hint="eastAsia"/>
          <w:sz w:val="24"/>
          <w:szCs w:val="24"/>
          <w:rtl/>
        </w:rPr>
        <w:t>לסעיף</w:t>
      </w:r>
      <w:r w:rsidRPr="003F1DE1">
        <w:rPr>
          <w:rFonts w:cs="David"/>
          <w:sz w:val="24"/>
          <w:szCs w:val="24"/>
          <w:rtl/>
        </w:rPr>
        <w:t xml:space="preserve"> 65</w:t>
      </w:r>
      <w:r w:rsidR="00C22633" w:rsidRPr="003F1DE1">
        <w:rPr>
          <w:rFonts w:cs="David"/>
          <w:sz w:val="24"/>
          <w:szCs w:val="24"/>
          <w:rtl/>
        </w:rPr>
        <w:t xml:space="preserve"> ב</w:t>
      </w:r>
      <w:r w:rsidR="00C304F9">
        <w:rPr>
          <w:rFonts w:cs="David"/>
          <w:sz w:val="24"/>
          <w:szCs w:val="24"/>
          <w:rtl/>
        </w:rPr>
        <w:t>הסדר</w:t>
      </w:r>
      <w:r w:rsidR="00C22633" w:rsidRPr="003F1DE1">
        <w:rPr>
          <w:rFonts w:cs="David"/>
          <w:sz w:val="24"/>
          <w:szCs w:val="24"/>
          <w:rtl/>
        </w:rPr>
        <w:t xml:space="preserve"> הפשרה, היתרות מסכום הפיצ</w:t>
      </w:r>
      <w:r w:rsidRPr="003F1DE1">
        <w:rPr>
          <w:rFonts w:cs="David" w:hint="eastAsia"/>
          <w:sz w:val="24"/>
          <w:szCs w:val="24"/>
          <w:rtl/>
        </w:rPr>
        <w:t>וי</w:t>
      </w:r>
      <w:r w:rsidRPr="003F1DE1">
        <w:rPr>
          <w:rFonts w:cs="David"/>
          <w:sz w:val="24"/>
          <w:szCs w:val="24"/>
          <w:rtl/>
        </w:rPr>
        <w:t xml:space="preserve"> </w:t>
      </w:r>
      <w:r w:rsidR="00C22633" w:rsidRPr="003F1DE1">
        <w:rPr>
          <w:rFonts w:cs="David" w:hint="eastAsia"/>
          <w:sz w:val="24"/>
          <w:szCs w:val="24"/>
          <w:rtl/>
        </w:rPr>
        <w:t>הכולל</w:t>
      </w:r>
      <w:r w:rsidR="00C22633" w:rsidRPr="003F1DE1">
        <w:rPr>
          <w:rFonts w:cs="David"/>
          <w:sz w:val="24"/>
          <w:szCs w:val="24"/>
          <w:rtl/>
        </w:rPr>
        <w:t xml:space="preserve"> לחברי הקבוצה – ככל שיוותרו יתרות לאחר שלב ההשגה וניכוי עלויות המנגנון</w:t>
      </w:r>
      <w:r w:rsidR="007D7045">
        <w:rPr>
          <w:rFonts w:cs="David" w:hint="cs"/>
          <w:sz w:val="24"/>
          <w:szCs w:val="24"/>
          <w:rtl/>
        </w:rPr>
        <w:t xml:space="preserve"> - </w:t>
      </w:r>
      <w:r w:rsidR="00C22633" w:rsidRPr="003F1DE1">
        <w:rPr>
          <w:rFonts w:cs="David"/>
          <w:sz w:val="24"/>
          <w:szCs w:val="24"/>
          <w:rtl/>
        </w:rPr>
        <w:t xml:space="preserve"> יתווספו לסכום ההשקעה בתיקון </w:t>
      </w:r>
      <w:r w:rsidR="00E2301A">
        <w:rPr>
          <w:rFonts w:cs="David" w:hint="cs"/>
          <w:sz w:val="24"/>
          <w:szCs w:val="24"/>
          <w:rtl/>
        </w:rPr>
        <w:t>ל</w:t>
      </w:r>
      <w:r w:rsidR="00C22633" w:rsidRPr="003F1DE1">
        <w:rPr>
          <w:rFonts w:cs="David"/>
          <w:sz w:val="24"/>
          <w:szCs w:val="24"/>
          <w:rtl/>
        </w:rPr>
        <w:t xml:space="preserve">עתיד, קרי יועברו לקופות החולים. </w:t>
      </w:r>
      <w:r w:rsidR="00D772FB" w:rsidRPr="003F1DE1">
        <w:rPr>
          <w:rFonts w:cs="David" w:hint="eastAsia"/>
          <w:sz w:val="24"/>
          <w:szCs w:val="24"/>
          <w:rtl/>
        </w:rPr>
        <w:t>סעיף</w:t>
      </w:r>
      <w:r w:rsidR="00D772FB" w:rsidRPr="003F1DE1">
        <w:rPr>
          <w:rFonts w:cs="David"/>
          <w:sz w:val="24"/>
          <w:szCs w:val="24"/>
          <w:rtl/>
        </w:rPr>
        <w:t xml:space="preserve"> </w:t>
      </w:r>
      <w:r w:rsidR="00D772FB" w:rsidRPr="003F1DE1">
        <w:rPr>
          <w:rFonts w:cs="David" w:hint="eastAsia"/>
          <w:sz w:val="24"/>
          <w:szCs w:val="24"/>
          <w:rtl/>
        </w:rPr>
        <w:t>זה</w:t>
      </w:r>
      <w:r w:rsidR="00D772FB" w:rsidRPr="003F1DE1">
        <w:rPr>
          <w:rFonts w:cs="David"/>
          <w:sz w:val="24"/>
          <w:szCs w:val="24"/>
          <w:rtl/>
        </w:rPr>
        <w:t xml:space="preserve"> </w:t>
      </w:r>
      <w:r w:rsidR="00D772FB" w:rsidRPr="003F1DE1">
        <w:rPr>
          <w:rFonts w:cs="David" w:hint="eastAsia"/>
          <w:sz w:val="24"/>
          <w:szCs w:val="24"/>
          <w:rtl/>
        </w:rPr>
        <w:t>הוא</w:t>
      </w:r>
      <w:r w:rsidR="00D772FB" w:rsidRPr="003F1DE1">
        <w:rPr>
          <w:rFonts w:cs="David"/>
          <w:sz w:val="24"/>
          <w:szCs w:val="24"/>
          <w:rtl/>
        </w:rPr>
        <w:t xml:space="preserve"> </w:t>
      </w:r>
      <w:r w:rsidR="00D772FB" w:rsidRPr="003F1DE1">
        <w:rPr>
          <w:rFonts w:cs="David" w:hint="eastAsia"/>
          <w:sz w:val="24"/>
          <w:szCs w:val="24"/>
          <w:rtl/>
        </w:rPr>
        <w:t>בעייתי</w:t>
      </w:r>
      <w:r w:rsidR="00D772FB" w:rsidRPr="003F1DE1">
        <w:rPr>
          <w:rFonts w:cs="David"/>
          <w:sz w:val="24"/>
          <w:szCs w:val="24"/>
          <w:rtl/>
        </w:rPr>
        <w:t xml:space="preserve"> </w:t>
      </w:r>
      <w:r w:rsidR="00D772FB" w:rsidRPr="003F1DE1">
        <w:rPr>
          <w:rFonts w:cs="David" w:hint="eastAsia"/>
          <w:sz w:val="24"/>
          <w:szCs w:val="24"/>
          <w:rtl/>
        </w:rPr>
        <w:t>במיוחד</w:t>
      </w:r>
      <w:r w:rsidR="00D772FB" w:rsidRPr="003F1DE1">
        <w:rPr>
          <w:rFonts w:cs="David"/>
          <w:sz w:val="24"/>
          <w:szCs w:val="24"/>
          <w:rtl/>
        </w:rPr>
        <w:t xml:space="preserve"> </w:t>
      </w:r>
      <w:r w:rsidR="00D772FB" w:rsidRPr="003F1DE1">
        <w:rPr>
          <w:rFonts w:cs="David" w:hint="eastAsia"/>
          <w:sz w:val="24"/>
          <w:szCs w:val="24"/>
          <w:rtl/>
        </w:rPr>
        <w:t>היות</w:t>
      </w:r>
      <w:r w:rsidR="00D772FB" w:rsidRPr="003F1DE1">
        <w:rPr>
          <w:rFonts w:cs="David"/>
          <w:sz w:val="24"/>
          <w:szCs w:val="24"/>
          <w:rtl/>
        </w:rPr>
        <w:t xml:space="preserve"> </w:t>
      </w:r>
      <w:r w:rsidR="007D7045">
        <w:rPr>
          <w:rFonts w:cs="David" w:hint="cs"/>
          <w:sz w:val="24"/>
          <w:szCs w:val="24"/>
          <w:rtl/>
        </w:rPr>
        <w:t>ש</w:t>
      </w:r>
      <w:r w:rsidR="00D772FB" w:rsidRPr="003F1DE1">
        <w:rPr>
          <w:rFonts w:cs="David" w:hint="eastAsia"/>
          <w:sz w:val="24"/>
          <w:szCs w:val="24"/>
          <w:rtl/>
        </w:rPr>
        <w:t>הוא</w:t>
      </w:r>
      <w:r w:rsidR="00D772FB" w:rsidRPr="003F1DE1">
        <w:rPr>
          <w:rFonts w:cs="David"/>
          <w:sz w:val="24"/>
          <w:szCs w:val="24"/>
          <w:rtl/>
        </w:rPr>
        <w:t xml:space="preserve"> </w:t>
      </w:r>
      <w:r w:rsidR="00D772FB" w:rsidRPr="003F1DE1">
        <w:rPr>
          <w:rFonts w:cs="David" w:hint="eastAsia"/>
          <w:sz w:val="24"/>
          <w:szCs w:val="24"/>
          <w:rtl/>
        </w:rPr>
        <w:t>מסווה</w:t>
      </w:r>
      <w:r w:rsidR="00D772FB" w:rsidRPr="003F1DE1">
        <w:rPr>
          <w:rFonts w:cs="David"/>
          <w:sz w:val="24"/>
          <w:szCs w:val="24"/>
          <w:rtl/>
        </w:rPr>
        <w:t xml:space="preserve"> </w:t>
      </w:r>
      <w:r w:rsidR="00D772FB" w:rsidRPr="003F1DE1">
        <w:rPr>
          <w:rFonts w:cs="David" w:hint="eastAsia"/>
          <w:sz w:val="24"/>
          <w:szCs w:val="24"/>
          <w:rtl/>
        </w:rPr>
        <w:t>סכומים</w:t>
      </w:r>
      <w:r w:rsidR="00D772FB" w:rsidRPr="003F1DE1">
        <w:rPr>
          <w:rFonts w:cs="David"/>
          <w:sz w:val="24"/>
          <w:szCs w:val="24"/>
          <w:rtl/>
        </w:rPr>
        <w:t xml:space="preserve"> </w:t>
      </w:r>
      <w:r w:rsidR="00D772FB" w:rsidRPr="003F1DE1">
        <w:rPr>
          <w:rFonts w:cs="David" w:hint="eastAsia"/>
          <w:sz w:val="24"/>
          <w:szCs w:val="24"/>
          <w:rtl/>
        </w:rPr>
        <w:t>גדולים</w:t>
      </w:r>
      <w:r w:rsidR="00D772FB" w:rsidRPr="003F1DE1">
        <w:rPr>
          <w:rFonts w:cs="David"/>
          <w:sz w:val="24"/>
          <w:szCs w:val="24"/>
          <w:rtl/>
        </w:rPr>
        <w:t xml:space="preserve"> </w:t>
      </w:r>
      <w:r w:rsidR="00D772FB" w:rsidRPr="003F1DE1">
        <w:rPr>
          <w:rFonts w:cs="David" w:hint="eastAsia"/>
          <w:sz w:val="24"/>
          <w:szCs w:val="24"/>
          <w:rtl/>
        </w:rPr>
        <w:t>מאד</w:t>
      </w:r>
      <w:r w:rsidR="00D772FB" w:rsidRPr="003F1DE1">
        <w:rPr>
          <w:rFonts w:cs="David"/>
          <w:sz w:val="24"/>
          <w:szCs w:val="24"/>
          <w:rtl/>
        </w:rPr>
        <w:t xml:space="preserve"> </w:t>
      </w:r>
      <w:r w:rsidR="00D772FB" w:rsidRPr="003F1DE1">
        <w:rPr>
          <w:rFonts w:cs="David" w:hint="eastAsia"/>
          <w:sz w:val="24"/>
          <w:szCs w:val="24"/>
          <w:rtl/>
        </w:rPr>
        <w:t>שיועברו</w:t>
      </w:r>
      <w:r w:rsidR="00D772FB" w:rsidRPr="003F1DE1">
        <w:rPr>
          <w:rFonts w:cs="David"/>
          <w:sz w:val="24"/>
          <w:szCs w:val="24"/>
          <w:rtl/>
        </w:rPr>
        <w:t xml:space="preserve"> </w:t>
      </w:r>
      <w:r w:rsidR="00D772FB" w:rsidRPr="003F1DE1">
        <w:rPr>
          <w:rFonts w:cs="David" w:hint="eastAsia"/>
          <w:sz w:val="24"/>
          <w:szCs w:val="24"/>
          <w:rtl/>
        </w:rPr>
        <w:t>לתקציבי</w:t>
      </w:r>
      <w:r w:rsidR="00D772FB" w:rsidRPr="003F1DE1">
        <w:rPr>
          <w:rFonts w:cs="David"/>
          <w:sz w:val="24"/>
          <w:szCs w:val="24"/>
          <w:rtl/>
        </w:rPr>
        <w:t xml:space="preserve"> </w:t>
      </w:r>
      <w:r w:rsidR="00D772FB" w:rsidRPr="003F1DE1">
        <w:rPr>
          <w:rFonts w:cs="David" w:hint="eastAsia"/>
          <w:sz w:val="24"/>
          <w:szCs w:val="24"/>
          <w:rtl/>
        </w:rPr>
        <w:t>קופות</w:t>
      </w:r>
      <w:r w:rsidR="00D772FB" w:rsidRPr="003F1DE1">
        <w:rPr>
          <w:rFonts w:cs="David"/>
          <w:sz w:val="24"/>
          <w:szCs w:val="24"/>
          <w:rtl/>
        </w:rPr>
        <w:t xml:space="preserve"> </w:t>
      </w:r>
      <w:r w:rsidR="00D772FB" w:rsidRPr="003F1DE1">
        <w:rPr>
          <w:rFonts w:cs="David" w:hint="eastAsia"/>
          <w:sz w:val="24"/>
          <w:szCs w:val="24"/>
          <w:rtl/>
        </w:rPr>
        <w:t>החולים</w:t>
      </w:r>
      <w:r w:rsidR="00D772FB" w:rsidRPr="003F1DE1">
        <w:rPr>
          <w:rFonts w:cs="David"/>
          <w:sz w:val="24"/>
          <w:szCs w:val="24"/>
          <w:rtl/>
        </w:rPr>
        <w:t xml:space="preserve">, </w:t>
      </w:r>
      <w:r w:rsidR="00D772FB" w:rsidRPr="003F1DE1">
        <w:rPr>
          <w:rFonts w:cs="David" w:hint="eastAsia"/>
          <w:sz w:val="24"/>
          <w:szCs w:val="24"/>
          <w:rtl/>
        </w:rPr>
        <w:t>על</w:t>
      </w:r>
      <w:r w:rsidR="00D772FB" w:rsidRPr="003F1DE1">
        <w:rPr>
          <w:rFonts w:cs="David"/>
          <w:sz w:val="24"/>
          <w:szCs w:val="24"/>
          <w:rtl/>
        </w:rPr>
        <w:t xml:space="preserve"> </w:t>
      </w:r>
      <w:r w:rsidR="00D772FB" w:rsidRPr="003F1DE1">
        <w:rPr>
          <w:rFonts w:cs="David" w:hint="eastAsia"/>
          <w:sz w:val="24"/>
          <w:szCs w:val="24"/>
          <w:rtl/>
        </w:rPr>
        <w:t>חשבון</w:t>
      </w:r>
      <w:r w:rsidR="00D772FB" w:rsidRPr="003F1DE1">
        <w:rPr>
          <w:rFonts w:cs="David"/>
          <w:sz w:val="24"/>
          <w:szCs w:val="24"/>
          <w:rtl/>
        </w:rPr>
        <w:t xml:space="preserve"> </w:t>
      </w:r>
      <w:r w:rsidR="00D772FB" w:rsidRPr="003F1DE1">
        <w:rPr>
          <w:rFonts w:cs="David" w:hint="eastAsia"/>
          <w:sz w:val="24"/>
          <w:szCs w:val="24"/>
          <w:rtl/>
        </w:rPr>
        <w:t>מטופלי</w:t>
      </w:r>
      <w:r w:rsidR="00D772FB" w:rsidRPr="003F1DE1">
        <w:rPr>
          <w:rFonts w:cs="David"/>
          <w:sz w:val="24"/>
          <w:szCs w:val="24"/>
          <w:rtl/>
        </w:rPr>
        <w:t xml:space="preserve"> </w:t>
      </w:r>
      <w:proofErr w:type="spellStart"/>
      <w:r w:rsidR="00D772FB" w:rsidRPr="003F1DE1">
        <w:rPr>
          <w:rFonts w:cs="David" w:hint="eastAsia"/>
          <w:sz w:val="24"/>
          <w:szCs w:val="24"/>
          <w:rtl/>
        </w:rPr>
        <w:t>האלטקרוסין</w:t>
      </w:r>
      <w:proofErr w:type="spellEnd"/>
      <w:r w:rsidR="00C22633" w:rsidRPr="003F1DE1">
        <w:rPr>
          <w:rFonts w:cs="David"/>
          <w:sz w:val="24"/>
          <w:szCs w:val="24"/>
          <w:rtl/>
        </w:rPr>
        <w:t>-</w:t>
      </w:r>
      <w:r w:rsidR="007D7045">
        <w:rPr>
          <w:rFonts w:cs="David" w:hint="cs"/>
          <w:sz w:val="24"/>
          <w:szCs w:val="24"/>
          <w:rtl/>
        </w:rPr>
        <w:t xml:space="preserve"> </w:t>
      </w:r>
      <w:r w:rsidR="00C22633" w:rsidRPr="003F1DE1">
        <w:rPr>
          <w:rFonts w:cs="David"/>
          <w:sz w:val="24"/>
          <w:szCs w:val="24"/>
          <w:rtl/>
        </w:rPr>
        <w:t xml:space="preserve">חברי </w:t>
      </w:r>
      <w:r w:rsidR="00C22633" w:rsidRPr="003F1DE1">
        <w:rPr>
          <w:rFonts w:cs="David" w:hint="eastAsia"/>
          <w:sz w:val="24"/>
          <w:szCs w:val="24"/>
          <w:rtl/>
        </w:rPr>
        <w:t>הקבוצה</w:t>
      </w:r>
      <w:r w:rsidR="00D772FB" w:rsidRPr="003F1DE1">
        <w:rPr>
          <w:rFonts w:cs="David"/>
          <w:sz w:val="24"/>
          <w:szCs w:val="24"/>
          <w:rtl/>
        </w:rPr>
        <w:t xml:space="preserve">, </w:t>
      </w:r>
      <w:r w:rsidR="00D772FB" w:rsidRPr="003F1DE1">
        <w:rPr>
          <w:rFonts w:cs="David" w:hint="eastAsia"/>
          <w:sz w:val="24"/>
          <w:szCs w:val="24"/>
          <w:rtl/>
        </w:rPr>
        <w:t>ככל</w:t>
      </w:r>
      <w:r w:rsidR="00D772FB" w:rsidRPr="003F1DE1">
        <w:rPr>
          <w:rFonts w:cs="David"/>
          <w:sz w:val="24"/>
          <w:szCs w:val="24"/>
          <w:rtl/>
        </w:rPr>
        <w:t xml:space="preserve"> </w:t>
      </w:r>
      <w:r w:rsidR="00D772FB" w:rsidRPr="003F1DE1">
        <w:rPr>
          <w:rFonts w:cs="David" w:hint="eastAsia"/>
          <w:sz w:val="24"/>
          <w:szCs w:val="24"/>
          <w:rtl/>
        </w:rPr>
        <w:t>שכספים</w:t>
      </w:r>
      <w:r w:rsidR="00D772FB" w:rsidRPr="003F1DE1">
        <w:rPr>
          <w:rFonts w:cs="David"/>
          <w:sz w:val="24"/>
          <w:szCs w:val="24"/>
          <w:rtl/>
        </w:rPr>
        <w:t xml:space="preserve"> </w:t>
      </w:r>
      <w:r w:rsidR="00D772FB" w:rsidRPr="003F1DE1">
        <w:rPr>
          <w:rFonts w:cs="David" w:hint="eastAsia"/>
          <w:sz w:val="24"/>
          <w:szCs w:val="24"/>
          <w:rtl/>
        </w:rPr>
        <w:t>אלו</w:t>
      </w:r>
      <w:r w:rsidR="00D772FB" w:rsidRPr="003F1DE1">
        <w:rPr>
          <w:rFonts w:cs="David"/>
          <w:sz w:val="24"/>
          <w:szCs w:val="24"/>
          <w:rtl/>
        </w:rPr>
        <w:t xml:space="preserve"> </w:t>
      </w:r>
      <w:r w:rsidR="00D772FB" w:rsidRPr="003F1DE1">
        <w:rPr>
          <w:rFonts w:cs="David" w:hint="eastAsia"/>
          <w:sz w:val="24"/>
          <w:szCs w:val="24"/>
          <w:rtl/>
        </w:rPr>
        <w:t>לא</w:t>
      </w:r>
      <w:r w:rsidR="00D772FB" w:rsidRPr="003F1DE1">
        <w:rPr>
          <w:rFonts w:cs="David"/>
          <w:sz w:val="24"/>
          <w:szCs w:val="24"/>
          <w:rtl/>
        </w:rPr>
        <w:t xml:space="preserve"> </w:t>
      </w:r>
      <w:r w:rsidR="00D772FB" w:rsidRPr="003F1DE1">
        <w:rPr>
          <w:rFonts w:cs="David" w:hint="eastAsia"/>
          <w:sz w:val="24"/>
          <w:szCs w:val="24"/>
          <w:rtl/>
        </w:rPr>
        <w:t>יחולקו</w:t>
      </w:r>
      <w:r w:rsidR="00D772FB" w:rsidRPr="003F1DE1">
        <w:rPr>
          <w:rFonts w:cs="David"/>
          <w:sz w:val="24"/>
          <w:szCs w:val="24"/>
          <w:rtl/>
        </w:rPr>
        <w:t xml:space="preserve"> </w:t>
      </w:r>
      <w:r w:rsidR="00D772FB" w:rsidRPr="003F1DE1">
        <w:rPr>
          <w:rFonts w:cs="David" w:hint="eastAsia"/>
          <w:sz w:val="24"/>
          <w:szCs w:val="24"/>
          <w:rtl/>
        </w:rPr>
        <w:t>למטופלים</w:t>
      </w:r>
      <w:r w:rsidR="00D772FB" w:rsidRPr="003F1DE1">
        <w:rPr>
          <w:rFonts w:cs="David"/>
          <w:sz w:val="24"/>
          <w:szCs w:val="24"/>
          <w:rtl/>
        </w:rPr>
        <w:t xml:space="preserve">. </w:t>
      </w:r>
      <w:r w:rsidR="001E621B">
        <w:rPr>
          <w:rFonts w:cs="David" w:hint="cs"/>
          <w:sz w:val="24"/>
          <w:szCs w:val="24"/>
          <w:rtl/>
        </w:rPr>
        <w:t xml:space="preserve">נוכח מנגנון הפיצוי המסורבל </w:t>
      </w:r>
      <w:r w:rsidR="001E621B" w:rsidRPr="003F1DE1">
        <w:rPr>
          <w:rFonts w:cs="David"/>
          <w:sz w:val="24"/>
          <w:szCs w:val="24"/>
          <w:rtl/>
        </w:rPr>
        <w:t xml:space="preserve">והמערים קשיים בלתי סבירים על מימוש </w:t>
      </w:r>
      <w:r w:rsidR="00C304F9">
        <w:rPr>
          <w:rFonts w:cs="David"/>
          <w:sz w:val="24"/>
          <w:szCs w:val="24"/>
          <w:rtl/>
        </w:rPr>
        <w:t>הסדר</w:t>
      </w:r>
      <w:r w:rsidR="001E621B" w:rsidRPr="003F1DE1">
        <w:rPr>
          <w:rFonts w:cs="David"/>
          <w:sz w:val="24"/>
          <w:szCs w:val="24"/>
          <w:rtl/>
        </w:rPr>
        <w:t xml:space="preserve"> הפשרה</w:t>
      </w:r>
      <w:r w:rsidR="007D7045">
        <w:rPr>
          <w:rFonts w:cs="David" w:hint="cs"/>
          <w:sz w:val="24"/>
          <w:szCs w:val="24"/>
          <w:rtl/>
        </w:rPr>
        <w:t xml:space="preserve"> (ר' להלן)</w:t>
      </w:r>
      <w:r w:rsidR="001E621B">
        <w:rPr>
          <w:rFonts w:cs="David" w:hint="cs"/>
          <w:sz w:val="24"/>
          <w:szCs w:val="24"/>
          <w:rtl/>
        </w:rPr>
        <w:t>, נראה שיוותרו עודפים,</w:t>
      </w:r>
      <w:r w:rsidR="00E32E97">
        <w:rPr>
          <w:rFonts w:cs="David" w:hint="cs"/>
          <w:sz w:val="24"/>
          <w:szCs w:val="24"/>
          <w:rtl/>
        </w:rPr>
        <w:t xml:space="preserve"> </w:t>
      </w:r>
      <w:r w:rsidR="001E621B">
        <w:rPr>
          <w:rFonts w:cs="David" w:hint="cs"/>
          <w:sz w:val="24"/>
          <w:szCs w:val="24"/>
          <w:rtl/>
        </w:rPr>
        <w:t>כך</w:t>
      </w:r>
      <w:r w:rsidR="00D772FB" w:rsidRPr="003F1DE1">
        <w:rPr>
          <w:rFonts w:cs="David"/>
          <w:sz w:val="24"/>
          <w:szCs w:val="24"/>
          <w:rtl/>
        </w:rPr>
        <w:t xml:space="preserve"> </w:t>
      </w:r>
      <w:r w:rsidR="00D772FB" w:rsidRPr="003F1DE1">
        <w:rPr>
          <w:rFonts w:cs="David" w:hint="eastAsia"/>
          <w:sz w:val="24"/>
          <w:szCs w:val="24"/>
          <w:rtl/>
        </w:rPr>
        <w:t>יש</w:t>
      </w:r>
      <w:r w:rsidR="00D772FB" w:rsidRPr="003F1DE1">
        <w:rPr>
          <w:rFonts w:cs="David"/>
          <w:sz w:val="24"/>
          <w:szCs w:val="24"/>
          <w:rtl/>
        </w:rPr>
        <w:t xml:space="preserve"> </w:t>
      </w:r>
      <w:r w:rsidR="00D772FB" w:rsidRPr="003F1DE1">
        <w:rPr>
          <w:rFonts w:cs="David" w:hint="eastAsia"/>
          <w:sz w:val="24"/>
          <w:szCs w:val="24"/>
          <w:rtl/>
        </w:rPr>
        <w:t>להניח</w:t>
      </w:r>
      <w:r w:rsidR="00D772FB" w:rsidRPr="003F1DE1">
        <w:rPr>
          <w:rFonts w:cs="David"/>
          <w:sz w:val="24"/>
          <w:szCs w:val="24"/>
          <w:rtl/>
        </w:rPr>
        <w:t xml:space="preserve"> </w:t>
      </w:r>
      <w:r w:rsidR="00D772FB" w:rsidRPr="003F1DE1">
        <w:rPr>
          <w:rFonts w:cs="David" w:hint="eastAsia"/>
          <w:sz w:val="24"/>
          <w:szCs w:val="24"/>
          <w:rtl/>
        </w:rPr>
        <w:t>כי</w:t>
      </w:r>
      <w:r w:rsidR="00D772FB" w:rsidRPr="003F1DE1">
        <w:rPr>
          <w:rFonts w:cs="David"/>
          <w:sz w:val="24"/>
          <w:szCs w:val="24"/>
          <w:rtl/>
        </w:rPr>
        <w:t xml:space="preserve"> </w:t>
      </w:r>
      <w:r w:rsidR="00C22633" w:rsidRPr="003F1DE1">
        <w:rPr>
          <w:rFonts w:cs="David" w:hint="eastAsia"/>
          <w:sz w:val="24"/>
          <w:szCs w:val="24"/>
          <w:rtl/>
        </w:rPr>
        <w:t>הכספים</w:t>
      </w:r>
      <w:r w:rsidR="00C22633" w:rsidRPr="003F1DE1">
        <w:rPr>
          <w:rFonts w:cs="David"/>
          <w:sz w:val="24"/>
          <w:szCs w:val="24"/>
          <w:rtl/>
        </w:rPr>
        <w:t xml:space="preserve"> שיועברו לקופות החולים </w:t>
      </w:r>
      <w:r w:rsidR="00D772FB" w:rsidRPr="003F1DE1">
        <w:rPr>
          <w:rFonts w:cs="David" w:hint="eastAsia"/>
          <w:sz w:val="24"/>
          <w:szCs w:val="24"/>
          <w:rtl/>
        </w:rPr>
        <w:t>לא</w:t>
      </w:r>
      <w:r w:rsidR="00D772FB" w:rsidRPr="003F1DE1">
        <w:rPr>
          <w:rFonts w:cs="David"/>
          <w:sz w:val="24"/>
          <w:szCs w:val="24"/>
          <w:rtl/>
        </w:rPr>
        <w:t xml:space="preserve"> </w:t>
      </w:r>
      <w:r w:rsidR="00C22633" w:rsidRPr="003F1DE1">
        <w:rPr>
          <w:rFonts w:cs="David" w:hint="eastAsia"/>
          <w:sz w:val="24"/>
          <w:szCs w:val="24"/>
          <w:rtl/>
        </w:rPr>
        <w:t>יע</w:t>
      </w:r>
      <w:r w:rsidR="00D772FB" w:rsidRPr="003F1DE1">
        <w:rPr>
          <w:rFonts w:cs="David" w:hint="eastAsia"/>
          <w:sz w:val="24"/>
          <w:szCs w:val="24"/>
          <w:rtl/>
        </w:rPr>
        <w:t>מד</w:t>
      </w:r>
      <w:r w:rsidR="00C22633" w:rsidRPr="003F1DE1">
        <w:rPr>
          <w:rFonts w:cs="David" w:hint="eastAsia"/>
          <w:sz w:val="24"/>
          <w:szCs w:val="24"/>
          <w:rtl/>
        </w:rPr>
        <w:t>ו</w:t>
      </w:r>
      <w:r w:rsidR="00D772FB" w:rsidRPr="003F1DE1">
        <w:rPr>
          <w:rFonts w:cs="David"/>
          <w:sz w:val="24"/>
          <w:szCs w:val="24"/>
          <w:rtl/>
        </w:rPr>
        <w:t xml:space="preserve"> רק על 5.2 מיליון שקלים, כפי שמוצג, אלא על סכומים גבוהים בהרבה.</w:t>
      </w:r>
    </w:p>
    <w:p w:rsidR="006714BD" w:rsidRDefault="00C304F9" w:rsidP="00D05B5C">
      <w:pPr>
        <w:pStyle w:val="1"/>
        <w:rPr>
          <w:rtl/>
        </w:rPr>
      </w:pPr>
      <w:bookmarkStart w:id="13" w:name="_Toc520146521"/>
      <w:r>
        <w:rPr>
          <w:rFonts w:hint="cs"/>
          <w:rtl/>
        </w:rPr>
        <w:t>הסדר</w:t>
      </w:r>
      <w:r w:rsidR="006714BD" w:rsidRPr="00355A09">
        <w:rPr>
          <w:rFonts w:hint="cs"/>
          <w:rtl/>
        </w:rPr>
        <w:t xml:space="preserve"> הפשרה </w:t>
      </w:r>
      <w:r w:rsidR="00355A09">
        <w:rPr>
          <w:rFonts w:hint="cs"/>
          <w:rtl/>
        </w:rPr>
        <w:t>נ</w:t>
      </w:r>
      <w:r w:rsidR="00355A09" w:rsidRPr="00355A09">
        <w:rPr>
          <w:rFonts w:hint="cs"/>
          <w:rtl/>
        </w:rPr>
        <w:t xml:space="preserve">עדר פיצוי </w:t>
      </w:r>
      <w:r w:rsidR="006714BD" w:rsidRPr="00355A09">
        <w:rPr>
          <w:rFonts w:hint="cs"/>
          <w:rtl/>
        </w:rPr>
        <w:t>עבור ראש הנזק של פגיעה באוטונומיה</w:t>
      </w:r>
      <w:bookmarkEnd w:id="13"/>
      <w:r w:rsidR="006714BD" w:rsidRPr="00355A09">
        <w:rPr>
          <w:rFonts w:hint="cs"/>
          <w:rtl/>
        </w:rPr>
        <w:t xml:space="preserve"> </w:t>
      </w:r>
    </w:p>
    <w:p w:rsidR="00B7437A" w:rsidRPr="00140E73" w:rsidRDefault="00C304F9" w:rsidP="00D05B5C">
      <w:pPr>
        <w:spacing w:after="120"/>
        <w:rPr>
          <w:b/>
          <w:bCs/>
          <w:sz w:val="24"/>
          <w:u w:val="single"/>
        </w:rPr>
      </w:pPr>
      <w:r>
        <w:rPr>
          <w:rFonts w:hint="cs"/>
          <w:b/>
          <w:bCs/>
          <w:sz w:val="24"/>
          <w:u w:val="single"/>
          <w:rtl/>
        </w:rPr>
        <w:t>הסדר</w:t>
      </w:r>
      <w:r w:rsidR="00B7437A">
        <w:rPr>
          <w:rFonts w:hint="cs"/>
          <w:b/>
          <w:bCs/>
          <w:sz w:val="24"/>
          <w:u w:val="single"/>
          <w:rtl/>
        </w:rPr>
        <w:t xml:space="preserve"> הפשרה מקים מעשה בית דין גם בגין הפגיעה באוטונומיה ללא פיצוי בגין נזק זה </w:t>
      </w:r>
    </w:p>
    <w:p w:rsidR="008E4011" w:rsidRPr="00482B95" w:rsidRDefault="008E4011" w:rsidP="00D05B5C">
      <w:pPr>
        <w:pStyle w:val="afd"/>
        <w:numPr>
          <w:ilvl w:val="0"/>
          <w:numId w:val="28"/>
        </w:numPr>
        <w:spacing w:line="360" w:lineRule="auto"/>
        <w:ind w:left="511" w:hanging="567"/>
        <w:jc w:val="both"/>
        <w:rPr>
          <w:rFonts w:cs="David"/>
          <w:sz w:val="24"/>
          <w:szCs w:val="24"/>
        </w:rPr>
      </w:pPr>
      <w:r w:rsidRPr="003F1DE1">
        <w:rPr>
          <w:rFonts w:cs="David" w:hint="eastAsia"/>
          <w:sz w:val="24"/>
          <w:szCs w:val="24"/>
          <w:rtl/>
        </w:rPr>
        <w:t>כפי</w:t>
      </w:r>
      <w:r w:rsidRPr="003F1DE1">
        <w:rPr>
          <w:rFonts w:cs="David"/>
          <w:sz w:val="24"/>
          <w:szCs w:val="24"/>
          <w:rtl/>
        </w:rPr>
        <w:t xml:space="preserve"> שיפורט להלן, </w:t>
      </w:r>
      <w:r w:rsidR="00C304F9">
        <w:rPr>
          <w:rFonts w:cs="David"/>
          <w:sz w:val="24"/>
          <w:szCs w:val="24"/>
          <w:rtl/>
        </w:rPr>
        <w:t>הסדר</w:t>
      </w:r>
      <w:r w:rsidRPr="003F1DE1">
        <w:rPr>
          <w:rFonts w:cs="David"/>
          <w:sz w:val="24"/>
          <w:szCs w:val="24"/>
          <w:rtl/>
        </w:rPr>
        <w:t xml:space="preserve"> הפשרה מקים מעשה בית דין כלפי כל חברי הקבוצה, </w:t>
      </w:r>
      <w:r w:rsidR="000A0A12" w:rsidRPr="003F1DE1">
        <w:rPr>
          <w:rFonts w:cs="David" w:hint="eastAsia"/>
          <w:sz w:val="24"/>
          <w:szCs w:val="24"/>
          <w:rtl/>
        </w:rPr>
        <w:t>גם</w:t>
      </w:r>
      <w:r w:rsidR="000A0A12" w:rsidRPr="003F1DE1">
        <w:rPr>
          <w:rFonts w:cs="David"/>
          <w:sz w:val="24"/>
          <w:szCs w:val="24"/>
          <w:rtl/>
        </w:rPr>
        <w:t xml:space="preserve"> </w:t>
      </w:r>
      <w:r w:rsidR="000A0A12" w:rsidRPr="003F1DE1">
        <w:rPr>
          <w:rFonts w:cs="David" w:hint="eastAsia"/>
          <w:sz w:val="24"/>
          <w:szCs w:val="24"/>
          <w:rtl/>
        </w:rPr>
        <w:t>בגין</w:t>
      </w:r>
      <w:r w:rsidR="000A0A12" w:rsidRPr="003F1DE1">
        <w:rPr>
          <w:rFonts w:cs="David"/>
          <w:sz w:val="24"/>
          <w:szCs w:val="24"/>
          <w:rtl/>
        </w:rPr>
        <w:t xml:space="preserve"> </w:t>
      </w:r>
      <w:r w:rsidR="000A0A12" w:rsidRPr="003F1DE1">
        <w:rPr>
          <w:rFonts w:cs="David" w:hint="eastAsia"/>
          <w:sz w:val="24"/>
          <w:szCs w:val="24"/>
          <w:rtl/>
        </w:rPr>
        <w:t>הטענה</w:t>
      </w:r>
      <w:r w:rsidR="000A0A12" w:rsidRPr="003F1DE1">
        <w:rPr>
          <w:rFonts w:cs="David"/>
          <w:sz w:val="24"/>
          <w:szCs w:val="24"/>
          <w:rtl/>
        </w:rPr>
        <w:t xml:space="preserve"> </w:t>
      </w:r>
      <w:r w:rsidR="000A0A12" w:rsidRPr="003F1DE1">
        <w:rPr>
          <w:rFonts w:cs="David" w:hint="eastAsia"/>
          <w:sz w:val="24"/>
          <w:szCs w:val="24"/>
          <w:rtl/>
        </w:rPr>
        <w:t>על</w:t>
      </w:r>
      <w:r w:rsidR="000A0A12" w:rsidRPr="003F1DE1">
        <w:rPr>
          <w:rFonts w:cs="David"/>
          <w:sz w:val="24"/>
          <w:szCs w:val="24"/>
          <w:rtl/>
        </w:rPr>
        <w:t xml:space="preserve"> </w:t>
      </w:r>
      <w:r w:rsidR="000A0A12" w:rsidRPr="003F1DE1">
        <w:rPr>
          <w:rFonts w:cs="David" w:hint="eastAsia"/>
          <w:sz w:val="24"/>
          <w:szCs w:val="24"/>
          <w:rtl/>
        </w:rPr>
        <w:t>פגיעה</w:t>
      </w:r>
      <w:r w:rsidR="000A0A12" w:rsidRPr="003F1DE1">
        <w:rPr>
          <w:rFonts w:cs="David"/>
          <w:sz w:val="24"/>
          <w:szCs w:val="24"/>
          <w:rtl/>
        </w:rPr>
        <w:t xml:space="preserve"> </w:t>
      </w:r>
      <w:r w:rsidR="000A0A12" w:rsidRPr="003F1DE1">
        <w:rPr>
          <w:rFonts w:cs="David" w:hint="eastAsia"/>
          <w:sz w:val="24"/>
          <w:szCs w:val="24"/>
          <w:rtl/>
        </w:rPr>
        <w:t>באוטונומיה</w:t>
      </w:r>
      <w:r w:rsidR="000A0A12" w:rsidRPr="003F1DE1">
        <w:rPr>
          <w:rFonts w:cs="David"/>
          <w:sz w:val="24"/>
          <w:szCs w:val="24"/>
          <w:rtl/>
        </w:rPr>
        <w:t xml:space="preserve">, </w:t>
      </w:r>
      <w:r w:rsidR="000A0A12" w:rsidRPr="003F1DE1">
        <w:rPr>
          <w:rFonts w:cs="David" w:hint="eastAsia"/>
          <w:sz w:val="24"/>
          <w:szCs w:val="24"/>
          <w:rtl/>
        </w:rPr>
        <w:t>על</w:t>
      </w:r>
      <w:r w:rsidR="000A0A12" w:rsidRPr="003F1DE1">
        <w:rPr>
          <w:rFonts w:cs="David"/>
          <w:sz w:val="24"/>
          <w:szCs w:val="24"/>
          <w:rtl/>
        </w:rPr>
        <w:t xml:space="preserve"> </w:t>
      </w:r>
      <w:r w:rsidR="000A0A12" w:rsidRPr="003F1DE1">
        <w:rPr>
          <w:rFonts w:cs="David" w:hint="eastAsia"/>
          <w:sz w:val="24"/>
          <w:szCs w:val="24"/>
          <w:rtl/>
        </w:rPr>
        <w:t>אף</w:t>
      </w:r>
      <w:r w:rsidR="000A0A12" w:rsidRPr="003F1DE1">
        <w:rPr>
          <w:rFonts w:cs="David"/>
          <w:sz w:val="24"/>
          <w:szCs w:val="24"/>
          <w:rtl/>
        </w:rPr>
        <w:t xml:space="preserve"> </w:t>
      </w:r>
      <w:r w:rsidR="000A0A12" w:rsidRPr="003F1DE1">
        <w:rPr>
          <w:rFonts w:cs="David" w:hint="eastAsia"/>
          <w:sz w:val="24"/>
          <w:szCs w:val="24"/>
          <w:rtl/>
        </w:rPr>
        <w:t>שאין</w:t>
      </w:r>
      <w:r w:rsidR="000A0A12" w:rsidRPr="003F1DE1">
        <w:rPr>
          <w:rFonts w:cs="David"/>
          <w:sz w:val="24"/>
          <w:szCs w:val="24"/>
          <w:rtl/>
        </w:rPr>
        <w:t xml:space="preserve"> </w:t>
      </w:r>
      <w:r w:rsidR="000A0A12" w:rsidRPr="003F1DE1">
        <w:rPr>
          <w:rFonts w:cs="David" w:hint="eastAsia"/>
          <w:sz w:val="24"/>
          <w:szCs w:val="24"/>
          <w:rtl/>
        </w:rPr>
        <w:t>בהסדר</w:t>
      </w:r>
      <w:r w:rsidRPr="003F1DE1">
        <w:rPr>
          <w:rFonts w:cs="David"/>
          <w:sz w:val="24"/>
          <w:szCs w:val="24"/>
          <w:rtl/>
        </w:rPr>
        <w:t xml:space="preserve"> </w:t>
      </w:r>
      <w:r w:rsidR="007D7045">
        <w:rPr>
          <w:rFonts w:cs="David" w:hint="cs"/>
          <w:sz w:val="24"/>
          <w:szCs w:val="24"/>
          <w:rtl/>
        </w:rPr>
        <w:t xml:space="preserve">כל </w:t>
      </w:r>
      <w:r w:rsidRPr="003F1DE1">
        <w:rPr>
          <w:rFonts w:cs="David"/>
          <w:sz w:val="24"/>
          <w:szCs w:val="24"/>
          <w:rtl/>
        </w:rPr>
        <w:t xml:space="preserve">פיצוי בגין הפגיעה באוטונומיה. נוכח תחולת מעשה בית דין </w:t>
      </w:r>
      <w:r w:rsidR="00C23709">
        <w:rPr>
          <w:rFonts w:cs="David" w:hint="cs"/>
          <w:sz w:val="24"/>
          <w:szCs w:val="24"/>
          <w:rtl/>
        </w:rPr>
        <w:t xml:space="preserve">כה </w:t>
      </w:r>
      <w:r w:rsidRPr="003F1DE1">
        <w:rPr>
          <w:rFonts w:cs="David"/>
          <w:sz w:val="24"/>
          <w:szCs w:val="24"/>
          <w:rtl/>
        </w:rPr>
        <w:t xml:space="preserve">רחב על כל חברי קבוצה שכלל לא מפוצה בגין נזק זה, נמצא כי </w:t>
      </w:r>
      <w:r w:rsidR="00C304F9">
        <w:rPr>
          <w:rFonts w:cs="David"/>
          <w:sz w:val="24"/>
          <w:szCs w:val="24"/>
          <w:rtl/>
        </w:rPr>
        <w:t>הסדר</w:t>
      </w:r>
      <w:r w:rsidRPr="003F1DE1">
        <w:rPr>
          <w:rFonts w:cs="David"/>
          <w:sz w:val="24"/>
          <w:szCs w:val="24"/>
          <w:rtl/>
        </w:rPr>
        <w:t xml:space="preserve"> הפשרה אינו מעניק פיצוי ראוי לנפגעים. </w:t>
      </w:r>
    </w:p>
    <w:p w:rsidR="00E4486D" w:rsidRPr="003F1DE1" w:rsidRDefault="00DF6C5D" w:rsidP="00D05B5C">
      <w:pPr>
        <w:pStyle w:val="afd"/>
        <w:numPr>
          <w:ilvl w:val="0"/>
          <w:numId w:val="28"/>
        </w:numPr>
        <w:spacing w:line="360" w:lineRule="auto"/>
        <w:ind w:left="511" w:hanging="567"/>
        <w:jc w:val="both"/>
        <w:rPr>
          <w:sz w:val="24"/>
        </w:rPr>
      </w:pPr>
      <w:r w:rsidRPr="003F1DE1">
        <w:rPr>
          <w:rFonts w:cs="David" w:hint="eastAsia"/>
          <w:sz w:val="24"/>
          <w:szCs w:val="24"/>
          <w:rtl/>
        </w:rPr>
        <w:t>ב</w:t>
      </w:r>
      <w:r w:rsidR="00C304F9">
        <w:rPr>
          <w:rFonts w:cs="David" w:hint="eastAsia"/>
          <w:sz w:val="24"/>
          <w:szCs w:val="24"/>
          <w:rtl/>
        </w:rPr>
        <w:t>הסדר</w:t>
      </w:r>
      <w:r w:rsidRPr="003F1DE1">
        <w:rPr>
          <w:rFonts w:cs="David"/>
          <w:sz w:val="24"/>
          <w:szCs w:val="24"/>
          <w:rtl/>
        </w:rPr>
        <w:t xml:space="preserve"> הפשרה הוגדרו </w:t>
      </w:r>
      <w:r w:rsidR="00E4486D" w:rsidRPr="003F1DE1">
        <w:rPr>
          <w:rFonts w:cs="David"/>
          <w:sz w:val="24"/>
          <w:szCs w:val="24"/>
          <w:rtl/>
        </w:rPr>
        <w:t xml:space="preserve">"עילות התביעה בהליכים המשפטיים" כדלקמן: </w:t>
      </w:r>
      <w:r w:rsidR="00E4486D" w:rsidRPr="003F1DE1">
        <w:rPr>
          <w:rFonts w:cs="David"/>
          <w:b/>
          <w:bCs/>
          <w:sz w:val="24"/>
          <w:szCs w:val="24"/>
          <w:rtl/>
        </w:rPr>
        <w:t xml:space="preserve">"כל </w:t>
      </w:r>
      <w:r w:rsidR="00E4486D" w:rsidRPr="003F1DE1">
        <w:rPr>
          <w:rFonts w:cs="David" w:hint="eastAsia"/>
          <w:b/>
          <w:bCs/>
          <w:sz w:val="24"/>
          <w:szCs w:val="24"/>
          <w:rtl/>
        </w:rPr>
        <w:t>עילות</w:t>
      </w:r>
      <w:r w:rsidR="00E4486D" w:rsidRPr="003F1DE1">
        <w:rPr>
          <w:rFonts w:cs="David"/>
          <w:b/>
          <w:bCs/>
          <w:sz w:val="24"/>
          <w:szCs w:val="24"/>
          <w:rtl/>
        </w:rPr>
        <w:t xml:space="preserve"> </w:t>
      </w:r>
      <w:r w:rsidR="00E4486D" w:rsidRPr="003F1DE1">
        <w:rPr>
          <w:rFonts w:cs="David" w:hint="eastAsia"/>
          <w:b/>
          <w:bCs/>
          <w:sz w:val="24"/>
          <w:szCs w:val="24"/>
          <w:rtl/>
        </w:rPr>
        <w:t>התביעה</w:t>
      </w:r>
      <w:r w:rsidR="00E4486D" w:rsidRPr="003F1DE1">
        <w:rPr>
          <w:rFonts w:cs="David"/>
          <w:b/>
          <w:bCs/>
          <w:sz w:val="24"/>
          <w:szCs w:val="24"/>
          <w:rtl/>
        </w:rPr>
        <w:t xml:space="preserve"> </w:t>
      </w:r>
      <w:r w:rsidR="00E4486D" w:rsidRPr="003F1DE1">
        <w:rPr>
          <w:rFonts w:cs="David" w:hint="eastAsia"/>
          <w:b/>
          <w:bCs/>
          <w:sz w:val="24"/>
          <w:szCs w:val="24"/>
          <w:rtl/>
        </w:rPr>
        <w:t>הנוגעות</w:t>
      </w:r>
      <w:r w:rsidR="00E4486D" w:rsidRPr="003F1DE1">
        <w:rPr>
          <w:rFonts w:cs="David"/>
          <w:b/>
          <w:bCs/>
          <w:sz w:val="24"/>
          <w:szCs w:val="24"/>
          <w:rtl/>
        </w:rPr>
        <w:t xml:space="preserve"> </w:t>
      </w:r>
      <w:r w:rsidR="00E4486D" w:rsidRPr="003F1DE1">
        <w:rPr>
          <w:rFonts w:cs="David" w:hint="eastAsia"/>
          <w:b/>
          <w:bCs/>
          <w:sz w:val="24"/>
          <w:szCs w:val="24"/>
          <w:rtl/>
        </w:rPr>
        <w:t>להשקת</w:t>
      </w:r>
      <w:r w:rsidR="00E4486D" w:rsidRPr="003F1DE1">
        <w:rPr>
          <w:rFonts w:cs="David"/>
          <w:b/>
          <w:bCs/>
          <w:sz w:val="24"/>
          <w:szCs w:val="24"/>
          <w:rtl/>
        </w:rPr>
        <w:t xml:space="preserve"> </w:t>
      </w:r>
      <w:r w:rsidR="00E4486D" w:rsidRPr="003F1DE1">
        <w:rPr>
          <w:rFonts w:cs="David" w:hint="eastAsia"/>
          <w:b/>
          <w:bCs/>
          <w:sz w:val="24"/>
          <w:szCs w:val="24"/>
          <w:rtl/>
        </w:rPr>
        <w:t>הפורמולציה</w:t>
      </w:r>
      <w:r w:rsidR="00E4486D" w:rsidRPr="003F1DE1">
        <w:rPr>
          <w:rFonts w:cs="David"/>
          <w:b/>
          <w:bCs/>
          <w:sz w:val="24"/>
          <w:szCs w:val="24"/>
          <w:rtl/>
        </w:rPr>
        <w:t xml:space="preserve"> </w:t>
      </w:r>
      <w:r w:rsidR="00E4486D" w:rsidRPr="003F1DE1">
        <w:rPr>
          <w:rFonts w:cs="David" w:hint="eastAsia"/>
          <w:b/>
          <w:bCs/>
          <w:sz w:val="24"/>
          <w:szCs w:val="24"/>
          <w:rtl/>
        </w:rPr>
        <w:t>החדשה</w:t>
      </w:r>
      <w:r w:rsidR="00E4486D" w:rsidRPr="003F1DE1">
        <w:rPr>
          <w:rFonts w:cs="David"/>
          <w:b/>
          <w:bCs/>
          <w:sz w:val="24"/>
          <w:szCs w:val="24"/>
          <w:rtl/>
        </w:rPr>
        <w:t xml:space="preserve"> </w:t>
      </w:r>
      <w:r w:rsidR="00E4486D" w:rsidRPr="003F1DE1">
        <w:rPr>
          <w:rFonts w:cs="David" w:hint="eastAsia"/>
          <w:b/>
          <w:bCs/>
          <w:sz w:val="24"/>
          <w:szCs w:val="24"/>
          <w:rtl/>
        </w:rPr>
        <w:t>בישראל</w:t>
      </w:r>
      <w:r w:rsidR="00E4486D" w:rsidRPr="003F1DE1">
        <w:rPr>
          <w:rFonts w:cs="David"/>
          <w:b/>
          <w:bCs/>
          <w:sz w:val="24"/>
          <w:szCs w:val="24"/>
          <w:rtl/>
        </w:rPr>
        <w:t xml:space="preserve"> </w:t>
      </w:r>
      <w:r w:rsidR="00E4486D" w:rsidRPr="003F1DE1">
        <w:rPr>
          <w:rFonts w:cs="David" w:hint="eastAsia"/>
          <w:b/>
          <w:bCs/>
          <w:sz w:val="24"/>
          <w:szCs w:val="24"/>
          <w:rtl/>
        </w:rPr>
        <w:t>של</w:t>
      </w:r>
      <w:r w:rsidR="00E4486D" w:rsidRPr="003F1DE1">
        <w:rPr>
          <w:rFonts w:cs="David"/>
          <w:b/>
          <w:bCs/>
          <w:sz w:val="24"/>
          <w:szCs w:val="24"/>
          <w:rtl/>
        </w:rPr>
        <w:t xml:space="preserve"> </w:t>
      </w:r>
      <w:r w:rsidR="00E4486D" w:rsidRPr="003F1DE1">
        <w:rPr>
          <w:rFonts w:cs="David" w:hint="eastAsia"/>
          <w:b/>
          <w:bCs/>
          <w:sz w:val="24"/>
          <w:szCs w:val="24"/>
          <w:rtl/>
        </w:rPr>
        <w:t>תרופת</w:t>
      </w:r>
      <w:r w:rsidR="00E4486D" w:rsidRPr="003F1DE1">
        <w:rPr>
          <w:rFonts w:cs="David"/>
          <w:b/>
          <w:bCs/>
          <w:sz w:val="24"/>
          <w:szCs w:val="24"/>
          <w:rtl/>
        </w:rPr>
        <w:t xml:space="preserve"> </w:t>
      </w:r>
      <w:proofErr w:type="spellStart"/>
      <w:r w:rsidR="00E4486D" w:rsidRPr="003F1DE1">
        <w:rPr>
          <w:rFonts w:cs="David" w:hint="eastAsia"/>
          <w:b/>
          <w:bCs/>
          <w:sz w:val="24"/>
          <w:szCs w:val="24"/>
          <w:rtl/>
        </w:rPr>
        <w:t>האלטרוקסין</w:t>
      </w:r>
      <w:proofErr w:type="spellEnd"/>
      <w:r w:rsidR="00E4486D" w:rsidRPr="003F1DE1">
        <w:rPr>
          <w:rFonts w:cs="David"/>
          <w:b/>
          <w:bCs/>
          <w:sz w:val="24"/>
          <w:szCs w:val="24"/>
          <w:rtl/>
        </w:rPr>
        <w:t xml:space="preserve"> </w:t>
      </w:r>
      <w:r w:rsidR="00E4486D" w:rsidRPr="003F1DE1">
        <w:rPr>
          <w:rFonts w:cs="David" w:hint="eastAsia"/>
          <w:b/>
          <w:bCs/>
          <w:sz w:val="24"/>
          <w:szCs w:val="24"/>
          <w:rtl/>
        </w:rPr>
        <w:t>בפברואר</w:t>
      </w:r>
      <w:r w:rsidR="00E4486D" w:rsidRPr="003F1DE1">
        <w:rPr>
          <w:rFonts w:cs="David"/>
          <w:b/>
          <w:bCs/>
          <w:sz w:val="24"/>
          <w:szCs w:val="24"/>
          <w:rtl/>
        </w:rPr>
        <w:t xml:space="preserve"> 2011, </w:t>
      </w:r>
      <w:r w:rsidR="00E4486D" w:rsidRPr="003F1DE1">
        <w:rPr>
          <w:rFonts w:cs="David" w:hint="eastAsia"/>
          <w:b/>
          <w:bCs/>
          <w:sz w:val="24"/>
          <w:szCs w:val="24"/>
          <w:rtl/>
        </w:rPr>
        <w:t>לרבות</w:t>
      </w:r>
      <w:r w:rsidR="00E4486D" w:rsidRPr="003F1DE1">
        <w:rPr>
          <w:rFonts w:cs="David"/>
          <w:b/>
          <w:bCs/>
          <w:sz w:val="24"/>
          <w:szCs w:val="24"/>
          <w:rtl/>
        </w:rPr>
        <w:t xml:space="preserve"> </w:t>
      </w:r>
      <w:r w:rsidR="00E4486D" w:rsidRPr="003F1DE1">
        <w:rPr>
          <w:rFonts w:cs="David" w:hint="eastAsia"/>
          <w:b/>
          <w:bCs/>
          <w:sz w:val="24"/>
          <w:szCs w:val="24"/>
          <w:rtl/>
        </w:rPr>
        <w:t>הטענות</w:t>
      </w:r>
      <w:r w:rsidR="00E4486D" w:rsidRPr="003F1DE1">
        <w:rPr>
          <w:rFonts w:cs="David"/>
          <w:b/>
          <w:bCs/>
          <w:sz w:val="24"/>
          <w:szCs w:val="24"/>
          <w:rtl/>
        </w:rPr>
        <w:t xml:space="preserve"> </w:t>
      </w:r>
      <w:r w:rsidR="00E4486D" w:rsidRPr="003F1DE1">
        <w:rPr>
          <w:rFonts w:cs="David" w:hint="eastAsia"/>
          <w:b/>
          <w:bCs/>
          <w:sz w:val="24"/>
          <w:szCs w:val="24"/>
          <w:rtl/>
        </w:rPr>
        <w:t>בדבר</w:t>
      </w:r>
      <w:r w:rsidR="00E4486D" w:rsidRPr="003F1DE1">
        <w:rPr>
          <w:rFonts w:cs="David"/>
          <w:b/>
          <w:bCs/>
          <w:sz w:val="24"/>
          <w:szCs w:val="24"/>
          <w:rtl/>
        </w:rPr>
        <w:t xml:space="preserve"> </w:t>
      </w:r>
      <w:r w:rsidR="00E4486D" w:rsidRPr="003F1DE1">
        <w:rPr>
          <w:rFonts w:cs="David" w:hint="eastAsia"/>
          <w:b/>
          <w:bCs/>
          <w:sz w:val="24"/>
          <w:szCs w:val="24"/>
          <w:rtl/>
        </w:rPr>
        <w:t>הטעיה</w:t>
      </w:r>
      <w:r w:rsidR="00E4486D" w:rsidRPr="003F1DE1">
        <w:rPr>
          <w:rFonts w:cs="David"/>
          <w:b/>
          <w:bCs/>
          <w:sz w:val="24"/>
          <w:szCs w:val="24"/>
          <w:rtl/>
        </w:rPr>
        <w:t xml:space="preserve"> </w:t>
      </w:r>
      <w:r w:rsidR="00E4486D" w:rsidRPr="003F1DE1">
        <w:rPr>
          <w:rFonts w:cs="David" w:hint="eastAsia"/>
          <w:b/>
          <w:bCs/>
          <w:sz w:val="24"/>
          <w:szCs w:val="24"/>
          <w:rtl/>
        </w:rPr>
        <w:t>צרכנית</w:t>
      </w:r>
      <w:r w:rsidR="00E4486D" w:rsidRPr="003F1DE1">
        <w:rPr>
          <w:rFonts w:cs="David"/>
          <w:b/>
          <w:bCs/>
          <w:sz w:val="24"/>
          <w:szCs w:val="24"/>
          <w:rtl/>
        </w:rPr>
        <w:t xml:space="preserve"> </w:t>
      </w:r>
      <w:r w:rsidR="00E4486D" w:rsidRPr="003F1DE1">
        <w:rPr>
          <w:rFonts w:cs="David" w:hint="eastAsia"/>
          <w:b/>
          <w:bCs/>
          <w:sz w:val="24"/>
          <w:szCs w:val="24"/>
          <w:rtl/>
        </w:rPr>
        <w:t>והימנעות</w:t>
      </w:r>
      <w:r w:rsidR="00E4486D" w:rsidRPr="003F1DE1">
        <w:rPr>
          <w:rFonts w:cs="David"/>
          <w:b/>
          <w:bCs/>
          <w:sz w:val="24"/>
          <w:szCs w:val="24"/>
          <w:rtl/>
        </w:rPr>
        <w:t xml:space="preserve"> </w:t>
      </w:r>
      <w:r w:rsidR="00E4486D" w:rsidRPr="003F1DE1">
        <w:rPr>
          <w:rFonts w:cs="David" w:hint="eastAsia"/>
          <w:b/>
          <w:bCs/>
          <w:sz w:val="24"/>
          <w:szCs w:val="24"/>
          <w:rtl/>
        </w:rPr>
        <w:t>מהעברת</w:t>
      </w:r>
      <w:r w:rsidR="00E4486D" w:rsidRPr="003F1DE1">
        <w:rPr>
          <w:rFonts w:cs="David"/>
          <w:b/>
          <w:bCs/>
          <w:sz w:val="24"/>
          <w:szCs w:val="24"/>
          <w:rtl/>
        </w:rPr>
        <w:t xml:space="preserve"> </w:t>
      </w:r>
      <w:r w:rsidR="00E4486D" w:rsidRPr="003F1DE1">
        <w:rPr>
          <w:rFonts w:cs="David" w:hint="eastAsia"/>
          <w:b/>
          <w:bCs/>
          <w:sz w:val="24"/>
          <w:szCs w:val="24"/>
          <w:rtl/>
        </w:rPr>
        <w:t>מידע</w:t>
      </w:r>
      <w:r w:rsidR="00E4486D" w:rsidRPr="003F1DE1">
        <w:rPr>
          <w:rFonts w:cs="David"/>
          <w:b/>
          <w:bCs/>
          <w:sz w:val="24"/>
          <w:szCs w:val="24"/>
          <w:rtl/>
        </w:rPr>
        <w:t xml:space="preserve"> </w:t>
      </w:r>
      <w:r w:rsidR="00E4486D" w:rsidRPr="003F1DE1">
        <w:rPr>
          <w:rFonts w:cs="David" w:hint="eastAsia"/>
          <w:b/>
          <w:bCs/>
          <w:sz w:val="24"/>
          <w:szCs w:val="24"/>
          <w:rtl/>
        </w:rPr>
        <w:t>לציבור</w:t>
      </w:r>
      <w:r w:rsidR="00E4486D" w:rsidRPr="003F1DE1">
        <w:rPr>
          <w:rFonts w:cs="David"/>
          <w:b/>
          <w:bCs/>
          <w:sz w:val="24"/>
          <w:szCs w:val="24"/>
          <w:rtl/>
        </w:rPr>
        <w:t xml:space="preserve"> </w:t>
      </w:r>
      <w:r w:rsidR="00E4486D" w:rsidRPr="003F1DE1">
        <w:rPr>
          <w:rFonts w:cs="David" w:hint="eastAsia"/>
          <w:b/>
          <w:bCs/>
          <w:sz w:val="24"/>
          <w:szCs w:val="24"/>
          <w:rtl/>
        </w:rPr>
        <w:t>הצרכנים</w:t>
      </w:r>
      <w:r w:rsidR="00E4486D" w:rsidRPr="003F1DE1">
        <w:rPr>
          <w:rFonts w:cs="David"/>
          <w:b/>
          <w:bCs/>
          <w:sz w:val="24"/>
          <w:szCs w:val="24"/>
          <w:rtl/>
        </w:rPr>
        <w:t xml:space="preserve"> </w:t>
      </w:r>
      <w:r w:rsidR="00E4486D" w:rsidRPr="003F1DE1">
        <w:rPr>
          <w:rFonts w:cs="David" w:hint="eastAsia"/>
          <w:b/>
          <w:bCs/>
          <w:sz w:val="24"/>
          <w:szCs w:val="24"/>
          <w:rtl/>
        </w:rPr>
        <w:t>בישראל</w:t>
      </w:r>
      <w:r w:rsidR="00071C65" w:rsidRPr="003F1DE1">
        <w:rPr>
          <w:rFonts w:cs="David"/>
          <w:b/>
          <w:bCs/>
          <w:sz w:val="24"/>
          <w:szCs w:val="24"/>
          <w:rtl/>
        </w:rPr>
        <w:t xml:space="preserve">, </w:t>
      </w:r>
      <w:r w:rsidR="00071C65" w:rsidRPr="003F1DE1">
        <w:rPr>
          <w:rFonts w:cs="David" w:hint="eastAsia"/>
          <w:b/>
          <w:bCs/>
          <w:sz w:val="24"/>
          <w:szCs w:val="24"/>
          <w:rtl/>
        </w:rPr>
        <w:t>ובכלל</w:t>
      </w:r>
      <w:r w:rsidR="00071C65" w:rsidRPr="003F1DE1">
        <w:rPr>
          <w:rFonts w:cs="David"/>
          <w:b/>
          <w:bCs/>
          <w:sz w:val="24"/>
          <w:szCs w:val="24"/>
          <w:rtl/>
        </w:rPr>
        <w:t xml:space="preserve"> </w:t>
      </w:r>
      <w:r w:rsidR="00071C65" w:rsidRPr="003F1DE1">
        <w:rPr>
          <w:rFonts w:cs="David" w:hint="eastAsia"/>
          <w:b/>
          <w:bCs/>
          <w:sz w:val="24"/>
          <w:szCs w:val="24"/>
          <w:rtl/>
        </w:rPr>
        <w:t>זאת</w:t>
      </w:r>
      <w:r w:rsidR="00071C65" w:rsidRPr="003F1DE1">
        <w:rPr>
          <w:rFonts w:cs="David"/>
          <w:b/>
          <w:bCs/>
          <w:sz w:val="24"/>
          <w:szCs w:val="24"/>
          <w:rtl/>
        </w:rPr>
        <w:t xml:space="preserve"> </w:t>
      </w:r>
      <w:r w:rsidR="00071C65" w:rsidRPr="003F1DE1">
        <w:rPr>
          <w:rFonts w:cs="David" w:hint="eastAsia"/>
          <w:b/>
          <w:bCs/>
          <w:sz w:val="24"/>
          <w:szCs w:val="24"/>
          <w:rtl/>
        </w:rPr>
        <w:t>מידע</w:t>
      </w:r>
      <w:r w:rsidR="00071C65" w:rsidRPr="003F1DE1">
        <w:rPr>
          <w:rFonts w:cs="David"/>
          <w:b/>
          <w:bCs/>
          <w:sz w:val="24"/>
          <w:szCs w:val="24"/>
          <w:rtl/>
        </w:rPr>
        <w:t xml:space="preserve"> </w:t>
      </w:r>
      <w:r w:rsidR="00071C65" w:rsidRPr="003F1DE1">
        <w:rPr>
          <w:rFonts w:cs="David" w:hint="eastAsia"/>
          <w:b/>
          <w:bCs/>
          <w:sz w:val="24"/>
          <w:szCs w:val="24"/>
          <w:rtl/>
        </w:rPr>
        <w:t>אודות</w:t>
      </w:r>
      <w:r w:rsidR="00071C65" w:rsidRPr="003F1DE1">
        <w:rPr>
          <w:rFonts w:cs="David"/>
          <w:b/>
          <w:bCs/>
          <w:sz w:val="24"/>
          <w:szCs w:val="24"/>
          <w:rtl/>
        </w:rPr>
        <w:t xml:space="preserve"> </w:t>
      </w:r>
      <w:r w:rsidR="00071C65" w:rsidRPr="003F1DE1">
        <w:rPr>
          <w:rFonts w:cs="David" w:hint="eastAsia"/>
          <w:b/>
          <w:bCs/>
          <w:sz w:val="24"/>
          <w:szCs w:val="24"/>
          <w:rtl/>
        </w:rPr>
        <w:t>השינוי</w:t>
      </w:r>
      <w:r w:rsidR="00071C65" w:rsidRPr="003F1DE1">
        <w:rPr>
          <w:rFonts w:cs="David"/>
          <w:b/>
          <w:bCs/>
          <w:sz w:val="24"/>
          <w:szCs w:val="24"/>
          <w:rtl/>
        </w:rPr>
        <w:t xml:space="preserve"> </w:t>
      </w:r>
      <w:proofErr w:type="spellStart"/>
      <w:r w:rsidR="00071C65" w:rsidRPr="003F1DE1">
        <w:rPr>
          <w:rFonts w:cs="David" w:hint="eastAsia"/>
          <w:b/>
          <w:bCs/>
          <w:sz w:val="24"/>
          <w:szCs w:val="24"/>
          <w:rtl/>
        </w:rPr>
        <w:t>הפורמולטיב</w:t>
      </w:r>
      <w:r w:rsidR="007D0DD8" w:rsidRPr="003F1DE1">
        <w:rPr>
          <w:rFonts w:cs="David" w:hint="eastAsia"/>
          <w:b/>
          <w:bCs/>
          <w:sz w:val="24"/>
          <w:szCs w:val="24"/>
          <w:rtl/>
        </w:rPr>
        <w:t>י</w:t>
      </w:r>
      <w:proofErr w:type="spellEnd"/>
      <w:r w:rsidR="00071C65" w:rsidRPr="003F1DE1">
        <w:rPr>
          <w:rFonts w:cs="David"/>
          <w:b/>
          <w:bCs/>
          <w:sz w:val="24"/>
          <w:szCs w:val="24"/>
          <w:rtl/>
        </w:rPr>
        <w:t xml:space="preserve"> של תרופת </w:t>
      </w:r>
      <w:proofErr w:type="spellStart"/>
      <w:r w:rsidR="00071C65" w:rsidRPr="003F1DE1">
        <w:rPr>
          <w:rFonts w:cs="David"/>
          <w:b/>
          <w:bCs/>
          <w:sz w:val="24"/>
          <w:szCs w:val="24"/>
          <w:rtl/>
        </w:rPr>
        <w:lastRenderedPageBreak/>
        <w:t>האלטרוקסין</w:t>
      </w:r>
      <w:proofErr w:type="spellEnd"/>
      <w:r w:rsidR="00071C65" w:rsidRPr="003F1DE1">
        <w:rPr>
          <w:rFonts w:cs="David"/>
          <w:b/>
          <w:bCs/>
          <w:sz w:val="24"/>
          <w:szCs w:val="24"/>
          <w:rtl/>
        </w:rPr>
        <w:t xml:space="preserve"> וההמלצה בדבר ביצוע בדיקות דם לניטור רמת </w:t>
      </w:r>
      <w:proofErr w:type="spellStart"/>
      <w:r w:rsidR="00071C65" w:rsidRPr="003F1DE1">
        <w:rPr>
          <w:rFonts w:cs="David"/>
          <w:b/>
          <w:bCs/>
          <w:sz w:val="24"/>
          <w:szCs w:val="24"/>
          <w:rtl/>
        </w:rPr>
        <w:t>הורומון</w:t>
      </w:r>
      <w:proofErr w:type="spellEnd"/>
      <w:r w:rsidR="00071C65" w:rsidRPr="003F1DE1">
        <w:rPr>
          <w:rFonts w:cs="David"/>
          <w:b/>
          <w:bCs/>
          <w:sz w:val="24"/>
          <w:szCs w:val="24"/>
          <w:rtl/>
        </w:rPr>
        <w:t xml:space="preserve"> ה- </w:t>
      </w:r>
      <w:r w:rsidR="00071C65" w:rsidRPr="003F1DE1">
        <w:rPr>
          <w:rFonts w:cs="David"/>
          <w:b/>
          <w:bCs/>
          <w:sz w:val="24"/>
          <w:szCs w:val="24"/>
        </w:rPr>
        <w:t>TSH</w:t>
      </w:r>
      <w:r w:rsidR="00071C65" w:rsidRPr="003F1DE1">
        <w:rPr>
          <w:rFonts w:cs="David"/>
          <w:b/>
          <w:bCs/>
          <w:sz w:val="24"/>
          <w:szCs w:val="24"/>
          <w:rtl/>
        </w:rPr>
        <w:t xml:space="preserve"> בתוך שישה שבועות מנטילת הפורמולציה החדשה, לגבי כל מעשה או מחדל הקשורים במישרין או בעקיפין להשקת הפורמולציה החדשה בישראל או להליכים המשפטיים, לרבות: (א) </w:t>
      </w:r>
      <w:r w:rsidR="00E4486D" w:rsidRPr="003F1DE1">
        <w:rPr>
          <w:rFonts w:cs="David" w:hint="eastAsia"/>
          <w:b/>
          <w:bCs/>
          <w:sz w:val="24"/>
          <w:szCs w:val="24"/>
          <w:rtl/>
        </w:rPr>
        <w:t>כל</w:t>
      </w:r>
      <w:r w:rsidR="00E4486D" w:rsidRPr="003F1DE1">
        <w:rPr>
          <w:rFonts w:cs="David"/>
          <w:b/>
          <w:bCs/>
          <w:sz w:val="24"/>
          <w:szCs w:val="24"/>
          <w:rtl/>
        </w:rPr>
        <w:t xml:space="preserve"> הטענות העובדתיות והמשפטיות הכלולות או שניתן היה </w:t>
      </w:r>
      <w:r w:rsidR="00071C65" w:rsidRPr="003F1DE1">
        <w:rPr>
          <w:rFonts w:cs="David" w:hint="eastAsia"/>
          <w:b/>
          <w:bCs/>
          <w:sz w:val="24"/>
          <w:szCs w:val="24"/>
          <w:rtl/>
        </w:rPr>
        <w:t>לכלול</w:t>
      </w:r>
      <w:r w:rsidR="00071C65" w:rsidRPr="003F1DE1">
        <w:rPr>
          <w:rFonts w:cs="David"/>
          <w:b/>
          <w:bCs/>
          <w:sz w:val="24"/>
          <w:szCs w:val="24"/>
          <w:rtl/>
        </w:rPr>
        <w:t xml:space="preserve"> </w:t>
      </w:r>
      <w:r w:rsidR="00071C65" w:rsidRPr="003F1DE1">
        <w:rPr>
          <w:rFonts w:cs="David" w:hint="eastAsia"/>
          <w:b/>
          <w:bCs/>
          <w:sz w:val="24"/>
          <w:szCs w:val="24"/>
          <w:rtl/>
        </w:rPr>
        <w:t>בכל</w:t>
      </w:r>
      <w:r w:rsidR="00071C65" w:rsidRPr="003F1DE1">
        <w:rPr>
          <w:rFonts w:cs="David"/>
          <w:b/>
          <w:bCs/>
          <w:sz w:val="24"/>
          <w:szCs w:val="24"/>
          <w:rtl/>
        </w:rPr>
        <w:t xml:space="preserve"> </w:t>
      </w:r>
      <w:r w:rsidR="00071C65" w:rsidRPr="003F1DE1">
        <w:rPr>
          <w:rFonts w:cs="David" w:hint="eastAsia"/>
          <w:b/>
          <w:bCs/>
          <w:sz w:val="24"/>
          <w:szCs w:val="24"/>
          <w:rtl/>
        </w:rPr>
        <w:t>ההליכים</w:t>
      </w:r>
      <w:r w:rsidR="00071C65" w:rsidRPr="003F1DE1">
        <w:rPr>
          <w:rFonts w:cs="David"/>
          <w:b/>
          <w:bCs/>
          <w:sz w:val="24"/>
          <w:szCs w:val="24"/>
          <w:rtl/>
        </w:rPr>
        <w:t xml:space="preserve"> </w:t>
      </w:r>
      <w:r w:rsidR="00071C65" w:rsidRPr="003F1DE1">
        <w:rPr>
          <w:rFonts w:cs="David" w:hint="eastAsia"/>
          <w:b/>
          <w:bCs/>
          <w:sz w:val="24"/>
          <w:szCs w:val="24"/>
          <w:rtl/>
        </w:rPr>
        <w:t>המשפטיים</w:t>
      </w:r>
      <w:r w:rsidR="00071C65" w:rsidRPr="003F1DE1">
        <w:rPr>
          <w:rFonts w:cs="David"/>
          <w:b/>
          <w:bCs/>
          <w:sz w:val="24"/>
          <w:szCs w:val="24"/>
          <w:rtl/>
        </w:rPr>
        <w:t xml:space="preserve"> </w:t>
      </w:r>
      <w:r w:rsidR="00071C65" w:rsidRPr="003F1DE1">
        <w:rPr>
          <w:rFonts w:cs="David" w:hint="eastAsia"/>
          <w:b/>
          <w:bCs/>
          <w:sz w:val="24"/>
          <w:szCs w:val="24"/>
          <w:rtl/>
        </w:rPr>
        <w:t>הקיימים</w:t>
      </w:r>
      <w:r w:rsidR="00071C65" w:rsidRPr="003F1DE1">
        <w:rPr>
          <w:rFonts w:cs="David"/>
          <w:b/>
          <w:bCs/>
          <w:sz w:val="24"/>
          <w:szCs w:val="24"/>
          <w:rtl/>
        </w:rPr>
        <w:t xml:space="preserve"> </w:t>
      </w:r>
      <w:r w:rsidR="00071C65" w:rsidRPr="003F1DE1">
        <w:rPr>
          <w:rFonts w:cs="David" w:hint="eastAsia"/>
          <w:b/>
          <w:bCs/>
          <w:sz w:val="24"/>
          <w:szCs w:val="24"/>
          <w:rtl/>
        </w:rPr>
        <w:t>וכן</w:t>
      </w:r>
      <w:r w:rsidR="00071C65" w:rsidRPr="003F1DE1">
        <w:rPr>
          <w:rFonts w:cs="David"/>
          <w:b/>
          <w:bCs/>
          <w:sz w:val="24"/>
          <w:szCs w:val="24"/>
          <w:rtl/>
        </w:rPr>
        <w:t xml:space="preserve"> (ב) </w:t>
      </w:r>
      <w:r w:rsidR="00071C65" w:rsidRPr="003F1DE1">
        <w:rPr>
          <w:rFonts w:cs="David" w:hint="eastAsia"/>
          <w:b/>
          <w:bCs/>
          <w:sz w:val="24"/>
          <w:szCs w:val="24"/>
          <w:rtl/>
        </w:rPr>
        <w:t>כ</w:t>
      </w:r>
      <w:r w:rsidR="00E4486D" w:rsidRPr="003F1DE1">
        <w:rPr>
          <w:rFonts w:cs="David" w:hint="eastAsia"/>
          <w:b/>
          <w:bCs/>
          <w:sz w:val="24"/>
          <w:szCs w:val="24"/>
          <w:rtl/>
        </w:rPr>
        <w:t>ל</w:t>
      </w:r>
      <w:r w:rsidR="00E4486D" w:rsidRPr="003F1DE1">
        <w:rPr>
          <w:rFonts w:cs="David"/>
          <w:b/>
          <w:bCs/>
          <w:sz w:val="24"/>
          <w:szCs w:val="24"/>
          <w:rtl/>
        </w:rPr>
        <w:t xml:space="preserve"> </w:t>
      </w:r>
      <w:r w:rsidR="00E4486D" w:rsidRPr="003F1DE1">
        <w:rPr>
          <w:rFonts w:cs="David" w:hint="eastAsia"/>
          <w:b/>
          <w:bCs/>
          <w:sz w:val="24"/>
          <w:szCs w:val="24"/>
          <w:rtl/>
        </w:rPr>
        <w:t>עילות</w:t>
      </w:r>
      <w:r w:rsidR="00E4486D" w:rsidRPr="003F1DE1">
        <w:rPr>
          <w:rFonts w:cs="David"/>
          <w:b/>
          <w:bCs/>
          <w:sz w:val="24"/>
          <w:szCs w:val="24"/>
          <w:rtl/>
        </w:rPr>
        <w:t xml:space="preserve"> </w:t>
      </w:r>
      <w:r w:rsidR="00E4486D" w:rsidRPr="003F1DE1">
        <w:rPr>
          <w:rFonts w:cs="David" w:hint="eastAsia"/>
          <w:b/>
          <w:bCs/>
          <w:sz w:val="24"/>
          <w:szCs w:val="24"/>
          <w:rtl/>
        </w:rPr>
        <w:t>התביעה</w:t>
      </w:r>
      <w:r w:rsidR="00E4486D" w:rsidRPr="003F1DE1">
        <w:rPr>
          <w:rFonts w:cs="David"/>
          <w:b/>
          <w:bCs/>
          <w:sz w:val="24"/>
          <w:szCs w:val="24"/>
          <w:rtl/>
        </w:rPr>
        <w:t xml:space="preserve"> </w:t>
      </w:r>
      <w:r w:rsidR="00E4486D" w:rsidRPr="003F1DE1">
        <w:rPr>
          <w:rFonts w:cs="David" w:hint="eastAsia"/>
          <w:b/>
          <w:bCs/>
          <w:sz w:val="24"/>
          <w:szCs w:val="24"/>
          <w:rtl/>
        </w:rPr>
        <w:t>ו</w:t>
      </w:r>
      <w:r w:rsidR="00E4486D" w:rsidRPr="003F1DE1">
        <w:rPr>
          <w:rFonts w:cs="David"/>
          <w:b/>
          <w:bCs/>
          <w:sz w:val="24"/>
          <w:szCs w:val="24"/>
          <w:rtl/>
        </w:rPr>
        <w:t xml:space="preserve">/או </w:t>
      </w:r>
      <w:r w:rsidR="00E4486D" w:rsidRPr="003F1DE1">
        <w:rPr>
          <w:rFonts w:cs="David" w:hint="eastAsia"/>
          <w:b/>
          <w:bCs/>
          <w:sz w:val="24"/>
          <w:szCs w:val="24"/>
          <w:rtl/>
        </w:rPr>
        <w:t>הזכויות</w:t>
      </w:r>
      <w:r w:rsidR="00E4486D" w:rsidRPr="003F1DE1">
        <w:rPr>
          <w:rFonts w:cs="David"/>
          <w:b/>
          <w:bCs/>
          <w:sz w:val="24"/>
          <w:szCs w:val="24"/>
          <w:rtl/>
        </w:rPr>
        <w:t xml:space="preserve"> </w:t>
      </w:r>
      <w:r w:rsidR="00E4486D" w:rsidRPr="003F1DE1">
        <w:rPr>
          <w:rFonts w:cs="David" w:hint="eastAsia"/>
          <w:b/>
          <w:bCs/>
          <w:sz w:val="24"/>
          <w:szCs w:val="24"/>
          <w:rtl/>
        </w:rPr>
        <w:t>ו</w:t>
      </w:r>
      <w:r w:rsidR="00E4486D" w:rsidRPr="003F1DE1">
        <w:rPr>
          <w:rFonts w:cs="David"/>
          <w:b/>
          <w:bCs/>
          <w:sz w:val="24"/>
          <w:szCs w:val="24"/>
          <w:rtl/>
        </w:rPr>
        <w:t xml:space="preserve">/או </w:t>
      </w:r>
      <w:r w:rsidR="00E4486D" w:rsidRPr="003F1DE1">
        <w:rPr>
          <w:rFonts w:cs="David" w:hint="eastAsia"/>
          <w:b/>
          <w:bCs/>
          <w:sz w:val="24"/>
          <w:szCs w:val="24"/>
          <w:rtl/>
        </w:rPr>
        <w:t>הדרישות</w:t>
      </w:r>
      <w:r w:rsidR="00E4486D" w:rsidRPr="003F1DE1">
        <w:rPr>
          <w:rFonts w:cs="David"/>
          <w:b/>
          <w:bCs/>
          <w:sz w:val="24"/>
          <w:szCs w:val="24"/>
          <w:rtl/>
        </w:rPr>
        <w:t xml:space="preserve"> </w:t>
      </w:r>
      <w:r w:rsidR="00E4486D" w:rsidRPr="003F1DE1">
        <w:rPr>
          <w:rFonts w:cs="David" w:hint="eastAsia"/>
          <w:b/>
          <w:bCs/>
          <w:sz w:val="24"/>
          <w:szCs w:val="24"/>
          <w:rtl/>
        </w:rPr>
        <w:t>ו</w:t>
      </w:r>
      <w:r w:rsidR="00E4486D" w:rsidRPr="003F1DE1">
        <w:rPr>
          <w:rFonts w:cs="David"/>
          <w:b/>
          <w:bCs/>
          <w:sz w:val="24"/>
          <w:szCs w:val="24"/>
          <w:rtl/>
        </w:rPr>
        <w:t xml:space="preserve">/או </w:t>
      </w:r>
      <w:r w:rsidR="00E4486D" w:rsidRPr="003F1DE1">
        <w:rPr>
          <w:rFonts w:cs="David" w:hint="eastAsia"/>
          <w:b/>
          <w:bCs/>
          <w:sz w:val="24"/>
          <w:szCs w:val="24"/>
          <w:rtl/>
        </w:rPr>
        <w:t>הטענות</w:t>
      </w:r>
      <w:r w:rsidR="00E4486D" w:rsidRPr="003F1DE1">
        <w:rPr>
          <w:rFonts w:cs="David"/>
          <w:b/>
          <w:bCs/>
          <w:sz w:val="24"/>
          <w:szCs w:val="24"/>
          <w:rtl/>
        </w:rPr>
        <w:t xml:space="preserve"> </w:t>
      </w:r>
      <w:r w:rsidR="00E4486D" w:rsidRPr="003F1DE1">
        <w:rPr>
          <w:rFonts w:cs="David" w:hint="eastAsia"/>
          <w:b/>
          <w:bCs/>
          <w:sz w:val="24"/>
          <w:szCs w:val="24"/>
          <w:rtl/>
        </w:rPr>
        <w:t>הקיימות</w:t>
      </w:r>
      <w:r w:rsidR="00E4486D" w:rsidRPr="003F1DE1">
        <w:rPr>
          <w:rFonts w:cs="David"/>
          <w:b/>
          <w:bCs/>
          <w:sz w:val="24"/>
          <w:szCs w:val="24"/>
          <w:rtl/>
        </w:rPr>
        <w:t xml:space="preserve"> </w:t>
      </w:r>
      <w:r w:rsidR="00E4486D" w:rsidRPr="003F1DE1">
        <w:rPr>
          <w:rFonts w:cs="David" w:hint="eastAsia"/>
          <w:b/>
          <w:bCs/>
          <w:sz w:val="24"/>
          <w:szCs w:val="24"/>
          <w:rtl/>
        </w:rPr>
        <w:t>ו</w:t>
      </w:r>
      <w:r w:rsidR="00E4486D" w:rsidRPr="003F1DE1">
        <w:rPr>
          <w:rFonts w:cs="David"/>
          <w:b/>
          <w:bCs/>
          <w:sz w:val="24"/>
          <w:szCs w:val="24"/>
          <w:rtl/>
        </w:rPr>
        <w:t xml:space="preserve">/או </w:t>
      </w:r>
      <w:r w:rsidR="00E4486D" w:rsidRPr="003F1DE1">
        <w:rPr>
          <w:rFonts w:cs="David" w:hint="eastAsia"/>
          <w:b/>
          <w:bCs/>
          <w:sz w:val="24"/>
          <w:szCs w:val="24"/>
          <w:rtl/>
        </w:rPr>
        <w:t>העתידות</w:t>
      </w:r>
      <w:r w:rsidR="00E4486D" w:rsidRPr="003F1DE1">
        <w:rPr>
          <w:rFonts w:cs="David"/>
          <w:b/>
          <w:bCs/>
          <w:sz w:val="24"/>
          <w:szCs w:val="24"/>
          <w:rtl/>
        </w:rPr>
        <w:t xml:space="preserve"> </w:t>
      </w:r>
      <w:r w:rsidR="00E4486D" w:rsidRPr="003F1DE1">
        <w:rPr>
          <w:rFonts w:cs="David" w:hint="eastAsia"/>
          <w:b/>
          <w:bCs/>
          <w:sz w:val="24"/>
          <w:szCs w:val="24"/>
          <w:rtl/>
        </w:rPr>
        <w:t>הקשורות</w:t>
      </w:r>
      <w:r w:rsidR="00E4486D" w:rsidRPr="003F1DE1">
        <w:rPr>
          <w:rFonts w:cs="David"/>
          <w:b/>
          <w:bCs/>
          <w:sz w:val="24"/>
          <w:szCs w:val="24"/>
          <w:rtl/>
        </w:rPr>
        <w:t xml:space="preserve"> </w:t>
      </w:r>
      <w:r w:rsidR="00E4486D" w:rsidRPr="003F1DE1">
        <w:rPr>
          <w:rFonts w:cs="David" w:hint="eastAsia"/>
          <w:b/>
          <w:bCs/>
          <w:sz w:val="24"/>
          <w:szCs w:val="24"/>
          <w:rtl/>
        </w:rPr>
        <w:t>ו</w:t>
      </w:r>
      <w:r w:rsidR="00E4486D" w:rsidRPr="003F1DE1">
        <w:rPr>
          <w:rFonts w:cs="David"/>
          <w:b/>
          <w:bCs/>
          <w:sz w:val="24"/>
          <w:szCs w:val="24"/>
          <w:rtl/>
        </w:rPr>
        <w:t xml:space="preserve">/או </w:t>
      </w:r>
      <w:r w:rsidR="00E4486D" w:rsidRPr="003F1DE1">
        <w:rPr>
          <w:rFonts w:cs="David" w:hint="eastAsia"/>
          <w:b/>
          <w:bCs/>
          <w:sz w:val="24"/>
          <w:szCs w:val="24"/>
          <w:rtl/>
        </w:rPr>
        <w:t>העשויות</w:t>
      </w:r>
      <w:r w:rsidR="00E4486D" w:rsidRPr="003F1DE1">
        <w:rPr>
          <w:rFonts w:cs="David"/>
          <w:b/>
          <w:bCs/>
          <w:sz w:val="24"/>
          <w:szCs w:val="24"/>
          <w:rtl/>
        </w:rPr>
        <w:t xml:space="preserve"> </w:t>
      </w:r>
      <w:r w:rsidR="00E4486D" w:rsidRPr="003F1DE1">
        <w:rPr>
          <w:rFonts w:cs="David" w:hint="eastAsia"/>
          <w:b/>
          <w:bCs/>
          <w:sz w:val="24"/>
          <w:szCs w:val="24"/>
          <w:rtl/>
        </w:rPr>
        <w:t>לנבוע</w:t>
      </w:r>
      <w:r w:rsidR="00071C65" w:rsidRPr="003F1DE1">
        <w:rPr>
          <w:rFonts w:cs="David"/>
          <w:b/>
          <w:bCs/>
          <w:sz w:val="24"/>
          <w:szCs w:val="24"/>
          <w:rtl/>
        </w:rPr>
        <w:t xml:space="preserve"> או להיוודע, לרבות אך לא רק, במסגרת הליכים עתידיים, במישרין או בעקיפין, בכל הקשור במישרין או בעקיפין בהשקת הפורמולציה החדשה בישראל.</w:t>
      </w:r>
      <w:r w:rsidR="00E4486D" w:rsidRPr="003F1DE1">
        <w:rPr>
          <w:rFonts w:cs="David"/>
          <w:b/>
          <w:bCs/>
          <w:sz w:val="24"/>
          <w:szCs w:val="24"/>
          <w:rtl/>
        </w:rPr>
        <w:t>"</w:t>
      </w:r>
    </w:p>
    <w:p w:rsidR="00223340" w:rsidRPr="00482B95" w:rsidRDefault="00216DD6" w:rsidP="00D05B5C">
      <w:pPr>
        <w:pStyle w:val="afd"/>
        <w:numPr>
          <w:ilvl w:val="0"/>
          <w:numId w:val="28"/>
        </w:numPr>
        <w:spacing w:line="360" w:lineRule="auto"/>
        <w:ind w:left="511" w:hanging="567"/>
        <w:jc w:val="both"/>
        <w:rPr>
          <w:rFonts w:cs="David"/>
          <w:sz w:val="24"/>
          <w:szCs w:val="24"/>
        </w:rPr>
      </w:pPr>
      <w:r w:rsidRPr="003F1DE1">
        <w:rPr>
          <w:rFonts w:cs="David" w:hint="eastAsia"/>
          <w:sz w:val="24"/>
          <w:szCs w:val="24"/>
          <w:rtl/>
        </w:rPr>
        <w:t>בסעיפים</w:t>
      </w:r>
      <w:r w:rsidRPr="003F1DE1">
        <w:rPr>
          <w:rFonts w:cs="David"/>
          <w:sz w:val="24"/>
          <w:szCs w:val="24"/>
          <w:rtl/>
        </w:rPr>
        <w:t xml:space="preserve"> 68-70 ב</w:t>
      </w:r>
      <w:r w:rsidR="00C304F9">
        <w:rPr>
          <w:rFonts w:cs="David"/>
          <w:sz w:val="24"/>
          <w:szCs w:val="24"/>
          <w:rtl/>
        </w:rPr>
        <w:t>הסדר</w:t>
      </w:r>
      <w:r w:rsidRPr="003F1DE1">
        <w:rPr>
          <w:rFonts w:cs="David"/>
          <w:sz w:val="24"/>
          <w:szCs w:val="24"/>
          <w:rtl/>
        </w:rPr>
        <w:t xml:space="preserve"> הפשרה </w:t>
      </w:r>
      <w:r w:rsidR="00492939">
        <w:rPr>
          <w:rFonts w:cs="David" w:hint="cs"/>
          <w:sz w:val="24"/>
          <w:szCs w:val="24"/>
          <w:rtl/>
        </w:rPr>
        <w:t xml:space="preserve">נקבע </w:t>
      </w:r>
      <w:r w:rsidR="00223340" w:rsidRPr="003F1DE1">
        <w:rPr>
          <w:rFonts w:cs="David" w:hint="eastAsia"/>
          <w:sz w:val="24"/>
          <w:szCs w:val="24"/>
          <w:rtl/>
        </w:rPr>
        <w:t>בעניין</w:t>
      </w:r>
      <w:r w:rsidR="00223340" w:rsidRPr="003F1DE1">
        <w:rPr>
          <w:rFonts w:cs="David"/>
          <w:sz w:val="24"/>
          <w:szCs w:val="24"/>
          <w:rtl/>
        </w:rPr>
        <w:t xml:space="preserve"> </w:t>
      </w:r>
      <w:r w:rsidR="00223340" w:rsidRPr="003F1DE1">
        <w:rPr>
          <w:rFonts w:cs="David" w:hint="eastAsia"/>
          <w:sz w:val="24"/>
          <w:szCs w:val="24"/>
          <w:rtl/>
        </w:rPr>
        <w:t>סופיות</w:t>
      </w:r>
      <w:r w:rsidR="00223340" w:rsidRPr="003F1DE1">
        <w:rPr>
          <w:rFonts w:cs="David"/>
          <w:sz w:val="24"/>
          <w:szCs w:val="24"/>
          <w:rtl/>
        </w:rPr>
        <w:t xml:space="preserve"> </w:t>
      </w:r>
      <w:r w:rsidR="00223340" w:rsidRPr="003F1DE1">
        <w:rPr>
          <w:rFonts w:cs="David" w:hint="eastAsia"/>
          <w:sz w:val="24"/>
          <w:szCs w:val="24"/>
          <w:rtl/>
        </w:rPr>
        <w:t>ההליכים</w:t>
      </w:r>
      <w:r w:rsidR="00223340" w:rsidRPr="003F1DE1">
        <w:rPr>
          <w:rFonts w:cs="David"/>
          <w:sz w:val="24"/>
          <w:szCs w:val="24"/>
          <w:rtl/>
        </w:rPr>
        <w:t xml:space="preserve"> </w:t>
      </w:r>
      <w:r w:rsidR="00223340" w:rsidRPr="003F1DE1">
        <w:rPr>
          <w:rFonts w:cs="David" w:hint="eastAsia"/>
          <w:sz w:val="24"/>
          <w:szCs w:val="24"/>
          <w:rtl/>
        </w:rPr>
        <w:t>המשפטיים</w:t>
      </w:r>
      <w:r w:rsidR="00223340" w:rsidRPr="003F1DE1">
        <w:rPr>
          <w:rFonts w:cs="David"/>
          <w:sz w:val="24"/>
          <w:szCs w:val="24"/>
          <w:rtl/>
        </w:rPr>
        <w:t xml:space="preserve">, </w:t>
      </w:r>
      <w:r w:rsidR="00223340" w:rsidRPr="003F1DE1">
        <w:rPr>
          <w:rFonts w:cs="David" w:hint="eastAsia"/>
          <w:sz w:val="24"/>
          <w:szCs w:val="24"/>
          <w:rtl/>
        </w:rPr>
        <w:t>ויתור</w:t>
      </w:r>
      <w:r w:rsidR="00223340" w:rsidRPr="003F1DE1">
        <w:rPr>
          <w:rFonts w:cs="David"/>
          <w:sz w:val="24"/>
          <w:szCs w:val="24"/>
          <w:rtl/>
        </w:rPr>
        <w:t xml:space="preserve">, </w:t>
      </w:r>
      <w:r w:rsidR="00223340" w:rsidRPr="003F1DE1">
        <w:rPr>
          <w:rFonts w:cs="David" w:hint="eastAsia"/>
          <w:sz w:val="24"/>
          <w:szCs w:val="24"/>
          <w:rtl/>
        </w:rPr>
        <w:t>סילוק</w:t>
      </w:r>
      <w:r w:rsidR="00223340" w:rsidRPr="003F1DE1">
        <w:rPr>
          <w:rFonts w:cs="David"/>
          <w:sz w:val="24"/>
          <w:szCs w:val="24"/>
          <w:rtl/>
        </w:rPr>
        <w:t xml:space="preserve"> </w:t>
      </w:r>
      <w:r w:rsidR="00223340" w:rsidRPr="003F1DE1">
        <w:rPr>
          <w:rFonts w:cs="David" w:hint="eastAsia"/>
          <w:sz w:val="24"/>
          <w:szCs w:val="24"/>
          <w:rtl/>
        </w:rPr>
        <w:t>ומע</w:t>
      </w:r>
      <w:r w:rsidRPr="003F1DE1">
        <w:rPr>
          <w:rFonts w:cs="David" w:hint="eastAsia"/>
          <w:sz w:val="24"/>
          <w:szCs w:val="24"/>
          <w:rtl/>
        </w:rPr>
        <w:t>שה</w:t>
      </w:r>
      <w:r w:rsidRPr="003F1DE1">
        <w:rPr>
          <w:rFonts w:cs="David"/>
          <w:sz w:val="24"/>
          <w:szCs w:val="24"/>
          <w:rtl/>
        </w:rPr>
        <w:t xml:space="preserve"> בי דין. </w:t>
      </w:r>
      <w:r w:rsidR="00223340" w:rsidRPr="003F1DE1">
        <w:rPr>
          <w:rFonts w:cs="David"/>
          <w:sz w:val="24"/>
          <w:szCs w:val="24"/>
          <w:rtl/>
        </w:rPr>
        <w:t xml:space="preserve"> </w:t>
      </w:r>
    </w:p>
    <w:p w:rsidR="00223340" w:rsidRPr="003F1DE1" w:rsidRDefault="00275D64" w:rsidP="00D05B5C">
      <w:pPr>
        <w:pStyle w:val="afd"/>
        <w:numPr>
          <w:ilvl w:val="0"/>
          <w:numId w:val="28"/>
        </w:numPr>
        <w:spacing w:line="360" w:lineRule="auto"/>
        <w:ind w:left="511" w:hanging="567"/>
        <w:jc w:val="both"/>
        <w:rPr>
          <w:sz w:val="24"/>
        </w:rPr>
      </w:pPr>
      <w:r w:rsidRPr="003F1DE1">
        <w:rPr>
          <w:rFonts w:cs="David" w:hint="eastAsia"/>
          <w:sz w:val="24"/>
          <w:szCs w:val="24"/>
          <w:rtl/>
        </w:rPr>
        <w:t>ב</w:t>
      </w:r>
      <w:r w:rsidRPr="003F1DE1">
        <w:rPr>
          <w:rFonts w:cs="David"/>
          <w:sz w:val="24"/>
          <w:szCs w:val="24"/>
          <w:rtl/>
        </w:rPr>
        <w:t xml:space="preserve">"בקשה (מאוחדת ומתוקנת) לאישור הגשת תובענה ייצוגית" </w:t>
      </w:r>
      <w:r w:rsidR="00473EC1" w:rsidRPr="003F1DE1">
        <w:rPr>
          <w:rFonts w:cs="David"/>
          <w:sz w:val="24"/>
          <w:szCs w:val="24"/>
          <w:rtl/>
        </w:rPr>
        <w:t xml:space="preserve">(ר' </w:t>
      </w:r>
      <w:r w:rsidR="00473EC1" w:rsidRPr="003F1DE1">
        <w:rPr>
          <w:rFonts w:cs="David" w:hint="eastAsia"/>
          <w:sz w:val="24"/>
          <w:szCs w:val="24"/>
          <w:rtl/>
        </w:rPr>
        <w:t>לדוגמא</w:t>
      </w:r>
      <w:r w:rsidR="00473EC1" w:rsidRPr="003F1DE1">
        <w:rPr>
          <w:rFonts w:cs="David"/>
          <w:sz w:val="24"/>
          <w:szCs w:val="24"/>
          <w:rtl/>
        </w:rPr>
        <w:t xml:space="preserve"> </w:t>
      </w:r>
      <w:r w:rsidR="00C23709">
        <w:rPr>
          <w:rFonts w:cs="David" w:hint="eastAsia"/>
          <w:sz w:val="24"/>
          <w:szCs w:val="24"/>
          <w:rtl/>
        </w:rPr>
        <w:t>סעיף</w:t>
      </w:r>
      <w:r w:rsidR="00473EC1" w:rsidRPr="003F1DE1">
        <w:rPr>
          <w:rFonts w:cs="David"/>
          <w:sz w:val="24"/>
          <w:szCs w:val="24"/>
          <w:rtl/>
        </w:rPr>
        <w:t xml:space="preserve"> 121) </w:t>
      </w:r>
      <w:r w:rsidR="00473EC1" w:rsidRPr="003F1DE1">
        <w:rPr>
          <w:rFonts w:cs="David" w:hint="eastAsia"/>
          <w:sz w:val="24"/>
          <w:szCs w:val="24"/>
          <w:rtl/>
        </w:rPr>
        <w:t>התבקש</w:t>
      </w:r>
      <w:r w:rsidR="00473EC1" w:rsidRPr="003F1DE1">
        <w:rPr>
          <w:rFonts w:cs="David"/>
          <w:sz w:val="24"/>
          <w:szCs w:val="24"/>
          <w:rtl/>
        </w:rPr>
        <w:t xml:space="preserve"> </w:t>
      </w:r>
      <w:r w:rsidR="00473EC1" w:rsidRPr="003F1DE1">
        <w:rPr>
          <w:rFonts w:cs="David" w:hint="eastAsia"/>
          <w:sz w:val="24"/>
          <w:szCs w:val="24"/>
          <w:rtl/>
        </w:rPr>
        <w:t>פיצוי</w:t>
      </w:r>
      <w:r w:rsidR="00473EC1" w:rsidRPr="003F1DE1">
        <w:rPr>
          <w:rFonts w:cs="David"/>
          <w:sz w:val="24"/>
          <w:szCs w:val="24"/>
          <w:rtl/>
        </w:rPr>
        <w:t xml:space="preserve"> </w:t>
      </w:r>
      <w:r w:rsidR="00473EC1" w:rsidRPr="003F1DE1">
        <w:rPr>
          <w:rFonts w:cs="David" w:hint="eastAsia"/>
          <w:sz w:val="24"/>
          <w:szCs w:val="24"/>
          <w:rtl/>
        </w:rPr>
        <w:t>בסך</w:t>
      </w:r>
      <w:r w:rsidR="00473EC1" w:rsidRPr="003F1DE1">
        <w:rPr>
          <w:rFonts w:cs="David"/>
          <w:sz w:val="24"/>
          <w:szCs w:val="24"/>
          <w:rtl/>
        </w:rPr>
        <w:t xml:space="preserve"> "6,000</w:t>
      </w:r>
      <w:r w:rsidR="00C23709">
        <w:rPr>
          <w:rFonts w:cs="David" w:hint="cs"/>
          <w:sz w:val="24"/>
          <w:szCs w:val="24"/>
          <w:rtl/>
        </w:rPr>
        <w:t xml:space="preserve"> </w:t>
      </w:r>
      <w:r w:rsidR="00C304F9">
        <w:rPr>
          <w:rFonts w:cs="David"/>
          <w:sz w:val="24"/>
          <w:szCs w:val="24"/>
          <w:rtl/>
        </w:rPr>
        <w:t>ש"ח</w:t>
      </w:r>
      <w:r w:rsidR="00473EC1" w:rsidRPr="003F1DE1">
        <w:rPr>
          <w:rFonts w:cs="David"/>
          <w:sz w:val="24"/>
          <w:szCs w:val="24"/>
          <w:rtl/>
        </w:rPr>
        <w:t xml:space="preserve"> </w:t>
      </w:r>
      <w:r w:rsidR="00473EC1" w:rsidRPr="003F1DE1">
        <w:rPr>
          <w:rFonts w:cs="David" w:hint="eastAsia"/>
          <w:sz w:val="24"/>
          <w:szCs w:val="24"/>
          <w:rtl/>
        </w:rPr>
        <w:t>בגין</w:t>
      </w:r>
      <w:r w:rsidR="00473EC1" w:rsidRPr="003F1DE1">
        <w:rPr>
          <w:rFonts w:cs="David"/>
          <w:sz w:val="24"/>
          <w:szCs w:val="24"/>
          <w:rtl/>
        </w:rPr>
        <w:t xml:space="preserve"> </w:t>
      </w:r>
      <w:r w:rsidR="00473EC1" w:rsidRPr="003F1DE1">
        <w:rPr>
          <w:rFonts w:cs="David" w:hint="eastAsia"/>
          <w:sz w:val="24"/>
          <w:szCs w:val="24"/>
          <w:rtl/>
        </w:rPr>
        <w:t>הפגיעה</w:t>
      </w:r>
      <w:r w:rsidR="00473EC1" w:rsidRPr="003F1DE1">
        <w:rPr>
          <w:rFonts w:cs="David"/>
          <w:sz w:val="24"/>
          <w:szCs w:val="24"/>
          <w:rtl/>
        </w:rPr>
        <w:t xml:space="preserve"> </w:t>
      </w:r>
      <w:r w:rsidR="00473EC1" w:rsidRPr="003F1DE1">
        <w:rPr>
          <w:rFonts w:cs="David" w:hint="eastAsia"/>
          <w:sz w:val="24"/>
          <w:szCs w:val="24"/>
          <w:rtl/>
        </w:rPr>
        <w:t>באוטונומיה</w:t>
      </w:r>
      <w:r w:rsidR="00473EC1" w:rsidRPr="003F1DE1">
        <w:rPr>
          <w:rFonts w:cs="David"/>
          <w:sz w:val="24"/>
          <w:szCs w:val="24"/>
          <w:rtl/>
        </w:rPr>
        <w:t xml:space="preserve"> </w:t>
      </w:r>
      <w:r w:rsidR="00473EC1" w:rsidRPr="003F1DE1">
        <w:rPr>
          <w:rFonts w:cs="David" w:hint="eastAsia"/>
          <w:sz w:val="24"/>
          <w:szCs w:val="24"/>
          <w:rtl/>
        </w:rPr>
        <w:t>ו</w:t>
      </w:r>
      <w:r w:rsidR="00473EC1" w:rsidRPr="003F1DE1">
        <w:rPr>
          <w:rFonts w:cs="David"/>
          <w:sz w:val="24"/>
          <w:szCs w:val="24"/>
          <w:rtl/>
        </w:rPr>
        <w:t xml:space="preserve">- 12,000 </w:t>
      </w:r>
      <w:r w:rsidR="00C304F9">
        <w:rPr>
          <w:rFonts w:cs="David" w:hint="eastAsia"/>
          <w:sz w:val="24"/>
          <w:szCs w:val="24"/>
          <w:rtl/>
        </w:rPr>
        <w:t>ש</w:t>
      </w:r>
      <w:r w:rsidR="00C304F9">
        <w:rPr>
          <w:rFonts w:cs="David"/>
          <w:sz w:val="24"/>
          <w:szCs w:val="24"/>
          <w:rtl/>
        </w:rPr>
        <w:t>"</w:t>
      </w:r>
      <w:r w:rsidR="00C304F9">
        <w:rPr>
          <w:rFonts w:cs="David" w:hint="eastAsia"/>
          <w:sz w:val="24"/>
          <w:szCs w:val="24"/>
          <w:rtl/>
        </w:rPr>
        <w:t>ח</w:t>
      </w:r>
      <w:r w:rsidR="00473EC1" w:rsidRPr="003F1DE1">
        <w:rPr>
          <w:rFonts w:cs="David"/>
          <w:sz w:val="24"/>
          <w:szCs w:val="24"/>
          <w:rtl/>
        </w:rPr>
        <w:t xml:space="preserve"> </w:t>
      </w:r>
      <w:r w:rsidR="00473EC1" w:rsidRPr="003F1DE1">
        <w:rPr>
          <w:rFonts w:cs="David" w:hint="eastAsia"/>
          <w:sz w:val="24"/>
          <w:szCs w:val="24"/>
          <w:rtl/>
        </w:rPr>
        <w:t>בגין</w:t>
      </w:r>
      <w:r w:rsidR="00473EC1" w:rsidRPr="003F1DE1">
        <w:rPr>
          <w:rFonts w:cs="David"/>
          <w:sz w:val="24"/>
          <w:szCs w:val="24"/>
          <w:rtl/>
        </w:rPr>
        <w:t xml:space="preserve"> </w:t>
      </w:r>
      <w:r w:rsidR="00473EC1" w:rsidRPr="003F1DE1">
        <w:rPr>
          <w:rFonts w:cs="David" w:hint="eastAsia"/>
          <w:sz w:val="24"/>
          <w:szCs w:val="24"/>
          <w:rtl/>
        </w:rPr>
        <w:t>הנזק</w:t>
      </w:r>
      <w:r w:rsidR="00473EC1" w:rsidRPr="003F1DE1">
        <w:rPr>
          <w:rFonts w:cs="David"/>
          <w:sz w:val="24"/>
          <w:szCs w:val="24"/>
          <w:rtl/>
        </w:rPr>
        <w:t xml:space="preserve"> </w:t>
      </w:r>
      <w:r w:rsidR="00473EC1" w:rsidRPr="003F1DE1">
        <w:rPr>
          <w:rFonts w:cs="David" w:hint="eastAsia"/>
          <w:sz w:val="24"/>
          <w:szCs w:val="24"/>
          <w:rtl/>
        </w:rPr>
        <w:t>לרבות</w:t>
      </w:r>
      <w:r w:rsidR="00473EC1" w:rsidRPr="003F1DE1">
        <w:rPr>
          <w:rFonts w:cs="David"/>
          <w:sz w:val="24"/>
          <w:szCs w:val="24"/>
          <w:rtl/>
        </w:rPr>
        <w:t xml:space="preserve"> </w:t>
      </w:r>
      <w:r w:rsidR="00473EC1" w:rsidRPr="003F1DE1">
        <w:rPr>
          <w:rFonts w:cs="David" w:hint="eastAsia"/>
          <w:sz w:val="24"/>
          <w:szCs w:val="24"/>
          <w:rtl/>
        </w:rPr>
        <w:t>נזק</w:t>
      </w:r>
      <w:r w:rsidR="00473EC1" w:rsidRPr="003F1DE1">
        <w:rPr>
          <w:rFonts w:cs="David"/>
          <w:sz w:val="24"/>
          <w:szCs w:val="24"/>
          <w:rtl/>
        </w:rPr>
        <w:t xml:space="preserve"> </w:t>
      </w:r>
      <w:r w:rsidR="00473EC1" w:rsidRPr="003F1DE1">
        <w:rPr>
          <w:rFonts w:cs="David" w:hint="eastAsia"/>
          <w:sz w:val="24"/>
          <w:szCs w:val="24"/>
          <w:rtl/>
        </w:rPr>
        <w:t>שאינו</w:t>
      </w:r>
      <w:r w:rsidR="00473EC1" w:rsidRPr="003F1DE1">
        <w:rPr>
          <w:rFonts w:cs="David"/>
          <w:sz w:val="24"/>
          <w:szCs w:val="24"/>
          <w:rtl/>
        </w:rPr>
        <w:t xml:space="preserve"> </w:t>
      </w:r>
      <w:r w:rsidR="00473EC1" w:rsidRPr="003F1DE1">
        <w:rPr>
          <w:rFonts w:cs="David" w:hint="eastAsia"/>
          <w:sz w:val="24"/>
          <w:szCs w:val="24"/>
          <w:rtl/>
        </w:rPr>
        <w:t>נזק</w:t>
      </w:r>
      <w:r w:rsidR="00473EC1" w:rsidRPr="003F1DE1">
        <w:rPr>
          <w:rFonts w:cs="David"/>
          <w:sz w:val="24"/>
          <w:szCs w:val="24"/>
          <w:rtl/>
        </w:rPr>
        <w:t xml:space="preserve"> </w:t>
      </w:r>
      <w:r w:rsidR="00473EC1" w:rsidRPr="003F1DE1">
        <w:rPr>
          <w:rFonts w:cs="David" w:hint="eastAsia"/>
          <w:sz w:val="24"/>
          <w:szCs w:val="24"/>
          <w:rtl/>
        </w:rPr>
        <w:t>ממון</w:t>
      </w:r>
      <w:r w:rsidR="00473EC1" w:rsidRPr="003F1DE1">
        <w:rPr>
          <w:rFonts w:cs="David"/>
          <w:sz w:val="24"/>
          <w:szCs w:val="24"/>
          <w:rtl/>
        </w:rPr>
        <w:t>".</w:t>
      </w:r>
      <w:r w:rsidR="00223340" w:rsidRPr="003F1DE1">
        <w:rPr>
          <w:rFonts w:cs="David"/>
          <w:sz w:val="24"/>
          <w:szCs w:val="24"/>
          <w:rtl/>
        </w:rPr>
        <w:t xml:space="preserve"> כאמור, הנזקים הנתבעים בבקשה נחלקים לשניים: נזק שאינו נזק ממון, מהסוג</w:t>
      </w:r>
      <w:r w:rsidR="00E32E97">
        <w:rPr>
          <w:rFonts w:cs="David"/>
          <w:sz w:val="24"/>
          <w:szCs w:val="24"/>
          <w:rtl/>
        </w:rPr>
        <w:t xml:space="preserve"> של כאב וסבל, ופגיעה באוטונומיה</w:t>
      </w:r>
      <w:r w:rsidR="00223340" w:rsidRPr="003F1DE1">
        <w:rPr>
          <w:rFonts w:cs="David"/>
          <w:sz w:val="24"/>
          <w:szCs w:val="24"/>
          <w:rtl/>
        </w:rPr>
        <w:t>. הנזק מהסוג של כאב וסבל נטען רק ביחס לחלק מחברי הקבוצה, אלו שיצאו מאיזון</w:t>
      </w:r>
      <w:r w:rsidR="007D0DD8" w:rsidRPr="003F1DE1">
        <w:rPr>
          <w:rFonts w:cs="David"/>
          <w:sz w:val="24"/>
          <w:szCs w:val="24"/>
          <w:rtl/>
        </w:rPr>
        <w:t xml:space="preserve"> או חוו תופעות לוואי אחרות </w:t>
      </w:r>
      <w:r w:rsidR="00223340" w:rsidRPr="003F1DE1">
        <w:rPr>
          <w:rFonts w:cs="David"/>
          <w:sz w:val="24"/>
          <w:szCs w:val="24"/>
          <w:rtl/>
        </w:rPr>
        <w:t xml:space="preserve"> בעקבות החלפת הפורמולציה; הנזק מהסוג של פגיעה באוטונומיה מיוחס לכל חברי הקבוצה. </w:t>
      </w:r>
    </w:p>
    <w:p w:rsidR="003133DA" w:rsidRPr="00482B95" w:rsidRDefault="003133DA" w:rsidP="00D05B5C">
      <w:pPr>
        <w:pStyle w:val="afd"/>
        <w:numPr>
          <w:ilvl w:val="0"/>
          <w:numId w:val="28"/>
        </w:numPr>
        <w:spacing w:line="360" w:lineRule="auto"/>
        <w:ind w:left="511" w:hanging="567"/>
        <w:jc w:val="both"/>
        <w:rPr>
          <w:rFonts w:cs="David"/>
          <w:sz w:val="24"/>
          <w:szCs w:val="24"/>
        </w:rPr>
      </w:pPr>
      <w:r w:rsidRPr="003F1DE1">
        <w:rPr>
          <w:rFonts w:cs="David" w:hint="eastAsia"/>
          <w:sz w:val="24"/>
          <w:szCs w:val="24"/>
          <w:rtl/>
        </w:rPr>
        <w:t>במאמרו</w:t>
      </w:r>
      <w:r w:rsidRPr="003F1DE1">
        <w:rPr>
          <w:rFonts w:cs="David"/>
          <w:sz w:val="24"/>
          <w:szCs w:val="24"/>
          <w:rtl/>
        </w:rPr>
        <w:t xml:space="preserve"> "</w:t>
      </w:r>
      <w:r w:rsidRPr="003F1DE1">
        <w:rPr>
          <w:rFonts w:cs="David" w:hint="eastAsia"/>
          <w:b/>
          <w:bCs/>
          <w:sz w:val="24"/>
          <w:szCs w:val="24"/>
          <w:rtl/>
        </w:rPr>
        <w:t>פשרה</w:t>
      </w:r>
      <w:r w:rsidRPr="003F1DE1">
        <w:rPr>
          <w:rFonts w:cs="David"/>
          <w:b/>
          <w:bCs/>
          <w:sz w:val="24"/>
          <w:szCs w:val="24"/>
          <w:rtl/>
        </w:rPr>
        <w:t xml:space="preserve"> והסתלקות בתובענה הייצוגית" </w:t>
      </w:r>
      <w:r w:rsidRPr="003F1DE1">
        <w:rPr>
          <w:rFonts w:cs="David" w:hint="eastAsia"/>
          <w:sz w:val="24"/>
          <w:szCs w:val="24"/>
          <w:rtl/>
        </w:rPr>
        <w:t>משפטים</w:t>
      </w:r>
      <w:r w:rsidRPr="003F1DE1">
        <w:rPr>
          <w:rFonts w:cs="David"/>
          <w:sz w:val="24"/>
          <w:szCs w:val="24"/>
          <w:rtl/>
        </w:rPr>
        <w:t xml:space="preserve"> </w:t>
      </w:r>
      <w:proofErr w:type="spellStart"/>
      <w:r w:rsidRPr="003F1DE1">
        <w:rPr>
          <w:rFonts w:cs="David" w:hint="eastAsia"/>
          <w:sz w:val="24"/>
          <w:szCs w:val="24"/>
          <w:rtl/>
        </w:rPr>
        <w:t>מא</w:t>
      </w:r>
      <w:proofErr w:type="spellEnd"/>
      <w:r w:rsidRPr="003F1DE1">
        <w:rPr>
          <w:rFonts w:cs="David"/>
          <w:sz w:val="24"/>
          <w:szCs w:val="24"/>
          <w:rtl/>
        </w:rPr>
        <w:t xml:space="preserve"> </w:t>
      </w:r>
      <w:r w:rsidRPr="003F1DE1">
        <w:rPr>
          <w:rFonts w:cs="David" w:hint="eastAsia"/>
          <w:sz w:val="24"/>
          <w:szCs w:val="24"/>
          <w:rtl/>
        </w:rPr>
        <w:t>תשע</w:t>
      </w:r>
      <w:r w:rsidRPr="003F1DE1">
        <w:rPr>
          <w:rFonts w:cs="David"/>
          <w:sz w:val="24"/>
          <w:szCs w:val="24"/>
          <w:rtl/>
        </w:rPr>
        <w:t xml:space="preserve">"א, </w:t>
      </w:r>
      <w:r w:rsidRPr="003F1DE1">
        <w:rPr>
          <w:rFonts w:cs="David" w:hint="eastAsia"/>
          <w:sz w:val="24"/>
          <w:szCs w:val="24"/>
          <w:rtl/>
        </w:rPr>
        <w:t>בעמוד</w:t>
      </w:r>
      <w:r w:rsidR="002363A0" w:rsidRPr="003F1DE1">
        <w:rPr>
          <w:rFonts w:cs="David"/>
          <w:sz w:val="24"/>
          <w:szCs w:val="24"/>
          <w:rtl/>
        </w:rPr>
        <w:t xml:space="preserve"> </w:t>
      </w:r>
      <w:r w:rsidRPr="003F1DE1">
        <w:rPr>
          <w:rFonts w:cs="David"/>
          <w:sz w:val="24"/>
          <w:szCs w:val="24"/>
          <w:rtl/>
        </w:rPr>
        <w:t>6</w:t>
      </w:r>
      <w:r w:rsidR="00C23709">
        <w:rPr>
          <w:rFonts w:cs="David" w:hint="cs"/>
          <w:sz w:val="24"/>
          <w:szCs w:val="24"/>
          <w:rtl/>
        </w:rPr>
        <w:t>,</w:t>
      </w:r>
      <w:r w:rsidR="00634CA6">
        <w:rPr>
          <w:rFonts w:cs="David" w:hint="cs"/>
          <w:sz w:val="24"/>
          <w:szCs w:val="24"/>
          <w:rtl/>
        </w:rPr>
        <w:t xml:space="preserve"> כותב פרופ' </w:t>
      </w:r>
      <w:proofErr w:type="spellStart"/>
      <w:r w:rsidR="00634CA6">
        <w:rPr>
          <w:rFonts w:cs="David" w:hint="cs"/>
          <w:sz w:val="24"/>
          <w:szCs w:val="24"/>
          <w:rtl/>
        </w:rPr>
        <w:t>קלמנט</w:t>
      </w:r>
      <w:proofErr w:type="spellEnd"/>
      <w:r w:rsidRPr="003F1DE1">
        <w:rPr>
          <w:rFonts w:cs="David"/>
          <w:sz w:val="24"/>
          <w:szCs w:val="24"/>
          <w:rtl/>
        </w:rPr>
        <w:t xml:space="preserve">: </w:t>
      </w:r>
      <w:r w:rsidRPr="003F1DE1">
        <w:rPr>
          <w:rFonts w:cs="David"/>
          <w:b/>
          <w:bCs/>
          <w:sz w:val="24"/>
          <w:szCs w:val="24"/>
          <w:rtl/>
        </w:rPr>
        <w:t xml:space="preserve">"בניגוד </w:t>
      </w:r>
      <w:r w:rsidRPr="003F1DE1">
        <w:rPr>
          <w:rFonts w:cs="David" w:hint="eastAsia"/>
          <w:b/>
          <w:bCs/>
          <w:sz w:val="24"/>
          <w:szCs w:val="24"/>
          <w:rtl/>
        </w:rPr>
        <w:t>לפשרה</w:t>
      </w:r>
      <w:r w:rsidRPr="003F1DE1">
        <w:rPr>
          <w:rFonts w:cs="David"/>
          <w:b/>
          <w:bCs/>
          <w:sz w:val="24"/>
          <w:szCs w:val="24"/>
          <w:rtl/>
        </w:rPr>
        <w:t xml:space="preserve"> </w:t>
      </w:r>
      <w:r w:rsidRPr="003F1DE1">
        <w:rPr>
          <w:rFonts w:cs="David" w:hint="eastAsia"/>
          <w:b/>
          <w:bCs/>
          <w:sz w:val="24"/>
          <w:szCs w:val="24"/>
          <w:rtl/>
        </w:rPr>
        <w:t>בתובענה</w:t>
      </w:r>
      <w:r w:rsidRPr="003F1DE1">
        <w:rPr>
          <w:rFonts w:cs="David"/>
          <w:b/>
          <w:bCs/>
          <w:sz w:val="24"/>
          <w:szCs w:val="24"/>
          <w:rtl/>
        </w:rPr>
        <w:t xml:space="preserve"> </w:t>
      </w:r>
      <w:r w:rsidRPr="003F1DE1">
        <w:rPr>
          <w:rFonts w:cs="David" w:hint="eastAsia"/>
          <w:b/>
          <w:bCs/>
          <w:sz w:val="24"/>
          <w:szCs w:val="24"/>
          <w:rtl/>
        </w:rPr>
        <w:t>רגילה</w:t>
      </w:r>
      <w:r w:rsidRPr="003F1DE1">
        <w:rPr>
          <w:rFonts w:cs="David"/>
          <w:b/>
          <w:bCs/>
          <w:sz w:val="24"/>
          <w:szCs w:val="24"/>
          <w:rtl/>
        </w:rPr>
        <w:t xml:space="preserve">, </w:t>
      </w:r>
      <w:r w:rsidRPr="003F1DE1">
        <w:rPr>
          <w:rFonts w:cs="David" w:hint="eastAsia"/>
          <w:b/>
          <w:bCs/>
          <w:sz w:val="24"/>
          <w:szCs w:val="24"/>
          <w:rtl/>
        </w:rPr>
        <w:t>שהיא</w:t>
      </w:r>
      <w:r w:rsidRPr="003F1DE1">
        <w:rPr>
          <w:rFonts w:cs="David"/>
          <w:b/>
          <w:bCs/>
          <w:sz w:val="24"/>
          <w:szCs w:val="24"/>
          <w:rtl/>
        </w:rPr>
        <w:t xml:space="preserve"> </w:t>
      </w:r>
      <w:r w:rsidRPr="003F1DE1">
        <w:rPr>
          <w:rFonts w:cs="David" w:hint="eastAsia"/>
          <w:b/>
          <w:bCs/>
          <w:sz w:val="24"/>
          <w:szCs w:val="24"/>
          <w:rtl/>
        </w:rPr>
        <w:t>עניינם</w:t>
      </w:r>
      <w:r w:rsidRPr="003F1DE1">
        <w:rPr>
          <w:rFonts w:cs="David"/>
          <w:b/>
          <w:bCs/>
          <w:sz w:val="24"/>
          <w:szCs w:val="24"/>
          <w:rtl/>
        </w:rPr>
        <w:t xml:space="preserve"> </w:t>
      </w:r>
      <w:r w:rsidRPr="003F1DE1">
        <w:rPr>
          <w:rFonts w:cs="David" w:hint="eastAsia"/>
          <w:b/>
          <w:bCs/>
          <w:sz w:val="24"/>
          <w:szCs w:val="24"/>
          <w:rtl/>
        </w:rPr>
        <w:t>של</w:t>
      </w:r>
      <w:r w:rsidRPr="003F1DE1">
        <w:rPr>
          <w:rFonts w:cs="David"/>
          <w:b/>
          <w:bCs/>
          <w:sz w:val="24"/>
          <w:szCs w:val="24"/>
          <w:rtl/>
        </w:rPr>
        <w:t xml:space="preserve"> </w:t>
      </w:r>
      <w:r w:rsidRPr="003F1DE1">
        <w:rPr>
          <w:rFonts w:cs="David" w:hint="eastAsia"/>
          <w:b/>
          <w:bCs/>
          <w:sz w:val="24"/>
          <w:szCs w:val="24"/>
          <w:rtl/>
        </w:rPr>
        <w:t>הצדדים</w:t>
      </w:r>
      <w:r w:rsidRPr="003F1DE1">
        <w:rPr>
          <w:rFonts w:cs="David"/>
          <w:b/>
          <w:bCs/>
          <w:sz w:val="24"/>
          <w:szCs w:val="24"/>
          <w:rtl/>
        </w:rPr>
        <w:t xml:space="preserve"> </w:t>
      </w:r>
      <w:r w:rsidRPr="003F1DE1">
        <w:rPr>
          <w:rFonts w:cs="David" w:hint="eastAsia"/>
          <w:b/>
          <w:bCs/>
          <w:sz w:val="24"/>
          <w:szCs w:val="24"/>
          <w:rtl/>
        </w:rPr>
        <w:t>להליך</w:t>
      </w:r>
      <w:r w:rsidRPr="003F1DE1">
        <w:rPr>
          <w:rFonts w:cs="David"/>
          <w:b/>
          <w:bCs/>
          <w:sz w:val="24"/>
          <w:szCs w:val="24"/>
          <w:rtl/>
        </w:rPr>
        <w:t xml:space="preserve"> </w:t>
      </w:r>
      <w:r w:rsidRPr="003F1DE1">
        <w:rPr>
          <w:rFonts w:cs="David" w:hint="eastAsia"/>
          <w:b/>
          <w:bCs/>
          <w:sz w:val="24"/>
          <w:szCs w:val="24"/>
          <w:rtl/>
        </w:rPr>
        <w:t>ולפיכך</w:t>
      </w:r>
      <w:r w:rsidRPr="003F1DE1">
        <w:rPr>
          <w:rFonts w:cs="David"/>
          <w:b/>
          <w:bCs/>
          <w:sz w:val="24"/>
          <w:szCs w:val="24"/>
          <w:rtl/>
        </w:rPr>
        <w:t xml:space="preserve"> </w:t>
      </w:r>
      <w:r w:rsidRPr="003F1DE1">
        <w:rPr>
          <w:rFonts w:cs="David" w:hint="eastAsia"/>
          <w:b/>
          <w:bCs/>
          <w:sz w:val="24"/>
          <w:szCs w:val="24"/>
          <w:rtl/>
        </w:rPr>
        <w:t>אינה</w:t>
      </w:r>
      <w:r w:rsidRPr="003F1DE1">
        <w:rPr>
          <w:rFonts w:cs="David"/>
          <w:b/>
          <w:bCs/>
          <w:sz w:val="24"/>
          <w:szCs w:val="24"/>
          <w:rtl/>
        </w:rPr>
        <w:t xml:space="preserve"> </w:t>
      </w:r>
      <w:r w:rsidRPr="003F1DE1">
        <w:rPr>
          <w:rFonts w:cs="David" w:hint="eastAsia"/>
          <w:b/>
          <w:bCs/>
          <w:sz w:val="24"/>
          <w:szCs w:val="24"/>
          <w:rtl/>
        </w:rPr>
        <w:t>דורשת</w:t>
      </w:r>
      <w:r w:rsidRPr="003F1DE1">
        <w:rPr>
          <w:rFonts w:cs="David"/>
          <w:b/>
          <w:bCs/>
          <w:sz w:val="24"/>
          <w:szCs w:val="24"/>
          <w:rtl/>
        </w:rPr>
        <w:t xml:space="preserve"> </w:t>
      </w:r>
      <w:r w:rsidRPr="003F1DE1">
        <w:rPr>
          <w:rFonts w:cs="David" w:hint="eastAsia"/>
          <w:b/>
          <w:bCs/>
          <w:sz w:val="24"/>
          <w:szCs w:val="24"/>
          <w:rtl/>
        </w:rPr>
        <w:t>את</w:t>
      </w:r>
      <w:r w:rsidRPr="003F1DE1">
        <w:rPr>
          <w:rFonts w:cs="David"/>
          <w:b/>
          <w:bCs/>
          <w:sz w:val="24"/>
          <w:szCs w:val="24"/>
          <w:rtl/>
        </w:rPr>
        <w:t xml:space="preserve"> </w:t>
      </w:r>
      <w:r w:rsidRPr="003F1DE1">
        <w:rPr>
          <w:rFonts w:cs="David" w:hint="eastAsia"/>
          <w:b/>
          <w:bCs/>
          <w:sz w:val="24"/>
          <w:szCs w:val="24"/>
          <w:rtl/>
        </w:rPr>
        <w:t>התערבותו</w:t>
      </w:r>
      <w:r w:rsidRPr="003F1DE1">
        <w:rPr>
          <w:rFonts w:cs="David"/>
          <w:b/>
          <w:bCs/>
          <w:sz w:val="24"/>
          <w:szCs w:val="24"/>
          <w:rtl/>
        </w:rPr>
        <w:t xml:space="preserve"> </w:t>
      </w:r>
      <w:r w:rsidRPr="003F1DE1">
        <w:rPr>
          <w:rFonts w:cs="David" w:hint="eastAsia"/>
          <w:b/>
          <w:bCs/>
          <w:sz w:val="24"/>
          <w:szCs w:val="24"/>
          <w:rtl/>
        </w:rPr>
        <w:t>של</w:t>
      </w:r>
      <w:r w:rsidRPr="003F1DE1">
        <w:rPr>
          <w:rFonts w:cs="David"/>
          <w:b/>
          <w:bCs/>
          <w:sz w:val="24"/>
          <w:szCs w:val="24"/>
          <w:rtl/>
        </w:rPr>
        <w:t xml:space="preserve"> </w:t>
      </w:r>
      <w:r w:rsidRPr="003F1DE1">
        <w:rPr>
          <w:rFonts w:cs="David" w:hint="eastAsia"/>
          <w:b/>
          <w:bCs/>
          <w:sz w:val="24"/>
          <w:szCs w:val="24"/>
          <w:rtl/>
        </w:rPr>
        <w:t>בית</w:t>
      </w:r>
      <w:r w:rsidRPr="003F1DE1">
        <w:rPr>
          <w:rFonts w:cs="David"/>
          <w:b/>
          <w:bCs/>
          <w:sz w:val="24"/>
          <w:szCs w:val="24"/>
          <w:rtl/>
        </w:rPr>
        <w:t xml:space="preserve"> </w:t>
      </w:r>
      <w:r w:rsidRPr="003F1DE1">
        <w:rPr>
          <w:rFonts w:cs="David" w:hint="eastAsia"/>
          <w:b/>
          <w:bCs/>
          <w:sz w:val="24"/>
          <w:szCs w:val="24"/>
          <w:rtl/>
        </w:rPr>
        <w:t>המשפט</w:t>
      </w:r>
      <w:r w:rsidRPr="003F1DE1">
        <w:rPr>
          <w:rFonts w:cs="David"/>
          <w:b/>
          <w:bCs/>
          <w:sz w:val="24"/>
          <w:szCs w:val="24"/>
          <w:rtl/>
        </w:rPr>
        <w:t xml:space="preserve">, </w:t>
      </w:r>
      <w:r w:rsidRPr="003F1DE1">
        <w:rPr>
          <w:rFonts w:cs="David" w:hint="eastAsia"/>
          <w:b/>
          <w:bCs/>
          <w:sz w:val="24"/>
          <w:szCs w:val="24"/>
          <w:rtl/>
        </w:rPr>
        <w:t>פשרה</w:t>
      </w:r>
      <w:r w:rsidRPr="003F1DE1">
        <w:rPr>
          <w:rFonts w:cs="David"/>
          <w:b/>
          <w:bCs/>
          <w:sz w:val="24"/>
          <w:szCs w:val="24"/>
          <w:rtl/>
        </w:rPr>
        <w:t xml:space="preserve"> </w:t>
      </w:r>
      <w:r w:rsidRPr="003F1DE1">
        <w:rPr>
          <w:rFonts w:cs="David" w:hint="eastAsia"/>
          <w:b/>
          <w:bCs/>
          <w:sz w:val="24"/>
          <w:szCs w:val="24"/>
          <w:rtl/>
        </w:rPr>
        <w:t>בתובענה</w:t>
      </w:r>
      <w:r w:rsidRPr="003F1DE1">
        <w:rPr>
          <w:rFonts w:cs="David"/>
          <w:b/>
          <w:bCs/>
          <w:sz w:val="24"/>
          <w:szCs w:val="24"/>
          <w:rtl/>
        </w:rPr>
        <w:t xml:space="preserve"> </w:t>
      </w:r>
      <w:r w:rsidRPr="003F1DE1">
        <w:rPr>
          <w:rFonts w:cs="David" w:hint="eastAsia"/>
          <w:b/>
          <w:bCs/>
          <w:sz w:val="24"/>
          <w:szCs w:val="24"/>
          <w:rtl/>
        </w:rPr>
        <w:t>הייצוגית</w:t>
      </w:r>
      <w:r w:rsidRPr="003F1DE1">
        <w:rPr>
          <w:rFonts w:cs="David"/>
          <w:b/>
          <w:bCs/>
          <w:sz w:val="24"/>
          <w:szCs w:val="24"/>
          <w:rtl/>
        </w:rPr>
        <w:t xml:space="preserve"> </w:t>
      </w:r>
      <w:r w:rsidRPr="003F1DE1">
        <w:rPr>
          <w:rFonts w:cs="David" w:hint="eastAsia"/>
          <w:b/>
          <w:bCs/>
          <w:sz w:val="24"/>
          <w:szCs w:val="24"/>
          <w:rtl/>
        </w:rPr>
        <w:t>מכריעה</w:t>
      </w:r>
      <w:r w:rsidRPr="003F1DE1">
        <w:rPr>
          <w:rFonts w:cs="David"/>
          <w:b/>
          <w:bCs/>
          <w:sz w:val="24"/>
          <w:szCs w:val="24"/>
          <w:rtl/>
        </w:rPr>
        <w:t xml:space="preserve"> </w:t>
      </w:r>
      <w:r w:rsidRPr="003F1DE1">
        <w:rPr>
          <w:rFonts w:cs="David" w:hint="eastAsia"/>
          <w:b/>
          <w:bCs/>
          <w:sz w:val="24"/>
          <w:szCs w:val="24"/>
          <w:rtl/>
        </w:rPr>
        <w:t>בזכויותיהם</w:t>
      </w:r>
      <w:r w:rsidRPr="003F1DE1">
        <w:rPr>
          <w:rFonts w:cs="David"/>
          <w:b/>
          <w:bCs/>
          <w:sz w:val="24"/>
          <w:szCs w:val="24"/>
          <w:rtl/>
        </w:rPr>
        <w:t xml:space="preserve"> </w:t>
      </w:r>
      <w:r w:rsidRPr="003F1DE1">
        <w:rPr>
          <w:rFonts w:cs="David" w:hint="eastAsia"/>
          <w:b/>
          <w:bCs/>
          <w:sz w:val="24"/>
          <w:szCs w:val="24"/>
          <w:rtl/>
        </w:rPr>
        <w:t>של</w:t>
      </w:r>
      <w:r w:rsidRPr="003F1DE1">
        <w:rPr>
          <w:rFonts w:cs="David"/>
          <w:b/>
          <w:bCs/>
          <w:sz w:val="24"/>
          <w:szCs w:val="24"/>
          <w:rtl/>
        </w:rPr>
        <w:t xml:space="preserve"> </w:t>
      </w:r>
      <w:r w:rsidRPr="003F1DE1">
        <w:rPr>
          <w:rFonts w:cs="David" w:hint="eastAsia"/>
          <w:b/>
          <w:bCs/>
          <w:sz w:val="24"/>
          <w:szCs w:val="24"/>
          <w:rtl/>
        </w:rPr>
        <w:t>חברי</w:t>
      </w:r>
      <w:r w:rsidRPr="003F1DE1">
        <w:rPr>
          <w:rFonts w:cs="David"/>
          <w:b/>
          <w:bCs/>
          <w:sz w:val="24"/>
          <w:szCs w:val="24"/>
          <w:rtl/>
        </w:rPr>
        <w:t xml:space="preserve"> </w:t>
      </w:r>
      <w:r w:rsidRPr="003F1DE1">
        <w:rPr>
          <w:rFonts w:cs="David" w:hint="eastAsia"/>
          <w:b/>
          <w:bCs/>
          <w:sz w:val="24"/>
          <w:szCs w:val="24"/>
          <w:rtl/>
        </w:rPr>
        <w:t>הקבוצה</w:t>
      </w:r>
      <w:r w:rsidRPr="003F1DE1">
        <w:rPr>
          <w:rFonts w:cs="David"/>
          <w:b/>
          <w:bCs/>
          <w:sz w:val="24"/>
          <w:szCs w:val="24"/>
          <w:rtl/>
        </w:rPr>
        <w:t xml:space="preserve"> </w:t>
      </w:r>
      <w:r w:rsidRPr="003F1DE1">
        <w:rPr>
          <w:rFonts w:cs="David" w:hint="eastAsia"/>
          <w:b/>
          <w:bCs/>
          <w:sz w:val="24"/>
          <w:szCs w:val="24"/>
          <w:rtl/>
        </w:rPr>
        <w:t>המיוצגת</w:t>
      </w:r>
      <w:r w:rsidRPr="003F1DE1">
        <w:rPr>
          <w:rFonts w:cs="David"/>
          <w:b/>
          <w:bCs/>
          <w:sz w:val="24"/>
          <w:szCs w:val="24"/>
          <w:rtl/>
        </w:rPr>
        <w:t xml:space="preserve"> </w:t>
      </w:r>
      <w:r w:rsidRPr="003F1DE1">
        <w:rPr>
          <w:rFonts w:cs="David" w:hint="eastAsia"/>
          <w:b/>
          <w:bCs/>
          <w:sz w:val="24"/>
          <w:szCs w:val="24"/>
          <w:rtl/>
        </w:rPr>
        <w:t>בהיעדרם</w:t>
      </w:r>
      <w:r w:rsidRPr="003F1DE1">
        <w:rPr>
          <w:rFonts w:cs="David"/>
          <w:b/>
          <w:bCs/>
          <w:sz w:val="24"/>
          <w:szCs w:val="24"/>
          <w:rtl/>
        </w:rPr>
        <w:t xml:space="preserve">. </w:t>
      </w:r>
      <w:r w:rsidRPr="003F1DE1">
        <w:rPr>
          <w:rFonts w:cs="David" w:hint="eastAsia"/>
          <w:b/>
          <w:bCs/>
          <w:sz w:val="24"/>
          <w:szCs w:val="24"/>
          <w:rtl/>
        </w:rPr>
        <w:t>הם</w:t>
      </w:r>
      <w:r w:rsidRPr="003F1DE1">
        <w:rPr>
          <w:rFonts w:cs="David"/>
          <w:b/>
          <w:bCs/>
          <w:sz w:val="24"/>
          <w:szCs w:val="24"/>
          <w:rtl/>
        </w:rPr>
        <w:t xml:space="preserve"> </w:t>
      </w:r>
      <w:r w:rsidRPr="003F1DE1">
        <w:rPr>
          <w:rFonts w:cs="David" w:hint="eastAsia"/>
          <w:b/>
          <w:bCs/>
          <w:sz w:val="24"/>
          <w:szCs w:val="24"/>
          <w:rtl/>
        </w:rPr>
        <w:t>אינם</w:t>
      </w:r>
      <w:r w:rsidRPr="003F1DE1">
        <w:rPr>
          <w:rFonts w:cs="David"/>
          <w:b/>
          <w:bCs/>
          <w:sz w:val="24"/>
          <w:szCs w:val="24"/>
          <w:rtl/>
        </w:rPr>
        <w:t xml:space="preserve"> </w:t>
      </w:r>
      <w:r w:rsidRPr="003F1DE1">
        <w:rPr>
          <w:rFonts w:cs="David" w:hint="eastAsia"/>
          <w:b/>
          <w:bCs/>
          <w:sz w:val="24"/>
          <w:szCs w:val="24"/>
          <w:rtl/>
        </w:rPr>
        <w:t>משתתפים</w:t>
      </w:r>
      <w:r w:rsidRPr="003F1DE1">
        <w:rPr>
          <w:rFonts w:cs="David"/>
          <w:b/>
          <w:bCs/>
          <w:sz w:val="24"/>
          <w:szCs w:val="24"/>
          <w:rtl/>
        </w:rPr>
        <w:t xml:space="preserve"> </w:t>
      </w:r>
      <w:r w:rsidRPr="003F1DE1">
        <w:rPr>
          <w:rFonts w:cs="David" w:hint="eastAsia"/>
          <w:b/>
          <w:bCs/>
          <w:sz w:val="24"/>
          <w:szCs w:val="24"/>
          <w:rtl/>
        </w:rPr>
        <w:t>בהליך</w:t>
      </w:r>
      <w:r w:rsidRPr="003F1DE1">
        <w:rPr>
          <w:rFonts w:cs="David"/>
          <w:b/>
          <w:bCs/>
          <w:sz w:val="24"/>
          <w:szCs w:val="24"/>
          <w:rtl/>
        </w:rPr>
        <w:t xml:space="preserve"> </w:t>
      </w:r>
      <w:r w:rsidRPr="003F1DE1">
        <w:rPr>
          <w:rFonts w:cs="David" w:hint="eastAsia"/>
          <w:b/>
          <w:bCs/>
          <w:sz w:val="24"/>
          <w:szCs w:val="24"/>
          <w:rtl/>
        </w:rPr>
        <w:t>המשפטי</w:t>
      </w:r>
      <w:r w:rsidRPr="003F1DE1">
        <w:rPr>
          <w:rFonts w:cs="David"/>
          <w:b/>
          <w:bCs/>
          <w:sz w:val="24"/>
          <w:szCs w:val="24"/>
          <w:rtl/>
        </w:rPr>
        <w:t xml:space="preserve"> </w:t>
      </w:r>
      <w:r w:rsidRPr="003F1DE1">
        <w:rPr>
          <w:rFonts w:cs="David" w:hint="eastAsia"/>
          <w:b/>
          <w:bCs/>
          <w:sz w:val="24"/>
          <w:szCs w:val="24"/>
          <w:rtl/>
        </w:rPr>
        <w:t>ואינם</w:t>
      </w:r>
      <w:r w:rsidRPr="003F1DE1">
        <w:rPr>
          <w:rFonts w:cs="David"/>
          <w:b/>
          <w:bCs/>
          <w:sz w:val="24"/>
          <w:szCs w:val="24"/>
          <w:rtl/>
        </w:rPr>
        <w:t xml:space="preserve"> </w:t>
      </w:r>
      <w:r w:rsidRPr="003F1DE1">
        <w:rPr>
          <w:rFonts w:cs="David" w:hint="eastAsia"/>
          <w:b/>
          <w:bCs/>
          <w:sz w:val="24"/>
          <w:szCs w:val="24"/>
          <w:rtl/>
        </w:rPr>
        <w:t>נוטלים</w:t>
      </w:r>
      <w:r w:rsidRPr="003F1DE1">
        <w:rPr>
          <w:rFonts w:cs="David"/>
          <w:b/>
          <w:bCs/>
          <w:sz w:val="24"/>
          <w:szCs w:val="24"/>
          <w:rtl/>
        </w:rPr>
        <w:t xml:space="preserve"> </w:t>
      </w:r>
      <w:r w:rsidRPr="003F1DE1">
        <w:rPr>
          <w:rFonts w:cs="David" w:hint="eastAsia"/>
          <w:b/>
          <w:bCs/>
          <w:sz w:val="24"/>
          <w:szCs w:val="24"/>
          <w:rtl/>
        </w:rPr>
        <w:t>חלק</w:t>
      </w:r>
      <w:r w:rsidRPr="003F1DE1">
        <w:rPr>
          <w:rFonts w:cs="David"/>
          <w:b/>
          <w:bCs/>
          <w:sz w:val="24"/>
          <w:szCs w:val="24"/>
          <w:rtl/>
        </w:rPr>
        <w:t xml:space="preserve"> </w:t>
      </w:r>
      <w:r w:rsidRPr="003F1DE1">
        <w:rPr>
          <w:rFonts w:cs="David" w:hint="eastAsia"/>
          <w:b/>
          <w:bCs/>
          <w:sz w:val="24"/>
          <w:szCs w:val="24"/>
          <w:rtl/>
        </w:rPr>
        <w:t>במשא</w:t>
      </w:r>
      <w:r w:rsidRPr="003F1DE1">
        <w:rPr>
          <w:rFonts w:cs="David"/>
          <w:b/>
          <w:bCs/>
          <w:sz w:val="24"/>
          <w:szCs w:val="24"/>
          <w:rtl/>
        </w:rPr>
        <w:t xml:space="preserve"> </w:t>
      </w:r>
      <w:r w:rsidRPr="003F1DE1">
        <w:rPr>
          <w:rFonts w:cs="David" w:hint="eastAsia"/>
          <w:b/>
          <w:bCs/>
          <w:sz w:val="24"/>
          <w:szCs w:val="24"/>
          <w:rtl/>
        </w:rPr>
        <w:t>ומתן</w:t>
      </w:r>
      <w:r w:rsidRPr="003F1DE1">
        <w:rPr>
          <w:rFonts w:cs="David"/>
          <w:b/>
          <w:bCs/>
          <w:sz w:val="24"/>
          <w:szCs w:val="24"/>
          <w:rtl/>
        </w:rPr>
        <w:t xml:space="preserve"> </w:t>
      </w:r>
      <w:r w:rsidRPr="003F1DE1">
        <w:rPr>
          <w:rFonts w:cs="David" w:hint="eastAsia"/>
          <w:b/>
          <w:bCs/>
          <w:sz w:val="24"/>
          <w:szCs w:val="24"/>
          <w:rtl/>
        </w:rPr>
        <w:t>או</w:t>
      </w:r>
      <w:r w:rsidRPr="003F1DE1">
        <w:rPr>
          <w:rFonts w:cs="David"/>
          <w:b/>
          <w:bCs/>
          <w:sz w:val="24"/>
          <w:szCs w:val="24"/>
          <w:rtl/>
        </w:rPr>
        <w:t xml:space="preserve"> </w:t>
      </w:r>
      <w:r w:rsidRPr="003F1DE1">
        <w:rPr>
          <w:rFonts w:cs="David" w:hint="eastAsia"/>
          <w:b/>
          <w:bCs/>
          <w:sz w:val="24"/>
          <w:szCs w:val="24"/>
          <w:rtl/>
        </w:rPr>
        <w:t>בעיצוב</w:t>
      </w:r>
      <w:r w:rsidRPr="003F1DE1">
        <w:rPr>
          <w:rFonts w:cs="David"/>
          <w:b/>
          <w:bCs/>
          <w:sz w:val="24"/>
          <w:szCs w:val="24"/>
          <w:rtl/>
        </w:rPr>
        <w:t xml:space="preserve"> </w:t>
      </w:r>
      <w:r w:rsidRPr="003F1DE1">
        <w:rPr>
          <w:rFonts w:cs="David" w:hint="eastAsia"/>
          <w:b/>
          <w:bCs/>
          <w:sz w:val="24"/>
          <w:szCs w:val="24"/>
          <w:rtl/>
        </w:rPr>
        <w:t>הסדר</w:t>
      </w:r>
      <w:r w:rsidRPr="003F1DE1">
        <w:rPr>
          <w:rFonts w:cs="David"/>
          <w:b/>
          <w:bCs/>
          <w:sz w:val="24"/>
          <w:szCs w:val="24"/>
          <w:rtl/>
        </w:rPr>
        <w:t xml:space="preserve"> </w:t>
      </w:r>
      <w:r w:rsidRPr="003F1DE1">
        <w:rPr>
          <w:rFonts w:cs="David" w:hint="eastAsia"/>
          <w:b/>
          <w:bCs/>
          <w:sz w:val="24"/>
          <w:szCs w:val="24"/>
          <w:rtl/>
        </w:rPr>
        <w:t>הפשרה</w:t>
      </w:r>
      <w:r w:rsidRPr="003F1DE1">
        <w:rPr>
          <w:rFonts w:cs="David"/>
          <w:b/>
          <w:bCs/>
          <w:sz w:val="24"/>
          <w:szCs w:val="24"/>
          <w:rtl/>
        </w:rPr>
        <w:t xml:space="preserve">. </w:t>
      </w:r>
      <w:r w:rsidRPr="003F1DE1">
        <w:rPr>
          <w:rFonts w:cs="David" w:hint="eastAsia"/>
          <w:b/>
          <w:bCs/>
          <w:sz w:val="24"/>
          <w:szCs w:val="24"/>
          <w:rtl/>
        </w:rPr>
        <w:t>למרות</w:t>
      </w:r>
      <w:r w:rsidRPr="003F1DE1">
        <w:rPr>
          <w:rFonts w:cs="David"/>
          <w:b/>
          <w:bCs/>
          <w:sz w:val="24"/>
          <w:szCs w:val="24"/>
          <w:rtl/>
        </w:rPr>
        <w:t xml:space="preserve"> </w:t>
      </w:r>
      <w:r w:rsidRPr="003F1DE1">
        <w:rPr>
          <w:rFonts w:cs="David" w:hint="eastAsia"/>
          <w:b/>
          <w:bCs/>
          <w:sz w:val="24"/>
          <w:szCs w:val="24"/>
          <w:rtl/>
        </w:rPr>
        <w:t>זאת</w:t>
      </w:r>
      <w:r w:rsidRPr="003F1DE1">
        <w:rPr>
          <w:rFonts w:cs="David"/>
          <w:b/>
          <w:bCs/>
          <w:sz w:val="24"/>
          <w:szCs w:val="24"/>
          <w:rtl/>
        </w:rPr>
        <w:t xml:space="preserve">, </w:t>
      </w:r>
      <w:r w:rsidRPr="003F1DE1">
        <w:rPr>
          <w:rFonts w:cs="David" w:hint="eastAsia"/>
          <w:b/>
          <w:bCs/>
          <w:sz w:val="24"/>
          <w:szCs w:val="24"/>
          <w:rtl/>
        </w:rPr>
        <w:t>אישורו</w:t>
      </w:r>
      <w:r w:rsidRPr="003F1DE1">
        <w:rPr>
          <w:rFonts w:cs="David"/>
          <w:b/>
          <w:bCs/>
          <w:sz w:val="24"/>
          <w:szCs w:val="24"/>
          <w:rtl/>
        </w:rPr>
        <w:t xml:space="preserve"> </w:t>
      </w:r>
      <w:r w:rsidRPr="003F1DE1">
        <w:rPr>
          <w:rFonts w:cs="David" w:hint="eastAsia"/>
          <w:b/>
          <w:bCs/>
          <w:sz w:val="24"/>
          <w:szCs w:val="24"/>
          <w:rtl/>
        </w:rPr>
        <w:t>של</w:t>
      </w:r>
      <w:r w:rsidRPr="003F1DE1">
        <w:rPr>
          <w:rFonts w:cs="David"/>
          <w:b/>
          <w:bCs/>
          <w:sz w:val="24"/>
          <w:szCs w:val="24"/>
          <w:rtl/>
        </w:rPr>
        <w:t xml:space="preserve"> </w:t>
      </w:r>
      <w:r w:rsidRPr="003F1DE1">
        <w:rPr>
          <w:rFonts w:cs="David" w:hint="eastAsia"/>
          <w:b/>
          <w:bCs/>
          <w:sz w:val="24"/>
          <w:szCs w:val="24"/>
          <w:rtl/>
        </w:rPr>
        <w:t>הסדר</w:t>
      </w:r>
      <w:r w:rsidRPr="003F1DE1">
        <w:rPr>
          <w:rFonts w:cs="David"/>
          <w:b/>
          <w:bCs/>
          <w:sz w:val="24"/>
          <w:szCs w:val="24"/>
          <w:rtl/>
        </w:rPr>
        <w:t xml:space="preserve"> </w:t>
      </w:r>
      <w:r w:rsidRPr="003F1DE1">
        <w:rPr>
          <w:rFonts w:cs="David" w:hint="eastAsia"/>
          <w:b/>
          <w:bCs/>
          <w:sz w:val="24"/>
          <w:szCs w:val="24"/>
          <w:rtl/>
        </w:rPr>
        <w:t>פשרה</w:t>
      </w:r>
      <w:r w:rsidRPr="003F1DE1">
        <w:rPr>
          <w:rFonts w:cs="David"/>
          <w:b/>
          <w:bCs/>
          <w:sz w:val="24"/>
          <w:szCs w:val="24"/>
          <w:rtl/>
        </w:rPr>
        <w:t xml:space="preserve"> </w:t>
      </w:r>
      <w:r w:rsidRPr="003F1DE1">
        <w:rPr>
          <w:rFonts w:cs="David" w:hint="eastAsia"/>
          <w:b/>
          <w:bCs/>
          <w:sz w:val="24"/>
          <w:szCs w:val="24"/>
          <w:rtl/>
        </w:rPr>
        <w:t>מקים</w:t>
      </w:r>
      <w:r w:rsidRPr="003F1DE1">
        <w:rPr>
          <w:rFonts w:cs="David"/>
          <w:b/>
          <w:bCs/>
          <w:sz w:val="24"/>
          <w:szCs w:val="24"/>
          <w:rtl/>
        </w:rPr>
        <w:t xml:space="preserve"> </w:t>
      </w:r>
      <w:r w:rsidRPr="003F1DE1">
        <w:rPr>
          <w:rFonts w:cs="David" w:hint="eastAsia"/>
          <w:b/>
          <w:bCs/>
          <w:sz w:val="24"/>
          <w:szCs w:val="24"/>
          <w:rtl/>
        </w:rPr>
        <w:t>כלפיהם</w:t>
      </w:r>
      <w:r w:rsidRPr="003F1DE1">
        <w:rPr>
          <w:rFonts w:cs="David"/>
          <w:b/>
          <w:bCs/>
          <w:sz w:val="24"/>
          <w:szCs w:val="24"/>
          <w:rtl/>
        </w:rPr>
        <w:t xml:space="preserve"> </w:t>
      </w:r>
      <w:r w:rsidRPr="003F1DE1">
        <w:rPr>
          <w:rFonts w:cs="David" w:hint="eastAsia"/>
          <w:b/>
          <w:bCs/>
          <w:sz w:val="24"/>
          <w:szCs w:val="24"/>
          <w:rtl/>
        </w:rPr>
        <w:t>מעשה</w:t>
      </w:r>
      <w:r w:rsidRPr="003F1DE1">
        <w:rPr>
          <w:rFonts w:cs="David"/>
          <w:b/>
          <w:bCs/>
          <w:sz w:val="24"/>
          <w:szCs w:val="24"/>
          <w:rtl/>
        </w:rPr>
        <w:t xml:space="preserve"> </w:t>
      </w:r>
      <w:r w:rsidRPr="003F1DE1">
        <w:rPr>
          <w:rFonts w:cs="David" w:hint="eastAsia"/>
          <w:b/>
          <w:bCs/>
          <w:sz w:val="24"/>
          <w:szCs w:val="24"/>
          <w:rtl/>
        </w:rPr>
        <w:t>בית</w:t>
      </w:r>
      <w:r w:rsidRPr="003F1DE1">
        <w:rPr>
          <w:rFonts w:cs="David"/>
          <w:b/>
          <w:bCs/>
          <w:sz w:val="24"/>
          <w:szCs w:val="24"/>
          <w:rtl/>
        </w:rPr>
        <w:t xml:space="preserve"> </w:t>
      </w:r>
      <w:r w:rsidRPr="003F1DE1">
        <w:rPr>
          <w:rFonts w:cs="David" w:hint="eastAsia"/>
          <w:b/>
          <w:bCs/>
          <w:sz w:val="24"/>
          <w:szCs w:val="24"/>
          <w:rtl/>
        </w:rPr>
        <w:t>דין</w:t>
      </w:r>
      <w:r w:rsidRPr="003F1DE1">
        <w:rPr>
          <w:rFonts w:cs="David"/>
          <w:b/>
          <w:bCs/>
          <w:sz w:val="24"/>
          <w:szCs w:val="24"/>
          <w:rtl/>
        </w:rPr>
        <w:t xml:space="preserve"> </w:t>
      </w:r>
      <w:r w:rsidRPr="003F1DE1">
        <w:rPr>
          <w:rFonts w:cs="David" w:hint="eastAsia"/>
          <w:b/>
          <w:bCs/>
          <w:sz w:val="24"/>
          <w:szCs w:val="24"/>
          <w:rtl/>
        </w:rPr>
        <w:t>אשר</w:t>
      </w:r>
      <w:r w:rsidRPr="003F1DE1">
        <w:rPr>
          <w:rFonts w:cs="David"/>
          <w:b/>
          <w:bCs/>
          <w:sz w:val="24"/>
          <w:szCs w:val="24"/>
          <w:rtl/>
        </w:rPr>
        <w:t xml:space="preserve"> </w:t>
      </w:r>
      <w:r w:rsidRPr="003F1DE1">
        <w:rPr>
          <w:rFonts w:cs="David" w:hint="eastAsia"/>
          <w:b/>
          <w:bCs/>
          <w:sz w:val="24"/>
          <w:szCs w:val="24"/>
          <w:rtl/>
        </w:rPr>
        <w:t>חוסם</w:t>
      </w:r>
      <w:r w:rsidRPr="003F1DE1">
        <w:rPr>
          <w:rFonts w:cs="David"/>
          <w:b/>
          <w:bCs/>
          <w:sz w:val="24"/>
          <w:szCs w:val="24"/>
          <w:rtl/>
        </w:rPr>
        <w:t xml:space="preserve"> </w:t>
      </w:r>
      <w:r w:rsidRPr="003F1DE1">
        <w:rPr>
          <w:rFonts w:cs="David" w:hint="eastAsia"/>
          <w:b/>
          <w:bCs/>
          <w:sz w:val="24"/>
          <w:szCs w:val="24"/>
          <w:rtl/>
        </w:rPr>
        <w:t>הגשה</w:t>
      </w:r>
      <w:r w:rsidRPr="003F1DE1">
        <w:rPr>
          <w:rFonts w:cs="David"/>
          <w:b/>
          <w:bCs/>
          <w:sz w:val="24"/>
          <w:szCs w:val="24"/>
          <w:rtl/>
        </w:rPr>
        <w:t xml:space="preserve"> </w:t>
      </w:r>
      <w:r w:rsidRPr="003F1DE1">
        <w:rPr>
          <w:rFonts w:cs="David" w:hint="eastAsia"/>
          <w:b/>
          <w:bCs/>
          <w:sz w:val="24"/>
          <w:szCs w:val="24"/>
          <w:rtl/>
        </w:rPr>
        <w:t>של</w:t>
      </w:r>
      <w:r w:rsidRPr="003F1DE1">
        <w:rPr>
          <w:rFonts w:cs="David"/>
          <w:b/>
          <w:bCs/>
          <w:sz w:val="24"/>
          <w:szCs w:val="24"/>
          <w:rtl/>
        </w:rPr>
        <w:t xml:space="preserve"> </w:t>
      </w:r>
      <w:r w:rsidRPr="003F1DE1">
        <w:rPr>
          <w:rFonts w:cs="David" w:hint="eastAsia"/>
          <w:b/>
          <w:bCs/>
          <w:sz w:val="24"/>
          <w:szCs w:val="24"/>
          <w:rtl/>
        </w:rPr>
        <w:t>תביעות</w:t>
      </w:r>
      <w:r w:rsidRPr="003F1DE1">
        <w:rPr>
          <w:rFonts w:cs="David"/>
          <w:b/>
          <w:bCs/>
          <w:sz w:val="24"/>
          <w:szCs w:val="24"/>
          <w:rtl/>
        </w:rPr>
        <w:t xml:space="preserve"> </w:t>
      </w:r>
      <w:r w:rsidRPr="003F1DE1">
        <w:rPr>
          <w:rFonts w:cs="David" w:hint="eastAsia"/>
          <w:b/>
          <w:bCs/>
          <w:sz w:val="24"/>
          <w:szCs w:val="24"/>
          <w:rtl/>
        </w:rPr>
        <w:t>בעתיד</w:t>
      </w:r>
      <w:r w:rsidRPr="003F1DE1">
        <w:rPr>
          <w:rFonts w:cs="David"/>
          <w:b/>
          <w:bCs/>
          <w:sz w:val="24"/>
          <w:szCs w:val="24"/>
          <w:rtl/>
        </w:rPr>
        <w:t xml:space="preserve">. </w:t>
      </w:r>
      <w:r w:rsidRPr="003F1DE1">
        <w:rPr>
          <w:rFonts w:cs="David" w:hint="eastAsia"/>
          <w:b/>
          <w:bCs/>
          <w:sz w:val="24"/>
          <w:szCs w:val="24"/>
          <w:rtl/>
        </w:rPr>
        <w:t>הוא</w:t>
      </w:r>
      <w:r w:rsidRPr="003F1DE1">
        <w:rPr>
          <w:rFonts w:cs="David"/>
          <w:b/>
          <w:bCs/>
          <w:sz w:val="24"/>
          <w:szCs w:val="24"/>
          <w:rtl/>
        </w:rPr>
        <w:t xml:space="preserve"> </w:t>
      </w:r>
      <w:r w:rsidRPr="003F1DE1">
        <w:rPr>
          <w:rFonts w:cs="David" w:hint="eastAsia"/>
          <w:b/>
          <w:bCs/>
          <w:sz w:val="24"/>
          <w:szCs w:val="24"/>
          <w:rtl/>
        </w:rPr>
        <w:t>משפיע</w:t>
      </w:r>
      <w:r w:rsidRPr="003F1DE1">
        <w:rPr>
          <w:rFonts w:cs="David"/>
          <w:b/>
          <w:bCs/>
          <w:sz w:val="24"/>
          <w:szCs w:val="24"/>
          <w:rtl/>
        </w:rPr>
        <w:t xml:space="preserve"> </w:t>
      </w:r>
      <w:r w:rsidRPr="003F1DE1">
        <w:rPr>
          <w:rFonts w:cs="David" w:hint="eastAsia"/>
          <w:b/>
          <w:bCs/>
          <w:sz w:val="24"/>
          <w:szCs w:val="24"/>
          <w:rtl/>
        </w:rPr>
        <w:t>השפעה</w:t>
      </w:r>
      <w:r w:rsidRPr="003F1DE1">
        <w:rPr>
          <w:rFonts w:cs="David"/>
          <w:b/>
          <w:bCs/>
          <w:sz w:val="24"/>
          <w:szCs w:val="24"/>
          <w:rtl/>
        </w:rPr>
        <w:t xml:space="preserve"> </w:t>
      </w:r>
      <w:r w:rsidRPr="003F1DE1">
        <w:rPr>
          <w:rFonts w:cs="David" w:hint="eastAsia"/>
          <w:b/>
          <w:bCs/>
          <w:sz w:val="24"/>
          <w:szCs w:val="24"/>
          <w:rtl/>
        </w:rPr>
        <w:t>ישירה</w:t>
      </w:r>
      <w:r w:rsidRPr="003F1DE1">
        <w:rPr>
          <w:rFonts w:cs="David"/>
          <w:b/>
          <w:bCs/>
          <w:sz w:val="24"/>
          <w:szCs w:val="24"/>
          <w:rtl/>
        </w:rPr>
        <w:t xml:space="preserve"> </w:t>
      </w:r>
      <w:proofErr w:type="spellStart"/>
      <w:r w:rsidRPr="003F1DE1">
        <w:rPr>
          <w:rFonts w:cs="David" w:hint="eastAsia"/>
          <w:b/>
          <w:bCs/>
          <w:sz w:val="24"/>
          <w:szCs w:val="24"/>
          <w:rtl/>
        </w:rPr>
        <w:t>ומיידית</w:t>
      </w:r>
      <w:proofErr w:type="spellEnd"/>
      <w:r w:rsidRPr="003F1DE1">
        <w:rPr>
          <w:rFonts w:cs="David"/>
          <w:b/>
          <w:bCs/>
          <w:sz w:val="24"/>
          <w:szCs w:val="24"/>
          <w:rtl/>
        </w:rPr>
        <w:t xml:space="preserve"> </w:t>
      </w:r>
      <w:r w:rsidRPr="003F1DE1">
        <w:rPr>
          <w:rFonts w:cs="David" w:hint="eastAsia"/>
          <w:b/>
          <w:bCs/>
          <w:sz w:val="24"/>
          <w:szCs w:val="24"/>
          <w:rtl/>
        </w:rPr>
        <w:t>על</w:t>
      </w:r>
      <w:r w:rsidRPr="003F1DE1">
        <w:rPr>
          <w:rFonts w:cs="David"/>
          <w:b/>
          <w:bCs/>
          <w:sz w:val="24"/>
          <w:szCs w:val="24"/>
          <w:rtl/>
        </w:rPr>
        <w:t xml:space="preserve"> </w:t>
      </w:r>
      <w:r w:rsidRPr="003F1DE1">
        <w:rPr>
          <w:rFonts w:cs="David" w:hint="eastAsia"/>
          <w:b/>
          <w:bCs/>
          <w:sz w:val="24"/>
          <w:szCs w:val="24"/>
          <w:rtl/>
        </w:rPr>
        <w:t>זכות</w:t>
      </w:r>
      <w:r w:rsidRPr="003F1DE1">
        <w:rPr>
          <w:rFonts w:cs="David"/>
          <w:b/>
          <w:bCs/>
          <w:sz w:val="24"/>
          <w:szCs w:val="24"/>
          <w:rtl/>
        </w:rPr>
        <w:t xml:space="preserve"> </w:t>
      </w:r>
      <w:r w:rsidRPr="003F1DE1">
        <w:rPr>
          <w:rFonts w:cs="David" w:hint="eastAsia"/>
          <w:b/>
          <w:bCs/>
          <w:sz w:val="24"/>
          <w:szCs w:val="24"/>
          <w:rtl/>
        </w:rPr>
        <w:t>הגישה</w:t>
      </w:r>
      <w:r w:rsidRPr="003F1DE1">
        <w:rPr>
          <w:rFonts w:cs="David"/>
          <w:b/>
          <w:bCs/>
          <w:sz w:val="24"/>
          <w:szCs w:val="24"/>
          <w:rtl/>
        </w:rPr>
        <w:t xml:space="preserve"> </w:t>
      </w:r>
      <w:r w:rsidRPr="003F1DE1">
        <w:rPr>
          <w:rFonts w:cs="David" w:hint="eastAsia"/>
          <w:b/>
          <w:bCs/>
          <w:sz w:val="24"/>
          <w:szCs w:val="24"/>
          <w:rtl/>
        </w:rPr>
        <w:t>של</w:t>
      </w:r>
      <w:r w:rsidRPr="003F1DE1">
        <w:rPr>
          <w:rFonts w:cs="David"/>
          <w:b/>
          <w:bCs/>
          <w:sz w:val="24"/>
          <w:szCs w:val="24"/>
          <w:rtl/>
        </w:rPr>
        <w:t xml:space="preserve"> </w:t>
      </w:r>
      <w:r w:rsidRPr="003F1DE1">
        <w:rPr>
          <w:rFonts w:cs="David" w:hint="eastAsia"/>
          <w:b/>
          <w:bCs/>
          <w:sz w:val="24"/>
          <w:szCs w:val="24"/>
          <w:rtl/>
        </w:rPr>
        <w:t>חברי</w:t>
      </w:r>
      <w:r w:rsidRPr="003F1DE1">
        <w:rPr>
          <w:rFonts w:cs="David"/>
          <w:b/>
          <w:bCs/>
          <w:sz w:val="24"/>
          <w:szCs w:val="24"/>
          <w:rtl/>
        </w:rPr>
        <w:t xml:space="preserve"> </w:t>
      </w:r>
      <w:r w:rsidRPr="003F1DE1">
        <w:rPr>
          <w:rFonts w:cs="David" w:hint="eastAsia"/>
          <w:b/>
          <w:bCs/>
          <w:sz w:val="24"/>
          <w:szCs w:val="24"/>
          <w:rtl/>
        </w:rPr>
        <w:t>הקבוצה</w:t>
      </w:r>
      <w:r w:rsidRPr="003F1DE1">
        <w:rPr>
          <w:rFonts w:cs="David"/>
          <w:b/>
          <w:bCs/>
          <w:sz w:val="24"/>
          <w:szCs w:val="24"/>
          <w:rtl/>
        </w:rPr>
        <w:t xml:space="preserve"> </w:t>
      </w:r>
      <w:r w:rsidRPr="003F1DE1">
        <w:rPr>
          <w:rFonts w:cs="David" w:hint="eastAsia"/>
          <w:b/>
          <w:bCs/>
          <w:sz w:val="24"/>
          <w:szCs w:val="24"/>
          <w:rtl/>
        </w:rPr>
        <w:t>המיוצגת</w:t>
      </w:r>
      <w:r w:rsidRPr="003F1DE1">
        <w:rPr>
          <w:rFonts w:cs="David"/>
          <w:b/>
          <w:bCs/>
          <w:sz w:val="24"/>
          <w:szCs w:val="24"/>
          <w:rtl/>
        </w:rPr>
        <w:t xml:space="preserve"> </w:t>
      </w:r>
      <w:r w:rsidRPr="003F1DE1">
        <w:rPr>
          <w:rFonts w:cs="David" w:hint="eastAsia"/>
          <w:b/>
          <w:bCs/>
          <w:sz w:val="24"/>
          <w:szCs w:val="24"/>
          <w:rtl/>
        </w:rPr>
        <w:t>לבית</w:t>
      </w:r>
      <w:r w:rsidRPr="003F1DE1">
        <w:rPr>
          <w:rFonts w:cs="David"/>
          <w:b/>
          <w:bCs/>
          <w:sz w:val="24"/>
          <w:szCs w:val="24"/>
          <w:rtl/>
        </w:rPr>
        <w:t xml:space="preserve"> </w:t>
      </w:r>
      <w:r w:rsidRPr="003F1DE1">
        <w:rPr>
          <w:rFonts w:cs="David" w:hint="eastAsia"/>
          <w:b/>
          <w:bCs/>
          <w:sz w:val="24"/>
          <w:szCs w:val="24"/>
          <w:rtl/>
        </w:rPr>
        <w:t>המשפט</w:t>
      </w:r>
      <w:r w:rsidRPr="003F1DE1">
        <w:rPr>
          <w:rFonts w:cs="David"/>
          <w:b/>
          <w:bCs/>
          <w:sz w:val="24"/>
          <w:szCs w:val="24"/>
          <w:rtl/>
        </w:rPr>
        <w:t xml:space="preserve">, </w:t>
      </w:r>
      <w:r w:rsidRPr="003F1DE1">
        <w:rPr>
          <w:rFonts w:cs="David" w:hint="eastAsia"/>
          <w:b/>
          <w:bCs/>
          <w:sz w:val="24"/>
          <w:szCs w:val="24"/>
          <w:rtl/>
        </w:rPr>
        <w:t>כלומר</w:t>
      </w:r>
      <w:r w:rsidRPr="003F1DE1">
        <w:rPr>
          <w:rFonts w:cs="David"/>
          <w:b/>
          <w:bCs/>
          <w:sz w:val="24"/>
          <w:szCs w:val="24"/>
          <w:rtl/>
        </w:rPr>
        <w:t xml:space="preserve">: </w:t>
      </w:r>
      <w:r w:rsidRPr="003F1DE1">
        <w:rPr>
          <w:rFonts w:cs="David" w:hint="eastAsia"/>
          <w:b/>
          <w:bCs/>
          <w:sz w:val="24"/>
          <w:szCs w:val="24"/>
          <w:rtl/>
        </w:rPr>
        <w:t>משפיע</w:t>
      </w:r>
      <w:r w:rsidRPr="003F1DE1">
        <w:rPr>
          <w:rFonts w:cs="David"/>
          <w:b/>
          <w:bCs/>
          <w:sz w:val="24"/>
          <w:szCs w:val="24"/>
          <w:rtl/>
        </w:rPr>
        <w:t xml:space="preserve"> </w:t>
      </w:r>
      <w:r w:rsidRPr="003F1DE1">
        <w:rPr>
          <w:rFonts w:cs="David" w:hint="eastAsia"/>
          <w:b/>
          <w:bCs/>
          <w:sz w:val="24"/>
          <w:szCs w:val="24"/>
          <w:rtl/>
        </w:rPr>
        <w:t>על</w:t>
      </w:r>
      <w:r w:rsidRPr="003F1DE1">
        <w:rPr>
          <w:rFonts w:cs="David"/>
          <w:b/>
          <w:bCs/>
          <w:sz w:val="24"/>
          <w:szCs w:val="24"/>
          <w:rtl/>
        </w:rPr>
        <w:t xml:space="preserve"> </w:t>
      </w:r>
      <w:r w:rsidRPr="003F1DE1">
        <w:rPr>
          <w:rFonts w:cs="David" w:hint="eastAsia"/>
          <w:b/>
          <w:bCs/>
          <w:sz w:val="24"/>
          <w:szCs w:val="24"/>
          <w:rtl/>
        </w:rPr>
        <w:t>זכות</w:t>
      </w:r>
      <w:r w:rsidRPr="003F1DE1">
        <w:rPr>
          <w:rFonts w:cs="David"/>
          <w:b/>
          <w:bCs/>
          <w:sz w:val="24"/>
          <w:szCs w:val="24"/>
          <w:rtl/>
        </w:rPr>
        <w:t xml:space="preserve"> </w:t>
      </w:r>
      <w:r w:rsidRPr="003F1DE1">
        <w:rPr>
          <w:rFonts w:cs="David" w:hint="eastAsia"/>
          <w:b/>
          <w:bCs/>
          <w:sz w:val="24"/>
          <w:szCs w:val="24"/>
          <w:rtl/>
        </w:rPr>
        <w:t>הגישה</w:t>
      </w:r>
      <w:r w:rsidRPr="003F1DE1">
        <w:rPr>
          <w:rFonts w:cs="David"/>
          <w:b/>
          <w:bCs/>
          <w:sz w:val="24"/>
          <w:szCs w:val="24"/>
          <w:rtl/>
        </w:rPr>
        <w:t xml:space="preserve"> </w:t>
      </w:r>
      <w:r w:rsidRPr="003F1DE1">
        <w:rPr>
          <w:rFonts w:cs="David" w:hint="eastAsia"/>
          <w:b/>
          <w:bCs/>
          <w:sz w:val="24"/>
          <w:szCs w:val="24"/>
          <w:rtl/>
        </w:rPr>
        <w:t>האינדיווידואלית</w:t>
      </w:r>
      <w:r w:rsidRPr="003F1DE1">
        <w:rPr>
          <w:rFonts w:cs="David"/>
          <w:b/>
          <w:bCs/>
          <w:sz w:val="24"/>
          <w:szCs w:val="24"/>
          <w:rtl/>
        </w:rPr>
        <w:t xml:space="preserve"> </w:t>
      </w:r>
      <w:r w:rsidRPr="003F1DE1">
        <w:rPr>
          <w:rFonts w:cs="David" w:hint="eastAsia"/>
          <w:b/>
          <w:bCs/>
          <w:sz w:val="24"/>
          <w:szCs w:val="24"/>
          <w:rtl/>
        </w:rPr>
        <w:t>שלהם</w:t>
      </w:r>
      <w:r w:rsidRPr="003F1DE1">
        <w:rPr>
          <w:rFonts w:cs="David"/>
          <w:b/>
          <w:bCs/>
          <w:sz w:val="24"/>
          <w:szCs w:val="24"/>
          <w:rtl/>
        </w:rPr>
        <w:t xml:space="preserve"> </w:t>
      </w:r>
      <w:r w:rsidRPr="003F1DE1">
        <w:rPr>
          <w:rFonts w:cs="David" w:hint="eastAsia"/>
          <w:b/>
          <w:bCs/>
          <w:sz w:val="24"/>
          <w:szCs w:val="24"/>
          <w:rtl/>
        </w:rPr>
        <w:t>בתביעות</w:t>
      </w:r>
      <w:r w:rsidRPr="003F1DE1">
        <w:rPr>
          <w:rFonts w:cs="David"/>
          <w:b/>
          <w:bCs/>
          <w:sz w:val="24"/>
          <w:szCs w:val="24"/>
          <w:rtl/>
        </w:rPr>
        <w:t xml:space="preserve"> </w:t>
      </w:r>
      <w:r w:rsidRPr="003F1DE1">
        <w:rPr>
          <w:rFonts w:cs="David" w:hint="eastAsia"/>
          <w:b/>
          <w:bCs/>
          <w:sz w:val="24"/>
          <w:szCs w:val="24"/>
          <w:rtl/>
        </w:rPr>
        <w:t>רגילות</w:t>
      </w:r>
      <w:r w:rsidRPr="003F1DE1">
        <w:rPr>
          <w:rFonts w:cs="David"/>
          <w:b/>
          <w:bCs/>
          <w:sz w:val="24"/>
          <w:szCs w:val="24"/>
          <w:rtl/>
        </w:rPr>
        <w:t xml:space="preserve"> </w:t>
      </w:r>
      <w:r w:rsidRPr="003F1DE1">
        <w:rPr>
          <w:rFonts w:cs="David" w:hint="eastAsia"/>
          <w:b/>
          <w:bCs/>
          <w:sz w:val="24"/>
          <w:szCs w:val="24"/>
          <w:rtl/>
        </w:rPr>
        <w:t>ועל</w:t>
      </w:r>
      <w:r w:rsidRPr="003F1DE1">
        <w:rPr>
          <w:rFonts w:cs="David"/>
          <w:b/>
          <w:bCs/>
          <w:sz w:val="24"/>
          <w:szCs w:val="24"/>
          <w:rtl/>
        </w:rPr>
        <w:t xml:space="preserve"> </w:t>
      </w:r>
      <w:r w:rsidRPr="003F1DE1">
        <w:rPr>
          <w:rFonts w:cs="David" w:hint="eastAsia"/>
          <w:b/>
          <w:bCs/>
          <w:sz w:val="24"/>
          <w:szCs w:val="24"/>
          <w:rtl/>
        </w:rPr>
        <w:t>זכות</w:t>
      </w:r>
      <w:r w:rsidRPr="003F1DE1">
        <w:rPr>
          <w:rFonts w:cs="David"/>
          <w:b/>
          <w:bCs/>
          <w:sz w:val="24"/>
          <w:szCs w:val="24"/>
          <w:rtl/>
        </w:rPr>
        <w:t xml:space="preserve"> </w:t>
      </w:r>
      <w:r w:rsidRPr="003F1DE1">
        <w:rPr>
          <w:rFonts w:cs="David" w:hint="eastAsia"/>
          <w:b/>
          <w:bCs/>
          <w:sz w:val="24"/>
          <w:szCs w:val="24"/>
          <w:rtl/>
        </w:rPr>
        <w:t>הגישה</w:t>
      </w:r>
      <w:r w:rsidRPr="003F1DE1">
        <w:rPr>
          <w:rFonts w:cs="David"/>
          <w:b/>
          <w:bCs/>
          <w:sz w:val="24"/>
          <w:szCs w:val="24"/>
          <w:rtl/>
        </w:rPr>
        <w:t xml:space="preserve"> </w:t>
      </w:r>
      <w:r w:rsidRPr="003F1DE1">
        <w:rPr>
          <w:rFonts w:cs="David" w:hint="eastAsia"/>
          <w:b/>
          <w:bCs/>
          <w:sz w:val="24"/>
          <w:szCs w:val="24"/>
          <w:rtl/>
        </w:rPr>
        <w:t>ה</w:t>
      </w:r>
      <w:r w:rsidRPr="003F1DE1">
        <w:rPr>
          <w:rFonts w:cs="David"/>
          <w:b/>
          <w:bCs/>
          <w:sz w:val="24"/>
          <w:szCs w:val="24"/>
          <w:rtl/>
        </w:rPr>
        <w:t xml:space="preserve">"קולקטיבית" </w:t>
      </w:r>
      <w:r w:rsidRPr="003F1DE1">
        <w:rPr>
          <w:rFonts w:cs="David" w:hint="eastAsia"/>
          <w:b/>
          <w:bCs/>
          <w:sz w:val="24"/>
          <w:szCs w:val="24"/>
          <w:rtl/>
        </w:rPr>
        <w:t>שלהם</w:t>
      </w:r>
      <w:r w:rsidRPr="003F1DE1">
        <w:rPr>
          <w:rFonts w:cs="David"/>
          <w:b/>
          <w:bCs/>
          <w:sz w:val="24"/>
          <w:szCs w:val="24"/>
          <w:rtl/>
        </w:rPr>
        <w:t xml:space="preserve"> </w:t>
      </w:r>
      <w:r w:rsidRPr="003F1DE1">
        <w:rPr>
          <w:rFonts w:cs="David" w:hint="eastAsia"/>
          <w:b/>
          <w:bCs/>
          <w:sz w:val="24"/>
          <w:szCs w:val="24"/>
          <w:rtl/>
        </w:rPr>
        <w:t>בתובענה</w:t>
      </w:r>
      <w:r w:rsidRPr="003F1DE1">
        <w:rPr>
          <w:rFonts w:cs="David"/>
          <w:b/>
          <w:bCs/>
          <w:sz w:val="24"/>
          <w:szCs w:val="24"/>
          <w:rtl/>
        </w:rPr>
        <w:t xml:space="preserve"> </w:t>
      </w:r>
      <w:r w:rsidRPr="003F1DE1">
        <w:rPr>
          <w:rFonts w:cs="David" w:hint="eastAsia"/>
          <w:b/>
          <w:bCs/>
          <w:sz w:val="24"/>
          <w:szCs w:val="24"/>
          <w:rtl/>
        </w:rPr>
        <w:t>ייצוגית</w:t>
      </w:r>
      <w:r w:rsidRPr="003F1DE1">
        <w:rPr>
          <w:rFonts w:cs="David"/>
          <w:b/>
          <w:bCs/>
          <w:sz w:val="24"/>
          <w:szCs w:val="24"/>
          <w:rtl/>
        </w:rPr>
        <w:t xml:space="preserve"> </w:t>
      </w:r>
      <w:r w:rsidRPr="003F1DE1">
        <w:rPr>
          <w:rFonts w:cs="David" w:hint="eastAsia"/>
          <w:b/>
          <w:bCs/>
          <w:sz w:val="24"/>
          <w:szCs w:val="24"/>
          <w:rtl/>
        </w:rPr>
        <w:t>בעתיד</w:t>
      </w:r>
      <w:r w:rsidRPr="003F1DE1">
        <w:rPr>
          <w:rFonts w:cs="David"/>
          <w:b/>
          <w:bCs/>
          <w:sz w:val="24"/>
          <w:szCs w:val="24"/>
          <w:rtl/>
        </w:rPr>
        <w:t>."</w:t>
      </w:r>
    </w:p>
    <w:p w:rsidR="00634CA6" w:rsidRDefault="002363A0" w:rsidP="00D05B5C">
      <w:pPr>
        <w:pStyle w:val="afd"/>
        <w:numPr>
          <w:ilvl w:val="0"/>
          <w:numId w:val="28"/>
        </w:numPr>
        <w:spacing w:line="360" w:lineRule="auto"/>
        <w:ind w:left="511" w:hanging="567"/>
        <w:jc w:val="both"/>
        <w:rPr>
          <w:sz w:val="24"/>
        </w:rPr>
      </w:pPr>
      <w:r w:rsidRPr="003F1DE1">
        <w:rPr>
          <w:rFonts w:cs="David" w:hint="eastAsia"/>
          <w:sz w:val="24"/>
          <w:szCs w:val="24"/>
          <w:rtl/>
        </w:rPr>
        <w:t>הדברים</w:t>
      </w:r>
      <w:r w:rsidRPr="003F1DE1">
        <w:rPr>
          <w:rFonts w:cs="David"/>
          <w:sz w:val="24"/>
          <w:szCs w:val="24"/>
          <w:rtl/>
        </w:rPr>
        <w:t xml:space="preserve"> יפים ביתר שאת בהתייחס לפיצוי בגין פגיעה באוטונומיה</w:t>
      </w:r>
      <w:r w:rsidR="00E32E97">
        <w:rPr>
          <w:rFonts w:cs="David" w:hint="cs"/>
          <w:sz w:val="24"/>
          <w:szCs w:val="24"/>
          <w:rtl/>
        </w:rPr>
        <w:t>,</w:t>
      </w:r>
      <w:r w:rsidR="00634CA6">
        <w:rPr>
          <w:rFonts w:cs="David" w:hint="cs"/>
          <w:sz w:val="24"/>
          <w:szCs w:val="24"/>
          <w:rtl/>
        </w:rPr>
        <w:t xml:space="preserve"> שכן</w:t>
      </w:r>
      <w:r w:rsidRPr="003F1DE1">
        <w:rPr>
          <w:rFonts w:cs="David"/>
          <w:sz w:val="24"/>
          <w:szCs w:val="24"/>
          <w:rtl/>
        </w:rPr>
        <w:t xml:space="preserve"> ערכו של הסעד האינדיווידואלי לכל תובע </w:t>
      </w:r>
      <w:r w:rsidR="00634CA6">
        <w:rPr>
          <w:rFonts w:cs="David" w:hint="cs"/>
          <w:sz w:val="24"/>
          <w:szCs w:val="24"/>
          <w:rtl/>
        </w:rPr>
        <w:t xml:space="preserve">בגין עילה זו </w:t>
      </w:r>
      <w:r w:rsidRPr="003F1DE1">
        <w:rPr>
          <w:rFonts w:cs="David"/>
          <w:sz w:val="24"/>
          <w:szCs w:val="24"/>
          <w:rtl/>
        </w:rPr>
        <w:t xml:space="preserve">הוא </w:t>
      </w:r>
      <w:r w:rsidR="00634CA6">
        <w:rPr>
          <w:rFonts w:cs="David" w:hint="cs"/>
          <w:sz w:val="24"/>
          <w:szCs w:val="24"/>
          <w:rtl/>
        </w:rPr>
        <w:t xml:space="preserve">כה </w:t>
      </w:r>
      <w:r w:rsidRPr="003F1DE1">
        <w:rPr>
          <w:rFonts w:cs="David"/>
          <w:sz w:val="24"/>
          <w:szCs w:val="24"/>
          <w:rtl/>
        </w:rPr>
        <w:t>נמוך</w:t>
      </w:r>
      <w:r w:rsidR="00E32E97">
        <w:rPr>
          <w:rFonts w:cs="David" w:hint="cs"/>
          <w:sz w:val="24"/>
          <w:szCs w:val="24"/>
          <w:rtl/>
        </w:rPr>
        <w:t>,</w:t>
      </w:r>
      <w:r w:rsidR="00634CA6">
        <w:rPr>
          <w:rFonts w:cs="David" w:hint="cs"/>
          <w:sz w:val="24"/>
          <w:szCs w:val="24"/>
          <w:rtl/>
        </w:rPr>
        <w:t xml:space="preserve"> ועל כן</w:t>
      </w:r>
      <w:r w:rsidRPr="003F1DE1">
        <w:rPr>
          <w:rFonts w:cs="David"/>
          <w:sz w:val="24"/>
          <w:szCs w:val="24"/>
          <w:rtl/>
        </w:rPr>
        <w:t xml:space="preserve"> תובענות אינדיווידואליות לפיצוי בגין פגיעה באוטונומיה אינן מוגשות</w:t>
      </w:r>
      <w:r w:rsidR="00E32E97">
        <w:rPr>
          <w:rFonts w:cs="David" w:hint="cs"/>
          <w:sz w:val="24"/>
          <w:szCs w:val="24"/>
          <w:rtl/>
        </w:rPr>
        <w:t>,</w:t>
      </w:r>
      <w:r w:rsidRPr="003F1DE1">
        <w:rPr>
          <w:rFonts w:cs="David"/>
          <w:sz w:val="24"/>
          <w:szCs w:val="24"/>
          <w:rtl/>
        </w:rPr>
        <w:t xml:space="preserve"> </w:t>
      </w:r>
      <w:r w:rsidR="00634CA6">
        <w:rPr>
          <w:rFonts w:cs="David" w:hint="cs"/>
          <w:sz w:val="24"/>
          <w:szCs w:val="24"/>
          <w:rtl/>
        </w:rPr>
        <w:t xml:space="preserve"> ו</w:t>
      </w:r>
      <w:r w:rsidRPr="003F1DE1">
        <w:rPr>
          <w:rFonts w:cs="David"/>
          <w:sz w:val="24"/>
          <w:szCs w:val="24"/>
          <w:rtl/>
        </w:rPr>
        <w:t xml:space="preserve">התובענה הייצוגית </w:t>
      </w:r>
      <w:r w:rsidR="00634CA6">
        <w:rPr>
          <w:rFonts w:cs="David" w:hint="cs"/>
          <w:sz w:val="24"/>
          <w:szCs w:val="24"/>
          <w:rtl/>
        </w:rPr>
        <w:t xml:space="preserve">היא כלי </w:t>
      </w:r>
      <w:r w:rsidRPr="003F1DE1">
        <w:rPr>
          <w:rFonts w:cs="David"/>
          <w:sz w:val="24"/>
          <w:szCs w:val="24"/>
          <w:rtl/>
        </w:rPr>
        <w:t>נחו</w:t>
      </w:r>
      <w:r w:rsidR="00634CA6">
        <w:rPr>
          <w:rFonts w:cs="David" w:hint="cs"/>
          <w:sz w:val="24"/>
          <w:szCs w:val="24"/>
          <w:rtl/>
        </w:rPr>
        <w:t>ץ על מנת להקנות פיצויים בגין עילה זו.</w:t>
      </w:r>
      <w:r w:rsidRPr="003F1DE1">
        <w:rPr>
          <w:rFonts w:cs="David"/>
          <w:sz w:val="24"/>
          <w:szCs w:val="24"/>
          <w:rtl/>
        </w:rPr>
        <w:t xml:space="preserve"> </w:t>
      </w:r>
    </w:p>
    <w:p w:rsidR="00634CA6" w:rsidRPr="00F549A1" w:rsidRDefault="00634CA6" w:rsidP="00D05B5C">
      <w:pPr>
        <w:pStyle w:val="afd"/>
        <w:numPr>
          <w:ilvl w:val="0"/>
          <w:numId w:val="28"/>
        </w:numPr>
        <w:spacing w:line="360" w:lineRule="auto"/>
        <w:ind w:left="511" w:hanging="567"/>
        <w:jc w:val="both"/>
        <w:rPr>
          <w:rFonts w:cs="David"/>
          <w:sz w:val="24"/>
          <w:szCs w:val="24"/>
          <w:rtl/>
        </w:rPr>
      </w:pPr>
      <w:r w:rsidRPr="00F549A1">
        <w:rPr>
          <w:rFonts w:cs="David" w:hint="cs"/>
          <w:sz w:val="24"/>
          <w:szCs w:val="24"/>
          <w:rtl/>
        </w:rPr>
        <w:t xml:space="preserve">אלא מאי: הגם שאישור ניהול התובענה </w:t>
      </w:r>
      <w:proofErr w:type="spellStart"/>
      <w:r w:rsidRPr="00F549A1">
        <w:rPr>
          <w:rFonts w:cs="David" w:hint="cs"/>
          <w:sz w:val="24"/>
          <w:szCs w:val="24"/>
          <w:rtl/>
        </w:rPr>
        <w:t>הייצוגיתהיה</w:t>
      </w:r>
      <w:proofErr w:type="spellEnd"/>
      <w:r w:rsidRPr="00F549A1">
        <w:rPr>
          <w:rFonts w:cs="David" w:hint="cs"/>
          <w:sz w:val="24"/>
          <w:szCs w:val="24"/>
          <w:rtl/>
        </w:rPr>
        <w:t xml:space="preserve"> גם בראש נזק של פגיעה באוטונומיה, והגם ש</w:t>
      </w:r>
      <w:r w:rsidR="00C304F9">
        <w:rPr>
          <w:rFonts w:cs="David" w:hint="cs"/>
          <w:sz w:val="24"/>
          <w:szCs w:val="24"/>
          <w:rtl/>
        </w:rPr>
        <w:t>הסדר</w:t>
      </w:r>
      <w:r w:rsidR="00420121" w:rsidRPr="00F549A1">
        <w:rPr>
          <w:rFonts w:cs="David" w:hint="cs"/>
          <w:sz w:val="24"/>
          <w:szCs w:val="24"/>
          <w:rtl/>
        </w:rPr>
        <w:t xml:space="preserve"> </w:t>
      </w:r>
      <w:r w:rsidRPr="00F549A1">
        <w:rPr>
          <w:rFonts w:cs="David" w:hint="cs"/>
          <w:sz w:val="24"/>
          <w:szCs w:val="24"/>
          <w:rtl/>
        </w:rPr>
        <w:t>הפשרה</w:t>
      </w:r>
      <w:r w:rsidRPr="00F549A1">
        <w:rPr>
          <w:rFonts w:cs="David"/>
          <w:sz w:val="24"/>
          <w:szCs w:val="24"/>
          <w:rtl/>
        </w:rPr>
        <w:t xml:space="preserve"> </w:t>
      </w:r>
      <w:r w:rsidRPr="00F549A1">
        <w:rPr>
          <w:rFonts w:cs="David" w:hint="cs"/>
          <w:sz w:val="24"/>
          <w:szCs w:val="24"/>
          <w:rtl/>
        </w:rPr>
        <w:t>במקרה זה מקים</w:t>
      </w:r>
      <w:r w:rsidRPr="00F549A1">
        <w:rPr>
          <w:rFonts w:cs="David"/>
          <w:sz w:val="24"/>
          <w:szCs w:val="24"/>
          <w:rtl/>
        </w:rPr>
        <w:t xml:space="preserve"> </w:t>
      </w:r>
      <w:r w:rsidRPr="00F549A1">
        <w:rPr>
          <w:rFonts w:cs="David" w:hint="cs"/>
          <w:sz w:val="24"/>
          <w:szCs w:val="24"/>
          <w:rtl/>
        </w:rPr>
        <w:t>מעשה</w:t>
      </w:r>
      <w:r w:rsidRPr="00F549A1">
        <w:rPr>
          <w:rFonts w:cs="David"/>
          <w:sz w:val="24"/>
          <w:szCs w:val="24"/>
          <w:rtl/>
        </w:rPr>
        <w:t xml:space="preserve"> </w:t>
      </w:r>
      <w:r w:rsidRPr="00F549A1">
        <w:rPr>
          <w:rFonts w:cs="David" w:hint="cs"/>
          <w:sz w:val="24"/>
          <w:szCs w:val="24"/>
          <w:rtl/>
        </w:rPr>
        <w:t>בית</w:t>
      </w:r>
      <w:r w:rsidRPr="00F549A1">
        <w:rPr>
          <w:rFonts w:cs="David"/>
          <w:sz w:val="24"/>
          <w:szCs w:val="24"/>
          <w:rtl/>
        </w:rPr>
        <w:t xml:space="preserve"> </w:t>
      </w:r>
      <w:r w:rsidRPr="00F549A1">
        <w:rPr>
          <w:rFonts w:cs="David" w:hint="cs"/>
          <w:sz w:val="24"/>
          <w:szCs w:val="24"/>
          <w:rtl/>
        </w:rPr>
        <w:t>דין</w:t>
      </w:r>
      <w:r w:rsidRPr="00F549A1">
        <w:rPr>
          <w:rFonts w:cs="David"/>
          <w:sz w:val="24"/>
          <w:szCs w:val="24"/>
          <w:rtl/>
        </w:rPr>
        <w:t xml:space="preserve"> </w:t>
      </w:r>
      <w:r w:rsidRPr="00F549A1">
        <w:rPr>
          <w:rFonts w:cs="David" w:hint="cs"/>
          <w:sz w:val="24"/>
          <w:szCs w:val="24"/>
          <w:rtl/>
        </w:rPr>
        <w:t>כלפי</w:t>
      </w:r>
      <w:r w:rsidRPr="00F549A1">
        <w:rPr>
          <w:rFonts w:cs="David"/>
          <w:sz w:val="24"/>
          <w:szCs w:val="24"/>
          <w:rtl/>
        </w:rPr>
        <w:t xml:space="preserve"> </w:t>
      </w:r>
      <w:r w:rsidRPr="00F549A1">
        <w:rPr>
          <w:rFonts w:cs="David" w:hint="cs"/>
          <w:sz w:val="24"/>
          <w:szCs w:val="24"/>
          <w:rtl/>
        </w:rPr>
        <w:t>כל</w:t>
      </w:r>
      <w:r w:rsidRPr="00F549A1">
        <w:rPr>
          <w:rFonts w:cs="David"/>
          <w:sz w:val="24"/>
          <w:szCs w:val="24"/>
          <w:rtl/>
        </w:rPr>
        <w:t xml:space="preserve"> </w:t>
      </w:r>
      <w:r w:rsidRPr="00F549A1">
        <w:rPr>
          <w:rFonts w:cs="David" w:hint="cs"/>
          <w:sz w:val="24"/>
          <w:szCs w:val="24"/>
          <w:rtl/>
        </w:rPr>
        <w:t>חברי</w:t>
      </w:r>
      <w:r w:rsidRPr="00F549A1">
        <w:rPr>
          <w:rFonts w:cs="David"/>
          <w:sz w:val="24"/>
          <w:szCs w:val="24"/>
          <w:rtl/>
        </w:rPr>
        <w:t xml:space="preserve"> </w:t>
      </w:r>
      <w:r w:rsidRPr="00F549A1">
        <w:rPr>
          <w:rFonts w:cs="David" w:hint="cs"/>
          <w:sz w:val="24"/>
          <w:szCs w:val="24"/>
          <w:rtl/>
        </w:rPr>
        <w:t>הקבוצה</w:t>
      </w:r>
      <w:r w:rsidRPr="00F549A1">
        <w:rPr>
          <w:rFonts w:cs="David"/>
          <w:sz w:val="24"/>
          <w:szCs w:val="24"/>
          <w:rtl/>
        </w:rPr>
        <w:t xml:space="preserve">, </w:t>
      </w:r>
      <w:r w:rsidRPr="00F549A1">
        <w:rPr>
          <w:rFonts w:cs="David" w:hint="cs"/>
          <w:sz w:val="24"/>
          <w:szCs w:val="24"/>
          <w:rtl/>
        </w:rPr>
        <w:t>בגין</w:t>
      </w:r>
      <w:r w:rsidRPr="00F549A1">
        <w:rPr>
          <w:rFonts w:cs="David"/>
          <w:sz w:val="24"/>
          <w:szCs w:val="24"/>
          <w:rtl/>
        </w:rPr>
        <w:t xml:space="preserve"> </w:t>
      </w:r>
      <w:r w:rsidRPr="00F549A1">
        <w:rPr>
          <w:rFonts w:cs="David" w:hint="cs"/>
          <w:sz w:val="24"/>
          <w:szCs w:val="24"/>
          <w:rtl/>
        </w:rPr>
        <w:t>כל</w:t>
      </w:r>
      <w:r w:rsidRPr="00F549A1">
        <w:rPr>
          <w:rFonts w:cs="David"/>
          <w:sz w:val="24"/>
          <w:szCs w:val="24"/>
          <w:rtl/>
        </w:rPr>
        <w:t xml:space="preserve"> </w:t>
      </w:r>
      <w:r w:rsidRPr="00F549A1">
        <w:rPr>
          <w:rFonts w:cs="David" w:hint="cs"/>
          <w:sz w:val="24"/>
          <w:szCs w:val="24"/>
          <w:rtl/>
        </w:rPr>
        <w:t>עילות</w:t>
      </w:r>
      <w:r w:rsidRPr="00F549A1">
        <w:rPr>
          <w:rFonts w:cs="David"/>
          <w:sz w:val="24"/>
          <w:szCs w:val="24"/>
          <w:rtl/>
        </w:rPr>
        <w:t xml:space="preserve"> </w:t>
      </w:r>
      <w:r w:rsidRPr="00F549A1">
        <w:rPr>
          <w:rFonts w:cs="David" w:hint="cs"/>
          <w:sz w:val="24"/>
          <w:szCs w:val="24"/>
          <w:rtl/>
        </w:rPr>
        <w:t>התביעה</w:t>
      </w:r>
      <w:r w:rsidRPr="00F549A1">
        <w:rPr>
          <w:rFonts w:cs="David"/>
          <w:sz w:val="24"/>
          <w:szCs w:val="24"/>
          <w:rtl/>
        </w:rPr>
        <w:t xml:space="preserve"> </w:t>
      </w:r>
      <w:proofErr w:type="spellStart"/>
      <w:r w:rsidRPr="00F549A1">
        <w:rPr>
          <w:rFonts w:cs="David" w:hint="cs"/>
          <w:sz w:val="24"/>
          <w:szCs w:val="24"/>
          <w:rtl/>
        </w:rPr>
        <w:t>והסעדים</w:t>
      </w:r>
      <w:proofErr w:type="spellEnd"/>
      <w:r w:rsidRPr="00F549A1">
        <w:rPr>
          <w:rFonts w:cs="David"/>
          <w:sz w:val="24"/>
          <w:szCs w:val="24"/>
          <w:rtl/>
        </w:rPr>
        <w:t xml:space="preserve"> </w:t>
      </w:r>
      <w:r w:rsidRPr="00F549A1">
        <w:rPr>
          <w:rFonts w:cs="David" w:hint="cs"/>
          <w:sz w:val="24"/>
          <w:szCs w:val="24"/>
          <w:rtl/>
        </w:rPr>
        <w:t>הנובעים</w:t>
      </w:r>
      <w:r w:rsidRPr="00F549A1">
        <w:rPr>
          <w:rFonts w:cs="David"/>
          <w:sz w:val="24"/>
          <w:szCs w:val="24"/>
          <w:rtl/>
        </w:rPr>
        <w:t xml:space="preserve"> </w:t>
      </w:r>
      <w:r w:rsidRPr="00F549A1">
        <w:rPr>
          <w:rFonts w:cs="David" w:hint="cs"/>
          <w:sz w:val="24"/>
          <w:szCs w:val="24"/>
          <w:rtl/>
        </w:rPr>
        <w:t>מאותן</w:t>
      </w:r>
      <w:r w:rsidRPr="00F549A1">
        <w:rPr>
          <w:rFonts w:cs="David"/>
          <w:sz w:val="24"/>
          <w:szCs w:val="24"/>
          <w:rtl/>
        </w:rPr>
        <w:t xml:space="preserve"> </w:t>
      </w:r>
      <w:r w:rsidRPr="00F549A1">
        <w:rPr>
          <w:rFonts w:cs="David" w:hint="cs"/>
          <w:sz w:val="24"/>
          <w:szCs w:val="24"/>
          <w:rtl/>
        </w:rPr>
        <w:t>עילות</w:t>
      </w:r>
      <w:r w:rsidRPr="00F549A1">
        <w:rPr>
          <w:rFonts w:cs="David"/>
          <w:sz w:val="24"/>
          <w:szCs w:val="24"/>
          <w:rtl/>
        </w:rPr>
        <w:t xml:space="preserve">, </w:t>
      </w:r>
      <w:r w:rsidRPr="00F549A1">
        <w:rPr>
          <w:rFonts w:cs="David" w:hint="cs"/>
          <w:sz w:val="24"/>
          <w:szCs w:val="24"/>
          <w:rtl/>
        </w:rPr>
        <w:t>לרבות</w:t>
      </w:r>
      <w:r w:rsidRPr="00F549A1">
        <w:rPr>
          <w:rFonts w:cs="David"/>
          <w:sz w:val="24"/>
          <w:szCs w:val="24"/>
          <w:rtl/>
        </w:rPr>
        <w:t xml:space="preserve"> </w:t>
      </w:r>
      <w:r w:rsidRPr="00F549A1">
        <w:rPr>
          <w:rFonts w:cs="David" w:hint="cs"/>
          <w:sz w:val="24"/>
          <w:szCs w:val="24"/>
          <w:rtl/>
        </w:rPr>
        <w:t>בגין</w:t>
      </w:r>
      <w:r w:rsidRPr="00F549A1">
        <w:rPr>
          <w:rFonts w:cs="David"/>
          <w:sz w:val="24"/>
          <w:szCs w:val="24"/>
          <w:rtl/>
        </w:rPr>
        <w:t xml:space="preserve"> </w:t>
      </w:r>
      <w:r w:rsidRPr="00F549A1">
        <w:rPr>
          <w:rFonts w:cs="David" w:hint="cs"/>
          <w:sz w:val="24"/>
          <w:szCs w:val="24"/>
          <w:rtl/>
        </w:rPr>
        <w:t>פגיעה</w:t>
      </w:r>
      <w:r w:rsidRPr="00F549A1">
        <w:rPr>
          <w:rFonts w:cs="David"/>
          <w:sz w:val="24"/>
          <w:szCs w:val="24"/>
          <w:rtl/>
        </w:rPr>
        <w:t xml:space="preserve"> </w:t>
      </w:r>
      <w:r w:rsidRPr="00F549A1">
        <w:rPr>
          <w:rFonts w:cs="David" w:hint="cs"/>
          <w:sz w:val="24"/>
          <w:szCs w:val="24"/>
          <w:rtl/>
        </w:rPr>
        <w:t>באוטונומיה</w:t>
      </w:r>
      <w:r w:rsidRPr="00F549A1">
        <w:rPr>
          <w:rFonts w:cs="David"/>
          <w:sz w:val="24"/>
          <w:szCs w:val="24"/>
          <w:rtl/>
        </w:rPr>
        <w:t xml:space="preserve">, </w:t>
      </w:r>
      <w:r w:rsidR="009E4145" w:rsidRPr="00F549A1">
        <w:rPr>
          <w:rFonts w:cs="David" w:hint="cs"/>
          <w:sz w:val="24"/>
          <w:szCs w:val="24"/>
          <w:rtl/>
        </w:rPr>
        <w:t>הוא</w:t>
      </w:r>
      <w:r w:rsidRPr="00F549A1">
        <w:rPr>
          <w:rFonts w:cs="David"/>
          <w:sz w:val="24"/>
          <w:szCs w:val="24"/>
          <w:rtl/>
        </w:rPr>
        <w:t xml:space="preserve"> </w:t>
      </w:r>
      <w:r w:rsidRPr="00F549A1">
        <w:rPr>
          <w:rFonts w:cs="David" w:hint="cs"/>
          <w:sz w:val="24"/>
          <w:szCs w:val="24"/>
          <w:rtl/>
        </w:rPr>
        <w:t>אינו</w:t>
      </w:r>
      <w:r w:rsidRPr="00F549A1">
        <w:rPr>
          <w:rFonts w:cs="David"/>
          <w:sz w:val="24"/>
          <w:szCs w:val="24"/>
          <w:rtl/>
        </w:rPr>
        <w:t xml:space="preserve"> </w:t>
      </w:r>
      <w:r w:rsidRPr="00F549A1">
        <w:rPr>
          <w:rFonts w:cs="David" w:hint="cs"/>
          <w:sz w:val="24"/>
          <w:szCs w:val="24"/>
          <w:rtl/>
        </w:rPr>
        <w:t>כו</w:t>
      </w:r>
      <w:r w:rsidRPr="00F549A1">
        <w:rPr>
          <w:rFonts w:cs="David"/>
          <w:sz w:val="24"/>
          <w:szCs w:val="24"/>
          <w:rtl/>
        </w:rPr>
        <w:t>לל פיצוי בגין פגיעה באוטונומיה</w:t>
      </w:r>
      <w:r w:rsidRPr="00F549A1">
        <w:rPr>
          <w:rFonts w:cs="David" w:hint="cs"/>
          <w:sz w:val="24"/>
          <w:szCs w:val="24"/>
          <w:rtl/>
        </w:rPr>
        <w:t>: במסגרת</w:t>
      </w:r>
      <w:r w:rsidRPr="00F549A1">
        <w:rPr>
          <w:rFonts w:cs="David"/>
          <w:sz w:val="24"/>
          <w:szCs w:val="24"/>
          <w:rtl/>
        </w:rPr>
        <w:t xml:space="preserve"> </w:t>
      </w:r>
      <w:r w:rsidRPr="00F549A1">
        <w:rPr>
          <w:rFonts w:cs="David" w:hint="cs"/>
          <w:sz w:val="24"/>
          <w:szCs w:val="24"/>
          <w:rtl/>
        </w:rPr>
        <w:t>ההסדר</w:t>
      </w:r>
      <w:r w:rsidRPr="00F549A1">
        <w:rPr>
          <w:rFonts w:cs="David"/>
          <w:sz w:val="24"/>
          <w:szCs w:val="24"/>
          <w:rtl/>
        </w:rPr>
        <w:t xml:space="preserve"> </w:t>
      </w:r>
      <w:r w:rsidRPr="00F549A1">
        <w:rPr>
          <w:rFonts w:cs="David" w:hint="cs"/>
          <w:sz w:val="24"/>
          <w:szCs w:val="24"/>
          <w:rtl/>
        </w:rPr>
        <w:t>יינתן</w:t>
      </w:r>
      <w:r w:rsidRPr="00F549A1">
        <w:rPr>
          <w:rFonts w:cs="David"/>
          <w:sz w:val="24"/>
          <w:szCs w:val="24"/>
          <w:rtl/>
        </w:rPr>
        <w:t xml:space="preserve"> </w:t>
      </w:r>
      <w:r w:rsidRPr="00F549A1">
        <w:rPr>
          <w:rFonts w:cs="David" w:hint="cs"/>
          <w:sz w:val="24"/>
          <w:szCs w:val="24"/>
          <w:rtl/>
        </w:rPr>
        <w:t>פיצוי</w:t>
      </w:r>
      <w:r w:rsidRPr="00F549A1">
        <w:rPr>
          <w:rFonts w:cs="David"/>
          <w:sz w:val="24"/>
          <w:szCs w:val="24"/>
          <w:rtl/>
        </w:rPr>
        <w:t xml:space="preserve"> </w:t>
      </w:r>
      <w:r w:rsidRPr="00F549A1">
        <w:rPr>
          <w:rFonts w:cs="David" w:hint="cs"/>
          <w:sz w:val="24"/>
          <w:szCs w:val="24"/>
          <w:rtl/>
        </w:rPr>
        <w:t>אך</w:t>
      </w:r>
      <w:r w:rsidRPr="00F549A1">
        <w:rPr>
          <w:rFonts w:cs="David"/>
          <w:sz w:val="24"/>
          <w:szCs w:val="24"/>
          <w:rtl/>
        </w:rPr>
        <w:t xml:space="preserve"> </w:t>
      </w:r>
      <w:r w:rsidRPr="00F549A1">
        <w:rPr>
          <w:rFonts w:cs="David" w:hint="cs"/>
          <w:sz w:val="24"/>
          <w:szCs w:val="24"/>
          <w:rtl/>
        </w:rPr>
        <w:t>ורק</w:t>
      </w:r>
      <w:r w:rsidRPr="00F549A1">
        <w:rPr>
          <w:rFonts w:cs="David"/>
          <w:sz w:val="24"/>
          <w:szCs w:val="24"/>
          <w:rtl/>
        </w:rPr>
        <w:t xml:space="preserve"> </w:t>
      </w:r>
      <w:r w:rsidRPr="00F549A1">
        <w:rPr>
          <w:rFonts w:cs="David" w:hint="cs"/>
          <w:sz w:val="24"/>
          <w:szCs w:val="24"/>
          <w:rtl/>
        </w:rPr>
        <w:t>למטופלים</w:t>
      </w:r>
      <w:r w:rsidRPr="00F549A1">
        <w:rPr>
          <w:rFonts w:cs="David"/>
          <w:sz w:val="24"/>
          <w:szCs w:val="24"/>
          <w:rtl/>
        </w:rPr>
        <w:t xml:space="preserve"> </w:t>
      </w:r>
      <w:r w:rsidRPr="00F549A1">
        <w:rPr>
          <w:rFonts w:cs="David" w:hint="cs"/>
          <w:sz w:val="24"/>
          <w:szCs w:val="24"/>
          <w:rtl/>
        </w:rPr>
        <w:t>שיוכחו</w:t>
      </w:r>
      <w:r w:rsidRPr="00F549A1">
        <w:rPr>
          <w:rFonts w:cs="David"/>
          <w:sz w:val="24"/>
          <w:szCs w:val="24"/>
          <w:rtl/>
        </w:rPr>
        <w:t xml:space="preserve"> </w:t>
      </w:r>
      <w:r w:rsidRPr="00F549A1">
        <w:rPr>
          <w:rFonts w:cs="David" w:hint="cs"/>
          <w:sz w:val="24"/>
          <w:szCs w:val="24"/>
          <w:rtl/>
        </w:rPr>
        <w:t>כי</w:t>
      </w:r>
      <w:r w:rsidRPr="00F549A1">
        <w:rPr>
          <w:rFonts w:cs="David"/>
          <w:sz w:val="24"/>
          <w:szCs w:val="24"/>
          <w:rtl/>
        </w:rPr>
        <w:t xml:space="preserve"> </w:t>
      </w:r>
      <w:r w:rsidRPr="00F549A1">
        <w:rPr>
          <w:rFonts w:cs="David" w:hint="cs"/>
          <w:sz w:val="24"/>
          <w:szCs w:val="24"/>
          <w:rtl/>
        </w:rPr>
        <w:t>סבלו</w:t>
      </w:r>
      <w:r w:rsidRPr="00F549A1">
        <w:rPr>
          <w:rFonts w:cs="David"/>
          <w:sz w:val="24"/>
          <w:szCs w:val="24"/>
          <w:rtl/>
        </w:rPr>
        <w:t xml:space="preserve"> </w:t>
      </w:r>
      <w:r w:rsidRPr="00F549A1">
        <w:rPr>
          <w:rFonts w:cs="David" w:hint="cs"/>
          <w:sz w:val="24"/>
          <w:szCs w:val="24"/>
          <w:rtl/>
        </w:rPr>
        <w:t>מתופעות</w:t>
      </w:r>
      <w:r w:rsidRPr="00F549A1">
        <w:rPr>
          <w:rFonts w:cs="David"/>
          <w:sz w:val="24"/>
          <w:szCs w:val="24"/>
          <w:rtl/>
        </w:rPr>
        <w:t xml:space="preserve"> </w:t>
      </w:r>
      <w:r w:rsidRPr="00F549A1">
        <w:rPr>
          <w:rFonts w:cs="David" w:hint="cs"/>
          <w:sz w:val="24"/>
          <w:szCs w:val="24"/>
          <w:rtl/>
        </w:rPr>
        <w:t>לוואי</w:t>
      </w:r>
      <w:r w:rsidRPr="00F549A1">
        <w:rPr>
          <w:rFonts w:cs="David"/>
          <w:sz w:val="24"/>
          <w:szCs w:val="24"/>
          <w:rtl/>
        </w:rPr>
        <w:t xml:space="preserve"> </w:t>
      </w:r>
      <w:r w:rsidRPr="00F549A1">
        <w:rPr>
          <w:rFonts w:cs="David" w:hint="cs"/>
          <w:sz w:val="24"/>
          <w:szCs w:val="24"/>
          <w:rtl/>
        </w:rPr>
        <w:t>בפועל</w:t>
      </w:r>
      <w:r w:rsidRPr="00F549A1">
        <w:rPr>
          <w:rFonts w:cs="David"/>
          <w:sz w:val="24"/>
          <w:szCs w:val="24"/>
          <w:rtl/>
        </w:rPr>
        <w:t xml:space="preserve">, </w:t>
      </w:r>
      <w:r w:rsidRPr="00F549A1">
        <w:rPr>
          <w:rFonts w:cs="David" w:hint="cs"/>
          <w:sz w:val="24"/>
          <w:szCs w:val="24"/>
          <w:rtl/>
        </w:rPr>
        <w:t>וכי</w:t>
      </w:r>
      <w:r w:rsidRPr="00F549A1">
        <w:rPr>
          <w:rFonts w:cs="David"/>
          <w:sz w:val="24"/>
          <w:szCs w:val="24"/>
          <w:rtl/>
        </w:rPr>
        <w:t xml:space="preserve"> </w:t>
      </w:r>
      <w:r w:rsidRPr="00F549A1">
        <w:rPr>
          <w:rFonts w:cs="David" w:hint="cs"/>
          <w:sz w:val="24"/>
          <w:szCs w:val="24"/>
          <w:rtl/>
        </w:rPr>
        <w:t>יש</w:t>
      </w:r>
      <w:r w:rsidRPr="00F549A1">
        <w:rPr>
          <w:rFonts w:cs="David"/>
          <w:sz w:val="24"/>
          <w:szCs w:val="24"/>
          <w:rtl/>
        </w:rPr>
        <w:t xml:space="preserve"> </w:t>
      </w:r>
      <w:r w:rsidRPr="00F549A1">
        <w:rPr>
          <w:rFonts w:cs="David" w:hint="cs"/>
          <w:sz w:val="24"/>
          <w:szCs w:val="24"/>
          <w:rtl/>
        </w:rPr>
        <w:t>להם</w:t>
      </w:r>
      <w:r w:rsidRPr="00F549A1">
        <w:rPr>
          <w:rFonts w:cs="David"/>
          <w:sz w:val="24"/>
          <w:szCs w:val="24"/>
          <w:rtl/>
        </w:rPr>
        <w:t xml:space="preserve"> </w:t>
      </w:r>
      <w:r w:rsidRPr="00F549A1">
        <w:rPr>
          <w:rFonts w:cs="David" w:hint="cs"/>
          <w:sz w:val="24"/>
          <w:szCs w:val="24"/>
          <w:rtl/>
        </w:rPr>
        <w:t>לגבי</w:t>
      </w:r>
      <w:r w:rsidRPr="00F549A1">
        <w:rPr>
          <w:rFonts w:cs="David"/>
          <w:sz w:val="24"/>
          <w:szCs w:val="24"/>
          <w:rtl/>
        </w:rPr>
        <w:t xml:space="preserve"> </w:t>
      </w:r>
      <w:r w:rsidRPr="00F549A1">
        <w:rPr>
          <w:rFonts w:cs="David" w:hint="cs"/>
          <w:sz w:val="24"/>
          <w:szCs w:val="24"/>
          <w:rtl/>
        </w:rPr>
        <w:t>תופעות</w:t>
      </w:r>
      <w:r w:rsidRPr="00F549A1">
        <w:rPr>
          <w:rFonts w:cs="David"/>
          <w:sz w:val="24"/>
          <w:szCs w:val="24"/>
          <w:rtl/>
        </w:rPr>
        <w:t xml:space="preserve"> </w:t>
      </w:r>
      <w:r w:rsidRPr="00F549A1">
        <w:rPr>
          <w:rFonts w:cs="David" w:hint="cs"/>
          <w:sz w:val="24"/>
          <w:szCs w:val="24"/>
          <w:rtl/>
        </w:rPr>
        <w:t>לוואי</w:t>
      </w:r>
      <w:r w:rsidRPr="00F549A1">
        <w:rPr>
          <w:rFonts w:cs="David"/>
          <w:sz w:val="24"/>
          <w:szCs w:val="24"/>
          <w:rtl/>
        </w:rPr>
        <w:t xml:space="preserve"> </w:t>
      </w:r>
      <w:r w:rsidRPr="00F549A1">
        <w:rPr>
          <w:rFonts w:cs="David" w:hint="cs"/>
          <w:sz w:val="24"/>
          <w:szCs w:val="24"/>
          <w:rtl/>
        </w:rPr>
        <w:t>אלו</w:t>
      </w:r>
      <w:r w:rsidRPr="00F549A1">
        <w:rPr>
          <w:rFonts w:cs="David"/>
          <w:sz w:val="24"/>
          <w:szCs w:val="24"/>
          <w:rtl/>
        </w:rPr>
        <w:t xml:space="preserve"> </w:t>
      </w:r>
      <w:r w:rsidRPr="00F549A1">
        <w:rPr>
          <w:rFonts w:cs="David" w:hint="cs"/>
          <w:sz w:val="24"/>
          <w:szCs w:val="24"/>
          <w:rtl/>
        </w:rPr>
        <w:t>גם</w:t>
      </w:r>
      <w:r w:rsidRPr="00F549A1">
        <w:rPr>
          <w:rFonts w:cs="David"/>
          <w:sz w:val="24"/>
          <w:szCs w:val="24"/>
          <w:rtl/>
        </w:rPr>
        <w:t xml:space="preserve"> </w:t>
      </w:r>
      <w:r w:rsidRPr="00F549A1">
        <w:rPr>
          <w:rFonts w:cs="David" w:hint="cs"/>
          <w:sz w:val="24"/>
          <w:szCs w:val="24"/>
          <w:rtl/>
        </w:rPr>
        <w:t>תיעוד</w:t>
      </w:r>
      <w:r w:rsidRPr="00F549A1">
        <w:rPr>
          <w:rFonts w:cs="David"/>
          <w:sz w:val="24"/>
          <w:szCs w:val="24"/>
          <w:rtl/>
        </w:rPr>
        <w:t xml:space="preserve"> </w:t>
      </w:r>
      <w:r w:rsidRPr="00F549A1">
        <w:rPr>
          <w:rFonts w:cs="David" w:hint="cs"/>
          <w:sz w:val="24"/>
          <w:szCs w:val="24"/>
          <w:rtl/>
        </w:rPr>
        <w:t>רפואי</w:t>
      </w:r>
      <w:r w:rsidR="00E32E97" w:rsidRPr="00F549A1">
        <w:rPr>
          <w:rFonts w:cs="David" w:hint="cs"/>
          <w:sz w:val="24"/>
          <w:szCs w:val="24"/>
          <w:rtl/>
        </w:rPr>
        <w:t>,</w:t>
      </w:r>
      <w:r w:rsidRPr="00F549A1">
        <w:rPr>
          <w:rFonts w:cs="David"/>
          <w:sz w:val="24"/>
          <w:szCs w:val="24"/>
          <w:rtl/>
        </w:rPr>
        <w:t xml:space="preserve"> </w:t>
      </w:r>
      <w:r w:rsidRPr="00F549A1">
        <w:rPr>
          <w:rFonts w:cs="David" w:hint="cs"/>
          <w:sz w:val="24"/>
          <w:szCs w:val="24"/>
          <w:rtl/>
        </w:rPr>
        <w:t>ומזמן</w:t>
      </w:r>
      <w:r w:rsidRPr="00F549A1">
        <w:rPr>
          <w:rFonts w:cs="David"/>
          <w:sz w:val="24"/>
          <w:szCs w:val="24"/>
          <w:rtl/>
        </w:rPr>
        <w:t xml:space="preserve"> </w:t>
      </w:r>
      <w:r w:rsidRPr="00F549A1">
        <w:rPr>
          <w:rFonts w:cs="David" w:hint="cs"/>
          <w:sz w:val="24"/>
          <w:szCs w:val="24"/>
          <w:rtl/>
        </w:rPr>
        <w:t>אמת</w:t>
      </w:r>
      <w:r w:rsidRPr="00F549A1">
        <w:rPr>
          <w:rFonts w:cs="David"/>
          <w:sz w:val="24"/>
          <w:szCs w:val="24"/>
          <w:rtl/>
        </w:rPr>
        <w:t xml:space="preserve">. </w:t>
      </w:r>
      <w:r w:rsidR="00C304F9">
        <w:rPr>
          <w:rFonts w:cs="David" w:hint="cs"/>
          <w:sz w:val="24"/>
          <w:szCs w:val="24"/>
          <w:rtl/>
        </w:rPr>
        <w:t>הסדר</w:t>
      </w:r>
      <w:r w:rsidRPr="00F549A1">
        <w:rPr>
          <w:rFonts w:cs="David"/>
          <w:sz w:val="24"/>
          <w:szCs w:val="24"/>
          <w:rtl/>
        </w:rPr>
        <w:t xml:space="preserve"> </w:t>
      </w:r>
      <w:r w:rsidRPr="00F549A1">
        <w:rPr>
          <w:rFonts w:cs="David" w:hint="cs"/>
          <w:sz w:val="24"/>
          <w:szCs w:val="24"/>
          <w:rtl/>
        </w:rPr>
        <w:t>הפשרה</w:t>
      </w:r>
      <w:r w:rsidRPr="00F549A1">
        <w:rPr>
          <w:rFonts w:cs="David"/>
          <w:sz w:val="24"/>
          <w:szCs w:val="24"/>
          <w:rtl/>
        </w:rPr>
        <w:t xml:space="preserve"> </w:t>
      </w:r>
      <w:r w:rsidRPr="00F549A1">
        <w:rPr>
          <w:rFonts w:cs="David" w:hint="cs"/>
          <w:sz w:val="24"/>
          <w:szCs w:val="24"/>
          <w:rtl/>
        </w:rPr>
        <w:t>מונע</w:t>
      </w:r>
      <w:r w:rsidRPr="00F549A1">
        <w:rPr>
          <w:rFonts w:cs="David"/>
          <w:sz w:val="24"/>
          <w:szCs w:val="24"/>
          <w:rtl/>
        </w:rPr>
        <w:t xml:space="preserve"> </w:t>
      </w:r>
      <w:r w:rsidRPr="00F549A1">
        <w:rPr>
          <w:rFonts w:cs="David" w:hint="cs"/>
          <w:sz w:val="24"/>
          <w:szCs w:val="24"/>
          <w:rtl/>
        </w:rPr>
        <w:t>אפוא תביעות</w:t>
      </w:r>
      <w:r w:rsidRPr="00F549A1">
        <w:rPr>
          <w:rFonts w:cs="David"/>
          <w:sz w:val="24"/>
          <w:szCs w:val="24"/>
          <w:rtl/>
        </w:rPr>
        <w:t xml:space="preserve"> </w:t>
      </w:r>
      <w:r w:rsidRPr="00F549A1">
        <w:rPr>
          <w:rFonts w:cs="David" w:hint="cs"/>
          <w:sz w:val="24"/>
          <w:szCs w:val="24"/>
          <w:rtl/>
        </w:rPr>
        <w:t>עתידיות</w:t>
      </w:r>
      <w:r w:rsidRPr="00F549A1">
        <w:rPr>
          <w:rFonts w:cs="David"/>
          <w:sz w:val="24"/>
          <w:szCs w:val="24"/>
          <w:rtl/>
        </w:rPr>
        <w:t xml:space="preserve"> </w:t>
      </w:r>
      <w:r w:rsidRPr="00F549A1">
        <w:rPr>
          <w:rFonts w:cs="David" w:hint="cs"/>
          <w:sz w:val="24"/>
          <w:szCs w:val="24"/>
          <w:rtl/>
        </w:rPr>
        <w:t>של</w:t>
      </w:r>
      <w:r w:rsidRPr="00F549A1">
        <w:rPr>
          <w:rFonts w:cs="David"/>
          <w:sz w:val="24"/>
          <w:szCs w:val="24"/>
          <w:rtl/>
        </w:rPr>
        <w:t xml:space="preserve"> </w:t>
      </w:r>
      <w:r w:rsidRPr="00F549A1">
        <w:rPr>
          <w:rFonts w:cs="David" w:hint="cs"/>
          <w:sz w:val="24"/>
          <w:szCs w:val="24"/>
          <w:rtl/>
        </w:rPr>
        <w:t>חברי</w:t>
      </w:r>
      <w:r w:rsidRPr="00F549A1">
        <w:rPr>
          <w:rFonts w:cs="David"/>
          <w:sz w:val="24"/>
          <w:szCs w:val="24"/>
          <w:rtl/>
        </w:rPr>
        <w:t xml:space="preserve"> </w:t>
      </w:r>
      <w:r w:rsidRPr="00F549A1">
        <w:rPr>
          <w:rFonts w:cs="David" w:hint="cs"/>
          <w:sz w:val="24"/>
          <w:szCs w:val="24"/>
          <w:rtl/>
        </w:rPr>
        <w:t>הקבוצה</w:t>
      </w:r>
      <w:r w:rsidRPr="00F549A1">
        <w:rPr>
          <w:rFonts w:cs="David"/>
          <w:sz w:val="24"/>
          <w:szCs w:val="24"/>
          <w:rtl/>
        </w:rPr>
        <w:t xml:space="preserve"> </w:t>
      </w:r>
      <w:r w:rsidRPr="00F549A1">
        <w:rPr>
          <w:rFonts w:cs="David" w:hint="cs"/>
          <w:sz w:val="24"/>
          <w:szCs w:val="24"/>
          <w:rtl/>
        </w:rPr>
        <w:t>בגין הפגיעה באוטונומיה בלא</w:t>
      </w:r>
      <w:r w:rsidRPr="00F549A1">
        <w:rPr>
          <w:rFonts w:cs="David"/>
          <w:sz w:val="24"/>
          <w:szCs w:val="24"/>
          <w:rtl/>
        </w:rPr>
        <w:t xml:space="preserve"> </w:t>
      </w:r>
      <w:r w:rsidRPr="00F549A1">
        <w:rPr>
          <w:rFonts w:cs="David" w:hint="cs"/>
          <w:sz w:val="24"/>
          <w:szCs w:val="24"/>
          <w:rtl/>
        </w:rPr>
        <w:t>שהם</w:t>
      </w:r>
      <w:r w:rsidRPr="00F549A1">
        <w:rPr>
          <w:rFonts w:cs="David"/>
          <w:sz w:val="24"/>
          <w:szCs w:val="24"/>
          <w:rtl/>
        </w:rPr>
        <w:t xml:space="preserve"> </w:t>
      </w:r>
      <w:r w:rsidRPr="00F549A1">
        <w:rPr>
          <w:rFonts w:cs="David" w:hint="cs"/>
          <w:sz w:val="24"/>
          <w:szCs w:val="24"/>
          <w:rtl/>
        </w:rPr>
        <w:t>מקבלים</w:t>
      </w:r>
      <w:r w:rsidRPr="00F549A1">
        <w:rPr>
          <w:rFonts w:cs="David"/>
          <w:sz w:val="24"/>
          <w:szCs w:val="24"/>
          <w:rtl/>
        </w:rPr>
        <w:t xml:space="preserve"> </w:t>
      </w:r>
      <w:r w:rsidRPr="00F549A1">
        <w:rPr>
          <w:rFonts w:cs="David" w:hint="cs"/>
          <w:sz w:val="24"/>
          <w:szCs w:val="24"/>
          <w:rtl/>
        </w:rPr>
        <w:t>כל</w:t>
      </w:r>
      <w:r w:rsidRPr="00F549A1">
        <w:rPr>
          <w:rFonts w:cs="David"/>
          <w:sz w:val="24"/>
          <w:szCs w:val="24"/>
          <w:rtl/>
        </w:rPr>
        <w:t xml:space="preserve"> </w:t>
      </w:r>
      <w:r w:rsidRPr="00F549A1">
        <w:rPr>
          <w:rFonts w:cs="David" w:hint="cs"/>
          <w:sz w:val="24"/>
          <w:szCs w:val="24"/>
          <w:rtl/>
        </w:rPr>
        <w:t>פיצוי</w:t>
      </w:r>
      <w:r w:rsidRPr="00F549A1">
        <w:rPr>
          <w:rFonts w:cs="David"/>
          <w:sz w:val="24"/>
          <w:szCs w:val="24"/>
          <w:rtl/>
        </w:rPr>
        <w:t xml:space="preserve"> </w:t>
      </w:r>
      <w:r w:rsidRPr="00F549A1">
        <w:rPr>
          <w:rFonts w:cs="David" w:hint="cs"/>
          <w:sz w:val="24"/>
          <w:szCs w:val="24"/>
          <w:rtl/>
        </w:rPr>
        <w:t>שהוא</w:t>
      </w:r>
      <w:r w:rsidRPr="00F549A1">
        <w:rPr>
          <w:rFonts w:cs="David"/>
          <w:sz w:val="24"/>
          <w:szCs w:val="24"/>
          <w:rtl/>
        </w:rPr>
        <w:t xml:space="preserve"> </w:t>
      </w:r>
      <w:r w:rsidRPr="00F549A1">
        <w:rPr>
          <w:rFonts w:cs="David" w:hint="cs"/>
          <w:sz w:val="24"/>
          <w:szCs w:val="24"/>
          <w:rtl/>
        </w:rPr>
        <w:t>בגין</w:t>
      </w:r>
      <w:r w:rsidRPr="00F549A1">
        <w:rPr>
          <w:rFonts w:cs="David"/>
          <w:sz w:val="24"/>
          <w:szCs w:val="24"/>
          <w:rtl/>
        </w:rPr>
        <w:t xml:space="preserve"> </w:t>
      </w:r>
      <w:r w:rsidRPr="00F549A1">
        <w:rPr>
          <w:rFonts w:cs="David" w:hint="cs"/>
          <w:sz w:val="24"/>
          <w:szCs w:val="24"/>
          <w:rtl/>
        </w:rPr>
        <w:t>הפגיעה</w:t>
      </w:r>
      <w:r w:rsidRPr="00F549A1">
        <w:rPr>
          <w:rFonts w:cs="David"/>
          <w:sz w:val="24"/>
          <w:szCs w:val="24"/>
          <w:rtl/>
        </w:rPr>
        <w:t xml:space="preserve">. </w:t>
      </w:r>
    </w:p>
    <w:p w:rsidR="002363A0" w:rsidRDefault="009E4145" w:rsidP="00D05B5C">
      <w:pPr>
        <w:pStyle w:val="afd"/>
        <w:numPr>
          <w:ilvl w:val="0"/>
          <w:numId w:val="28"/>
        </w:numPr>
        <w:spacing w:line="360" w:lineRule="auto"/>
        <w:ind w:left="511" w:hanging="567"/>
        <w:jc w:val="both"/>
        <w:rPr>
          <w:rFonts w:hint="cs"/>
          <w:sz w:val="24"/>
        </w:rPr>
      </w:pPr>
      <w:r>
        <w:rPr>
          <w:rFonts w:cs="David" w:hint="cs"/>
          <w:sz w:val="24"/>
          <w:szCs w:val="24"/>
          <w:rtl/>
        </w:rPr>
        <w:t xml:space="preserve">לכאורה, עומדת </w:t>
      </w:r>
      <w:r w:rsidR="00C23709">
        <w:rPr>
          <w:rFonts w:cs="David" w:hint="cs"/>
          <w:sz w:val="24"/>
          <w:szCs w:val="24"/>
          <w:rtl/>
        </w:rPr>
        <w:t>ל</w:t>
      </w:r>
      <w:r>
        <w:rPr>
          <w:rFonts w:cs="David" w:hint="cs"/>
          <w:sz w:val="24"/>
          <w:szCs w:val="24"/>
          <w:rtl/>
        </w:rPr>
        <w:t>פני התובעים הייצוגיים אפשרות להסתלק מה</w:t>
      </w:r>
      <w:r w:rsidR="00C304F9">
        <w:rPr>
          <w:rFonts w:cs="David" w:hint="cs"/>
          <w:sz w:val="24"/>
          <w:szCs w:val="24"/>
          <w:rtl/>
        </w:rPr>
        <w:t>סדר</w:t>
      </w:r>
      <w:r>
        <w:rPr>
          <w:rFonts w:cs="David" w:hint="cs"/>
          <w:sz w:val="24"/>
          <w:szCs w:val="24"/>
          <w:rtl/>
        </w:rPr>
        <w:t xml:space="preserve"> הפשרה על מנת לפעול להטבת נזקם באופן </w:t>
      </w:r>
      <w:proofErr w:type="spellStart"/>
      <w:r>
        <w:rPr>
          <w:rFonts w:cs="David" w:hint="cs"/>
          <w:sz w:val="24"/>
          <w:szCs w:val="24"/>
          <w:rtl/>
        </w:rPr>
        <w:t>אינדבידואלי</w:t>
      </w:r>
      <w:proofErr w:type="spellEnd"/>
      <w:r>
        <w:rPr>
          <w:rFonts w:cs="David" w:hint="cs"/>
          <w:sz w:val="24"/>
          <w:szCs w:val="24"/>
          <w:rtl/>
        </w:rPr>
        <w:t xml:space="preserve"> ואולם, באופן </w:t>
      </w:r>
      <w:proofErr w:type="spellStart"/>
      <w:r>
        <w:rPr>
          <w:rFonts w:cs="David" w:hint="cs"/>
          <w:sz w:val="24"/>
          <w:szCs w:val="24"/>
          <w:rtl/>
        </w:rPr>
        <w:t>אמיתי</w:t>
      </w:r>
      <w:proofErr w:type="spellEnd"/>
      <w:r>
        <w:rPr>
          <w:rFonts w:cs="David" w:hint="cs"/>
          <w:sz w:val="24"/>
          <w:szCs w:val="24"/>
          <w:rtl/>
        </w:rPr>
        <w:t xml:space="preserve">, אפשרות זו אינה קיימת. </w:t>
      </w:r>
      <w:r w:rsidR="002363A0" w:rsidRPr="003F1DE1">
        <w:rPr>
          <w:rFonts w:cs="David"/>
          <w:sz w:val="24"/>
          <w:szCs w:val="24"/>
          <w:rtl/>
        </w:rPr>
        <w:t xml:space="preserve">האפשרות לתבוע בתביעה אינדיווידואלית בענייננו באמצעות יציאה מהקבוצה יוצרת אשליה כאילו זכות הגישה לערכאות של </w:t>
      </w:r>
      <w:r w:rsidR="007D0DD8" w:rsidRPr="003F1DE1">
        <w:rPr>
          <w:rFonts w:cs="David" w:hint="eastAsia"/>
          <w:sz w:val="24"/>
          <w:szCs w:val="24"/>
          <w:rtl/>
        </w:rPr>
        <w:t>כל</w:t>
      </w:r>
      <w:r w:rsidR="007D0DD8" w:rsidRPr="003F1DE1">
        <w:rPr>
          <w:rFonts w:cs="David"/>
          <w:sz w:val="24"/>
          <w:szCs w:val="24"/>
          <w:rtl/>
        </w:rPr>
        <w:t xml:space="preserve"> </w:t>
      </w:r>
      <w:r w:rsidR="002363A0" w:rsidRPr="003F1DE1">
        <w:rPr>
          <w:rFonts w:cs="David" w:hint="eastAsia"/>
          <w:sz w:val="24"/>
          <w:szCs w:val="24"/>
          <w:rtl/>
        </w:rPr>
        <w:t>אחד</w:t>
      </w:r>
      <w:r w:rsidR="002363A0" w:rsidRPr="003F1DE1">
        <w:rPr>
          <w:rFonts w:cs="David"/>
          <w:sz w:val="24"/>
          <w:szCs w:val="24"/>
          <w:rtl/>
        </w:rPr>
        <w:t xml:space="preserve"> </w:t>
      </w:r>
      <w:r w:rsidR="002363A0" w:rsidRPr="003F1DE1">
        <w:rPr>
          <w:rFonts w:cs="David" w:hint="eastAsia"/>
          <w:sz w:val="24"/>
          <w:szCs w:val="24"/>
          <w:rtl/>
        </w:rPr>
        <w:t>מחברי</w:t>
      </w:r>
      <w:r w:rsidR="002363A0" w:rsidRPr="003F1DE1">
        <w:rPr>
          <w:rFonts w:cs="David"/>
          <w:sz w:val="24"/>
          <w:szCs w:val="24"/>
          <w:rtl/>
        </w:rPr>
        <w:t xml:space="preserve"> </w:t>
      </w:r>
      <w:r w:rsidR="002363A0" w:rsidRPr="003F1DE1">
        <w:rPr>
          <w:rFonts w:cs="David" w:hint="eastAsia"/>
          <w:sz w:val="24"/>
          <w:szCs w:val="24"/>
          <w:rtl/>
        </w:rPr>
        <w:t>הקבוצה</w:t>
      </w:r>
      <w:r w:rsidR="002363A0" w:rsidRPr="003F1DE1">
        <w:rPr>
          <w:rFonts w:cs="David"/>
          <w:sz w:val="24"/>
          <w:szCs w:val="24"/>
          <w:rtl/>
        </w:rPr>
        <w:t xml:space="preserve"> </w:t>
      </w:r>
      <w:r w:rsidR="002363A0" w:rsidRPr="003F1DE1">
        <w:rPr>
          <w:rFonts w:cs="David" w:hint="eastAsia"/>
          <w:sz w:val="24"/>
          <w:szCs w:val="24"/>
          <w:rtl/>
        </w:rPr>
        <w:t>נשמרת</w:t>
      </w:r>
      <w:r w:rsidR="002363A0" w:rsidRPr="003F1DE1">
        <w:rPr>
          <w:rFonts w:cs="David"/>
          <w:sz w:val="24"/>
          <w:szCs w:val="24"/>
          <w:rtl/>
        </w:rPr>
        <w:t xml:space="preserve"> </w:t>
      </w:r>
      <w:r w:rsidR="002363A0" w:rsidRPr="003F1DE1">
        <w:rPr>
          <w:rFonts w:cs="David" w:hint="eastAsia"/>
          <w:sz w:val="24"/>
          <w:szCs w:val="24"/>
          <w:rtl/>
        </w:rPr>
        <w:t>בעוד</w:t>
      </w:r>
      <w:r w:rsidR="002363A0" w:rsidRPr="003F1DE1">
        <w:rPr>
          <w:rFonts w:cs="David"/>
          <w:sz w:val="24"/>
          <w:szCs w:val="24"/>
          <w:rtl/>
        </w:rPr>
        <w:t xml:space="preserve"> </w:t>
      </w:r>
      <w:r w:rsidR="002363A0" w:rsidRPr="003F1DE1">
        <w:rPr>
          <w:rFonts w:cs="David" w:hint="eastAsia"/>
          <w:sz w:val="24"/>
          <w:szCs w:val="24"/>
          <w:rtl/>
        </w:rPr>
        <w:t>שלמעשה</w:t>
      </w:r>
      <w:r w:rsidR="002363A0" w:rsidRPr="003F1DE1">
        <w:rPr>
          <w:rFonts w:cs="David"/>
          <w:sz w:val="24"/>
          <w:szCs w:val="24"/>
          <w:rtl/>
        </w:rPr>
        <w:t xml:space="preserve"> </w:t>
      </w:r>
      <w:r w:rsidR="002363A0" w:rsidRPr="003F1DE1">
        <w:rPr>
          <w:rFonts w:cs="David" w:hint="eastAsia"/>
          <w:sz w:val="24"/>
          <w:szCs w:val="24"/>
          <w:rtl/>
        </w:rPr>
        <w:t>זכות</w:t>
      </w:r>
      <w:r w:rsidR="002363A0" w:rsidRPr="003F1DE1">
        <w:rPr>
          <w:rFonts w:cs="David"/>
          <w:sz w:val="24"/>
          <w:szCs w:val="24"/>
          <w:rtl/>
        </w:rPr>
        <w:t xml:space="preserve"> </w:t>
      </w:r>
      <w:r w:rsidR="002363A0" w:rsidRPr="003F1DE1">
        <w:rPr>
          <w:rFonts w:cs="David" w:hint="eastAsia"/>
          <w:sz w:val="24"/>
          <w:szCs w:val="24"/>
          <w:rtl/>
        </w:rPr>
        <w:t>זו</w:t>
      </w:r>
      <w:r w:rsidR="002363A0" w:rsidRPr="003F1DE1">
        <w:rPr>
          <w:rFonts w:cs="David"/>
          <w:sz w:val="24"/>
          <w:szCs w:val="24"/>
          <w:rtl/>
        </w:rPr>
        <w:t xml:space="preserve"> </w:t>
      </w:r>
      <w:r w:rsidR="002363A0" w:rsidRPr="003F1DE1">
        <w:rPr>
          <w:rFonts w:cs="David" w:hint="eastAsia"/>
          <w:sz w:val="24"/>
          <w:szCs w:val="24"/>
          <w:rtl/>
        </w:rPr>
        <w:t>אינה</w:t>
      </w:r>
      <w:r w:rsidR="002363A0" w:rsidRPr="003F1DE1">
        <w:rPr>
          <w:rFonts w:cs="David"/>
          <w:sz w:val="24"/>
          <w:szCs w:val="24"/>
          <w:rtl/>
        </w:rPr>
        <w:t xml:space="preserve"> </w:t>
      </w:r>
      <w:r w:rsidR="002363A0" w:rsidRPr="003F1DE1">
        <w:rPr>
          <w:rFonts w:cs="David" w:hint="eastAsia"/>
          <w:sz w:val="24"/>
          <w:szCs w:val="24"/>
          <w:rtl/>
        </w:rPr>
        <w:t>ניתנת</w:t>
      </w:r>
      <w:r w:rsidR="002363A0" w:rsidRPr="003F1DE1">
        <w:rPr>
          <w:rFonts w:cs="David"/>
          <w:sz w:val="24"/>
          <w:szCs w:val="24"/>
          <w:rtl/>
        </w:rPr>
        <w:t xml:space="preserve"> </w:t>
      </w:r>
      <w:r w:rsidR="002363A0" w:rsidRPr="003F1DE1">
        <w:rPr>
          <w:rFonts w:cs="David" w:hint="eastAsia"/>
          <w:sz w:val="24"/>
          <w:szCs w:val="24"/>
          <w:rtl/>
        </w:rPr>
        <w:t>למימוש</w:t>
      </w:r>
      <w:r w:rsidR="002363A0" w:rsidRPr="003F1DE1">
        <w:rPr>
          <w:rFonts w:cs="David"/>
          <w:sz w:val="24"/>
          <w:szCs w:val="24"/>
          <w:rtl/>
        </w:rPr>
        <w:t xml:space="preserve"> </w:t>
      </w:r>
      <w:r w:rsidR="002363A0" w:rsidRPr="003F1DE1">
        <w:rPr>
          <w:rFonts w:cs="David" w:hint="eastAsia"/>
          <w:sz w:val="24"/>
          <w:szCs w:val="24"/>
          <w:rtl/>
        </w:rPr>
        <w:t>מעשי</w:t>
      </w:r>
      <w:r w:rsidR="007D7045">
        <w:rPr>
          <w:rFonts w:cs="David" w:hint="cs"/>
          <w:sz w:val="24"/>
          <w:szCs w:val="24"/>
          <w:rtl/>
        </w:rPr>
        <w:t>:</w:t>
      </w:r>
      <w:r w:rsidR="002363A0" w:rsidRPr="003F1DE1">
        <w:rPr>
          <w:rFonts w:cs="David"/>
          <w:sz w:val="24"/>
          <w:szCs w:val="24"/>
          <w:rtl/>
        </w:rPr>
        <w:t xml:space="preserve"> </w:t>
      </w:r>
      <w:r w:rsidR="002363A0" w:rsidRPr="003F1DE1">
        <w:rPr>
          <w:rFonts w:cs="David" w:hint="eastAsia"/>
          <w:sz w:val="24"/>
          <w:szCs w:val="24"/>
          <w:rtl/>
        </w:rPr>
        <w:t>כאמור</w:t>
      </w:r>
      <w:r>
        <w:rPr>
          <w:rFonts w:cs="David" w:hint="cs"/>
          <w:sz w:val="24"/>
          <w:szCs w:val="24"/>
          <w:rtl/>
        </w:rPr>
        <w:t>,</w:t>
      </w:r>
      <w:r w:rsidR="002363A0" w:rsidRPr="003F1DE1">
        <w:rPr>
          <w:rFonts w:cs="David"/>
          <w:sz w:val="24"/>
          <w:szCs w:val="24"/>
          <w:rtl/>
        </w:rPr>
        <w:t xml:space="preserve"> </w:t>
      </w:r>
      <w:r w:rsidR="002363A0" w:rsidRPr="003F1DE1">
        <w:rPr>
          <w:rFonts w:cs="David" w:hint="eastAsia"/>
          <w:sz w:val="24"/>
          <w:szCs w:val="24"/>
          <w:rtl/>
        </w:rPr>
        <w:t>ערכו</w:t>
      </w:r>
      <w:r w:rsidR="002363A0" w:rsidRPr="003F1DE1">
        <w:rPr>
          <w:rFonts w:cs="David"/>
          <w:sz w:val="24"/>
          <w:szCs w:val="24"/>
          <w:rtl/>
        </w:rPr>
        <w:t xml:space="preserve"> </w:t>
      </w:r>
      <w:r w:rsidR="002363A0" w:rsidRPr="003F1DE1">
        <w:rPr>
          <w:rFonts w:cs="David" w:hint="eastAsia"/>
          <w:sz w:val="24"/>
          <w:szCs w:val="24"/>
          <w:rtl/>
        </w:rPr>
        <w:t>של</w:t>
      </w:r>
      <w:r w:rsidR="002363A0" w:rsidRPr="003F1DE1">
        <w:rPr>
          <w:rFonts w:cs="David"/>
          <w:sz w:val="24"/>
          <w:szCs w:val="24"/>
          <w:rtl/>
        </w:rPr>
        <w:t xml:space="preserve"> </w:t>
      </w:r>
      <w:r w:rsidR="002363A0" w:rsidRPr="003F1DE1">
        <w:rPr>
          <w:rFonts w:cs="David" w:hint="eastAsia"/>
          <w:sz w:val="24"/>
          <w:szCs w:val="24"/>
          <w:rtl/>
        </w:rPr>
        <w:t>הסעד</w:t>
      </w:r>
      <w:r w:rsidR="002363A0" w:rsidRPr="003F1DE1">
        <w:rPr>
          <w:rFonts w:cs="David"/>
          <w:sz w:val="24"/>
          <w:szCs w:val="24"/>
          <w:rtl/>
        </w:rPr>
        <w:t xml:space="preserve"> </w:t>
      </w:r>
      <w:r w:rsidR="002363A0" w:rsidRPr="003F1DE1">
        <w:rPr>
          <w:rFonts w:cs="David" w:hint="eastAsia"/>
          <w:sz w:val="24"/>
          <w:szCs w:val="24"/>
          <w:rtl/>
        </w:rPr>
        <w:t>האינדיווידואלי</w:t>
      </w:r>
      <w:r w:rsidR="002363A0" w:rsidRPr="003F1DE1">
        <w:rPr>
          <w:rFonts w:cs="David"/>
          <w:sz w:val="24"/>
          <w:szCs w:val="24"/>
          <w:rtl/>
        </w:rPr>
        <w:t xml:space="preserve"> </w:t>
      </w:r>
      <w:r w:rsidR="002363A0" w:rsidRPr="003F1DE1">
        <w:rPr>
          <w:rFonts w:cs="David" w:hint="eastAsia"/>
          <w:sz w:val="24"/>
          <w:szCs w:val="24"/>
          <w:rtl/>
        </w:rPr>
        <w:t>בגין</w:t>
      </w:r>
      <w:r w:rsidR="002363A0" w:rsidRPr="003F1DE1">
        <w:rPr>
          <w:rFonts w:cs="David"/>
          <w:sz w:val="24"/>
          <w:szCs w:val="24"/>
          <w:rtl/>
        </w:rPr>
        <w:t xml:space="preserve"> </w:t>
      </w:r>
      <w:r w:rsidR="002363A0" w:rsidRPr="003F1DE1">
        <w:rPr>
          <w:rFonts w:cs="David" w:hint="eastAsia"/>
          <w:sz w:val="24"/>
          <w:szCs w:val="24"/>
          <w:rtl/>
        </w:rPr>
        <w:t>פגיעה</w:t>
      </w:r>
      <w:r w:rsidR="002363A0" w:rsidRPr="003F1DE1">
        <w:rPr>
          <w:rFonts w:cs="David"/>
          <w:sz w:val="24"/>
          <w:szCs w:val="24"/>
          <w:rtl/>
        </w:rPr>
        <w:t xml:space="preserve"> </w:t>
      </w:r>
      <w:r w:rsidR="002363A0" w:rsidRPr="003F1DE1">
        <w:rPr>
          <w:rFonts w:cs="David" w:hint="eastAsia"/>
          <w:sz w:val="24"/>
          <w:szCs w:val="24"/>
          <w:rtl/>
        </w:rPr>
        <w:t>באוטונומיה</w:t>
      </w:r>
      <w:r w:rsidR="002363A0" w:rsidRPr="003F1DE1">
        <w:rPr>
          <w:rFonts w:cs="David"/>
          <w:sz w:val="24"/>
          <w:szCs w:val="24"/>
          <w:rtl/>
        </w:rPr>
        <w:t xml:space="preserve"> </w:t>
      </w:r>
      <w:r w:rsidR="002363A0" w:rsidRPr="003F1DE1">
        <w:rPr>
          <w:rFonts w:cs="David" w:hint="eastAsia"/>
          <w:sz w:val="24"/>
          <w:szCs w:val="24"/>
          <w:rtl/>
        </w:rPr>
        <w:t>לכל</w:t>
      </w:r>
      <w:r w:rsidR="002363A0" w:rsidRPr="003F1DE1">
        <w:rPr>
          <w:rFonts w:cs="David"/>
          <w:sz w:val="24"/>
          <w:szCs w:val="24"/>
          <w:rtl/>
        </w:rPr>
        <w:t xml:space="preserve"> </w:t>
      </w:r>
      <w:r w:rsidR="002363A0" w:rsidRPr="003F1DE1">
        <w:rPr>
          <w:rFonts w:cs="David" w:hint="eastAsia"/>
          <w:sz w:val="24"/>
          <w:szCs w:val="24"/>
          <w:rtl/>
        </w:rPr>
        <w:t>תובע</w:t>
      </w:r>
      <w:r w:rsidR="002363A0" w:rsidRPr="003F1DE1">
        <w:rPr>
          <w:rFonts w:cs="David"/>
          <w:sz w:val="24"/>
          <w:szCs w:val="24"/>
          <w:rtl/>
        </w:rPr>
        <w:t xml:space="preserve"> </w:t>
      </w:r>
      <w:r w:rsidR="002363A0" w:rsidRPr="003F1DE1">
        <w:rPr>
          <w:rFonts w:cs="David" w:hint="eastAsia"/>
          <w:sz w:val="24"/>
          <w:szCs w:val="24"/>
          <w:rtl/>
        </w:rPr>
        <w:t>הוא</w:t>
      </w:r>
      <w:r w:rsidR="002363A0" w:rsidRPr="003F1DE1">
        <w:rPr>
          <w:rFonts w:cs="David"/>
          <w:sz w:val="24"/>
          <w:szCs w:val="24"/>
          <w:rtl/>
        </w:rPr>
        <w:t xml:space="preserve"> </w:t>
      </w:r>
      <w:r w:rsidR="002363A0" w:rsidRPr="003F1DE1">
        <w:rPr>
          <w:rFonts w:cs="David" w:hint="eastAsia"/>
          <w:sz w:val="24"/>
          <w:szCs w:val="24"/>
          <w:rtl/>
        </w:rPr>
        <w:t>נמוך</w:t>
      </w:r>
      <w:r w:rsidR="002363A0" w:rsidRPr="003F1DE1">
        <w:rPr>
          <w:rFonts w:cs="David"/>
          <w:sz w:val="24"/>
          <w:szCs w:val="24"/>
          <w:rtl/>
        </w:rPr>
        <w:t xml:space="preserve">, </w:t>
      </w:r>
      <w:r w:rsidR="002363A0" w:rsidRPr="003F1DE1">
        <w:rPr>
          <w:rFonts w:cs="David" w:hint="eastAsia"/>
          <w:sz w:val="24"/>
          <w:szCs w:val="24"/>
          <w:rtl/>
        </w:rPr>
        <w:t>כך</w:t>
      </w:r>
      <w:r w:rsidR="002363A0" w:rsidRPr="003F1DE1">
        <w:rPr>
          <w:rFonts w:cs="David"/>
          <w:sz w:val="24"/>
          <w:szCs w:val="24"/>
          <w:rtl/>
        </w:rPr>
        <w:t xml:space="preserve"> </w:t>
      </w:r>
      <w:r w:rsidR="002363A0" w:rsidRPr="003F1DE1">
        <w:rPr>
          <w:rFonts w:cs="David" w:hint="eastAsia"/>
          <w:sz w:val="24"/>
          <w:szCs w:val="24"/>
          <w:rtl/>
        </w:rPr>
        <w:t>שלא</w:t>
      </w:r>
      <w:r w:rsidR="002363A0" w:rsidRPr="003F1DE1">
        <w:rPr>
          <w:rFonts w:cs="David"/>
          <w:sz w:val="24"/>
          <w:szCs w:val="24"/>
          <w:rtl/>
        </w:rPr>
        <w:t xml:space="preserve"> </w:t>
      </w:r>
      <w:r w:rsidR="002363A0" w:rsidRPr="003F1DE1">
        <w:rPr>
          <w:rFonts w:cs="David" w:hint="eastAsia"/>
          <w:sz w:val="24"/>
          <w:szCs w:val="24"/>
          <w:rtl/>
        </w:rPr>
        <w:t>יהיה</w:t>
      </w:r>
      <w:r w:rsidR="002363A0" w:rsidRPr="003F1DE1">
        <w:rPr>
          <w:rFonts w:cs="David"/>
          <w:sz w:val="24"/>
          <w:szCs w:val="24"/>
          <w:rtl/>
        </w:rPr>
        <w:t xml:space="preserve"> </w:t>
      </w:r>
      <w:r w:rsidR="002363A0" w:rsidRPr="003F1DE1">
        <w:rPr>
          <w:rFonts w:cs="David" w:hint="eastAsia"/>
          <w:sz w:val="24"/>
          <w:szCs w:val="24"/>
          <w:rtl/>
        </w:rPr>
        <w:t>כדאי</w:t>
      </w:r>
      <w:r w:rsidR="002363A0" w:rsidRPr="003F1DE1">
        <w:rPr>
          <w:rFonts w:cs="David"/>
          <w:sz w:val="24"/>
          <w:szCs w:val="24"/>
          <w:rtl/>
        </w:rPr>
        <w:t xml:space="preserve"> </w:t>
      </w:r>
      <w:r w:rsidR="002363A0" w:rsidRPr="003F1DE1">
        <w:rPr>
          <w:rFonts w:cs="David" w:hint="eastAsia"/>
          <w:sz w:val="24"/>
          <w:szCs w:val="24"/>
          <w:rtl/>
        </w:rPr>
        <w:t>להם</w:t>
      </w:r>
      <w:r w:rsidR="002363A0" w:rsidRPr="003F1DE1">
        <w:rPr>
          <w:rFonts w:cs="David"/>
          <w:sz w:val="24"/>
          <w:szCs w:val="24"/>
          <w:rtl/>
        </w:rPr>
        <w:t xml:space="preserve"> </w:t>
      </w:r>
      <w:r w:rsidR="002363A0" w:rsidRPr="003F1DE1">
        <w:rPr>
          <w:rFonts w:cs="David" w:hint="eastAsia"/>
          <w:sz w:val="24"/>
          <w:szCs w:val="24"/>
          <w:rtl/>
        </w:rPr>
        <w:t>לתבוע</w:t>
      </w:r>
      <w:r w:rsidR="002363A0" w:rsidRPr="003F1DE1">
        <w:rPr>
          <w:rFonts w:cs="David"/>
          <w:sz w:val="24"/>
          <w:szCs w:val="24"/>
          <w:rtl/>
        </w:rPr>
        <w:t xml:space="preserve"> </w:t>
      </w:r>
      <w:r w:rsidR="002363A0" w:rsidRPr="003F1DE1">
        <w:rPr>
          <w:rFonts w:cs="David" w:hint="eastAsia"/>
          <w:sz w:val="24"/>
          <w:szCs w:val="24"/>
          <w:rtl/>
        </w:rPr>
        <w:t>בתביעות</w:t>
      </w:r>
      <w:r w:rsidR="002363A0" w:rsidRPr="003F1DE1">
        <w:rPr>
          <w:rFonts w:cs="David"/>
          <w:sz w:val="24"/>
          <w:szCs w:val="24"/>
          <w:rtl/>
        </w:rPr>
        <w:t xml:space="preserve"> </w:t>
      </w:r>
      <w:r w:rsidR="002363A0" w:rsidRPr="003F1DE1">
        <w:rPr>
          <w:rFonts w:cs="David" w:hint="eastAsia"/>
          <w:sz w:val="24"/>
          <w:szCs w:val="24"/>
          <w:rtl/>
        </w:rPr>
        <w:t>אינדיווידואליות</w:t>
      </w:r>
      <w:r w:rsidR="00C554BF">
        <w:rPr>
          <w:rFonts w:cs="David" w:hint="cs"/>
          <w:sz w:val="24"/>
          <w:szCs w:val="24"/>
          <w:rtl/>
        </w:rPr>
        <w:t xml:space="preserve">. </w:t>
      </w:r>
      <w:r w:rsidR="00C23709">
        <w:rPr>
          <w:rFonts w:cs="David" w:hint="cs"/>
          <w:sz w:val="24"/>
          <w:szCs w:val="24"/>
          <w:rtl/>
        </w:rPr>
        <w:t>זאת ועוד:</w:t>
      </w:r>
      <w:r w:rsidR="00C554BF">
        <w:rPr>
          <w:rFonts w:cs="David" w:hint="cs"/>
          <w:sz w:val="24"/>
          <w:szCs w:val="24"/>
          <w:rtl/>
        </w:rPr>
        <w:t xml:space="preserve"> </w:t>
      </w:r>
      <w:proofErr w:type="spellStart"/>
      <w:r w:rsidR="00C554BF">
        <w:rPr>
          <w:rFonts w:cs="David" w:hint="cs"/>
          <w:sz w:val="24"/>
          <w:szCs w:val="24"/>
          <w:rtl/>
        </w:rPr>
        <w:t>הנטיה</w:t>
      </w:r>
      <w:proofErr w:type="spellEnd"/>
      <w:r w:rsidR="00C554BF">
        <w:rPr>
          <w:rFonts w:cs="David" w:hint="cs"/>
          <w:sz w:val="24"/>
          <w:szCs w:val="24"/>
          <w:rtl/>
        </w:rPr>
        <w:t xml:space="preserve"> של הפרטים לפעול פוזיטיבית ולעזוב את הקבוצה (מנגנון של </w:t>
      </w:r>
      <w:r w:rsidR="00C554BF">
        <w:rPr>
          <w:rFonts w:cs="David"/>
          <w:sz w:val="24"/>
          <w:szCs w:val="24"/>
        </w:rPr>
        <w:t>opt out</w:t>
      </w:r>
      <w:r w:rsidR="00E32E97">
        <w:rPr>
          <w:rFonts w:cs="David" w:hint="cs"/>
          <w:sz w:val="24"/>
          <w:szCs w:val="24"/>
          <w:rtl/>
        </w:rPr>
        <w:t>) ידוע ומוכח כמנגנון שרק מ</w:t>
      </w:r>
      <w:r w:rsidR="00C554BF">
        <w:rPr>
          <w:rFonts w:cs="David" w:hint="cs"/>
          <w:sz w:val="24"/>
          <w:szCs w:val="24"/>
          <w:rtl/>
        </w:rPr>
        <w:t>ע</w:t>
      </w:r>
      <w:r w:rsidR="00E32E97">
        <w:rPr>
          <w:rFonts w:cs="David" w:hint="cs"/>
          <w:sz w:val="24"/>
          <w:szCs w:val="24"/>
          <w:rtl/>
        </w:rPr>
        <w:t>ט</w:t>
      </w:r>
      <w:r w:rsidR="00C554BF">
        <w:rPr>
          <w:rFonts w:cs="David" w:hint="cs"/>
          <w:sz w:val="24"/>
          <w:szCs w:val="24"/>
          <w:rtl/>
        </w:rPr>
        <w:t>ים מהפרטים עושים בו שימוש</w:t>
      </w:r>
      <w:r w:rsidR="002363A0" w:rsidRPr="003F1DE1">
        <w:rPr>
          <w:rFonts w:cs="David"/>
          <w:sz w:val="24"/>
          <w:szCs w:val="24"/>
          <w:rtl/>
        </w:rPr>
        <w:t>.</w:t>
      </w:r>
    </w:p>
    <w:p w:rsidR="00BE7538" w:rsidRPr="00140E73" w:rsidRDefault="00BE7538" w:rsidP="00BE7538">
      <w:pPr>
        <w:pStyle w:val="afd"/>
        <w:spacing w:line="360" w:lineRule="auto"/>
        <w:ind w:left="511"/>
        <w:jc w:val="both"/>
        <w:rPr>
          <w:sz w:val="24"/>
          <w:rtl/>
        </w:rPr>
      </w:pPr>
    </w:p>
    <w:p w:rsidR="00BE7538" w:rsidRDefault="00BE7538" w:rsidP="00D05B5C">
      <w:pPr>
        <w:spacing w:after="120"/>
        <w:ind w:left="-56"/>
        <w:rPr>
          <w:rFonts w:hint="cs"/>
          <w:b/>
          <w:bCs/>
          <w:sz w:val="28"/>
          <w:szCs w:val="28"/>
          <w:u w:val="single"/>
          <w:rtl/>
        </w:rPr>
      </w:pPr>
    </w:p>
    <w:p w:rsidR="00D924B1" w:rsidRPr="00140E73" w:rsidRDefault="00B7437A" w:rsidP="00D05B5C">
      <w:pPr>
        <w:spacing w:after="120"/>
        <w:ind w:left="-56"/>
        <w:rPr>
          <w:b/>
          <w:bCs/>
          <w:sz w:val="28"/>
          <w:szCs w:val="28"/>
          <w:u w:val="single"/>
          <w:rtl/>
        </w:rPr>
      </w:pPr>
      <w:r w:rsidRPr="00140E73">
        <w:rPr>
          <w:rFonts w:hint="cs"/>
          <w:b/>
          <w:bCs/>
          <w:sz w:val="28"/>
          <w:szCs w:val="28"/>
          <w:u w:val="single"/>
          <w:rtl/>
        </w:rPr>
        <w:lastRenderedPageBreak/>
        <w:t>הפגיעה</w:t>
      </w:r>
      <w:r w:rsidRPr="00140E73">
        <w:rPr>
          <w:b/>
          <w:bCs/>
          <w:sz w:val="28"/>
          <w:szCs w:val="28"/>
          <w:u w:val="single"/>
          <w:rtl/>
        </w:rPr>
        <w:t xml:space="preserve"> </w:t>
      </w:r>
      <w:r w:rsidRPr="00140E73">
        <w:rPr>
          <w:rFonts w:hint="cs"/>
          <w:b/>
          <w:bCs/>
          <w:sz w:val="28"/>
          <w:szCs w:val="28"/>
          <w:u w:val="single"/>
          <w:rtl/>
        </w:rPr>
        <w:t>באוטונומיה</w:t>
      </w:r>
      <w:r w:rsidRPr="00140E73">
        <w:rPr>
          <w:b/>
          <w:bCs/>
          <w:sz w:val="28"/>
          <w:szCs w:val="28"/>
          <w:u w:val="single"/>
          <w:rtl/>
        </w:rPr>
        <w:t xml:space="preserve"> </w:t>
      </w:r>
      <w:r w:rsidR="00C23709" w:rsidRPr="00140E73">
        <w:rPr>
          <w:b/>
          <w:bCs/>
          <w:sz w:val="32"/>
          <w:szCs w:val="32"/>
          <w:u w:val="single"/>
          <w:rtl/>
        </w:rPr>
        <w:t>–</w:t>
      </w:r>
      <w:r w:rsidRPr="00140E73">
        <w:rPr>
          <w:b/>
          <w:bCs/>
          <w:sz w:val="28"/>
          <w:szCs w:val="28"/>
          <w:u w:val="single"/>
          <w:rtl/>
        </w:rPr>
        <w:t xml:space="preserve"> </w:t>
      </w:r>
      <w:r w:rsidR="00C23709">
        <w:rPr>
          <w:rFonts w:hint="cs"/>
          <w:b/>
          <w:bCs/>
          <w:sz w:val="28"/>
          <w:szCs w:val="28"/>
          <w:u w:val="single"/>
          <w:rtl/>
        </w:rPr>
        <w:t>ה</w:t>
      </w:r>
      <w:r w:rsidRPr="00140E73">
        <w:rPr>
          <w:rFonts w:hint="cs"/>
          <w:b/>
          <w:bCs/>
          <w:sz w:val="28"/>
          <w:szCs w:val="28"/>
          <w:u w:val="single"/>
          <w:rtl/>
        </w:rPr>
        <w:t>היבט</w:t>
      </w:r>
      <w:r w:rsidRPr="00140E73">
        <w:rPr>
          <w:b/>
          <w:bCs/>
          <w:sz w:val="28"/>
          <w:szCs w:val="28"/>
          <w:u w:val="single"/>
          <w:rtl/>
        </w:rPr>
        <w:t xml:space="preserve"> </w:t>
      </w:r>
      <w:r w:rsidRPr="00140E73">
        <w:rPr>
          <w:rFonts w:hint="cs"/>
          <w:b/>
          <w:bCs/>
          <w:sz w:val="28"/>
          <w:szCs w:val="28"/>
          <w:u w:val="single"/>
          <w:rtl/>
        </w:rPr>
        <w:t>העובדתי</w:t>
      </w:r>
    </w:p>
    <w:p w:rsidR="00D16F2C" w:rsidRPr="00140E73" w:rsidRDefault="00D16F2C" w:rsidP="00D05B5C">
      <w:pPr>
        <w:spacing w:after="120"/>
        <w:ind w:left="-56"/>
        <w:rPr>
          <w:b/>
          <w:bCs/>
          <w:sz w:val="24"/>
          <w:u w:val="single"/>
        </w:rPr>
      </w:pPr>
      <w:r>
        <w:rPr>
          <w:rFonts w:hint="cs"/>
          <w:b/>
          <w:bCs/>
          <w:sz w:val="24"/>
          <w:u w:val="single"/>
          <w:rtl/>
        </w:rPr>
        <w:t xml:space="preserve"> על מה נדרש ליידע, את מי נדרש ליידע ועל השלכות הפרקטיקה הרפואית המקובלת </w:t>
      </w:r>
    </w:p>
    <w:p w:rsidR="00484064" w:rsidRPr="00482B95" w:rsidRDefault="00223340" w:rsidP="00D05B5C">
      <w:pPr>
        <w:pStyle w:val="afd"/>
        <w:numPr>
          <w:ilvl w:val="0"/>
          <w:numId w:val="28"/>
        </w:numPr>
        <w:spacing w:line="360" w:lineRule="auto"/>
        <w:ind w:left="511" w:hanging="567"/>
        <w:jc w:val="both"/>
        <w:rPr>
          <w:rFonts w:cs="David"/>
          <w:sz w:val="24"/>
          <w:szCs w:val="24"/>
        </w:rPr>
      </w:pPr>
      <w:r w:rsidRPr="003F1DE1">
        <w:rPr>
          <w:rFonts w:cs="David"/>
          <w:sz w:val="24"/>
          <w:szCs w:val="24"/>
          <w:rtl/>
        </w:rPr>
        <w:t>הפגיעה באוטונומיה באה לידי ביטוי בכך שה</w:t>
      </w:r>
      <w:r w:rsidR="00D924B1">
        <w:rPr>
          <w:rFonts w:cs="David" w:hint="cs"/>
          <w:sz w:val="24"/>
          <w:szCs w:val="24"/>
          <w:rtl/>
        </w:rPr>
        <w:t>מטופלים</w:t>
      </w:r>
      <w:r w:rsidRPr="003F1DE1">
        <w:rPr>
          <w:rFonts w:cs="David"/>
          <w:sz w:val="24"/>
          <w:szCs w:val="24"/>
          <w:rtl/>
        </w:rPr>
        <w:t xml:space="preserve"> נאלצו ליטול תרופה בפורמולציה חדשה, מבלי שהיו מודעים</w:t>
      </w:r>
      <w:r w:rsidR="00196197" w:rsidRPr="003F1DE1">
        <w:rPr>
          <w:rFonts w:cs="David"/>
          <w:sz w:val="24"/>
          <w:szCs w:val="24"/>
          <w:rtl/>
        </w:rPr>
        <w:t xml:space="preserve"> </w:t>
      </w:r>
      <w:r w:rsidR="00CE3377">
        <w:rPr>
          <w:rFonts w:cs="David" w:hint="cs"/>
          <w:sz w:val="24"/>
          <w:szCs w:val="24"/>
          <w:rtl/>
        </w:rPr>
        <w:t xml:space="preserve">לתופעות הלוואי, </w:t>
      </w:r>
      <w:r w:rsidR="00196197" w:rsidRPr="003F1DE1">
        <w:rPr>
          <w:rFonts w:cs="David"/>
          <w:sz w:val="24"/>
          <w:szCs w:val="24"/>
          <w:rtl/>
        </w:rPr>
        <w:t>להשלכות ולסיכונים הכרוכים בכך</w:t>
      </w:r>
      <w:r w:rsidR="00C23709">
        <w:rPr>
          <w:rFonts w:cs="David" w:hint="cs"/>
          <w:sz w:val="24"/>
          <w:szCs w:val="24"/>
          <w:rtl/>
        </w:rPr>
        <w:t>,</w:t>
      </w:r>
      <w:r w:rsidR="00637E6D" w:rsidRPr="003F1DE1">
        <w:rPr>
          <w:rFonts w:cs="David"/>
          <w:sz w:val="24"/>
          <w:szCs w:val="24"/>
          <w:rtl/>
        </w:rPr>
        <w:t xml:space="preserve"> </w:t>
      </w:r>
      <w:r w:rsidR="00C23709">
        <w:rPr>
          <w:rFonts w:cs="David" w:hint="cs"/>
          <w:sz w:val="24"/>
          <w:szCs w:val="24"/>
          <w:rtl/>
        </w:rPr>
        <w:t>ו</w:t>
      </w:r>
      <w:r w:rsidR="00196197" w:rsidRPr="003F1DE1">
        <w:rPr>
          <w:rFonts w:cs="David" w:hint="eastAsia"/>
          <w:sz w:val="24"/>
          <w:szCs w:val="24"/>
          <w:rtl/>
        </w:rPr>
        <w:t>בעצם</w:t>
      </w:r>
      <w:r w:rsidR="00196197" w:rsidRPr="003F1DE1">
        <w:rPr>
          <w:rFonts w:cs="David"/>
          <w:sz w:val="24"/>
          <w:szCs w:val="24"/>
          <w:rtl/>
        </w:rPr>
        <w:t xml:space="preserve"> </w:t>
      </w:r>
      <w:r w:rsidR="00196197" w:rsidRPr="003F1DE1">
        <w:rPr>
          <w:rFonts w:cs="David" w:hint="eastAsia"/>
          <w:sz w:val="24"/>
          <w:szCs w:val="24"/>
          <w:rtl/>
        </w:rPr>
        <w:t>ה</w:t>
      </w:r>
      <w:r w:rsidR="00637E6D" w:rsidRPr="003F1DE1">
        <w:rPr>
          <w:rFonts w:cs="David" w:hint="eastAsia"/>
          <w:sz w:val="24"/>
          <w:szCs w:val="24"/>
          <w:rtl/>
        </w:rPr>
        <w:t>שלילה</w:t>
      </w:r>
      <w:r w:rsidR="00637E6D" w:rsidRPr="003F1DE1">
        <w:rPr>
          <w:rFonts w:cs="David"/>
          <w:sz w:val="24"/>
          <w:szCs w:val="24"/>
          <w:rtl/>
        </w:rPr>
        <w:t xml:space="preserve"> </w:t>
      </w:r>
      <w:r w:rsidR="00637E6D" w:rsidRPr="003F1DE1">
        <w:rPr>
          <w:rFonts w:cs="David" w:hint="eastAsia"/>
          <w:sz w:val="24"/>
          <w:szCs w:val="24"/>
          <w:rtl/>
        </w:rPr>
        <w:t>שלא</w:t>
      </w:r>
      <w:r w:rsidR="00637E6D" w:rsidRPr="003F1DE1">
        <w:rPr>
          <w:rFonts w:cs="David"/>
          <w:sz w:val="24"/>
          <w:szCs w:val="24"/>
          <w:rtl/>
        </w:rPr>
        <w:t xml:space="preserve"> </w:t>
      </w:r>
      <w:r w:rsidR="00637E6D" w:rsidRPr="003F1DE1">
        <w:rPr>
          <w:rFonts w:cs="David" w:hint="eastAsia"/>
          <w:sz w:val="24"/>
          <w:szCs w:val="24"/>
          <w:rtl/>
        </w:rPr>
        <w:t>כדין</w:t>
      </w:r>
      <w:r w:rsidR="00637E6D" w:rsidRPr="003F1DE1">
        <w:rPr>
          <w:rFonts w:cs="David"/>
          <w:sz w:val="24"/>
          <w:szCs w:val="24"/>
          <w:rtl/>
        </w:rPr>
        <w:t xml:space="preserve"> </w:t>
      </w:r>
      <w:r w:rsidR="00637E6D" w:rsidRPr="003F1DE1">
        <w:rPr>
          <w:rFonts w:cs="David" w:hint="eastAsia"/>
          <w:sz w:val="24"/>
          <w:szCs w:val="24"/>
          <w:rtl/>
        </w:rPr>
        <w:t>של</w:t>
      </w:r>
      <w:r w:rsidR="00637E6D" w:rsidRPr="003F1DE1">
        <w:rPr>
          <w:rFonts w:cs="David"/>
          <w:sz w:val="24"/>
          <w:szCs w:val="24"/>
          <w:rtl/>
        </w:rPr>
        <w:t xml:space="preserve"> </w:t>
      </w:r>
      <w:r w:rsidR="00637E6D" w:rsidRPr="003F1DE1">
        <w:rPr>
          <w:rFonts w:cs="David" w:hint="eastAsia"/>
          <w:sz w:val="24"/>
          <w:szCs w:val="24"/>
          <w:rtl/>
        </w:rPr>
        <w:t>זכותו</w:t>
      </w:r>
      <w:r w:rsidR="00637E6D" w:rsidRPr="003F1DE1">
        <w:rPr>
          <w:rFonts w:cs="David"/>
          <w:sz w:val="24"/>
          <w:szCs w:val="24"/>
          <w:rtl/>
        </w:rPr>
        <w:t xml:space="preserve"> </w:t>
      </w:r>
      <w:r w:rsidR="00637E6D" w:rsidRPr="003F1DE1">
        <w:rPr>
          <w:rFonts w:cs="David" w:hint="eastAsia"/>
          <w:sz w:val="24"/>
          <w:szCs w:val="24"/>
          <w:rtl/>
        </w:rPr>
        <w:t>של</w:t>
      </w:r>
      <w:r w:rsidR="00637E6D" w:rsidRPr="003F1DE1">
        <w:rPr>
          <w:rFonts w:cs="David"/>
          <w:sz w:val="24"/>
          <w:szCs w:val="24"/>
          <w:rtl/>
        </w:rPr>
        <w:t xml:space="preserve"> </w:t>
      </w:r>
      <w:r w:rsidR="00637E6D" w:rsidRPr="003F1DE1">
        <w:rPr>
          <w:rFonts w:cs="David" w:hint="eastAsia"/>
          <w:sz w:val="24"/>
          <w:szCs w:val="24"/>
          <w:rtl/>
        </w:rPr>
        <w:t>המטופל</w:t>
      </w:r>
      <w:r w:rsidR="00637E6D" w:rsidRPr="003F1DE1">
        <w:rPr>
          <w:rFonts w:cs="David"/>
          <w:sz w:val="24"/>
          <w:szCs w:val="24"/>
          <w:rtl/>
        </w:rPr>
        <w:t xml:space="preserve"> </w:t>
      </w:r>
      <w:r w:rsidR="00637E6D" w:rsidRPr="003F1DE1">
        <w:rPr>
          <w:rFonts w:cs="David" w:hint="eastAsia"/>
          <w:sz w:val="24"/>
          <w:szCs w:val="24"/>
          <w:rtl/>
        </w:rPr>
        <w:t>לבצע</w:t>
      </w:r>
      <w:r w:rsidR="00637E6D" w:rsidRPr="003F1DE1">
        <w:rPr>
          <w:rFonts w:cs="David"/>
          <w:sz w:val="24"/>
          <w:szCs w:val="24"/>
          <w:rtl/>
        </w:rPr>
        <w:t xml:space="preserve"> </w:t>
      </w:r>
      <w:r w:rsidR="00637E6D" w:rsidRPr="003F1DE1">
        <w:rPr>
          <w:rFonts w:cs="David" w:hint="eastAsia"/>
          <w:sz w:val="24"/>
          <w:szCs w:val="24"/>
          <w:rtl/>
        </w:rPr>
        <w:t>בחירה</w:t>
      </w:r>
      <w:r w:rsidR="00637E6D" w:rsidRPr="003F1DE1">
        <w:rPr>
          <w:rFonts w:cs="David"/>
          <w:sz w:val="24"/>
          <w:szCs w:val="24"/>
          <w:rtl/>
        </w:rPr>
        <w:t xml:space="preserve"> </w:t>
      </w:r>
      <w:r w:rsidR="00637E6D" w:rsidRPr="003F1DE1">
        <w:rPr>
          <w:rFonts w:cs="David" w:hint="eastAsia"/>
          <w:sz w:val="24"/>
          <w:szCs w:val="24"/>
          <w:rtl/>
        </w:rPr>
        <w:t>אוטונומית</w:t>
      </w:r>
      <w:r w:rsidR="00637E6D" w:rsidRPr="003F1DE1">
        <w:rPr>
          <w:rFonts w:cs="David"/>
          <w:sz w:val="24"/>
          <w:szCs w:val="24"/>
          <w:rtl/>
        </w:rPr>
        <w:t xml:space="preserve">. </w:t>
      </w:r>
      <w:r w:rsidR="00C23709">
        <w:rPr>
          <w:rFonts w:cs="David" w:hint="cs"/>
          <w:sz w:val="24"/>
          <w:szCs w:val="24"/>
          <w:rtl/>
        </w:rPr>
        <w:t>נוסף על כך</w:t>
      </w:r>
      <w:r w:rsidR="00637E6D" w:rsidRPr="003F1DE1">
        <w:rPr>
          <w:rFonts w:cs="David"/>
          <w:sz w:val="24"/>
          <w:szCs w:val="24"/>
          <w:rtl/>
        </w:rPr>
        <w:t xml:space="preserve">, </w:t>
      </w:r>
      <w:r w:rsidR="00637E6D" w:rsidRPr="003F1DE1">
        <w:rPr>
          <w:rFonts w:cs="David" w:hint="eastAsia"/>
          <w:sz w:val="24"/>
          <w:szCs w:val="24"/>
          <w:rtl/>
        </w:rPr>
        <w:t>הפגיעה</w:t>
      </w:r>
      <w:r w:rsidR="00637E6D" w:rsidRPr="003F1DE1">
        <w:rPr>
          <w:rFonts w:cs="David"/>
          <w:sz w:val="24"/>
          <w:szCs w:val="24"/>
          <w:rtl/>
        </w:rPr>
        <w:t xml:space="preserve"> </w:t>
      </w:r>
      <w:r w:rsidR="00637E6D" w:rsidRPr="003F1DE1">
        <w:rPr>
          <w:rFonts w:cs="David" w:hint="eastAsia"/>
          <w:sz w:val="24"/>
          <w:szCs w:val="24"/>
          <w:rtl/>
        </w:rPr>
        <w:t>באוטונומיה</w:t>
      </w:r>
      <w:r w:rsidR="00637E6D" w:rsidRPr="003F1DE1">
        <w:rPr>
          <w:rFonts w:cs="David"/>
          <w:sz w:val="24"/>
          <w:szCs w:val="24"/>
          <w:rtl/>
        </w:rPr>
        <w:t xml:space="preserve"> </w:t>
      </w:r>
      <w:r w:rsidR="00637E6D" w:rsidRPr="003F1DE1">
        <w:rPr>
          <w:rFonts w:cs="David" w:hint="eastAsia"/>
          <w:sz w:val="24"/>
          <w:szCs w:val="24"/>
          <w:rtl/>
        </w:rPr>
        <w:t>באה</w:t>
      </w:r>
      <w:r w:rsidR="00637E6D" w:rsidRPr="003F1DE1">
        <w:rPr>
          <w:rFonts w:cs="David"/>
          <w:sz w:val="24"/>
          <w:szCs w:val="24"/>
          <w:rtl/>
        </w:rPr>
        <w:t xml:space="preserve"> </w:t>
      </w:r>
      <w:r w:rsidR="00637E6D" w:rsidRPr="003F1DE1">
        <w:rPr>
          <w:rFonts w:cs="David" w:hint="eastAsia"/>
          <w:sz w:val="24"/>
          <w:szCs w:val="24"/>
          <w:rtl/>
        </w:rPr>
        <w:t>לידי</w:t>
      </w:r>
      <w:r w:rsidR="00637E6D" w:rsidRPr="003F1DE1">
        <w:rPr>
          <w:rFonts w:cs="David"/>
          <w:sz w:val="24"/>
          <w:szCs w:val="24"/>
          <w:rtl/>
        </w:rPr>
        <w:t xml:space="preserve"> </w:t>
      </w:r>
      <w:r w:rsidR="00637E6D" w:rsidRPr="003F1DE1">
        <w:rPr>
          <w:rFonts w:cs="David" w:hint="eastAsia"/>
          <w:sz w:val="24"/>
          <w:szCs w:val="24"/>
          <w:rtl/>
        </w:rPr>
        <w:t>ביטוי</w:t>
      </w:r>
      <w:r w:rsidR="00637E6D" w:rsidRPr="003F1DE1">
        <w:rPr>
          <w:rFonts w:cs="David"/>
          <w:sz w:val="24"/>
          <w:szCs w:val="24"/>
          <w:rtl/>
        </w:rPr>
        <w:t xml:space="preserve"> </w:t>
      </w:r>
      <w:r w:rsidR="00637E6D" w:rsidRPr="003F1DE1">
        <w:rPr>
          <w:rFonts w:cs="David" w:hint="eastAsia"/>
          <w:sz w:val="24"/>
          <w:szCs w:val="24"/>
          <w:rtl/>
        </w:rPr>
        <w:t>גם</w:t>
      </w:r>
      <w:r w:rsidRPr="003F1DE1">
        <w:rPr>
          <w:rFonts w:cs="David"/>
          <w:sz w:val="24"/>
          <w:szCs w:val="24"/>
          <w:rtl/>
        </w:rPr>
        <w:t xml:space="preserve"> בכך</w:t>
      </w:r>
      <w:r w:rsidR="00D924B1">
        <w:rPr>
          <w:rFonts w:cs="David" w:hint="cs"/>
          <w:sz w:val="24"/>
          <w:szCs w:val="24"/>
          <w:rtl/>
        </w:rPr>
        <w:t>,</w:t>
      </w:r>
      <w:r w:rsidRPr="003F1DE1">
        <w:rPr>
          <w:rFonts w:cs="David"/>
          <w:sz w:val="24"/>
          <w:szCs w:val="24"/>
          <w:rtl/>
        </w:rPr>
        <w:t xml:space="preserve"> שנמנעה מהצרכנים האפשרות לבחור ב</w:t>
      </w:r>
      <w:r w:rsidR="007D0DD8" w:rsidRPr="003F1DE1">
        <w:rPr>
          <w:rFonts w:cs="David" w:hint="eastAsia"/>
          <w:sz w:val="24"/>
          <w:szCs w:val="24"/>
          <w:rtl/>
        </w:rPr>
        <w:t>תכשיר</w:t>
      </w:r>
      <w:r w:rsidR="007D0DD8" w:rsidRPr="003F1DE1">
        <w:rPr>
          <w:rFonts w:cs="David"/>
          <w:sz w:val="24"/>
          <w:szCs w:val="24"/>
          <w:rtl/>
        </w:rPr>
        <w:t xml:space="preserve"> אחר </w:t>
      </w:r>
      <w:r w:rsidRPr="003F1DE1">
        <w:rPr>
          <w:rFonts w:cs="David"/>
          <w:sz w:val="24"/>
          <w:szCs w:val="24"/>
          <w:rtl/>
        </w:rPr>
        <w:t>.</w:t>
      </w:r>
      <w:r w:rsidR="00E75A7B" w:rsidRPr="003F1DE1">
        <w:rPr>
          <w:rFonts w:cs="David"/>
          <w:sz w:val="24"/>
          <w:szCs w:val="24"/>
          <w:rtl/>
        </w:rPr>
        <w:t xml:space="preserve"> </w:t>
      </w:r>
    </w:p>
    <w:p w:rsidR="00484064" w:rsidRPr="003F1DE1" w:rsidRDefault="00E75A7B" w:rsidP="00D05B5C">
      <w:pPr>
        <w:pStyle w:val="afd"/>
        <w:numPr>
          <w:ilvl w:val="0"/>
          <w:numId w:val="28"/>
        </w:numPr>
        <w:spacing w:line="360" w:lineRule="auto"/>
        <w:ind w:left="511" w:hanging="567"/>
        <w:jc w:val="both"/>
        <w:rPr>
          <w:sz w:val="24"/>
        </w:rPr>
      </w:pPr>
      <w:r w:rsidRPr="003F1DE1">
        <w:rPr>
          <w:rFonts w:cs="David" w:hint="eastAsia"/>
          <w:sz w:val="24"/>
          <w:szCs w:val="24"/>
          <w:rtl/>
        </w:rPr>
        <w:t>בעניין</w:t>
      </w:r>
      <w:r w:rsidRPr="003F1DE1">
        <w:rPr>
          <w:rFonts w:cs="David"/>
          <w:sz w:val="24"/>
          <w:szCs w:val="24"/>
          <w:rtl/>
        </w:rPr>
        <w:t xml:space="preserve"> </w:t>
      </w:r>
      <w:r w:rsidR="00637E6D" w:rsidRPr="003F1DE1">
        <w:rPr>
          <w:rFonts w:cs="David" w:hint="eastAsia"/>
          <w:sz w:val="24"/>
          <w:szCs w:val="24"/>
          <w:rtl/>
        </w:rPr>
        <w:t>זה</w:t>
      </w:r>
      <w:r w:rsidR="00C23709">
        <w:rPr>
          <w:rFonts w:cs="David" w:hint="cs"/>
          <w:sz w:val="24"/>
          <w:szCs w:val="24"/>
          <w:rtl/>
        </w:rPr>
        <w:t xml:space="preserve"> </w:t>
      </w:r>
      <w:r w:rsidR="00637E6D" w:rsidRPr="003F1DE1">
        <w:rPr>
          <w:rFonts w:cs="David" w:hint="eastAsia"/>
          <w:sz w:val="24"/>
          <w:szCs w:val="24"/>
          <w:rtl/>
        </w:rPr>
        <w:t>י</w:t>
      </w:r>
      <w:r w:rsidR="00C23709">
        <w:rPr>
          <w:rFonts w:cs="David" w:hint="cs"/>
          <w:sz w:val="24"/>
          <w:szCs w:val="24"/>
          <w:rtl/>
        </w:rPr>
        <w:t>צוי</w:t>
      </w:r>
      <w:r w:rsidR="00637E6D" w:rsidRPr="003F1DE1">
        <w:rPr>
          <w:rFonts w:cs="David" w:hint="eastAsia"/>
          <w:sz w:val="24"/>
          <w:szCs w:val="24"/>
          <w:rtl/>
        </w:rPr>
        <w:t>ן</w:t>
      </w:r>
      <w:r w:rsidR="00596789" w:rsidRPr="003F1DE1">
        <w:rPr>
          <w:rFonts w:cs="David"/>
          <w:sz w:val="24"/>
          <w:szCs w:val="24"/>
          <w:rtl/>
        </w:rPr>
        <w:t xml:space="preserve">, כי </w:t>
      </w:r>
      <w:r w:rsidR="007D7045">
        <w:rPr>
          <w:rFonts w:cs="David" w:hint="cs"/>
          <w:sz w:val="24"/>
          <w:szCs w:val="24"/>
          <w:rtl/>
        </w:rPr>
        <w:t>מאחר ש</w:t>
      </w:r>
      <w:r w:rsidRPr="003F1DE1">
        <w:rPr>
          <w:rFonts w:cs="David" w:hint="eastAsia"/>
          <w:sz w:val="24"/>
          <w:szCs w:val="24"/>
          <w:rtl/>
        </w:rPr>
        <w:t>בשנת</w:t>
      </w:r>
      <w:r w:rsidRPr="003F1DE1">
        <w:rPr>
          <w:rFonts w:cs="David"/>
          <w:sz w:val="24"/>
          <w:szCs w:val="24"/>
          <w:rtl/>
        </w:rPr>
        <w:t xml:space="preserve"> 2011 היו תכשירים חלופיים שניתן היה </w:t>
      </w:r>
      <w:proofErr w:type="spellStart"/>
      <w:r w:rsidR="00484064" w:rsidRPr="003F1DE1">
        <w:rPr>
          <w:rFonts w:cs="David" w:hint="eastAsia"/>
          <w:sz w:val="24"/>
          <w:szCs w:val="24"/>
          <w:rtl/>
        </w:rPr>
        <w:t>לי</w:t>
      </w:r>
      <w:r w:rsidR="00E70D5F" w:rsidRPr="003F1DE1">
        <w:rPr>
          <w:rFonts w:cs="David" w:hint="eastAsia"/>
          <w:sz w:val="24"/>
          <w:szCs w:val="24"/>
          <w:rtl/>
        </w:rPr>
        <w:t>בא</w:t>
      </w:r>
      <w:proofErr w:type="spellEnd"/>
      <w:r w:rsidR="00484064" w:rsidRPr="003F1DE1">
        <w:rPr>
          <w:rFonts w:cs="David"/>
          <w:sz w:val="24"/>
          <w:szCs w:val="24"/>
          <w:rtl/>
        </w:rPr>
        <w:t xml:space="preserve"> במסגרת ייבוא אישי</w:t>
      </w:r>
      <w:r w:rsidR="007D7045">
        <w:rPr>
          <w:rFonts w:cs="David" w:hint="cs"/>
          <w:sz w:val="24"/>
          <w:szCs w:val="24"/>
          <w:rtl/>
        </w:rPr>
        <w:t>,</w:t>
      </w:r>
      <w:r w:rsidR="00484064" w:rsidRPr="003F1DE1">
        <w:rPr>
          <w:rFonts w:cs="David"/>
          <w:sz w:val="24"/>
          <w:szCs w:val="24"/>
          <w:rtl/>
        </w:rPr>
        <w:t xml:space="preserve"> </w:t>
      </w:r>
      <w:r w:rsidRPr="003F1DE1">
        <w:rPr>
          <w:rFonts w:cs="David" w:hint="eastAsia"/>
          <w:sz w:val="24"/>
          <w:szCs w:val="24"/>
          <w:rtl/>
        </w:rPr>
        <w:t>לא</w:t>
      </w:r>
      <w:r w:rsidRPr="003F1DE1">
        <w:rPr>
          <w:rFonts w:cs="David"/>
          <w:sz w:val="24"/>
          <w:szCs w:val="24"/>
          <w:rtl/>
        </w:rPr>
        <w:t xml:space="preserve"> ברור האם </w:t>
      </w:r>
      <w:r w:rsidR="003820D6" w:rsidRPr="003F1DE1">
        <w:rPr>
          <w:rFonts w:cs="David" w:hint="eastAsia"/>
          <w:sz w:val="24"/>
          <w:szCs w:val="24"/>
          <w:rtl/>
        </w:rPr>
        <w:t>הבלעדיות</w:t>
      </w:r>
      <w:r w:rsidR="003820D6" w:rsidRPr="003F1DE1">
        <w:rPr>
          <w:rFonts w:cs="David"/>
          <w:sz w:val="24"/>
          <w:szCs w:val="24"/>
          <w:rtl/>
        </w:rPr>
        <w:t xml:space="preserve"> </w:t>
      </w:r>
      <w:r w:rsidR="000A0A12" w:rsidRPr="003F1DE1">
        <w:rPr>
          <w:rFonts w:cs="David" w:hint="eastAsia"/>
          <w:sz w:val="24"/>
          <w:szCs w:val="24"/>
          <w:rtl/>
        </w:rPr>
        <w:t>ממנה</w:t>
      </w:r>
      <w:r w:rsidR="000A0A12" w:rsidRPr="003F1DE1">
        <w:rPr>
          <w:rFonts w:cs="David"/>
          <w:sz w:val="24"/>
          <w:szCs w:val="24"/>
          <w:rtl/>
        </w:rPr>
        <w:t xml:space="preserve"> </w:t>
      </w:r>
      <w:r w:rsidRPr="003F1DE1">
        <w:rPr>
          <w:rFonts w:cs="David" w:hint="eastAsia"/>
          <w:sz w:val="24"/>
          <w:szCs w:val="24"/>
          <w:rtl/>
        </w:rPr>
        <w:t>נהנתה</w:t>
      </w:r>
      <w:r w:rsidRPr="003F1DE1">
        <w:rPr>
          <w:rFonts w:cs="David"/>
          <w:sz w:val="24"/>
          <w:szCs w:val="24"/>
          <w:rtl/>
        </w:rPr>
        <w:t xml:space="preserve"> </w:t>
      </w:r>
      <w:proofErr w:type="spellStart"/>
      <w:r w:rsidRPr="003F1DE1">
        <w:rPr>
          <w:rFonts w:cs="David" w:hint="eastAsia"/>
          <w:sz w:val="24"/>
          <w:szCs w:val="24"/>
          <w:rtl/>
        </w:rPr>
        <w:t>פריגו</w:t>
      </w:r>
      <w:proofErr w:type="spellEnd"/>
      <w:r w:rsidRPr="003F1DE1">
        <w:rPr>
          <w:rFonts w:cs="David"/>
          <w:sz w:val="24"/>
          <w:szCs w:val="24"/>
          <w:rtl/>
        </w:rPr>
        <w:t xml:space="preserve"> </w:t>
      </w:r>
      <w:r w:rsidRPr="003F1DE1">
        <w:rPr>
          <w:rFonts w:cs="David" w:hint="eastAsia"/>
          <w:sz w:val="24"/>
          <w:szCs w:val="24"/>
          <w:rtl/>
        </w:rPr>
        <w:t>באותה</w:t>
      </w:r>
      <w:r w:rsidRPr="003F1DE1">
        <w:rPr>
          <w:rFonts w:cs="David"/>
          <w:sz w:val="24"/>
          <w:szCs w:val="24"/>
          <w:rtl/>
        </w:rPr>
        <w:t xml:space="preserve"> </w:t>
      </w:r>
      <w:r w:rsidRPr="003F1DE1">
        <w:rPr>
          <w:rFonts w:cs="David" w:hint="eastAsia"/>
          <w:sz w:val="24"/>
          <w:szCs w:val="24"/>
          <w:rtl/>
        </w:rPr>
        <w:t>עת</w:t>
      </w:r>
      <w:r w:rsidRPr="003F1DE1">
        <w:rPr>
          <w:rFonts w:cs="David"/>
          <w:sz w:val="24"/>
          <w:szCs w:val="24"/>
          <w:rtl/>
        </w:rPr>
        <w:t xml:space="preserve">, </w:t>
      </w:r>
      <w:proofErr w:type="spellStart"/>
      <w:r w:rsidRPr="003F1DE1">
        <w:rPr>
          <w:rFonts w:cs="David" w:hint="eastAsia"/>
          <w:sz w:val="24"/>
          <w:szCs w:val="24"/>
          <w:rtl/>
        </w:rPr>
        <w:t>היתה</w:t>
      </w:r>
      <w:proofErr w:type="spellEnd"/>
      <w:r w:rsidRPr="003F1DE1">
        <w:rPr>
          <w:rFonts w:cs="David"/>
          <w:sz w:val="24"/>
          <w:szCs w:val="24"/>
          <w:rtl/>
        </w:rPr>
        <w:t xml:space="preserve"> </w:t>
      </w:r>
      <w:r w:rsidRPr="003F1DE1">
        <w:rPr>
          <w:rFonts w:cs="David" w:hint="eastAsia"/>
          <w:sz w:val="24"/>
          <w:szCs w:val="24"/>
          <w:rtl/>
        </w:rPr>
        <w:t>נותרת</w:t>
      </w:r>
      <w:r w:rsidRPr="003F1DE1">
        <w:rPr>
          <w:rFonts w:cs="David"/>
          <w:sz w:val="24"/>
          <w:szCs w:val="24"/>
          <w:rtl/>
        </w:rPr>
        <w:t xml:space="preserve"> </w:t>
      </w:r>
      <w:r w:rsidRPr="003F1DE1">
        <w:rPr>
          <w:rFonts w:cs="David" w:hint="eastAsia"/>
          <w:sz w:val="24"/>
          <w:szCs w:val="24"/>
          <w:rtl/>
        </w:rPr>
        <w:t>בעינה</w:t>
      </w:r>
      <w:r w:rsidRPr="003F1DE1">
        <w:rPr>
          <w:rFonts w:cs="David"/>
          <w:sz w:val="24"/>
          <w:szCs w:val="24"/>
          <w:rtl/>
        </w:rPr>
        <w:t xml:space="preserve">, </w:t>
      </w:r>
      <w:r w:rsidR="007D7045">
        <w:rPr>
          <w:rFonts w:cs="David" w:hint="cs"/>
          <w:sz w:val="24"/>
          <w:szCs w:val="24"/>
          <w:rtl/>
        </w:rPr>
        <w:t xml:space="preserve">אילו </w:t>
      </w:r>
      <w:r w:rsidRPr="003F1DE1">
        <w:rPr>
          <w:rFonts w:cs="David" w:hint="eastAsia"/>
          <w:sz w:val="24"/>
          <w:szCs w:val="24"/>
          <w:rtl/>
        </w:rPr>
        <w:t>היו</w:t>
      </w:r>
      <w:r w:rsidRPr="003F1DE1">
        <w:rPr>
          <w:rFonts w:cs="David"/>
          <w:sz w:val="24"/>
          <w:szCs w:val="24"/>
          <w:rtl/>
        </w:rPr>
        <w:t xml:space="preserve"> </w:t>
      </w:r>
      <w:r w:rsidRPr="003F1DE1">
        <w:rPr>
          <w:rFonts w:cs="David" w:hint="eastAsia"/>
          <w:sz w:val="24"/>
          <w:szCs w:val="24"/>
          <w:rtl/>
        </w:rPr>
        <w:t>מיידעים</w:t>
      </w:r>
      <w:r w:rsidRPr="003F1DE1">
        <w:rPr>
          <w:rFonts w:cs="David"/>
          <w:sz w:val="24"/>
          <w:szCs w:val="24"/>
          <w:rtl/>
        </w:rPr>
        <w:t xml:space="preserve"> </w:t>
      </w:r>
      <w:r w:rsidRPr="003F1DE1">
        <w:rPr>
          <w:rFonts w:cs="David" w:hint="eastAsia"/>
          <w:sz w:val="24"/>
          <w:szCs w:val="24"/>
          <w:rtl/>
        </w:rPr>
        <w:t>את</w:t>
      </w:r>
      <w:r w:rsidRPr="003F1DE1">
        <w:rPr>
          <w:rFonts w:cs="David"/>
          <w:sz w:val="24"/>
          <w:szCs w:val="24"/>
          <w:rtl/>
        </w:rPr>
        <w:t xml:space="preserve"> </w:t>
      </w:r>
      <w:r w:rsidRPr="003F1DE1">
        <w:rPr>
          <w:rFonts w:cs="David" w:hint="eastAsia"/>
          <w:sz w:val="24"/>
          <w:szCs w:val="24"/>
          <w:rtl/>
        </w:rPr>
        <w:t>משרד</w:t>
      </w:r>
      <w:r w:rsidRPr="003F1DE1">
        <w:rPr>
          <w:rFonts w:cs="David"/>
          <w:sz w:val="24"/>
          <w:szCs w:val="24"/>
          <w:rtl/>
        </w:rPr>
        <w:t xml:space="preserve"> </w:t>
      </w:r>
      <w:r w:rsidRPr="003F1DE1">
        <w:rPr>
          <w:rFonts w:cs="David" w:hint="eastAsia"/>
          <w:sz w:val="24"/>
          <w:szCs w:val="24"/>
          <w:rtl/>
        </w:rPr>
        <w:t>הבריאות</w:t>
      </w:r>
      <w:r w:rsidRPr="003F1DE1">
        <w:rPr>
          <w:rFonts w:cs="David"/>
          <w:sz w:val="24"/>
          <w:szCs w:val="24"/>
          <w:rtl/>
        </w:rPr>
        <w:t xml:space="preserve"> </w:t>
      </w:r>
      <w:r w:rsidRPr="003F1DE1">
        <w:rPr>
          <w:rFonts w:cs="David" w:hint="eastAsia"/>
          <w:sz w:val="24"/>
          <w:szCs w:val="24"/>
          <w:rtl/>
        </w:rPr>
        <w:t>במועד</w:t>
      </w:r>
      <w:r w:rsidRPr="003F1DE1">
        <w:rPr>
          <w:rFonts w:cs="David"/>
          <w:sz w:val="24"/>
          <w:szCs w:val="24"/>
          <w:rtl/>
        </w:rPr>
        <w:t xml:space="preserve"> </w:t>
      </w:r>
      <w:r w:rsidRPr="003F1DE1">
        <w:rPr>
          <w:rFonts w:cs="David" w:hint="eastAsia"/>
          <w:sz w:val="24"/>
          <w:szCs w:val="24"/>
          <w:rtl/>
        </w:rPr>
        <w:t>בחינת</w:t>
      </w:r>
      <w:r w:rsidRPr="003F1DE1">
        <w:rPr>
          <w:rFonts w:cs="David"/>
          <w:sz w:val="24"/>
          <w:szCs w:val="24"/>
          <w:rtl/>
        </w:rPr>
        <w:t xml:space="preserve"> </w:t>
      </w:r>
      <w:r w:rsidRPr="003F1DE1">
        <w:rPr>
          <w:rFonts w:cs="David" w:hint="eastAsia"/>
          <w:sz w:val="24"/>
          <w:szCs w:val="24"/>
          <w:rtl/>
        </w:rPr>
        <w:t>הבקשה</w:t>
      </w:r>
      <w:r w:rsidRPr="003F1DE1">
        <w:rPr>
          <w:rFonts w:cs="David"/>
          <w:sz w:val="24"/>
          <w:szCs w:val="24"/>
          <w:rtl/>
        </w:rPr>
        <w:t xml:space="preserve"> </w:t>
      </w:r>
      <w:r w:rsidRPr="003F1DE1">
        <w:rPr>
          <w:rFonts w:cs="David" w:hint="eastAsia"/>
          <w:sz w:val="24"/>
          <w:szCs w:val="24"/>
          <w:rtl/>
        </w:rPr>
        <w:t>לאישור</w:t>
      </w:r>
      <w:r w:rsidRPr="003F1DE1">
        <w:rPr>
          <w:rFonts w:cs="David"/>
          <w:sz w:val="24"/>
          <w:szCs w:val="24"/>
          <w:rtl/>
        </w:rPr>
        <w:t xml:space="preserve"> </w:t>
      </w:r>
      <w:r w:rsidRPr="003F1DE1">
        <w:rPr>
          <w:rFonts w:cs="David" w:hint="eastAsia"/>
          <w:sz w:val="24"/>
          <w:szCs w:val="24"/>
          <w:rtl/>
        </w:rPr>
        <w:t>הפורמולציה</w:t>
      </w:r>
      <w:r w:rsidRPr="003F1DE1">
        <w:rPr>
          <w:rFonts w:cs="David"/>
          <w:sz w:val="24"/>
          <w:szCs w:val="24"/>
          <w:rtl/>
        </w:rPr>
        <w:t xml:space="preserve"> </w:t>
      </w:r>
      <w:r w:rsidRPr="003F1DE1">
        <w:rPr>
          <w:rFonts w:cs="David" w:hint="eastAsia"/>
          <w:sz w:val="24"/>
          <w:szCs w:val="24"/>
          <w:rtl/>
        </w:rPr>
        <w:t>החדשה</w:t>
      </w:r>
      <w:r w:rsidRPr="003F1DE1">
        <w:rPr>
          <w:rFonts w:cs="David"/>
          <w:sz w:val="24"/>
          <w:szCs w:val="24"/>
          <w:rtl/>
        </w:rPr>
        <w:t xml:space="preserve"> </w:t>
      </w:r>
      <w:r w:rsidRPr="003F1DE1">
        <w:rPr>
          <w:rFonts w:cs="David" w:hint="eastAsia"/>
          <w:sz w:val="24"/>
          <w:szCs w:val="24"/>
          <w:rtl/>
        </w:rPr>
        <w:t>בדבר</w:t>
      </w:r>
      <w:r w:rsidRPr="003F1DE1">
        <w:rPr>
          <w:rFonts w:cs="David"/>
          <w:sz w:val="24"/>
          <w:szCs w:val="24"/>
          <w:rtl/>
        </w:rPr>
        <w:t xml:space="preserve"> </w:t>
      </w:r>
      <w:r w:rsidRPr="003F1DE1">
        <w:rPr>
          <w:rFonts w:cs="David" w:hint="eastAsia"/>
          <w:sz w:val="24"/>
          <w:szCs w:val="24"/>
          <w:rtl/>
        </w:rPr>
        <w:t>האירועים</w:t>
      </w:r>
      <w:r w:rsidRPr="003F1DE1">
        <w:rPr>
          <w:rFonts w:cs="David"/>
          <w:sz w:val="24"/>
          <w:szCs w:val="24"/>
          <w:rtl/>
        </w:rPr>
        <w:t xml:space="preserve"> </w:t>
      </w:r>
      <w:r w:rsidRPr="003F1DE1">
        <w:rPr>
          <w:rFonts w:cs="David" w:hint="eastAsia"/>
          <w:sz w:val="24"/>
          <w:szCs w:val="24"/>
          <w:rtl/>
        </w:rPr>
        <w:t>אשר</w:t>
      </w:r>
      <w:r w:rsidRPr="003F1DE1">
        <w:rPr>
          <w:rFonts w:cs="David"/>
          <w:sz w:val="24"/>
          <w:szCs w:val="24"/>
          <w:rtl/>
        </w:rPr>
        <w:t xml:space="preserve"> </w:t>
      </w:r>
      <w:r w:rsidRPr="003F1DE1">
        <w:rPr>
          <w:rFonts w:cs="David" w:hint="eastAsia"/>
          <w:sz w:val="24"/>
          <w:szCs w:val="24"/>
          <w:rtl/>
        </w:rPr>
        <w:t>א</w:t>
      </w:r>
      <w:r w:rsidR="00E7580D" w:rsidRPr="003F1DE1">
        <w:rPr>
          <w:rFonts w:cs="David" w:hint="eastAsia"/>
          <w:sz w:val="24"/>
          <w:szCs w:val="24"/>
          <w:rtl/>
        </w:rPr>
        <w:t>י</w:t>
      </w:r>
      <w:r w:rsidRPr="003F1DE1">
        <w:rPr>
          <w:rFonts w:cs="David" w:hint="eastAsia"/>
          <w:sz w:val="24"/>
          <w:szCs w:val="24"/>
          <w:rtl/>
        </w:rPr>
        <w:t>רעו</w:t>
      </w:r>
      <w:r w:rsidRPr="003F1DE1">
        <w:rPr>
          <w:rFonts w:cs="David"/>
          <w:sz w:val="24"/>
          <w:szCs w:val="24"/>
          <w:rtl/>
        </w:rPr>
        <w:t xml:space="preserve"> </w:t>
      </w:r>
      <w:r w:rsidRPr="003F1DE1">
        <w:rPr>
          <w:rFonts w:cs="David" w:hint="eastAsia"/>
          <w:sz w:val="24"/>
          <w:szCs w:val="24"/>
          <w:rtl/>
        </w:rPr>
        <w:t>במדינות</w:t>
      </w:r>
      <w:r w:rsidRPr="003F1DE1">
        <w:rPr>
          <w:rFonts w:cs="David"/>
          <w:sz w:val="24"/>
          <w:szCs w:val="24"/>
          <w:rtl/>
        </w:rPr>
        <w:t xml:space="preserve"> </w:t>
      </w:r>
      <w:r w:rsidRPr="003F1DE1">
        <w:rPr>
          <w:rFonts w:cs="David" w:hint="eastAsia"/>
          <w:sz w:val="24"/>
          <w:szCs w:val="24"/>
          <w:rtl/>
        </w:rPr>
        <w:t>אחרות</w:t>
      </w:r>
      <w:r w:rsidR="00596789" w:rsidRPr="003F1DE1">
        <w:rPr>
          <w:rFonts w:cs="David"/>
          <w:sz w:val="24"/>
          <w:szCs w:val="24"/>
          <w:rtl/>
        </w:rPr>
        <w:t>,</w:t>
      </w:r>
      <w:r w:rsidRPr="003F1DE1">
        <w:rPr>
          <w:rFonts w:cs="David"/>
          <w:sz w:val="24"/>
          <w:szCs w:val="24"/>
          <w:rtl/>
        </w:rPr>
        <w:t xml:space="preserve"> ובראשן ניו זילנד ודנמרק</w:t>
      </w:r>
      <w:r w:rsidR="000C059D" w:rsidRPr="003F1DE1">
        <w:rPr>
          <w:rFonts w:cs="David"/>
          <w:sz w:val="24"/>
          <w:szCs w:val="24"/>
          <w:rtl/>
        </w:rPr>
        <w:t xml:space="preserve"> (כאמור, בעקבות הפצת הפורמולציה החדשה בניו זילנד בשנת 2007 התקבלו מאות דיווחים על תופעות לוואי, ר' בעמוד</w:t>
      </w:r>
      <w:r w:rsidR="00596789" w:rsidRPr="003F1DE1">
        <w:rPr>
          <w:rFonts w:cs="David" w:hint="eastAsia"/>
          <w:sz w:val="24"/>
          <w:szCs w:val="24"/>
          <w:rtl/>
        </w:rPr>
        <w:t>ים</w:t>
      </w:r>
      <w:r w:rsidR="000C059D" w:rsidRPr="003F1DE1">
        <w:rPr>
          <w:rFonts w:cs="David"/>
          <w:sz w:val="24"/>
          <w:szCs w:val="24"/>
          <w:rtl/>
        </w:rPr>
        <w:t xml:space="preserve"> </w:t>
      </w:r>
      <w:r w:rsidR="00596789" w:rsidRPr="003F1DE1">
        <w:rPr>
          <w:rFonts w:cs="David"/>
          <w:sz w:val="24"/>
          <w:szCs w:val="24"/>
          <w:rtl/>
        </w:rPr>
        <w:t xml:space="preserve">4-5 </w:t>
      </w:r>
      <w:r w:rsidR="000C059D" w:rsidRPr="003F1DE1">
        <w:rPr>
          <w:rFonts w:cs="David" w:hint="eastAsia"/>
          <w:sz w:val="24"/>
          <w:szCs w:val="24"/>
          <w:rtl/>
        </w:rPr>
        <w:t>בדו</w:t>
      </w:r>
      <w:r w:rsidR="000C059D" w:rsidRPr="003F1DE1">
        <w:rPr>
          <w:rFonts w:cs="David"/>
          <w:sz w:val="24"/>
          <w:szCs w:val="24"/>
          <w:rtl/>
        </w:rPr>
        <w:t xml:space="preserve">"ח </w:t>
      </w:r>
      <w:r w:rsidR="000C059D" w:rsidRPr="003F1DE1">
        <w:rPr>
          <w:rFonts w:cs="David" w:hint="eastAsia"/>
          <w:sz w:val="24"/>
          <w:szCs w:val="24"/>
          <w:rtl/>
        </w:rPr>
        <w:t>צוות</w:t>
      </w:r>
      <w:r w:rsidR="000C059D" w:rsidRPr="003F1DE1">
        <w:rPr>
          <w:rFonts w:cs="David"/>
          <w:sz w:val="24"/>
          <w:szCs w:val="24"/>
          <w:rtl/>
        </w:rPr>
        <w:t xml:space="preserve"> </w:t>
      </w:r>
      <w:r w:rsidR="000C059D" w:rsidRPr="003F1DE1">
        <w:rPr>
          <w:rFonts w:cs="David" w:hint="eastAsia"/>
          <w:sz w:val="24"/>
          <w:szCs w:val="24"/>
          <w:rtl/>
        </w:rPr>
        <w:t>הבדיקה</w:t>
      </w:r>
      <w:r w:rsidR="000C059D" w:rsidRPr="003F1DE1">
        <w:rPr>
          <w:rFonts w:cs="David"/>
          <w:sz w:val="24"/>
          <w:szCs w:val="24"/>
          <w:rtl/>
        </w:rPr>
        <w:t>)</w:t>
      </w:r>
      <w:r w:rsidRPr="003F1DE1">
        <w:rPr>
          <w:rFonts w:cs="David"/>
          <w:sz w:val="24"/>
          <w:szCs w:val="24"/>
          <w:rtl/>
        </w:rPr>
        <w:t xml:space="preserve">. </w:t>
      </w:r>
    </w:p>
    <w:p w:rsidR="00484064" w:rsidRPr="00482B95" w:rsidRDefault="00F0485C" w:rsidP="00D05B5C">
      <w:pPr>
        <w:pStyle w:val="afd"/>
        <w:numPr>
          <w:ilvl w:val="0"/>
          <w:numId w:val="28"/>
        </w:numPr>
        <w:spacing w:line="360" w:lineRule="auto"/>
        <w:ind w:left="511" w:hanging="567"/>
        <w:jc w:val="both"/>
        <w:rPr>
          <w:rFonts w:cs="David"/>
          <w:sz w:val="24"/>
          <w:szCs w:val="24"/>
        </w:rPr>
      </w:pPr>
      <w:r w:rsidRPr="003F1DE1">
        <w:rPr>
          <w:rFonts w:cs="David" w:hint="eastAsia"/>
          <w:sz w:val="24"/>
          <w:szCs w:val="24"/>
          <w:rtl/>
        </w:rPr>
        <w:t>לא</w:t>
      </w:r>
      <w:r w:rsidRPr="003F1DE1">
        <w:rPr>
          <w:rFonts w:cs="David"/>
          <w:sz w:val="24"/>
          <w:szCs w:val="24"/>
          <w:rtl/>
        </w:rPr>
        <w:t xml:space="preserve"> </w:t>
      </w:r>
      <w:r w:rsidRPr="003F1DE1">
        <w:rPr>
          <w:rFonts w:cs="David" w:hint="eastAsia"/>
          <w:sz w:val="24"/>
          <w:szCs w:val="24"/>
          <w:rtl/>
        </w:rPr>
        <w:t>בכדי</w:t>
      </w:r>
      <w:r w:rsidRPr="003F1DE1">
        <w:rPr>
          <w:rFonts w:cs="David"/>
          <w:sz w:val="24"/>
          <w:szCs w:val="24"/>
          <w:rtl/>
        </w:rPr>
        <w:t>,</w:t>
      </w:r>
      <w:r w:rsidR="00E75A7B" w:rsidRPr="003F1DE1">
        <w:rPr>
          <w:rFonts w:cs="David"/>
          <w:sz w:val="24"/>
          <w:szCs w:val="24"/>
          <w:rtl/>
        </w:rPr>
        <w:t xml:space="preserve"> עם </w:t>
      </w:r>
      <w:r w:rsidR="00E45C34" w:rsidRPr="003F1DE1">
        <w:rPr>
          <w:rFonts w:cs="David" w:hint="eastAsia"/>
          <w:sz w:val="24"/>
          <w:szCs w:val="24"/>
          <w:rtl/>
        </w:rPr>
        <w:t>התפתחות</w:t>
      </w:r>
      <w:r w:rsidR="00E45C34" w:rsidRPr="003F1DE1">
        <w:rPr>
          <w:rFonts w:cs="David"/>
          <w:sz w:val="24"/>
          <w:szCs w:val="24"/>
          <w:rtl/>
        </w:rPr>
        <w:t xml:space="preserve"> </w:t>
      </w:r>
      <w:r w:rsidR="00E75A7B" w:rsidRPr="003F1DE1">
        <w:rPr>
          <w:rFonts w:cs="David" w:hint="eastAsia"/>
          <w:sz w:val="24"/>
          <w:szCs w:val="24"/>
          <w:rtl/>
        </w:rPr>
        <w:t>הפרשה</w:t>
      </w:r>
      <w:r w:rsidR="00E75A7B" w:rsidRPr="003F1DE1">
        <w:rPr>
          <w:rFonts w:cs="David"/>
          <w:sz w:val="24"/>
          <w:szCs w:val="24"/>
          <w:rtl/>
        </w:rPr>
        <w:t xml:space="preserve">, </w:t>
      </w:r>
      <w:r w:rsidR="00E70D5F" w:rsidRPr="003F1DE1">
        <w:rPr>
          <w:rFonts w:cs="David" w:hint="eastAsia"/>
          <w:sz w:val="24"/>
          <w:szCs w:val="24"/>
          <w:rtl/>
        </w:rPr>
        <w:t>חלה</w:t>
      </w:r>
      <w:r w:rsidR="00E70D5F" w:rsidRPr="003F1DE1">
        <w:rPr>
          <w:rFonts w:cs="David"/>
          <w:sz w:val="24"/>
          <w:szCs w:val="24"/>
          <w:rtl/>
        </w:rPr>
        <w:t xml:space="preserve"> עליה בהיקפי היבוא </w:t>
      </w:r>
      <w:r w:rsidR="00E70D5F" w:rsidRPr="003F1DE1">
        <w:rPr>
          <w:rFonts w:cs="David" w:hint="eastAsia"/>
          <w:sz w:val="24"/>
          <w:szCs w:val="24"/>
          <w:rtl/>
        </w:rPr>
        <w:t>של</w:t>
      </w:r>
      <w:r w:rsidR="00E70D5F" w:rsidRPr="003F1DE1">
        <w:rPr>
          <w:rFonts w:cs="David"/>
          <w:sz w:val="24"/>
          <w:szCs w:val="24"/>
          <w:rtl/>
        </w:rPr>
        <w:t xml:space="preserve"> </w:t>
      </w:r>
      <w:r w:rsidR="00E70D5F" w:rsidRPr="003F1DE1">
        <w:rPr>
          <w:rFonts w:cs="David" w:hint="eastAsia"/>
          <w:sz w:val="24"/>
          <w:szCs w:val="24"/>
          <w:rtl/>
        </w:rPr>
        <w:t>תכשירים</w:t>
      </w:r>
      <w:r w:rsidR="00E70D5F" w:rsidRPr="003F1DE1">
        <w:rPr>
          <w:rFonts w:cs="David"/>
          <w:sz w:val="24"/>
          <w:szCs w:val="24"/>
          <w:rtl/>
        </w:rPr>
        <w:t xml:space="preserve"> </w:t>
      </w:r>
      <w:r w:rsidR="00E70D5F" w:rsidRPr="003F1DE1">
        <w:rPr>
          <w:rFonts w:cs="David" w:hint="eastAsia"/>
          <w:sz w:val="24"/>
          <w:szCs w:val="24"/>
          <w:rtl/>
        </w:rPr>
        <w:t>חלופיים</w:t>
      </w:r>
      <w:r w:rsidR="003A1A15" w:rsidRPr="003F1DE1">
        <w:rPr>
          <w:rFonts w:cs="David"/>
          <w:sz w:val="24"/>
          <w:szCs w:val="24"/>
          <w:rtl/>
        </w:rPr>
        <w:t xml:space="preserve"> </w:t>
      </w:r>
      <w:r w:rsidR="00E70D5F" w:rsidRPr="003F1DE1">
        <w:rPr>
          <w:rFonts w:cs="David" w:hint="eastAsia"/>
          <w:sz w:val="24"/>
          <w:szCs w:val="24"/>
          <w:rtl/>
        </w:rPr>
        <w:t>לתכשיר</w:t>
      </w:r>
      <w:r w:rsidR="00E70D5F" w:rsidRPr="003F1DE1">
        <w:rPr>
          <w:rFonts w:cs="David"/>
          <w:sz w:val="24"/>
          <w:szCs w:val="24"/>
          <w:rtl/>
        </w:rPr>
        <w:t xml:space="preserve"> </w:t>
      </w:r>
      <w:proofErr w:type="spellStart"/>
      <w:r w:rsidR="00E70D5F" w:rsidRPr="003F1DE1">
        <w:rPr>
          <w:rFonts w:cs="David" w:hint="eastAsia"/>
          <w:sz w:val="24"/>
          <w:szCs w:val="24"/>
          <w:rtl/>
        </w:rPr>
        <w:t>האלטרוקסין</w:t>
      </w:r>
      <w:proofErr w:type="spellEnd"/>
      <w:r w:rsidR="003A1A15" w:rsidRPr="003F1DE1">
        <w:rPr>
          <w:rFonts w:cs="David"/>
          <w:sz w:val="24"/>
          <w:szCs w:val="24"/>
          <w:rtl/>
        </w:rPr>
        <w:t xml:space="preserve"> של חברת </w:t>
      </w:r>
      <w:proofErr w:type="spellStart"/>
      <w:r w:rsidR="003A1A15" w:rsidRPr="003F1DE1">
        <w:rPr>
          <w:rFonts w:cs="David"/>
          <w:sz w:val="24"/>
          <w:szCs w:val="24"/>
          <w:rtl/>
        </w:rPr>
        <w:t>פריגו</w:t>
      </w:r>
      <w:proofErr w:type="spellEnd"/>
      <w:r w:rsidR="00E70D5F" w:rsidRPr="003F1DE1">
        <w:rPr>
          <w:rFonts w:cs="David"/>
          <w:sz w:val="24"/>
          <w:szCs w:val="24"/>
          <w:rtl/>
        </w:rPr>
        <w:t xml:space="preserve">, </w:t>
      </w:r>
      <w:r w:rsidR="003A1A15" w:rsidRPr="003F1DE1">
        <w:rPr>
          <w:rFonts w:cs="David" w:hint="eastAsia"/>
          <w:sz w:val="24"/>
          <w:szCs w:val="24"/>
          <w:rtl/>
        </w:rPr>
        <w:t>הן</w:t>
      </w:r>
      <w:r w:rsidR="003A1A15" w:rsidRPr="003F1DE1">
        <w:rPr>
          <w:rFonts w:cs="David"/>
          <w:sz w:val="24"/>
          <w:szCs w:val="24"/>
          <w:rtl/>
        </w:rPr>
        <w:t xml:space="preserve"> באופן פרטי</w:t>
      </w:r>
      <w:r w:rsidR="00E32E97">
        <w:rPr>
          <w:rFonts w:cs="David" w:hint="cs"/>
          <w:sz w:val="24"/>
          <w:szCs w:val="24"/>
          <w:rtl/>
        </w:rPr>
        <w:t>,</w:t>
      </w:r>
      <w:r w:rsidR="003A1A15" w:rsidRPr="003F1DE1">
        <w:rPr>
          <w:rFonts w:cs="David"/>
          <w:sz w:val="24"/>
          <w:szCs w:val="24"/>
          <w:rtl/>
        </w:rPr>
        <w:t xml:space="preserve"> והן </w:t>
      </w:r>
      <w:r w:rsidR="003A1A15" w:rsidRPr="003F1DE1">
        <w:rPr>
          <w:rFonts w:cs="David" w:hint="eastAsia"/>
          <w:sz w:val="24"/>
          <w:szCs w:val="24"/>
          <w:rtl/>
        </w:rPr>
        <w:t>ב</w:t>
      </w:r>
      <w:r w:rsidR="00E70D5F" w:rsidRPr="003F1DE1">
        <w:rPr>
          <w:rFonts w:cs="David" w:hint="eastAsia"/>
          <w:sz w:val="24"/>
          <w:szCs w:val="24"/>
          <w:rtl/>
        </w:rPr>
        <w:t>אופן</w:t>
      </w:r>
      <w:r w:rsidR="00E70D5F" w:rsidRPr="003F1DE1">
        <w:rPr>
          <w:rFonts w:cs="David"/>
          <w:sz w:val="24"/>
          <w:szCs w:val="24"/>
          <w:rtl/>
        </w:rPr>
        <w:t xml:space="preserve"> מוסדי </w:t>
      </w:r>
      <w:r w:rsidR="003A1A15" w:rsidRPr="003F1DE1">
        <w:rPr>
          <w:rFonts w:cs="David" w:hint="eastAsia"/>
          <w:sz w:val="24"/>
          <w:szCs w:val="24"/>
          <w:rtl/>
        </w:rPr>
        <w:t>על</w:t>
      </w:r>
      <w:r w:rsidR="003A1A15" w:rsidRPr="003F1DE1">
        <w:rPr>
          <w:rFonts w:cs="David"/>
          <w:sz w:val="24"/>
          <w:szCs w:val="24"/>
          <w:rtl/>
        </w:rPr>
        <w:t xml:space="preserve"> </w:t>
      </w:r>
      <w:r w:rsidR="003A1A15" w:rsidRPr="003F1DE1">
        <w:rPr>
          <w:rFonts w:cs="David" w:hint="eastAsia"/>
          <w:sz w:val="24"/>
          <w:szCs w:val="24"/>
          <w:rtl/>
        </w:rPr>
        <w:t>ידי</w:t>
      </w:r>
      <w:r w:rsidR="003A1A15" w:rsidRPr="003F1DE1">
        <w:rPr>
          <w:rFonts w:cs="David"/>
          <w:sz w:val="24"/>
          <w:szCs w:val="24"/>
          <w:rtl/>
        </w:rPr>
        <w:t xml:space="preserve"> </w:t>
      </w:r>
      <w:r w:rsidR="003A1A15" w:rsidRPr="003F1DE1">
        <w:rPr>
          <w:rFonts w:cs="David" w:hint="eastAsia"/>
          <w:sz w:val="24"/>
          <w:szCs w:val="24"/>
          <w:rtl/>
        </w:rPr>
        <w:t>קופות</w:t>
      </w:r>
      <w:r w:rsidR="003A1A15" w:rsidRPr="003F1DE1">
        <w:rPr>
          <w:rFonts w:cs="David"/>
          <w:sz w:val="24"/>
          <w:szCs w:val="24"/>
          <w:rtl/>
        </w:rPr>
        <w:t xml:space="preserve"> </w:t>
      </w:r>
      <w:r w:rsidR="003A1A15" w:rsidRPr="003F1DE1">
        <w:rPr>
          <w:rFonts w:cs="David" w:hint="eastAsia"/>
          <w:sz w:val="24"/>
          <w:szCs w:val="24"/>
          <w:rtl/>
        </w:rPr>
        <w:t>החולים</w:t>
      </w:r>
      <w:r w:rsidR="00E70D5F" w:rsidRPr="003F1DE1">
        <w:rPr>
          <w:rFonts w:cs="David"/>
          <w:sz w:val="24"/>
          <w:szCs w:val="24"/>
          <w:rtl/>
        </w:rPr>
        <w:t xml:space="preserve">. </w:t>
      </w:r>
      <w:r w:rsidR="000C059D" w:rsidRPr="003F1DE1">
        <w:rPr>
          <w:rFonts w:cs="David"/>
          <w:sz w:val="24"/>
          <w:szCs w:val="24"/>
          <w:rtl/>
        </w:rPr>
        <w:t>(ר' בעמוד 4 בדו"ח צוות הבדיקה)</w:t>
      </w:r>
      <w:r w:rsidR="00E70D5F" w:rsidRPr="003F1DE1">
        <w:rPr>
          <w:rFonts w:cs="David"/>
          <w:sz w:val="24"/>
          <w:szCs w:val="24"/>
          <w:rtl/>
        </w:rPr>
        <w:t>.</w:t>
      </w:r>
      <w:r w:rsidR="00E7580D" w:rsidRPr="003F1DE1">
        <w:rPr>
          <w:rFonts w:cs="David"/>
          <w:sz w:val="24"/>
          <w:szCs w:val="24"/>
          <w:rtl/>
        </w:rPr>
        <w:t xml:space="preserve"> </w:t>
      </w:r>
      <w:r w:rsidR="00E7580D" w:rsidRPr="003F1DE1">
        <w:rPr>
          <w:rFonts w:cs="David" w:hint="eastAsia"/>
          <w:sz w:val="24"/>
          <w:szCs w:val="24"/>
          <w:rtl/>
        </w:rPr>
        <w:t>כפי</w:t>
      </w:r>
      <w:r w:rsidR="00E7580D" w:rsidRPr="003F1DE1">
        <w:rPr>
          <w:rFonts w:cs="David"/>
          <w:sz w:val="24"/>
          <w:szCs w:val="24"/>
          <w:rtl/>
        </w:rPr>
        <w:t xml:space="preserve"> </w:t>
      </w:r>
      <w:r w:rsidR="00E7580D" w:rsidRPr="003F1DE1">
        <w:rPr>
          <w:rFonts w:cs="David" w:hint="eastAsia"/>
          <w:sz w:val="24"/>
          <w:szCs w:val="24"/>
          <w:rtl/>
        </w:rPr>
        <w:t>שצוין</w:t>
      </w:r>
      <w:r w:rsidR="00E7580D" w:rsidRPr="003F1DE1">
        <w:rPr>
          <w:rFonts w:cs="David"/>
          <w:sz w:val="24"/>
          <w:szCs w:val="24"/>
          <w:rtl/>
        </w:rPr>
        <w:t xml:space="preserve"> </w:t>
      </w:r>
      <w:r w:rsidR="00E7580D" w:rsidRPr="003F1DE1">
        <w:rPr>
          <w:rFonts w:cs="David" w:hint="eastAsia"/>
          <w:sz w:val="24"/>
          <w:szCs w:val="24"/>
          <w:rtl/>
        </w:rPr>
        <w:t>בסעיף</w:t>
      </w:r>
      <w:r w:rsidR="00E7580D" w:rsidRPr="003F1DE1">
        <w:rPr>
          <w:rFonts w:cs="David"/>
          <w:sz w:val="24"/>
          <w:szCs w:val="24"/>
          <w:rtl/>
        </w:rPr>
        <w:t xml:space="preserve"> 109 </w:t>
      </w:r>
      <w:r w:rsidR="00E7580D" w:rsidRPr="003F1DE1">
        <w:rPr>
          <w:rFonts w:cs="David" w:hint="eastAsia"/>
          <w:sz w:val="24"/>
          <w:szCs w:val="24"/>
          <w:rtl/>
        </w:rPr>
        <w:t>ב</w:t>
      </w:r>
      <w:r w:rsidR="00821735" w:rsidRPr="003F1DE1">
        <w:rPr>
          <w:rFonts w:cs="David" w:hint="eastAsia"/>
          <w:sz w:val="24"/>
          <w:szCs w:val="24"/>
          <w:rtl/>
        </w:rPr>
        <w:t>החלטת</w:t>
      </w:r>
      <w:r w:rsidR="00821735" w:rsidRPr="003F1DE1">
        <w:rPr>
          <w:rFonts w:cs="David"/>
          <w:sz w:val="24"/>
          <w:szCs w:val="24"/>
          <w:rtl/>
        </w:rPr>
        <w:t xml:space="preserve"> </w:t>
      </w:r>
      <w:r w:rsidR="00E7580D" w:rsidRPr="003F1DE1">
        <w:rPr>
          <w:rFonts w:cs="David" w:hint="eastAsia"/>
          <w:sz w:val="24"/>
          <w:szCs w:val="24"/>
          <w:rtl/>
        </w:rPr>
        <w:t>האישור</w:t>
      </w:r>
      <w:r w:rsidR="00E7580D" w:rsidRPr="003F1DE1">
        <w:rPr>
          <w:rFonts w:cs="David"/>
          <w:sz w:val="24"/>
          <w:szCs w:val="24"/>
          <w:rtl/>
        </w:rPr>
        <w:t xml:space="preserve">: "... </w:t>
      </w:r>
      <w:r w:rsidR="00E7580D" w:rsidRPr="00CB45DC">
        <w:rPr>
          <w:rFonts w:cs="David"/>
          <w:b/>
          <w:bCs/>
          <w:sz w:val="24"/>
          <w:szCs w:val="24"/>
          <w:rtl/>
        </w:rPr>
        <w:t xml:space="preserve">לאחר שהתקבל מידע זה הכללית פעלה לייבוא תרופה חלופית, ולא </w:t>
      </w:r>
      <w:proofErr w:type="spellStart"/>
      <w:r w:rsidR="00E7580D" w:rsidRPr="00CB45DC">
        <w:rPr>
          <w:rFonts w:cs="David"/>
          <w:b/>
          <w:bCs/>
          <w:sz w:val="24"/>
          <w:szCs w:val="24"/>
          <w:rtl/>
        </w:rPr>
        <w:t>היתה</w:t>
      </w:r>
      <w:proofErr w:type="spellEnd"/>
      <w:r w:rsidR="00E7580D" w:rsidRPr="00CB45DC">
        <w:rPr>
          <w:rFonts w:cs="David"/>
          <w:b/>
          <w:bCs/>
          <w:sz w:val="24"/>
          <w:szCs w:val="24"/>
          <w:rtl/>
        </w:rPr>
        <w:t xml:space="preserve"> לה כל סיבה שלא לעשות כן מוקדם יותר, אם אכן </w:t>
      </w:r>
      <w:proofErr w:type="spellStart"/>
      <w:r w:rsidR="00E7580D" w:rsidRPr="00CB45DC">
        <w:rPr>
          <w:rFonts w:cs="David"/>
          <w:b/>
          <w:bCs/>
          <w:sz w:val="24"/>
          <w:szCs w:val="24"/>
          <w:rtl/>
        </w:rPr>
        <w:t>היתה</w:t>
      </w:r>
      <w:proofErr w:type="spellEnd"/>
      <w:r w:rsidR="00E7580D" w:rsidRPr="00CB45DC">
        <w:rPr>
          <w:rFonts w:cs="David"/>
          <w:b/>
          <w:bCs/>
          <w:sz w:val="24"/>
          <w:szCs w:val="24"/>
          <w:rtl/>
        </w:rPr>
        <w:t xml:space="preserve"> מודעת לבעייתיות בפורמולציה החדשה</w:t>
      </w:r>
      <w:r w:rsidR="00E7580D" w:rsidRPr="003F1DE1">
        <w:rPr>
          <w:rFonts w:cs="David"/>
          <w:b/>
          <w:bCs/>
          <w:sz w:val="24"/>
          <w:szCs w:val="24"/>
          <w:rtl/>
        </w:rPr>
        <w:t>.</w:t>
      </w:r>
      <w:r w:rsidR="00E7580D" w:rsidRPr="003F1DE1">
        <w:rPr>
          <w:rFonts w:cs="David"/>
          <w:sz w:val="24"/>
          <w:szCs w:val="24"/>
          <w:rtl/>
        </w:rPr>
        <w:t xml:space="preserve">". </w:t>
      </w:r>
      <w:r w:rsidR="00B0224D" w:rsidRPr="003F1DE1">
        <w:rPr>
          <w:rFonts w:cs="David" w:hint="eastAsia"/>
          <w:sz w:val="24"/>
          <w:szCs w:val="24"/>
          <w:rtl/>
        </w:rPr>
        <w:t>כפי</w:t>
      </w:r>
      <w:r w:rsidR="00B0224D" w:rsidRPr="003F1DE1">
        <w:rPr>
          <w:rFonts w:cs="David"/>
          <w:sz w:val="24"/>
          <w:szCs w:val="24"/>
          <w:rtl/>
        </w:rPr>
        <w:t xml:space="preserve"> שצוין בדו"ח </w:t>
      </w:r>
      <w:r w:rsidR="00537046" w:rsidRPr="003F1DE1">
        <w:rPr>
          <w:rFonts w:cs="David" w:hint="eastAsia"/>
          <w:sz w:val="24"/>
          <w:szCs w:val="24"/>
          <w:rtl/>
        </w:rPr>
        <w:t>צוות</w:t>
      </w:r>
      <w:r w:rsidR="00537046" w:rsidRPr="003F1DE1">
        <w:rPr>
          <w:rFonts w:cs="David"/>
          <w:sz w:val="24"/>
          <w:szCs w:val="24"/>
          <w:rtl/>
        </w:rPr>
        <w:t xml:space="preserve"> </w:t>
      </w:r>
      <w:r w:rsidR="00B0224D" w:rsidRPr="003F1DE1">
        <w:rPr>
          <w:rFonts w:cs="David" w:hint="eastAsia"/>
          <w:sz w:val="24"/>
          <w:szCs w:val="24"/>
          <w:rtl/>
        </w:rPr>
        <w:t>הבדיקה</w:t>
      </w:r>
      <w:r w:rsidR="00B0224D" w:rsidRPr="003F1DE1">
        <w:rPr>
          <w:rFonts w:cs="David"/>
          <w:sz w:val="24"/>
          <w:szCs w:val="24"/>
          <w:rtl/>
        </w:rPr>
        <w:t xml:space="preserve">, בעמוד 35: </w:t>
      </w:r>
      <w:r w:rsidR="00B0224D" w:rsidRPr="003F1DE1">
        <w:rPr>
          <w:rFonts w:cs="David" w:hint="eastAsia"/>
          <w:b/>
          <w:bCs/>
          <w:sz w:val="24"/>
          <w:szCs w:val="24"/>
          <w:rtl/>
        </w:rPr>
        <w:t>ככל</w:t>
      </w:r>
      <w:r w:rsidR="00B0224D" w:rsidRPr="003F1DE1">
        <w:rPr>
          <w:rFonts w:cs="David"/>
          <w:b/>
          <w:bCs/>
          <w:sz w:val="24"/>
          <w:szCs w:val="24"/>
          <w:rtl/>
        </w:rPr>
        <w:t xml:space="preserve"> שהתגברו תופעות הלוואי </w:t>
      </w:r>
      <w:r w:rsidR="00484064" w:rsidRPr="003F1DE1">
        <w:rPr>
          <w:rFonts w:cs="David" w:hint="eastAsia"/>
          <w:b/>
          <w:bCs/>
          <w:sz w:val="24"/>
          <w:szCs w:val="24"/>
          <w:rtl/>
        </w:rPr>
        <w:t>אפשר</w:t>
      </w:r>
      <w:r w:rsidR="00484064" w:rsidRPr="003F1DE1">
        <w:rPr>
          <w:rFonts w:cs="David"/>
          <w:b/>
          <w:bCs/>
          <w:sz w:val="24"/>
          <w:szCs w:val="24"/>
          <w:rtl/>
        </w:rPr>
        <w:t xml:space="preserve"> </w:t>
      </w:r>
      <w:proofErr w:type="spellStart"/>
      <w:r w:rsidR="00484064" w:rsidRPr="003F1DE1">
        <w:rPr>
          <w:rFonts w:cs="David" w:hint="eastAsia"/>
          <w:b/>
          <w:bCs/>
          <w:sz w:val="24"/>
          <w:szCs w:val="24"/>
          <w:rtl/>
        </w:rPr>
        <w:t>משה</w:t>
      </w:r>
      <w:r w:rsidR="00484064" w:rsidRPr="003F1DE1">
        <w:rPr>
          <w:rFonts w:cs="David"/>
          <w:b/>
          <w:bCs/>
          <w:sz w:val="24"/>
          <w:szCs w:val="24"/>
          <w:rtl/>
        </w:rPr>
        <w:t>"ב</w:t>
      </w:r>
      <w:proofErr w:type="spellEnd"/>
      <w:r w:rsidR="00484064" w:rsidRPr="003F1DE1">
        <w:rPr>
          <w:rFonts w:cs="David"/>
          <w:b/>
          <w:bCs/>
          <w:sz w:val="24"/>
          <w:szCs w:val="24"/>
          <w:rtl/>
        </w:rPr>
        <w:t xml:space="preserve"> </w:t>
      </w:r>
      <w:r w:rsidR="00484064" w:rsidRPr="003F1DE1">
        <w:rPr>
          <w:rFonts w:cs="David" w:hint="eastAsia"/>
          <w:b/>
          <w:bCs/>
          <w:sz w:val="24"/>
          <w:szCs w:val="24"/>
          <w:rtl/>
        </w:rPr>
        <w:t>לבודדים</w:t>
      </w:r>
      <w:r w:rsidR="00484064" w:rsidRPr="003F1DE1">
        <w:rPr>
          <w:rFonts w:cs="David"/>
          <w:b/>
          <w:bCs/>
          <w:sz w:val="24"/>
          <w:szCs w:val="24"/>
          <w:rtl/>
        </w:rPr>
        <w:t xml:space="preserve"> </w:t>
      </w:r>
      <w:r w:rsidR="00484064" w:rsidRPr="003F1DE1">
        <w:rPr>
          <w:rFonts w:cs="David" w:hint="eastAsia"/>
          <w:b/>
          <w:bCs/>
          <w:sz w:val="24"/>
          <w:szCs w:val="24"/>
          <w:rtl/>
        </w:rPr>
        <w:t>ולקופות</w:t>
      </w:r>
      <w:r w:rsidR="00484064" w:rsidRPr="003F1DE1">
        <w:rPr>
          <w:rFonts w:cs="David"/>
          <w:b/>
          <w:bCs/>
          <w:sz w:val="24"/>
          <w:szCs w:val="24"/>
          <w:rtl/>
        </w:rPr>
        <w:t xml:space="preserve"> </w:t>
      </w:r>
      <w:r w:rsidR="00484064" w:rsidRPr="003F1DE1">
        <w:rPr>
          <w:rFonts w:cs="David" w:hint="eastAsia"/>
          <w:b/>
          <w:bCs/>
          <w:sz w:val="24"/>
          <w:szCs w:val="24"/>
          <w:rtl/>
        </w:rPr>
        <w:t>חולים</w:t>
      </w:r>
      <w:r w:rsidR="00B0224D" w:rsidRPr="003F1DE1">
        <w:rPr>
          <w:rFonts w:cs="David"/>
          <w:b/>
          <w:bCs/>
          <w:sz w:val="24"/>
          <w:szCs w:val="24"/>
          <w:rtl/>
        </w:rPr>
        <w:t xml:space="preserve"> לייבא תחליפים לתכשיר במסלול של תקנה 29(א)(3) לתקנות הרוקחים.</w:t>
      </w:r>
      <w:r w:rsidR="00484064" w:rsidRPr="003F1DE1">
        <w:rPr>
          <w:rFonts w:cs="David"/>
          <w:b/>
          <w:bCs/>
          <w:sz w:val="24"/>
          <w:szCs w:val="24"/>
          <w:rtl/>
        </w:rPr>
        <w:t>"</w:t>
      </w:r>
    </w:p>
    <w:p w:rsidR="00655776" w:rsidRPr="003F1DE1" w:rsidRDefault="00B0224D" w:rsidP="00D05B5C">
      <w:pPr>
        <w:pStyle w:val="afd"/>
        <w:numPr>
          <w:ilvl w:val="0"/>
          <w:numId w:val="28"/>
        </w:numPr>
        <w:spacing w:line="360" w:lineRule="auto"/>
        <w:ind w:left="511" w:hanging="567"/>
        <w:jc w:val="both"/>
        <w:rPr>
          <w:sz w:val="24"/>
        </w:rPr>
      </w:pPr>
      <w:r w:rsidRPr="00482B95">
        <w:rPr>
          <w:rFonts w:cs="David"/>
          <w:sz w:val="24"/>
          <w:szCs w:val="24"/>
          <w:rtl/>
        </w:rPr>
        <w:t xml:space="preserve"> </w:t>
      </w:r>
      <w:r w:rsidR="00484064" w:rsidRPr="003F1DE1">
        <w:rPr>
          <w:rFonts w:cs="David" w:hint="eastAsia"/>
          <w:sz w:val="24"/>
          <w:szCs w:val="24"/>
          <w:rtl/>
        </w:rPr>
        <w:t>עם</w:t>
      </w:r>
      <w:r w:rsidR="00484064" w:rsidRPr="003F1DE1">
        <w:rPr>
          <w:rFonts w:cs="David"/>
          <w:sz w:val="24"/>
          <w:szCs w:val="24"/>
          <w:rtl/>
        </w:rPr>
        <w:t xml:space="preserve"> </w:t>
      </w:r>
      <w:r w:rsidR="00484064" w:rsidRPr="003F1DE1">
        <w:rPr>
          <w:rFonts w:cs="David" w:hint="eastAsia"/>
          <w:sz w:val="24"/>
          <w:szCs w:val="24"/>
          <w:rtl/>
        </w:rPr>
        <w:t>פרוץ</w:t>
      </w:r>
      <w:r w:rsidR="00484064" w:rsidRPr="003F1DE1">
        <w:rPr>
          <w:rFonts w:cs="David"/>
          <w:sz w:val="24"/>
          <w:szCs w:val="24"/>
          <w:rtl/>
        </w:rPr>
        <w:t xml:space="preserve"> </w:t>
      </w:r>
      <w:r w:rsidR="00484064" w:rsidRPr="003F1DE1">
        <w:rPr>
          <w:rFonts w:cs="David" w:hint="eastAsia"/>
          <w:sz w:val="24"/>
          <w:szCs w:val="24"/>
          <w:rtl/>
        </w:rPr>
        <w:t>הפרשה</w:t>
      </w:r>
      <w:r w:rsidR="00484064" w:rsidRPr="003F1DE1">
        <w:rPr>
          <w:rFonts w:cs="David"/>
          <w:sz w:val="24"/>
          <w:szCs w:val="24"/>
          <w:rtl/>
        </w:rPr>
        <w:t xml:space="preserve"> </w:t>
      </w:r>
      <w:r w:rsidR="00484064" w:rsidRPr="003F1DE1">
        <w:rPr>
          <w:rFonts w:cs="David" w:hint="eastAsia"/>
          <w:sz w:val="24"/>
          <w:szCs w:val="24"/>
          <w:rtl/>
        </w:rPr>
        <w:t>היו</w:t>
      </w:r>
      <w:r w:rsidR="00484064" w:rsidRPr="003F1DE1">
        <w:rPr>
          <w:rFonts w:cs="David"/>
          <w:sz w:val="24"/>
          <w:szCs w:val="24"/>
          <w:rtl/>
        </w:rPr>
        <w:t xml:space="preserve"> </w:t>
      </w:r>
      <w:r w:rsidR="00484064" w:rsidRPr="003F1DE1">
        <w:rPr>
          <w:rFonts w:cs="David" w:hint="eastAsia"/>
          <w:sz w:val="24"/>
          <w:szCs w:val="24"/>
          <w:rtl/>
        </w:rPr>
        <w:t>מטופלים</w:t>
      </w:r>
      <w:r w:rsidR="00484064" w:rsidRPr="003F1DE1">
        <w:rPr>
          <w:rFonts w:cs="David"/>
          <w:sz w:val="24"/>
          <w:szCs w:val="24"/>
          <w:rtl/>
        </w:rPr>
        <w:t xml:space="preserve"> </w:t>
      </w:r>
      <w:r w:rsidR="00484064" w:rsidRPr="003F1DE1">
        <w:rPr>
          <w:rFonts w:cs="David" w:hint="eastAsia"/>
          <w:sz w:val="24"/>
          <w:szCs w:val="24"/>
          <w:rtl/>
        </w:rPr>
        <w:t>אשר</w:t>
      </w:r>
      <w:r w:rsidR="00484064" w:rsidRPr="003F1DE1">
        <w:rPr>
          <w:rFonts w:cs="David"/>
          <w:sz w:val="24"/>
          <w:szCs w:val="24"/>
          <w:rtl/>
        </w:rPr>
        <w:t xml:space="preserve"> </w:t>
      </w:r>
      <w:r w:rsidR="00484064" w:rsidRPr="003F1DE1">
        <w:rPr>
          <w:rFonts w:cs="David" w:hint="eastAsia"/>
          <w:sz w:val="24"/>
          <w:szCs w:val="24"/>
          <w:rtl/>
        </w:rPr>
        <w:t>שונתה</w:t>
      </w:r>
      <w:r w:rsidR="00484064" w:rsidRPr="003F1DE1">
        <w:rPr>
          <w:rFonts w:cs="David"/>
          <w:sz w:val="24"/>
          <w:szCs w:val="24"/>
          <w:rtl/>
        </w:rPr>
        <w:t xml:space="preserve"> </w:t>
      </w:r>
      <w:r w:rsidR="00484064" w:rsidRPr="003F1DE1">
        <w:rPr>
          <w:rFonts w:cs="David" w:hint="eastAsia"/>
          <w:sz w:val="24"/>
          <w:szCs w:val="24"/>
          <w:rtl/>
        </w:rPr>
        <w:t>להם</w:t>
      </w:r>
      <w:r w:rsidR="00484064" w:rsidRPr="003F1DE1">
        <w:rPr>
          <w:rFonts w:cs="David"/>
          <w:sz w:val="24"/>
          <w:szCs w:val="24"/>
          <w:rtl/>
        </w:rPr>
        <w:t xml:space="preserve"> </w:t>
      </w:r>
      <w:r w:rsidR="00484064" w:rsidRPr="003F1DE1">
        <w:rPr>
          <w:rFonts w:cs="David" w:hint="eastAsia"/>
          <w:sz w:val="24"/>
          <w:szCs w:val="24"/>
          <w:rtl/>
        </w:rPr>
        <w:t>התרופה</w:t>
      </w:r>
      <w:r w:rsidR="00484064" w:rsidRPr="003F1DE1">
        <w:rPr>
          <w:rFonts w:cs="David"/>
          <w:sz w:val="24"/>
          <w:szCs w:val="24"/>
          <w:rtl/>
        </w:rPr>
        <w:t xml:space="preserve">, </w:t>
      </w:r>
      <w:r w:rsidR="00484064" w:rsidRPr="003F1DE1">
        <w:rPr>
          <w:rFonts w:cs="David" w:hint="eastAsia"/>
          <w:sz w:val="24"/>
          <w:szCs w:val="24"/>
          <w:rtl/>
        </w:rPr>
        <w:t>והפסיקו</w:t>
      </w:r>
      <w:r w:rsidR="00484064" w:rsidRPr="003F1DE1">
        <w:rPr>
          <w:rFonts w:cs="David"/>
          <w:sz w:val="24"/>
          <w:szCs w:val="24"/>
          <w:rtl/>
        </w:rPr>
        <w:t xml:space="preserve"> </w:t>
      </w:r>
      <w:r w:rsidR="00484064" w:rsidRPr="003F1DE1">
        <w:rPr>
          <w:rFonts w:cs="David" w:hint="eastAsia"/>
          <w:sz w:val="24"/>
          <w:szCs w:val="24"/>
          <w:rtl/>
        </w:rPr>
        <w:t>ל</w:t>
      </w:r>
      <w:r w:rsidR="00260B7B" w:rsidRPr="003F1DE1">
        <w:rPr>
          <w:rFonts w:cs="David" w:hint="eastAsia"/>
          <w:sz w:val="24"/>
          <w:szCs w:val="24"/>
          <w:rtl/>
        </w:rPr>
        <w:t>י</w:t>
      </w:r>
      <w:r w:rsidR="00484064" w:rsidRPr="003F1DE1">
        <w:rPr>
          <w:rFonts w:cs="David" w:hint="eastAsia"/>
          <w:sz w:val="24"/>
          <w:szCs w:val="24"/>
          <w:rtl/>
        </w:rPr>
        <w:t>טול</w:t>
      </w:r>
      <w:r w:rsidR="00484064" w:rsidRPr="003F1DE1">
        <w:rPr>
          <w:rFonts w:cs="David"/>
          <w:sz w:val="24"/>
          <w:szCs w:val="24"/>
          <w:rtl/>
        </w:rPr>
        <w:t xml:space="preserve"> את הפורמולציה החדשה. </w:t>
      </w:r>
      <w:r w:rsidR="00655776" w:rsidRPr="003F1DE1">
        <w:rPr>
          <w:rFonts w:cs="David" w:hint="eastAsia"/>
          <w:sz w:val="24"/>
          <w:szCs w:val="24"/>
          <w:rtl/>
        </w:rPr>
        <w:t>כיום</w:t>
      </w:r>
      <w:r w:rsidR="00655776" w:rsidRPr="003F1DE1">
        <w:rPr>
          <w:rFonts w:cs="David"/>
          <w:sz w:val="24"/>
          <w:szCs w:val="24"/>
          <w:rtl/>
        </w:rPr>
        <w:t xml:space="preserve"> לאחר הפרשה, קיימות </w:t>
      </w:r>
      <w:r w:rsidR="00655776" w:rsidRPr="003F1DE1">
        <w:rPr>
          <w:rFonts w:cs="David" w:hint="eastAsia"/>
          <w:sz w:val="24"/>
          <w:szCs w:val="24"/>
          <w:u w:val="single"/>
          <w:rtl/>
        </w:rPr>
        <w:t>תרופות</w:t>
      </w:r>
      <w:r w:rsidR="00655776" w:rsidRPr="003F1DE1">
        <w:rPr>
          <w:rFonts w:cs="David"/>
          <w:sz w:val="24"/>
          <w:szCs w:val="24"/>
          <w:u w:val="single"/>
          <w:rtl/>
        </w:rPr>
        <w:t xml:space="preserve"> </w:t>
      </w:r>
      <w:r w:rsidR="00655776" w:rsidRPr="003F1DE1">
        <w:rPr>
          <w:rFonts w:cs="David" w:hint="eastAsia"/>
          <w:sz w:val="24"/>
          <w:szCs w:val="24"/>
          <w:u w:val="single"/>
          <w:rtl/>
        </w:rPr>
        <w:t>רשומות</w:t>
      </w:r>
      <w:r w:rsidR="00655776" w:rsidRPr="003F1DE1">
        <w:rPr>
          <w:rFonts w:cs="David"/>
          <w:sz w:val="24"/>
          <w:szCs w:val="24"/>
          <w:rtl/>
        </w:rPr>
        <w:t xml:space="preserve"> נוספות אחרות, על </w:t>
      </w:r>
      <w:proofErr w:type="spellStart"/>
      <w:r w:rsidR="00655776" w:rsidRPr="003F1DE1">
        <w:rPr>
          <w:rFonts w:cs="David"/>
          <w:sz w:val="24"/>
          <w:szCs w:val="24"/>
          <w:rtl/>
        </w:rPr>
        <w:t>האלטרוקסין</w:t>
      </w:r>
      <w:proofErr w:type="spellEnd"/>
      <w:r w:rsidR="00596789" w:rsidRPr="003F1DE1">
        <w:rPr>
          <w:rFonts w:cs="David"/>
          <w:sz w:val="24"/>
          <w:szCs w:val="24"/>
          <w:rtl/>
        </w:rPr>
        <w:t xml:space="preserve">, </w:t>
      </w:r>
      <w:r w:rsidR="00596789" w:rsidRPr="003F1DE1">
        <w:rPr>
          <w:rFonts w:cs="David" w:hint="eastAsia"/>
          <w:sz w:val="24"/>
          <w:szCs w:val="24"/>
          <w:rtl/>
        </w:rPr>
        <w:t>לצד</w:t>
      </w:r>
      <w:r w:rsidR="00596789" w:rsidRPr="003F1DE1">
        <w:rPr>
          <w:rFonts w:cs="David"/>
          <w:sz w:val="24"/>
          <w:szCs w:val="24"/>
          <w:rtl/>
        </w:rPr>
        <w:t xml:space="preserve"> </w:t>
      </w:r>
      <w:r w:rsidR="00596789" w:rsidRPr="003F1DE1">
        <w:rPr>
          <w:rFonts w:cs="David" w:hint="eastAsia"/>
          <w:sz w:val="24"/>
          <w:szCs w:val="24"/>
          <w:rtl/>
        </w:rPr>
        <w:t>ייבוא</w:t>
      </w:r>
      <w:r w:rsidR="00596789" w:rsidRPr="003F1DE1">
        <w:rPr>
          <w:rFonts w:cs="David"/>
          <w:sz w:val="24"/>
          <w:szCs w:val="24"/>
          <w:rtl/>
        </w:rPr>
        <w:t xml:space="preserve"> </w:t>
      </w:r>
      <w:r w:rsidR="00596789" w:rsidRPr="003F1DE1">
        <w:rPr>
          <w:rFonts w:cs="David" w:hint="eastAsia"/>
          <w:sz w:val="24"/>
          <w:szCs w:val="24"/>
          <w:rtl/>
        </w:rPr>
        <w:t>תחל</w:t>
      </w:r>
      <w:r w:rsidR="00484064" w:rsidRPr="003F1DE1">
        <w:rPr>
          <w:rFonts w:cs="David" w:hint="eastAsia"/>
          <w:sz w:val="24"/>
          <w:szCs w:val="24"/>
          <w:rtl/>
        </w:rPr>
        <w:t>יפים</w:t>
      </w:r>
      <w:r w:rsidR="00484064" w:rsidRPr="003F1DE1">
        <w:rPr>
          <w:rFonts w:cs="David"/>
          <w:sz w:val="24"/>
          <w:szCs w:val="24"/>
          <w:rtl/>
        </w:rPr>
        <w:t xml:space="preserve"> </w:t>
      </w:r>
      <w:r w:rsidR="00484064" w:rsidRPr="003F1DE1">
        <w:rPr>
          <w:rFonts w:cs="David" w:hint="eastAsia"/>
          <w:sz w:val="24"/>
          <w:szCs w:val="24"/>
          <w:rtl/>
        </w:rPr>
        <w:t>במסלול</w:t>
      </w:r>
      <w:r w:rsidR="00484064" w:rsidRPr="003F1DE1">
        <w:rPr>
          <w:rFonts w:cs="David"/>
          <w:sz w:val="24"/>
          <w:szCs w:val="24"/>
          <w:rtl/>
        </w:rPr>
        <w:t xml:space="preserve"> </w:t>
      </w:r>
      <w:r w:rsidR="00484064" w:rsidRPr="003F1DE1">
        <w:rPr>
          <w:rFonts w:cs="David" w:hint="eastAsia"/>
          <w:sz w:val="24"/>
          <w:szCs w:val="24"/>
          <w:rtl/>
        </w:rPr>
        <w:t>של</w:t>
      </w:r>
      <w:r w:rsidR="00484064" w:rsidRPr="003F1DE1">
        <w:rPr>
          <w:rFonts w:cs="David"/>
          <w:sz w:val="24"/>
          <w:szCs w:val="24"/>
          <w:rtl/>
        </w:rPr>
        <w:t xml:space="preserve"> </w:t>
      </w:r>
      <w:r w:rsidR="00484064" w:rsidRPr="003F1DE1">
        <w:rPr>
          <w:rFonts w:cs="David" w:hint="eastAsia"/>
          <w:sz w:val="24"/>
          <w:szCs w:val="24"/>
          <w:rtl/>
        </w:rPr>
        <w:t>תקנה</w:t>
      </w:r>
      <w:r w:rsidR="00484064" w:rsidRPr="003F1DE1">
        <w:rPr>
          <w:rFonts w:cs="David"/>
          <w:sz w:val="24"/>
          <w:szCs w:val="24"/>
          <w:rtl/>
        </w:rPr>
        <w:t xml:space="preserve"> 29 </w:t>
      </w:r>
      <w:r w:rsidR="00484064" w:rsidRPr="003F1DE1">
        <w:rPr>
          <w:rFonts w:cs="David" w:hint="eastAsia"/>
          <w:sz w:val="24"/>
          <w:szCs w:val="24"/>
          <w:rtl/>
        </w:rPr>
        <w:t>לתקנות</w:t>
      </w:r>
      <w:r w:rsidR="00484064" w:rsidRPr="003F1DE1">
        <w:rPr>
          <w:rFonts w:cs="David"/>
          <w:sz w:val="24"/>
          <w:szCs w:val="24"/>
          <w:rtl/>
        </w:rPr>
        <w:t xml:space="preserve"> </w:t>
      </w:r>
      <w:r w:rsidR="00484064" w:rsidRPr="003F1DE1">
        <w:rPr>
          <w:rFonts w:cs="David" w:hint="eastAsia"/>
          <w:sz w:val="24"/>
          <w:szCs w:val="24"/>
          <w:rtl/>
        </w:rPr>
        <w:t>הרוקחים</w:t>
      </w:r>
      <w:r w:rsidR="00655776" w:rsidRPr="003F1DE1">
        <w:rPr>
          <w:rFonts w:cs="David"/>
          <w:sz w:val="24"/>
          <w:szCs w:val="24"/>
          <w:rtl/>
        </w:rPr>
        <w:t xml:space="preserve">.  </w:t>
      </w:r>
    </w:p>
    <w:p w:rsidR="00E570C4" w:rsidRPr="00482B95" w:rsidRDefault="00E32E97" w:rsidP="00D05B5C">
      <w:pPr>
        <w:pStyle w:val="afd"/>
        <w:numPr>
          <w:ilvl w:val="0"/>
          <w:numId w:val="28"/>
        </w:numPr>
        <w:spacing w:line="360" w:lineRule="auto"/>
        <w:ind w:left="511" w:hanging="567"/>
        <w:jc w:val="both"/>
        <w:rPr>
          <w:rFonts w:cs="David"/>
          <w:sz w:val="24"/>
          <w:szCs w:val="24"/>
        </w:rPr>
      </w:pPr>
      <w:r>
        <w:rPr>
          <w:rFonts w:ascii="Times New Roman" w:eastAsia="Times New Roman" w:hAnsi="Times New Roman" w:cs="David" w:hint="cs"/>
          <w:szCs w:val="24"/>
          <w:rtl/>
        </w:rPr>
        <w:t>האמור לעיל</w:t>
      </w:r>
      <w:r w:rsidR="009E4145">
        <w:rPr>
          <w:rFonts w:ascii="Times New Roman" w:eastAsia="Times New Roman" w:hAnsi="Times New Roman" w:cs="David" w:hint="cs"/>
          <w:szCs w:val="24"/>
          <w:rtl/>
        </w:rPr>
        <w:t xml:space="preserve"> מלמדנו כי </w:t>
      </w:r>
      <w:r w:rsidR="00E570C4" w:rsidRPr="003F1DE1">
        <w:rPr>
          <w:rFonts w:ascii="Times New Roman" w:eastAsia="Times New Roman" w:hAnsi="Times New Roman" w:cs="David"/>
          <w:szCs w:val="24"/>
          <w:rtl/>
        </w:rPr>
        <w:t xml:space="preserve"> </w:t>
      </w:r>
      <w:r w:rsidR="009E4145">
        <w:rPr>
          <w:rFonts w:ascii="Times New Roman" w:eastAsia="Times New Roman" w:hAnsi="Times New Roman" w:cs="David" w:hint="cs"/>
          <w:szCs w:val="24"/>
          <w:rtl/>
        </w:rPr>
        <w:t>היו קיימים תכשירים חלופיים בשוק</w:t>
      </w:r>
      <w:r>
        <w:rPr>
          <w:rFonts w:ascii="Times New Roman" w:eastAsia="Times New Roman" w:hAnsi="Times New Roman" w:cs="David" w:hint="cs"/>
          <w:szCs w:val="24"/>
          <w:rtl/>
        </w:rPr>
        <w:t>,</w:t>
      </w:r>
      <w:r w:rsidR="009E4145">
        <w:rPr>
          <w:rFonts w:ascii="Times New Roman" w:eastAsia="Times New Roman" w:hAnsi="Times New Roman" w:cs="David" w:hint="cs"/>
          <w:szCs w:val="24"/>
          <w:rtl/>
        </w:rPr>
        <w:t xml:space="preserve"> ואולם </w:t>
      </w:r>
      <w:r w:rsidR="00E570C4">
        <w:rPr>
          <w:rFonts w:ascii="Times New Roman" w:eastAsia="Times New Roman" w:hAnsi="Times New Roman" w:cs="David" w:hint="cs"/>
          <w:szCs w:val="24"/>
          <w:rtl/>
        </w:rPr>
        <w:t xml:space="preserve">נמנעה מהחולים האפשרות לבחור </w:t>
      </w:r>
      <w:r w:rsidR="009E4145">
        <w:rPr>
          <w:rFonts w:ascii="Times New Roman" w:eastAsia="Times New Roman" w:hAnsi="Times New Roman" w:cs="David" w:hint="cs"/>
          <w:szCs w:val="24"/>
          <w:rtl/>
        </w:rPr>
        <w:t>ליטול אותם.</w:t>
      </w:r>
      <w:r>
        <w:rPr>
          <w:rFonts w:ascii="Times New Roman" w:eastAsia="Times New Roman" w:hAnsi="Times New Roman" w:cs="David" w:hint="cs"/>
          <w:szCs w:val="24"/>
          <w:rtl/>
        </w:rPr>
        <w:t xml:space="preserve"> </w:t>
      </w:r>
      <w:r w:rsidRPr="00482B95">
        <w:rPr>
          <w:rFonts w:cs="David" w:hint="cs"/>
          <w:sz w:val="24"/>
          <w:szCs w:val="24"/>
          <w:rtl/>
        </w:rPr>
        <w:t xml:space="preserve">גם </w:t>
      </w:r>
      <w:r w:rsidR="00E13832" w:rsidRPr="00482B95">
        <w:rPr>
          <w:rFonts w:cs="David" w:hint="cs"/>
          <w:sz w:val="24"/>
          <w:szCs w:val="24"/>
          <w:rtl/>
        </w:rPr>
        <w:t xml:space="preserve">לנוכח האמור, ראוי היה כי הפשרה תיתן ביטוי גם בגין פגיעה באוטונומיה. </w:t>
      </w:r>
    </w:p>
    <w:p w:rsidR="00392818" w:rsidRPr="00AB5D17" w:rsidRDefault="007D7045" w:rsidP="00D05B5C">
      <w:pPr>
        <w:pStyle w:val="afd"/>
        <w:numPr>
          <w:ilvl w:val="0"/>
          <w:numId w:val="28"/>
        </w:numPr>
        <w:spacing w:line="360" w:lineRule="auto"/>
        <w:ind w:left="511" w:hanging="567"/>
        <w:jc w:val="both"/>
        <w:rPr>
          <w:rFonts w:ascii="Times New Roman" w:hAnsi="Times New Roman" w:cs="David"/>
          <w:sz w:val="24"/>
          <w:szCs w:val="24"/>
          <w:rtl/>
        </w:rPr>
      </w:pPr>
      <w:r w:rsidRPr="00482B95">
        <w:rPr>
          <w:rFonts w:cs="David" w:hint="cs"/>
          <w:sz w:val="24"/>
          <w:szCs w:val="24"/>
          <w:rtl/>
        </w:rPr>
        <w:t>במענה</w:t>
      </w:r>
      <w:r>
        <w:rPr>
          <w:rFonts w:ascii="Times New Roman" w:hAnsi="Times New Roman" w:cs="David" w:hint="cs"/>
          <w:sz w:val="24"/>
          <w:szCs w:val="24"/>
          <w:rtl/>
        </w:rPr>
        <w:t xml:space="preserve"> ל</w:t>
      </w:r>
      <w:r w:rsidR="004722A6">
        <w:rPr>
          <w:rFonts w:ascii="Times New Roman" w:hAnsi="Times New Roman" w:cs="David" w:hint="cs"/>
          <w:sz w:val="24"/>
          <w:szCs w:val="24"/>
          <w:rtl/>
        </w:rPr>
        <w:t>שאלה</w:t>
      </w:r>
      <w:r>
        <w:rPr>
          <w:rFonts w:ascii="Times New Roman" w:hAnsi="Times New Roman" w:cs="David" w:hint="cs"/>
          <w:sz w:val="24"/>
          <w:szCs w:val="24"/>
          <w:rtl/>
        </w:rPr>
        <w:t xml:space="preserve"> </w:t>
      </w:r>
      <w:r w:rsidR="004722A6">
        <w:rPr>
          <w:rFonts w:ascii="Times New Roman" w:hAnsi="Times New Roman" w:cs="David" w:hint="cs"/>
          <w:b/>
          <w:bCs/>
          <w:sz w:val="24"/>
          <w:szCs w:val="24"/>
          <w:rtl/>
        </w:rPr>
        <w:t>על מה נדרש ליידע את המטופל</w:t>
      </w:r>
      <w:r>
        <w:rPr>
          <w:rFonts w:ascii="Times New Roman" w:hAnsi="Times New Roman" w:cs="David" w:hint="cs"/>
          <w:b/>
          <w:bCs/>
          <w:sz w:val="24"/>
          <w:szCs w:val="24"/>
          <w:rtl/>
        </w:rPr>
        <w:t>,</w:t>
      </w:r>
      <w:r w:rsidR="004722A6">
        <w:rPr>
          <w:rFonts w:ascii="Times New Roman" w:hAnsi="Times New Roman" w:cs="David" w:hint="cs"/>
          <w:b/>
          <w:bCs/>
          <w:sz w:val="24"/>
          <w:szCs w:val="24"/>
          <w:rtl/>
        </w:rPr>
        <w:t xml:space="preserve"> </w:t>
      </w:r>
      <w:r>
        <w:rPr>
          <w:rFonts w:ascii="Times New Roman" w:hAnsi="Times New Roman" w:cs="David" w:hint="cs"/>
          <w:sz w:val="24"/>
          <w:szCs w:val="24"/>
          <w:rtl/>
        </w:rPr>
        <w:t>התשובה היא ש</w:t>
      </w:r>
      <w:r w:rsidR="00596789" w:rsidRPr="00A25B82">
        <w:rPr>
          <w:rFonts w:ascii="Times New Roman" w:hAnsi="Times New Roman" w:cs="David"/>
          <w:sz w:val="24"/>
          <w:szCs w:val="24"/>
          <w:rtl/>
        </w:rPr>
        <w:t>האינטרס של המטופל הוא לקבל מידע על ה</w:t>
      </w:r>
      <w:r w:rsidR="00A25B82">
        <w:rPr>
          <w:rFonts w:ascii="Times New Roman" w:hAnsi="Times New Roman" w:cs="David"/>
          <w:sz w:val="24"/>
          <w:szCs w:val="24"/>
          <w:rtl/>
        </w:rPr>
        <w:t xml:space="preserve">שינוי בפורמולציה של התרופה, </w:t>
      </w:r>
      <w:r w:rsidR="00260B7B" w:rsidRPr="003F1DE1">
        <w:rPr>
          <w:rFonts w:ascii="Times New Roman" w:hAnsi="Times New Roman" w:cs="David" w:hint="cs"/>
          <w:sz w:val="24"/>
          <w:szCs w:val="24"/>
          <w:rtl/>
        </w:rPr>
        <w:t>במיוחד</w:t>
      </w:r>
      <w:r w:rsidR="00260B7B">
        <w:rPr>
          <w:rFonts w:ascii="Times New Roman" w:hAnsi="Times New Roman" w:cs="Arial" w:hint="cs"/>
          <w:sz w:val="24"/>
          <w:szCs w:val="24"/>
          <w:rtl/>
        </w:rPr>
        <w:t xml:space="preserve"> </w:t>
      </w:r>
      <w:r w:rsidR="00A25B82">
        <w:rPr>
          <w:rFonts w:ascii="Times New Roman" w:hAnsi="Times New Roman" w:cs="David" w:hint="cs"/>
          <w:sz w:val="24"/>
          <w:szCs w:val="24"/>
          <w:rtl/>
        </w:rPr>
        <w:t xml:space="preserve">כאשר </w:t>
      </w:r>
      <w:r w:rsidR="00596789" w:rsidRPr="00A25B82">
        <w:rPr>
          <w:rFonts w:ascii="Times New Roman" w:hAnsi="Times New Roman" w:cs="David"/>
          <w:sz w:val="24"/>
          <w:szCs w:val="24"/>
          <w:rtl/>
        </w:rPr>
        <w:t>לשינוי הפורמולציה יש השלכות על החלטותיו ופעולותיו</w:t>
      </w:r>
      <w:r w:rsidR="00596789" w:rsidRPr="00A25B82">
        <w:rPr>
          <w:rFonts w:ascii="Times New Roman" w:hAnsi="Times New Roman" w:cs="David" w:hint="cs"/>
          <w:sz w:val="24"/>
          <w:szCs w:val="24"/>
          <w:rtl/>
        </w:rPr>
        <w:t>.</w:t>
      </w:r>
      <w:r w:rsidR="00596789" w:rsidRPr="00A25B82">
        <w:rPr>
          <w:rFonts w:ascii="Times New Roman" w:hAnsi="Times New Roman" w:cs="David"/>
          <w:sz w:val="24"/>
          <w:szCs w:val="24"/>
          <w:rtl/>
        </w:rPr>
        <w:t xml:space="preserve"> חובת הגילוי כלפי המטופל ביחס לשינויים בהרכב תרופה אותה הוא נוטל נוגעת להשלכות שעלולות להיות לשינוי </w:t>
      </w:r>
      <w:r w:rsidR="00A25B82">
        <w:rPr>
          <w:rFonts w:ascii="Times New Roman" w:hAnsi="Times New Roman" w:cs="David" w:hint="cs"/>
          <w:sz w:val="24"/>
          <w:szCs w:val="24"/>
          <w:rtl/>
        </w:rPr>
        <w:t>בפורמולציה</w:t>
      </w:r>
      <w:r w:rsidR="00596789" w:rsidRPr="00A25B82">
        <w:rPr>
          <w:rFonts w:ascii="Times New Roman" w:hAnsi="Times New Roman" w:cs="David"/>
          <w:sz w:val="24"/>
          <w:szCs w:val="24"/>
          <w:rtl/>
        </w:rPr>
        <w:t xml:space="preserve"> על החלטתו של המטופל אם ליטול את התרופה, על דרך השימוש בתרופה או על הפעולות שעל המטופל לנקוט בקשר לשימוש בתרופה. כך, למשל, </w:t>
      </w:r>
      <w:r w:rsidR="00A25B82">
        <w:rPr>
          <w:rFonts w:ascii="Times New Roman" w:hAnsi="Times New Roman" w:cs="David" w:hint="cs"/>
          <w:sz w:val="24"/>
          <w:szCs w:val="24"/>
          <w:rtl/>
        </w:rPr>
        <w:t xml:space="preserve">כפי שצוין בסעיף 48 בהחלטת האישור, </w:t>
      </w:r>
      <w:r w:rsidR="00596789" w:rsidRPr="00A25B82">
        <w:rPr>
          <w:rFonts w:ascii="Times New Roman" w:hAnsi="Times New Roman" w:cs="David"/>
          <w:sz w:val="24"/>
          <w:szCs w:val="24"/>
          <w:rtl/>
        </w:rPr>
        <w:t>אם שינוי הפורמולציה יוצר סיכון לנשים בהריון, יש ליידע בדבר את אותן מטופלות החשופות לסיכון החדש; בדומה, אם שינוי הפורמולציה מחייב ליטול את התרופה באופן שונה, כגון שאסור מעתה לחצות את הכדור, יש למסור מידע זה למטופלים אשר נהגו ליטול חצאי כדורים</w:t>
      </w:r>
      <w:r w:rsidR="00260B7B">
        <w:rPr>
          <w:rFonts w:ascii="Times New Roman" w:hAnsi="Times New Roman" w:cs="David" w:hint="cs"/>
          <w:sz w:val="24"/>
          <w:szCs w:val="24"/>
          <w:rtl/>
        </w:rPr>
        <w:t>, וביניהם תינוקות, ילדים וקשישים</w:t>
      </w:r>
      <w:r w:rsidR="00596789" w:rsidRPr="00A25B82">
        <w:rPr>
          <w:rFonts w:ascii="Times New Roman" w:hAnsi="Times New Roman" w:cs="David"/>
          <w:sz w:val="24"/>
          <w:szCs w:val="24"/>
          <w:rtl/>
        </w:rPr>
        <w:t xml:space="preserve">; ולבסוף, אם שינוי הפורמולציה מחייב ביצוע ניטור באמצעות בדיקת מעבדה (למשל, בדיקת דם), </w:t>
      </w:r>
      <w:r w:rsidR="00260B7B" w:rsidRPr="003F1DE1">
        <w:rPr>
          <w:rFonts w:ascii="Times New Roman" w:hAnsi="Times New Roman" w:cs="David" w:hint="cs"/>
          <w:sz w:val="24"/>
          <w:szCs w:val="24"/>
          <w:rtl/>
        </w:rPr>
        <w:t>כמקובל</w:t>
      </w:r>
      <w:r w:rsidR="00260B7B" w:rsidRPr="003F1DE1">
        <w:rPr>
          <w:rFonts w:ascii="Times New Roman" w:hAnsi="Times New Roman" w:cs="David"/>
          <w:sz w:val="24"/>
          <w:szCs w:val="24"/>
          <w:rtl/>
        </w:rPr>
        <w:t xml:space="preserve"> בתחום ההורמונים ואנדוקרינולוגיה – </w:t>
      </w:r>
      <w:r w:rsidR="00260B7B" w:rsidRPr="003F1DE1">
        <w:rPr>
          <w:rFonts w:ascii="Times New Roman" w:hAnsi="Times New Roman" w:cs="David" w:hint="cs"/>
          <w:sz w:val="24"/>
          <w:szCs w:val="24"/>
          <w:rtl/>
        </w:rPr>
        <w:t>הגישה</w:t>
      </w:r>
      <w:r w:rsidR="00260B7B" w:rsidRPr="003F1DE1">
        <w:rPr>
          <w:rFonts w:ascii="Times New Roman" w:hAnsi="Times New Roman" w:cs="David"/>
          <w:sz w:val="24"/>
          <w:szCs w:val="24"/>
          <w:rtl/>
        </w:rPr>
        <w:t xml:space="preserve"> </w:t>
      </w:r>
      <w:r w:rsidR="00260B7B" w:rsidRPr="003F1DE1">
        <w:rPr>
          <w:rFonts w:ascii="Times New Roman" w:hAnsi="Times New Roman" w:cs="David" w:hint="cs"/>
          <w:sz w:val="24"/>
          <w:szCs w:val="24"/>
          <w:rtl/>
        </w:rPr>
        <w:t>המק</w:t>
      </w:r>
      <w:r w:rsidR="00C037E4">
        <w:rPr>
          <w:rFonts w:ascii="Times New Roman" w:hAnsi="Times New Roman" w:cs="David" w:hint="cs"/>
          <w:sz w:val="24"/>
          <w:szCs w:val="24"/>
          <w:rtl/>
        </w:rPr>
        <w:t>וב</w:t>
      </w:r>
      <w:r w:rsidR="00260B7B" w:rsidRPr="003F1DE1">
        <w:rPr>
          <w:rFonts w:ascii="Times New Roman" w:hAnsi="Times New Roman" w:cs="David" w:hint="cs"/>
          <w:sz w:val="24"/>
          <w:szCs w:val="24"/>
          <w:rtl/>
        </w:rPr>
        <w:t>לת</w:t>
      </w:r>
      <w:r w:rsidR="00260B7B" w:rsidRPr="003F1DE1">
        <w:rPr>
          <w:rFonts w:ascii="Times New Roman" w:hAnsi="Times New Roman" w:cs="David"/>
          <w:sz w:val="24"/>
          <w:szCs w:val="24"/>
          <w:rtl/>
        </w:rPr>
        <w:t xml:space="preserve"> </w:t>
      </w:r>
      <w:r w:rsidR="00260B7B" w:rsidRPr="003F1DE1">
        <w:rPr>
          <w:rFonts w:ascii="Times New Roman" w:hAnsi="Times New Roman" w:cs="David" w:hint="cs"/>
          <w:sz w:val="24"/>
          <w:szCs w:val="24"/>
          <w:rtl/>
        </w:rPr>
        <w:t>על</w:t>
      </w:r>
      <w:r w:rsidR="00260B7B" w:rsidRPr="003F1DE1">
        <w:rPr>
          <w:rFonts w:ascii="Times New Roman" w:hAnsi="Times New Roman" w:cs="David"/>
          <w:sz w:val="24"/>
          <w:szCs w:val="24"/>
          <w:rtl/>
        </w:rPr>
        <w:t xml:space="preserve"> </w:t>
      </w:r>
      <w:r w:rsidR="00260B7B" w:rsidRPr="003F1DE1">
        <w:rPr>
          <w:rFonts w:ascii="Times New Roman" w:hAnsi="Times New Roman" w:cs="David" w:hint="cs"/>
          <w:sz w:val="24"/>
          <w:szCs w:val="24"/>
          <w:rtl/>
        </w:rPr>
        <w:t>ידי</w:t>
      </w:r>
      <w:r w:rsidR="00260B7B" w:rsidRPr="003F1DE1">
        <w:rPr>
          <w:rFonts w:ascii="Times New Roman" w:hAnsi="Times New Roman" w:cs="David"/>
          <w:sz w:val="24"/>
          <w:szCs w:val="24"/>
          <w:rtl/>
        </w:rPr>
        <w:t xml:space="preserve"> </w:t>
      </w:r>
      <w:r w:rsidR="00260B7B" w:rsidRPr="003F1DE1">
        <w:rPr>
          <w:rFonts w:ascii="Times New Roman" w:hAnsi="Times New Roman" w:cs="David" w:hint="cs"/>
          <w:sz w:val="24"/>
          <w:szCs w:val="24"/>
          <w:rtl/>
        </w:rPr>
        <w:t>הרופאים</w:t>
      </w:r>
      <w:r w:rsidR="00260B7B" w:rsidRPr="003F1DE1">
        <w:rPr>
          <w:rFonts w:ascii="Times New Roman" w:hAnsi="Times New Roman" w:cs="David"/>
          <w:sz w:val="24"/>
          <w:szCs w:val="24"/>
          <w:rtl/>
        </w:rPr>
        <w:t xml:space="preserve"> </w:t>
      </w:r>
      <w:r w:rsidR="00260B7B" w:rsidRPr="003F1DE1">
        <w:rPr>
          <w:rFonts w:ascii="Times New Roman" w:hAnsi="Times New Roman" w:cs="David" w:hint="cs"/>
          <w:sz w:val="24"/>
          <w:szCs w:val="24"/>
          <w:rtl/>
        </w:rPr>
        <w:t>המומחים</w:t>
      </w:r>
      <w:r w:rsidR="00260B7B" w:rsidRPr="003F1DE1">
        <w:rPr>
          <w:rFonts w:ascii="Times New Roman" w:hAnsi="Times New Roman" w:cs="David"/>
          <w:sz w:val="24"/>
          <w:szCs w:val="24"/>
          <w:rtl/>
        </w:rPr>
        <w:t xml:space="preserve"> </w:t>
      </w:r>
      <w:r w:rsidR="00260B7B" w:rsidRPr="003F1DE1">
        <w:rPr>
          <w:rFonts w:ascii="Times New Roman" w:hAnsi="Times New Roman" w:cs="David" w:hint="cs"/>
          <w:sz w:val="24"/>
          <w:szCs w:val="24"/>
          <w:rtl/>
        </w:rPr>
        <w:t>בתחום</w:t>
      </w:r>
      <w:r w:rsidR="00260B7B" w:rsidRPr="003F1DE1">
        <w:rPr>
          <w:rFonts w:ascii="Times New Roman" w:hAnsi="Times New Roman" w:cs="David"/>
          <w:sz w:val="24"/>
          <w:szCs w:val="24"/>
          <w:rtl/>
        </w:rPr>
        <w:t xml:space="preserve"> </w:t>
      </w:r>
      <w:r w:rsidR="00260B7B" w:rsidRPr="003F1DE1">
        <w:rPr>
          <w:rFonts w:ascii="Times New Roman" w:hAnsi="Times New Roman" w:cs="David" w:hint="cs"/>
          <w:sz w:val="24"/>
          <w:szCs w:val="24"/>
          <w:rtl/>
        </w:rPr>
        <w:t>היא</w:t>
      </w:r>
      <w:r w:rsidR="00260B7B" w:rsidRPr="003F1DE1">
        <w:rPr>
          <w:rFonts w:ascii="Times New Roman" w:hAnsi="Times New Roman" w:cs="David"/>
          <w:sz w:val="24"/>
          <w:szCs w:val="24"/>
          <w:rtl/>
        </w:rPr>
        <w:t xml:space="preserve">, </w:t>
      </w:r>
      <w:r w:rsidR="00260B7B" w:rsidRPr="003F1DE1">
        <w:rPr>
          <w:rFonts w:ascii="Times New Roman" w:hAnsi="Times New Roman" w:cs="David" w:hint="cs"/>
          <w:sz w:val="24"/>
          <w:szCs w:val="24"/>
          <w:rtl/>
        </w:rPr>
        <w:t>ששינוי</w:t>
      </w:r>
      <w:r w:rsidR="00260B7B" w:rsidRPr="003F1DE1">
        <w:rPr>
          <w:rFonts w:ascii="Times New Roman" w:hAnsi="Times New Roman" w:cs="David"/>
          <w:sz w:val="24"/>
          <w:szCs w:val="24"/>
          <w:rtl/>
        </w:rPr>
        <w:t xml:space="preserve"> </w:t>
      </w:r>
      <w:r w:rsidR="00260B7B" w:rsidRPr="003F1DE1">
        <w:rPr>
          <w:rFonts w:ascii="Times New Roman" w:hAnsi="Times New Roman" w:cs="David" w:hint="cs"/>
          <w:sz w:val="24"/>
          <w:szCs w:val="24"/>
          <w:rtl/>
        </w:rPr>
        <w:t>בתכשיר</w:t>
      </w:r>
      <w:r w:rsidR="00260B7B" w:rsidRPr="003F1DE1">
        <w:rPr>
          <w:rFonts w:ascii="Times New Roman" w:hAnsi="Times New Roman" w:cs="David"/>
          <w:sz w:val="24"/>
          <w:szCs w:val="24"/>
          <w:rtl/>
        </w:rPr>
        <w:t xml:space="preserve"> </w:t>
      </w:r>
      <w:r w:rsidR="00260B7B" w:rsidRPr="003F1DE1">
        <w:rPr>
          <w:rFonts w:ascii="Times New Roman" w:hAnsi="Times New Roman" w:cs="David" w:hint="cs"/>
          <w:sz w:val="24"/>
          <w:szCs w:val="24"/>
          <w:rtl/>
        </w:rPr>
        <w:t>הורמונלי</w:t>
      </w:r>
      <w:r w:rsidR="00260B7B" w:rsidRPr="003F1DE1">
        <w:rPr>
          <w:rFonts w:ascii="Times New Roman" w:hAnsi="Times New Roman" w:cs="David"/>
          <w:sz w:val="24"/>
          <w:szCs w:val="24"/>
          <w:rtl/>
        </w:rPr>
        <w:t xml:space="preserve"> </w:t>
      </w:r>
      <w:r w:rsidR="00260B7B" w:rsidRPr="003F1DE1">
        <w:rPr>
          <w:rFonts w:ascii="Times New Roman" w:hAnsi="Times New Roman" w:cs="David" w:hint="cs"/>
          <w:sz w:val="24"/>
          <w:szCs w:val="24"/>
          <w:rtl/>
        </w:rPr>
        <w:t>הוא</w:t>
      </w:r>
      <w:r w:rsidR="00260B7B" w:rsidRPr="003F1DE1">
        <w:rPr>
          <w:rFonts w:ascii="Times New Roman" w:hAnsi="Times New Roman" w:cs="David"/>
          <w:sz w:val="24"/>
          <w:szCs w:val="24"/>
          <w:rtl/>
        </w:rPr>
        <w:t xml:space="preserve"> </w:t>
      </w:r>
      <w:r w:rsidR="00260B7B" w:rsidRPr="003F1DE1">
        <w:rPr>
          <w:rFonts w:ascii="Times New Roman" w:hAnsi="Times New Roman" w:cs="David" w:hint="cs"/>
          <w:sz w:val="24"/>
          <w:szCs w:val="24"/>
          <w:rtl/>
        </w:rPr>
        <w:t>בבחינת</w:t>
      </w:r>
      <w:r w:rsidR="00260B7B" w:rsidRPr="003F1DE1">
        <w:rPr>
          <w:rFonts w:ascii="Times New Roman" w:hAnsi="Times New Roman" w:cs="David"/>
          <w:sz w:val="24"/>
          <w:szCs w:val="24"/>
          <w:rtl/>
        </w:rPr>
        <w:t xml:space="preserve"> </w:t>
      </w:r>
      <w:r w:rsidR="00260B7B" w:rsidRPr="003F1DE1">
        <w:rPr>
          <w:rFonts w:ascii="Times New Roman" w:hAnsi="Times New Roman" w:cs="David" w:hint="cs"/>
          <w:sz w:val="24"/>
          <w:szCs w:val="24"/>
          <w:rtl/>
        </w:rPr>
        <w:t>מתן</w:t>
      </w:r>
      <w:r w:rsidR="00260B7B" w:rsidRPr="003F1DE1">
        <w:rPr>
          <w:rFonts w:ascii="Times New Roman" w:hAnsi="Times New Roman" w:cs="David"/>
          <w:sz w:val="24"/>
          <w:szCs w:val="24"/>
          <w:rtl/>
        </w:rPr>
        <w:t xml:space="preserve"> </w:t>
      </w:r>
      <w:r w:rsidR="00260B7B" w:rsidRPr="003F1DE1">
        <w:rPr>
          <w:rFonts w:ascii="Times New Roman" w:hAnsi="Times New Roman" w:cs="David" w:hint="cs"/>
          <w:sz w:val="24"/>
          <w:szCs w:val="24"/>
          <w:rtl/>
        </w:rPr>
        <w:t>תרופה</w:t>
      </w:r>
      <w:r w:rsidR="00260B7B" w:rsidRPr="003F1DE1">
        <w:rPr>
          <w:rFonts w:ascii="Times New Roman" w:hAnsi="Times New Roman" w:cs="David"/>
          <w:sz w:val="24"/>
          <w:szCs w:val="24"/>
          <w:rtl/>
        </w:rPr>
        <w:t xml:space="preserve"> </w:t>
      </w:r>
      <w:r w:rsidR="00260B7B" w:rsidRPr="003F1DE1">
        <w:rPr>
          <w:rFonts w:ascii="Times New Roman" w:hAnsi="Times New Roman" w:cs="David" w:hint="cs"/>
          <w:sz w:val="24"/>
          <w:szCs w:val="24"/>
          <w:rtl/>
        </w:rPr>
        <w:t>אחרת</w:t>
      </w:r>
      <w:r w:rsidR="00260B7B" w:rsidRPr="003F1DE1">
        <w:rPr>
          <w:rFonts w:ascii="Times New Roman" w:hAnsi="Times New Roman" w:cs="David"/>
          <w:sz w:val="24"/>
          <w:szCs w:val="24"/>
          <w:rtl/>
        </w:rPr>
        <w:t xml:space="preserve"> הדורש ניטור </w:t>
      </w:r>
      <w:r w:rsidR="00260B7B" w:rsidRPr="003F1DE1">
        <w:rPr>
          <w:rFonts w:ascii="Times New Roman" w:hAnsi="Times New Roman" w:cs="David" w:hint="cs"/>
          <w:sz w:val="24"/>
          <w:szCs w:val="24"/>
          <w:rtl/>
        </w:rPr>
        <w:t>ואיזון</w:t>
      </w:r>
      <w:r w:rsidR="00260B7B" w:rsidRPr="003F1DE1">
        <w:rPr>
          <w:rFonts w:ascii="Times New Roman" w:hAnsi="Times New Roman" w:cs="David"/>
          <w:sz w:val="24"/>
          <w:szCs w:val="24"/>
          <w:rtl/>
        </w:rPr>
        <w:t xml:space="preserve"> </w:t>
      </w:r>
      <w:r w:rsidR="00260B7B" w:rsidRPr="003F1DE1">
        <w:rPr>
          <w:rFonts w:ascii="Times New Roman" w:hAnsi="Times New Roman" w:cs="David" w:hint="cs"/>
          <w:sz w:val="24"/>
          <w:szCs w:val="24"/>
          <w:rtl/>
        </w:rPr>
        <w:t>מחדש</w:t>
      </w:r>
      <w:r w:rsidR="00260B7B" w:rsidRPr="003F1DE1">
        <w:rPr>
          <w:rFonts w:ascii="Times New Roman" w:hAnsi="Times New Roman" w:cs="David"/>
          <w:sz w:val="24"/>
          <w:szCs w:val="24"/>
          <w:rtl/>
        </w:rPr>
        <w:t xml:space="preserve">, </w:t>
      </w:r>
      <w:r w:rsidR="00260B7B" w:rsidRPr="003F1DE1">
        <w:rPr>
          <w:rFonts w:ascii="Times New Roman" w:hAnsi="Times New Roman" w:cs="David" w:hint="cs"/>
          <w:sz w:val="24"/>
          <w:szCs w:val="24"/>
          <w:rtl/>
        </w:rPr>
        <w:t>ולכן</w:t>
      </w:r>
      <w:r w:rsidR="00260B7B" w:rsidRPr="003F1DE1">
        <w:rPr>
          <w:rFonts w:ascii="Times New Roman" w:hAnsi="Times New Roman" w:cs="David"/>
          <w:sz w:val="24"/>
          <w:szCs w:val="24"/>
          <w:rtl/>
        </w:rPr>
        <w:t xml:space="preserve"> </w:t>
      </w:r>
      <w:r w:rsidR="00596789" w:rsidRPr="00A25B82">
        <w:rPr>
          <w:rFonts w:ascii="Times New Roman" w:hAnsi="Times New Roman" w:cs="David"/>
          <w:sz w:val="24"/>
          <w:szCs w:val="24"/>
          <w:rtl/>
        </w:rPr>
        <w:t xml:space="preserve">יש למסור את המידע בדבר הצורך בניטור. קיצורו של דבר, חובת הגילוי </w:t>
      </w:r>
      <w:r w:rsidR="00A25B82">
        <w:rPr>
          <w:rFonts w:ascii="Times New Roman" w:hAnsi="Times New Roman" w:cs="David" w:hint="cs"/>
          <w:sz w:val="24"/>
          <w:szCs w:val="24"/>
          <w:rtl/>
        </w:rPr>
        <w:t>היא</w:t>
      </w:r>
      <w:r w:rsidR="00596789" w:rsidRPr="00A25B82">
        <w:rPr>
          <w:rFonts w:ascii="Times New Roman" w:hAnsi="Times New Roman" w:cs="David"/>
          <w:sz w:val="24"/>
          <w:szCs w:val="24"/>
          <w:rtl/>
        </w:rPr>
        <w:t xml:space="preserve"> על ההשלכות שיש לשינוי הפורמולציה על המטו</w:t>
      </w:r>
      <w:r w:rsidR="00A25B82">
        <w:rPr>
          <w:rFonts w:ascii="Times New Roman" w:hAnsi="Times New Roman" w:cs="David"/>
          <w:sz w:val="24"/>
          <w:szCs w:val="24"/>
          <w:rtl/>
        </w:rPr>
        <w:t>פ</w:t>
      </w:r>
      <w:r w:rsidR="00A25B82">
        <w:rPr>
          <w:rFonts w:ascii="Times New Roman" w:hAnsi="Times New Roman" w:cs="David" w:hint="cs"/>
          <w:sz w:val="24"/>
          <w:szCs w:val="24"/>
          <w:rtl/>
        </w:rPr>
        <w:t>ל</w:t>
      </w:r>
      <w:r w:rsidR="00596789" w:rsidRPr="00A25B82">
        <w:rPr>
          <w:rFonts w:ascii="Times New Roman" w:hAnsi="Times New Roman" w:cs="David"/>
          <w:sz w:val="24"/>
          <w:szCs w:val="24"/>
          <w:rtl/>
        </w:rPr>
        <w:t xml:space="preserve">. </w:t>
      </w:r>
      <w:r w:rsidR="00596789" w:rsidRPr="00AB5D17">
        <w:rPr>
          <w:rFonts w:ascii="Times New Roman" w:hAnsi="Times New Roman" w:cs="David"/>
          <w:sz w:val="24"/>
          <w:szCs w:val="24"/>
          <w:rtl/>
        </w:rPr>
        <w:t xml:space="preserve">הפרת חובת הגילוי </w:t>
      </w:r>
      <w:r w:rsidR="009E4145" w:rsidRPr="00AB5D17">
        <w:rPr>
          <w:rFonts w:ascii="Times New Roman" w:hAnsi="Times New Roman" w:cs="David" w:hint="cs"/>
          <w:sz w:val="24"/>
          <w:szCs w:val="24"/>
          <w:rtl/>
        </w:rPr>
        <w:t>מתייחסת לפי</w:t>
      </w:r>
      <w:r w:rsidR="00CE3377" w:rsidRPr="00AB5D17">
        <w:rPr>
          <w:rFonts w:ascii="Times New Roman" w:hAnsi="Times New Roman" w:cs="David" w:hint="cs"/>
          <w:sz w:val="24"/>
          <w:szCs w:val="24"/>
          <w:rtl/>
        </w:rPr>
        <w:t>כ</w:t>
      </w:r>
      <w:r w:rsidR="009E4145" w:rsidRPr="00AB5D17">
        <w:rPr>
          <w:rFonts w:ascii="Times New Roman" w:hAnsi="Times New Roman" w:cs="David" w:hint="cs"/>
          <w:sz w:val="24"/>
          <w:szCs w:val="24"/>
          <w:rtl/>
        </w:rPr>
        <w:t>ך גם ל</w:t>
      </w:r>
      <w:r w:rsidR="00596789" w:rsidRPr="00AB5D17">
        <w:rPr>
          <w:rFonts w:ascii="Times New Roman" w:hAnsi="Times New Roman" w:cs="David"/>
          <w:sz w:val="24"/>
          <w:szCs w:val="24"/>
          <w:rtl/>
        </w:rPr>
        <w:t xml:space="preserve">צורך בביצוע ניטור בעקבות שינוי הפורמולציה של </w:t>
      </w:r>
      <w:proofErr w:type="spellStart"/>
      <w:r w:rsidR="00596789" w:rsidRPr="00AB5D17">
        <w:rPr>
          <w:rFonts w:ascii="Times New Roman" w:hAnsi="Times New Roman" w:cs="David"/>
          <w:sz w:val="24"/>
          <w:szCs w:val="24"/>
          <w:rtl/>
        </w:rPr>
        <w:t>האלטרוקסין</w:t>
      </w:r>
      <w:proofErr w:type="spellEnd"/>
      <w:r w:rsidR="004C37D2" w:rsidRPr="00AB5D17">
        <w:rPr>
          <w:rFonts w:ascii="Times New Roman" w:hAnsi="Times New Roman" w:cs="David" w:hint="cs"/>
          <w:sz w:val="24"/>
          <w:szCs w:val="24"/>
          <w:rtl/>
        </w:rPr>
        <w:t>, במועדים הנדרשים</w:t>
      </w:r>
      <w:r w:rsidR="004722A6" w:rsidRPr="00AB5D17">
        <w:rPr>
          <w:rFonts w:ascii="Times New Roman" w:hAnsi="Times New Roman" w:cs="David" w:hint="cs"/>
          <w:sz w:val="24"/>
          <w:szCs w:val="24"/>
          <w:rtl/>
        </w:rPr>
        <w:t xml:space="preserve"> (ר' סעיף 49 בהחלטת האישור). </w:t>
      </w:r>
    </w:p>
    <w:p w:rsidR="00596789" w:rsidRPr="00482B95" w:rsidRDefault="004722A6" w:rsidP="00D05B5C">
      <w:pPr>
        <w:pStyle w:val="afd"/>
        <w:numPr>
          <w:ilvl w:val="0"/>
          <w:numId w:val="28"/>
        </w:numPr>
        <w:spacing w:line="360" w:lineRule="auto"/>
        <w:ind w:left="511" w:hanging="567"/>
        <w:jc w:val="both"/>
        <w:rPr>
          <w:rFonts w:cs="David"/>
          <w:sz w:val="24"/>
          <w:szCs w:val="24"/>
        </w:rPr>
      </w:pPr>
      <w:r>
        <w:rPr>
          <w:rFonts w:ascii="Times New Roman" w:hAnsi="Times New Roman" w:cs="David" w:hint="cs"/>
          <w:sz w:val="24"/>
          <w:szCs w:val="24"/>
          <w:rtl/>
        </w:rPr>
        <w:t xml:space="preserve">בהתייחס לשאלה </w:t>
      </w:r>
      <w:bookmarkStart w:id="14" w:name="_Toc419652005"/>
      <w:r w:rsidR="00596789" w:rsidRPr="004722A6">
        <w:rPr>
          <w:rFonts w:ascii="Times New Roman" w:hAnsi="Times New Roman" w:cs="David"/>
          <w:b/>
          <w:bCs/>
          <w:sz w:val="24"/>
          <w:szCs w:val="24"/>
          <w:rtl/>
        </w:rPr>
        <w:t>את מי נדרש ליידע בדבר הצורך בניטור – את הרופא או את המטופל</w:t>
      </w:r>
      <w:r w:rsidR="009E4145">
        <w:rPr>
          <w:rFonts w:ascii="Times New Roman" w:hAnsi="Times New Roman" w:cs="David" w:hint="cs"/>
          <w:b/>
          <w:bCs/>
          <w:sz w:val="24"/>
          <w:szCs w:val="24"/>
          <w:rtl/>
        </w:rPr>
        <w:t xml:space="preserve">, </w:t>
      </w:r>
      <w:r w:rsidR="009E4145" w:rsidRPr="00F549A1">
        <w:rPr>
          <w:rFonts w:ascii="Times New Roman" w:hAnsi="Times New Roman" w:cs="David" w:hint="cs"/>
          <w:sz w:val="24"/>
          <w:szCs w:val="24"/>
          <w:rtl/>
        </w:rPr>
        <w:t>יוער</w:t>
      </w:r>
      <w:r w:rsidR="009E4145" w:rsidRPr="00F549A1">
        <w:rPr>
          <w:rFonts w:ascii="Times New Roman" w:hAnsi="Times New Roman" w:cs="David"/>
          <w:sz w:val="24"/>
          <w:szCs w:val="24"/>
          <w:rtl/>
        </w:rPr>
        <w:t xml:space="preserve"> </w:t>
      </w:r>
      <w:r w:rsidR="009E4145" w:rsidRPr="00F549A1">
        <w:rPr>
          <w:rFonts w:ascii="Times New Roman" w:hAnsi="Times New Roman" w:cs="David" w:hint="cs"/>
          <w:sz w:val="24"/>
          <w:szCs w:val="24"/>
          <w:rtl/>
        </w:rPr>
        <w:t>כי</w:t>
      </w:r>
      <w:r w:rsidR="009E4145">
        <w:rPr>
          <w:rFonts w:ascii="Times New Roman" w:hAnsi="Times New Roman" w:cs="David" w:hint="cs"/>
          <w:b/>
          <w:bCs/>
          <w:sz w:val="24"/>
          <w:szCs w:val="24"/>
          <w:rtl/>
        </w:rPr>
        <w:t xml:space="preserve"> </w:t>
      </w:r>
      <w:bookmarkEnd w:id="14"/>
      <w:r>
        <w:rPr>
          <w:rFonts w:ascii="Times New Roman" w:hAnsi="Times New Roman" w:cs="David" w:hint="cs"/>
          <w:sz w:val="24"/>
          <w:szCs w:val="24"/>
          <w:rtl/>
        </w:rPr>
        <w:t xml:space="preserve">אין צורך להידרש </w:t>
      </w:r>
      <w:r w:rsidR="00284267">
        <w:rPr>
          <w:rFonts w:ascii="Times New Roman" w:hAnsi="Times New Roman" w:cs="David" w:hint="cs"/>
          <w:sz w:val="24"/>
          <w:szCs w:val="24"/>
          <w:rtl/>
        </w:rPr>
        <w:t xml:space="preserve">לנקיטת עמדה </w:t>
      </w:r>
      <w:r>
        <w:rPr>
          <w:rFonts w:ascii="Times New Roman" w:hAnsi="Times New Roman" w:cs="David" w:hint="cs"/>
          <w:sz w:val="24"/>
          <w:szCs w:val="24"/>
          <w:rtl/>
        </w:rPr>
        <w:t>בשאלה</w:t>
      </w:r>
      <w:r w:rsidR="00284267">
        <w:rPr>
          <w:rFonts w:ascii="Times New Roman" w:hAnsi="Times New Roman" w:cs="David" w:hint="cs"/>
          <w:sz w:val="24"/>
          <w:szCs w:val="24"/>
          <w:rtl/>
        </w:rPr>
        <w:t xml:space="preserve"> זו</w:t>
      </w:r>
      <w:r>
        <w:rPr>
          <w:rFonts w:ascii="Times New Roman" w:hAnsi="Times New Roman" w:cs="David" w:hint="cs"/>
          <w:sz w:val="24"/>
          <w:szCs w:val="24"/>
          <w:rtl/>
        </w:rPr>
        <w:t>, ולו מהטעם הפשוט שבזמן אמת</w:t>
      </w:r>
      <w:r w:rsidR="00E45C34">
        <w:rPr>
          <w:rFonts w:ascii="Times New Roman" w:hAnsi="Times New Roman" w:cs="David" w:hint="cs"/>
          <w:sz w:val="24"/>
          <w:szCs w:val="24"/>
          <w:rtl/>
        </w:rPr>
        <w:t>,</w:t>
      </w:r>
      <w:r>
        <w:rPr>
          <w:rFonts w:ascii="Times New Roman" w:hAnsi="Times New Roman" w:cs="David" w:hint="cs"/>
          <w:sz w:val="24"/>
          <w:szCs w:val="24"/>
          <w:rtl/>
        </w:rPr>
        <w:t xml:space="preserve"> </w:t>
      </w:r>
      <w:r w:rsidR="00596789" w:rsidRPr="004722A6">
        <w:rPr>
          <w:rFonts w:ascii="Times New Roman" w:hAnsi="Times New Roman" w:cs="David"/>
          <w:sz w:val="24"/>
          <w:szCs w:val="24"/>
          <w:rtl/>
        </w:rPr>
        <w:t xml:space="preserve">המידע לא נמסר באופן הולם </w:t>
      </w:r>
      <w:r w:rsidR="009E4145">
        <w:rPr>
          <w:rFonts w:ascii="Times New Roman" w:hAnsi="Times New Roman" w:cs="David" w:hint="cs"/>
          <w:sz w:val="24"/>
          <w:szCs w:val="24"/>
          <w:rtl/>
        </w:rPr>
        <w:t xml:space="preserve">גם </w:t>
      </w:r>
      <w:r w:rsidR="00596789" w:rsidRPr="004722A6">
        <w:rPr>
          <w:rFonts w:ascii="Times New Roman" w:hAnsi="Times New Roman" w:cs="David"/>
          <w:sz w:val="24"/>
          <w:szCs w:val="24"/>
          <w:rtl/>
        </w:rPr>
        <w:t xml:space="preserve">לציבור הרופאים, או </w:t>
      </w:r>
      <w:r w:rsidR="00596789" w:rsidRPr="00482B95">
        <w:rPr>
          <w:rFonts w:cs="David"/>
          <w:sz w:val="24"/>
          <w:szCs w:val="24"/>
          <w:rtl/>
        </w:rPr>
        <w:t xml:space="preserve">לפחות לחלק משמעותי מהם </w:t>
      </w:r>
      <w:r w:rsidR="00C23709">
        <w:rPr>
          <w:rFonts w:cs="David" w:hint="cs"/>
          <w:sz w:val="24"/>
          <w:szCs w:val="24"/>
          <w:rtl/>
        </w:rPr>
        <w:t>(</w:t>
      </w:r>
      <w:r w:rsidRPr="00482B95">
        <w:rPr>
          <w:rFonts w:cs="David" w:hint="cs"/>
          <w:sz w:val="24"/>
          <w:szCs w:val="24"/>
          <w:rtl/>
        </w:rPr>
        <w:t>ר' סעיף 52 בהחלטת האישור</w:t>
      </w:r>
      <w:r w:rsidR="00C23709">
        <w:rPr>
          <w:rFonts w:cs="David" w:hint="cs"/>
          <w:sz w:val="24"/>
          <w:szCs w:val="24"/>
          <w:rtl/>
        </w:rPr>
        <w:t>)</w:t>
      </w:r>
      <w:r w:rsidRPr="00482B95">
        <w:rPr>
          <w:rFonts w:cs="David" w:hint="cs"/>
          <w:sz w:val="24"/>
          <w:szCs w:val="24"/>
          <w:rtl/>
        </w:rPr>
        <w:t xml:space="preserve">. </w:t>
      </w:r>
    </w:p>
    <w:p w:rsidR="004C37D2" w:rsidRDefault="00596789" w:rsidP="00D05B5C">
      <w:pPr>
        <w:pStyle w:val="afd"/>
        <w:numPr>
          <w:ilvl w:val="0"/>
          <w:numId w:val="28"/>
        </w:numPr>
        <w:spacing w:line="360" w:lineRule="auto"/>
        <w:ind w:left="511" w:hanging="567"/>
        <w:jc w:val="both"/>
        <w:rPr>
          <w:rFonts w:ascii="Times New Roman" w:hAnsi="Times New Roman" w:cs="David"/>
          <w:sz w:val="24"/>
          <w:szCs w:val="24"/>
        </w:rPr>
      </w:pPr>
      <w:r w:rsidRPr="00482B95">
        <w:rPr>
          <w:rFonts w:cs="David" w:hint="cs"/>
          <w:sz w:val="24"/>
          <w:szCs w:val="24"/>
          <w:rtl/>
        </w:rPr>
        <w:lastRenderedPageBreak/>
        <w:t>לא</w:t>
      </w:r>
      <w:r w:rsidRPr="00482B95">
        <w:rPr>
          <w:rFonts w:cs="David"/>
          <w:sz w:val="24"/>
          <w:szCs w:val="24"/>
          <w:rtl/>
        </w:rPr>
        <w:t xml:space="preserve"> </w:t>
      </w:r>
      <w:r w:rsidRPr="00482B95">
        <w:rPr>
          <w:rFonts w:cs="David" w:hint="cs"/>
          <w:sz w:val="24"/>
          <w:szCs w:val="24"/>
          <w:rtl/>
        </w:rPr>
        <w:t>רק</w:t>
      </w:r>
      <w:r w:rsidRPr="00482B95">
        <w:rPr>
          <w:rFonts w:cs="David"/>
          <w:sz w:val="24"/>
          <w:szCs w:val="24"/>
          <w:rtl/>
        </w:rPr>
        <w:t xml:space="preserve"> </w:t>
      </w:r>
      <w:r w:rsidRPr="00482B95">
        <w:rPr>
          <w:rFonts w:cs="David" w:hint="cs"/>
          <w:sz w:val="24"/>
          <w:szCs w:val="24"/>
          <w:rtl/>
        </w:rPr>
        <w:t>שהמידע</w:t>
      </w:r>
      <w:r w:rsidRPr="00482B95">
        <w:rPr>
          <w:rFonts w:cs="David"/>
          <w:sz w:val="24"/>
          <w:szCs w:val="24"/>
          <w:rtl/>
        </w:rPr>
        <w:t xml:space="preserve"> </w:t>
      </w:r>
      <w:r w:rsidRPr="00482B95">
        <w:rPr>
          <w:rFonts w:cs="David" w:hint="cs"/>
          <w:sz w:val="24"/>
          <w:szCs w:val="24"/>
          <w:rtl/>
        </w:rPr>
        <w:t>בדבר</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הצורך</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בניטור</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הועבר</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לציבור</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הרופאים</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באיחור</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ניכר</w:t>
      </w:r>
      <w:r w:rsidRPr="00140E73">
        <w:rPr>
          <w:rFonts w:ascii="Times New Roman" w:hAnsi="Times New Roman" w:cs="David"/>
          <w:sz w:val="24"/>
          <w:szCs w:val="24"/>
          <w:rtl/>
        </w:rPr>
        <w:t xml:space="preserve">, </w:t>
      </w:r>
      <w:r w:rsidR="0052576E" w:rsidRPr="00202877">
        <w:rPr>
          <w:rFonts w:ascii="Times New Roman" w:hAnsi="Times New Roman" w:cs="David"/>
          <w:sz w:val="24"/>
          <w:szCs w:val="24"/>
          <w:rtl/>
        </w:rPr>
        <w:t xml:space="preserve">שלא אִפשר את ביצוע הניטור בתוך פרק זמן קצוב לאחר המעבר </w:t>
      </w:r>
      <w:r w:rsidR="0052576E">
        <w:rPr>
          <w:rFonts w:ascii="Times New Roman" w:hAnsi="Times New Roman" w:cs="David" w:hint="cs"/>
          <w:sz w:val="24"/>
          <w:szCs w:val="24"/>
          <w:rtl/>
        </w:rPr>
        <w:t>לפורמולציה החדשה,</w:t>
      </w:r>
      <w:r w:rsidR="00C23709">
        <w:rPr>
          <w:rFonts w:ascii="Times New Roman" w:hAnsi="Times New Roman" w:cs="David" w:hint="cs"/>
          <w:sz w:val="24"/>
          <w:szCs w:val="24"/>
          <w:rtl/>
        </w:rPr>
        <w:t xml:space="preserve"> אלא שגם</w:t>
      </w:r>
      <w:r w:rsidR="0052576E">
        <w:rPr>
          <w:rFonts w:ascii="Times New Roman" w:hAnsi="Times New Roman" w:cs="David" w:hint="cs"/>
          <w:sz w:val="24"/>
          <w:szCs w:val="24"/>
          <w:rtl/>
        </w:rPr>
        <w:t xml:space="preserve"> </w:t>
      </w:r>
      <w:r w:rsidRPr="00140E73">
        <w:rPr>
          <w:rFonts w:ascii="Times New Roman" w:hAnsi="Times New Roman" w:cs="David" w:hint="cs"/>
          <w:sz w:val="24"/>
          <w:szCs w:val="24"/>
          <w:rtl/>
        </w:rPr>
        <w:t>הדרך</w:t>
      </w:r>
      <w:r w:rsidRPr="00140E73">
        <w:rPr>
          <w:rFonts w:ascii="Times New Roman" w:hAnsi="Times New Roman" w:cs="David"/>
          <w:sz w:val="24"/>
          <w:szCs w:val="24"/>
          <w:rtl/>
        </w:rPr>
        <w:t xml:space="preserve"> </w:t>
      </w:r>
      <w:r w:rsidR="00C23709">
        <w:rPr>
          <w:rFonts w:ascii="Times New Roman" w:hAnsi="Times New Roman" w:cs="David" w:hint="cs"/>
          <w:sz w:val="24"/>
          <w:szCs w:val="24"/>
          <w:rtl/>
        </w:rPr>
        <w:t>ש</w:t>
      </w:r>
      <w:r w:rsidRPr="00140E73">
        <w:rPr>
          <w:rFonts w:ascii="Times New Roman" w:hAnsi="Times New Roman" w:cs="David" w:hint="cs"/>
          <w:sz w:val="24"/>
          <w:szCs w:val="24"/>
          <w:rtl/>
        </w:rPr>
        <w:t>בה</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הועבר</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לא</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אפשרה</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לרופאים</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לעמוד</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על</w:t>
      </w:r>
      <w:r w:rsidRPr="00140E73">
        <w:rPr>
          <w:rFonts w:ascii="Times New Roman" w:hAnsi="Times New Roman" w:cs="David"/>
          <w:sz w:val="24"/>
          <w:szCs w:val="24"/>
          <w:rtl/>
        </w:rPr>
        <w:t xml:space="preserve"> </w:t>
      </w:r>
      <w:r w:rsidRPr="00140E73">
        <w:rPr>
          <w:rFonts w:ascii="Times New Roman" w:hAnsi="Times New Roman" w:cs="David" w:hint="cs"/>
          <w:b/>
          <w:bCs/>
          <w:sz w:val="24"/>
          <w:szCs w:val="24"/>
          <w:u w:val="single"/>
          <w:rtl/>
        </w:rPr>
        <w:t>החשיבות</w:t>
      </w:r>
      <w:r w:rsidRPr="00140E73">
        <w:rPr>
          <w:rFonts w:ascii="Times New Roman" w:hAnsi="Times New Roman" w:cs="David"/>
          <w:b/>
          <w:bCs/>
          <w:sz w:val="24"/>
          <w:szCs w:val="24"/>
          <w:u w:val="single"/>
          <w:rtl/>
        </w:rPr>
        <w:t xml:space="preserve"> </w:t>
      </w:r>
      <w:r w:rsidRPr="00140E73">
        <w:rPr>
          <w:rFonts w:ascii="Times New Roman" w:hAnsi="Times New Roman" w:cs="David" w:hint="cs"/>
          <w:b/>
          <w:bCs/>
          <w:sz w:val="24"/>
          <w:szCs w:val="24"/>
          <w:u w:val="single"/>
          <w:rtl/>
        </w:rPr>
        <w:t>המיוחדת</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שבמידע</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זה</w:t>
      </w:r>
      <w:r w:rsidRPr="00140E73">
        <w:rPr>
          <w:rFonts w:ascii="Times New Roman" w:hAnsi="Times New Roman" w:cs="David"/>
          <w:sz w:val="24"/>
          <w:szCs w:val="24"/>
          <w:rtl/>
        </w:rPr>
        <w:t xml:space="preserve">. </w:t>
      </w:r>
    </w:p>
    <w:p w:rsidR="00596789" w:rsidRPr="00482B95" w:rsidRDefault="00596789" w:rsidP="00D05B5C">
      <w:pPr>
        <w:pStyle w:val="afd"/>
        <w:numPr>
          <w:ilvl w:val="0"/>
          <w:numId w:val="28"/>
        </w:numPr>
        <w:spacing w:line="360" w:lineRule="auto"/>
        <w:ind w:left="511" w:hanging="567"/>
        <w:jc w:val="both"/>
        <w:rPr>
          <w:rFonts w:cs="David"/>
          <w:sz w:val="24"/>
          <w:szCs w:val="24"/>
        </w:rPr>
      </w:pPr>
      <w:r w:rsidRPr="00BA2023">
        <w:rPr>
          <w:rFonts w:ascii="Times New Roman" w:hAnsi="Times New Roman" w:cs="David"/>
          <w:sz w:val="24"/>
          <w:szCs w:val="24"/>
          <w:rtl/>
        </w:rPr>
        <w:t>אם לא די בכך, הרי ש</w:t>
      </w:r>
      <w:r w:rsidR="00BA2023">
        <w:rPr>
          <w:rFonts w:ascii="Times New Roman" w:hAnsi="Times New Roman" w:cs="David" w:hint="cs"/>
          <w:sz w:val="24"/>
          <w:szCs w:val="24"/>
          <w:rtl/>
        </w:rPr>
        <w:t xml:space="preserve">כפי שנקבע בסעיף 55 בהחלטת האישור, </w:t>
      </w:r>
      <w:r w:rsidRPr="00BA2023">
        <w:rPr>
          <w:rFonts w:ascii="Times New Roman" w:hAnsi="Times New Roman" w:cs="David"/>
          <w:sz w:val="24"/>
          <w:szCs w:val="24"/>
          <w:rtl/>
        </w:rPr>
        <w:t xml:space="preserve">אף אם נניח כי רופא פלוני הבין מהמידע החסר שנמסר כי יש צורך בביצוע ניטור בעת המעבר לפורמולציה החדשה, הדרך </w:t>
      </w:r>
      <w:r w:rsidR="0039381A">
        <w:rPr>
          <w:rFonts w:ascii="Times New Roman" w:hAnsi="Times New Roman" w:cs="David" w:hint="cs"/>
          <w:sz w:val="24"/>
          <w:szCs w:val="24"/>
          <w:rtl/>
        </w:rPr>
        <w:t>ש</w:t>
      </w:r>
      <w:r w:rsidRPr="00BA2023">
        <w:rPr>
          <w:rFonts w:ascii="Times New Roman" w:hAnsi="Times New Roman" w:cs="David"/>
          <w:sz w:val="24"/>
          <w:szCs w:val="24"/>
          <w:rtl/>
        </w:rPr>
        <w:t xml:space="preserve">בה בוצע המעבר לפורמולציה החדשה, הפכה את ביצוע הניטור בנקודת זמן זו לבלתי מעשי. הטעם לכך הוא שהמעבר מהפורמולציה הישנה לפורמולציה החדשה בוצע באופן "חלק", מבלי להותיר כל עקבות, המאפשרים לרופא לדעת מתי עבר מטופל פלוני מהפורמולציה הישנה לפורמולציה החדשה. הן </w:t>
      </w:r>
      <w:proofErr w:type="spellStart"/>
      <w:r w:rsidRPr="00BA2023">
        <w:rPr>
          <w:rFonts w:ascii="Times New Roman" w:hAnsi="Times New Roman" w:cs="David"/>
          <w:sz w:val="24"/>
          <w:szCs w:val="24"/>
          <w:rtl/>
        </w:rPr>
        <w:t>לאלטרוקסין</w:t>
      </w:r>
      <w:proofErr w:type="spellEnd"/>
      <w:r w:rsidRPr="00BA2023">
        <w:rPr>
          <w:rFonts w:ascii="Times New Roman" w:hAnsi="Times New Roman" w:cs="David"/>
          <w:sz w:val="24"/>
          <w:szCs w:val="24"/>
          <w:rtl/>
        </w:rPr>
        <w:t xml:space="preserve"> הישן</w:t>
      </w:r>
      <w:r w:rsidR="00C037E4">
        <w:rPr>
          <w:rFonts w:ascii="Times New Roman" w:hAnsi="Times New Roman" w:cs="David" w:hint="cs"/>
          <w:sz w:val="24"/>
          <w:szCs w:val="24"/>
          <w:rtl/>
        </w:rPr>
        <w:t>,</w:t>
      </w:r>
      <w:r w:rsidRPr="00BA2023">
        <w:rPr>
          <w:rFonts w:ascii="Times New Roman" w:hAnsi="Times New Roman" w:cs="David"/>
          <w:sz w:val="24"/>
          <w:szCs w:val="24"/>
          <w:rtl/>
        </w:rPr>
        <w:t xml:space="preserve"> והן </w:t>
      </w:r>
      <w:proofErr w:type="spellStart"/>
      <w:r w:rsidRPr="00BA2023">
        <w:rPr>
          <w:rFonts w:ascii="Times New Roman" w:hAnsi="Times New Roman" w:cs="David"/>
          <w:sz w:val="24"/>
          <w:szCs w:val="24"/>
          <w:rtl/>
        </w:rPr>
        <w:t>לאלטרוקסין</w:t>
      </w:r>
      <w:proofErr w:type="spellEnd"/>
      <w:r w:rsidRPr="00BA2023">
        <w:rPr>
          <w:rFonts w:ascii="Times New Roman" w:hAnsi="Times New Roman" w:cs="David"/>
          <w:sz w:val="24"/>
          <w:szCs w:val="24"/>
          <w:rtl/>
        </w:rPr>
        <w:t xml:space="preserve"> החדש ניתן אותו מספר קטלוגי, והשאלה מי </w:t>
      </w:r>
      <w:proofErr w:type="spellStart"/>
      <w:r w:rsidRPr="00BA2023">
        <w:rPr>
          <w:rFonts w:ascii="Times New Roman" w:hAnsi="Times New Roman" w:cs="David"/>
          <w:sz w:val="24"/>
          <w:szCs w:val="24"/>
          <w:rtl/>
        </w:rPr>
        <w:t>מהפורמולציות</w:t>
      </w:r>
      <w:proofErr w:type="spellEnd"/>
      <w:r w:rsidRPr="00BA2023">
        <w:rPr>
          <w:rFonts w:ascii="Times New Roman" w:hAnsi="Times New Roman" w:cs="David"/>
          <w:sz w:val="24"/>
          <w:szCs w:val="24"/>
          <w:rtl/>
        </w:rPr>
        <w:t xml:space="preserve"> נמכרה ללקוח בתאריך נתון לאחר ה-16.2.2011 תלויה במצב המלאי בבית מרקחת נתון. פשיטא כי התניית הניטור בדי</w:t>
      </w:r>
      <w:r w:rsidR="00BA2023">
        <w:rPr>
          <w:rFonts w:ascii="Times New Roman" w:hAnsi="Times New Roman" w:cs="David"/>
          <w:sz w:val="24"/>
          <w:szCs w:val="24"/>
          <w:rtl/>
        </w:rPr>
        <w:t>ווח ממין זה מעוררת קושי של ממש</w:t>
      </w:r>
      <w:r w:rsidR="00BA2023">
        <w:rPr>
          <w:rFonts w:ascii="Times New Roman" w:hAnsi="Times New Roman" w:cs="David" w:hint="cs"/>
          <w:sz w:val="24"/>
          <w:szCs w:val="24"/>
          <w:rtl/>
        </w:rPr>
        <w:t>.</w:t>
      </w:r>
      <w:r w:rsidRPr="00BA2023">
        <w:rPr>
          <w:rFonts w:ascii="Times New Roman" w:hAnsi="Times New Roman" w:cs="David"/>
          <w:sz w:val="24"/>
          <w:szCs w:val="24"/>
          <w:rtl/>
        </w:rPr>
        <w:t xml:space="preserve"> מורכבות נוספת שיש להביא בחשבון נוגעת לכך שעסקינן בחולים כרוניים, המקבלים את התרופה </w:t>
      </w:r>
      <w:r w:rsidR="0071770F" w:rsidRPr="003F1DE1">
        <w:rPr>
          <w:rFonts w:ascii="Times New Roman" w:hAnsi="Times New Roman" w:cs="David" w:hint="cs"/>
          <w:sz w:val="24"/>
          <w:szCs w:val="24"/>
          <w:rtl/>
        </w:rPr>
        <w:t>תקופה</w:t>
      </w:r>
      <w:r w:rsidR="0071770F" w:rsidRPr="003F1DE1">
        <w:rPr>
          <w:rFonts w:ascii="Times New Roman" w:hAnsi="Times New Roman" w:cs="David"/>
          <w:sz w:val="24"/>
          <w:szCs w:val="24"/>
          <w:rtl/>
        </w:rPr>
        <w:t xml:space="preserve"> </w:t>
      </w:r>
      <w:r w:rsidR="0071770F" w:rsidRPr="003F1DE1">
        <w:rPr>
          <w:rFonts w:ascii="Times New Roman" w:hAnsi="Times New Roman" w:cs="David" w:hint="cs"/>
          <w:sz w:val="24"/>
          <w:szCs w:val="24"/>
          <w:rtl/>
        </w:rPr>
        <w:t>ממושכת</w:t>
      </w:r>
      <w:r w:rsidRPr="00BA2023">
        <w:rPr>
          <w:rFonts w:ascii="Times New Roman" w:hAnsi="Times New Roman" w:cs="David"/>
          <w:sz w:val="24"/>
          <w:szCs w:val="24"/>
          <w:rtl/>
        </w:rPr>
        <w:t>, כאשר חידוש המרשם נעשה ל</w:t>
      </w:r>
      <w:r w:rsidR="00EA5938">
        <w:rPr>
          <w:rFonts w:ascii="Times New Roman" w:hAnsi="Times New Roman" w:cs="David" w:hint="cs"/>
          <w:sz w:val="24"/>
          <w:szCs w:val="24"/>
          <w:rtl/>
        </w:rPr>
        <w:t>עיתים</w:t>
      </w:r>
      <w:r w:rsidRPr="00BA2023">
        <w:rPr>
          <w:rFonts w:ascii="Times New Roman" w:hAnsi="Times New Roman" w:cs="David"/>
          <w:sz w:val="24"/>
          <w:szCs w:val="24"/>
          <w:rtl/>
        </w:rPr>
        <w:t xml:space="preserve"> באמצעות המזכירה הרפ</w:t>
      </w:r>
      <w:r w:rsidR="00202877">
        <w:rPr>
          <w:rFonts w:ascii="Times New Roman" w:hAnsi="Times New Roman" w:cs="David"/>
          <w:sz w:val="24"/>
          <w:szCs w:val="24"/>
          <w:rtl/>
        </w:rPr>
        <w:t>ואית</w:t>
      </w:r>
      <w:r w:rsidR="0071770F">
        <w:rPr>
          <w:rFonts w:ascii="Times New Roman" w:hAnsi="Times New Roman" w:cs="David" w:hint="cs"/>
          <w:sz w:val="24"/>
          <w:szCs w:val="24"/>
          <w:rtl/>
        </w:rPr>
        <w:t xml:space="preserve"> או בשיטת "</w:t>
      </w:r>
      <w:r w:rsidR="0071770F" w:rsidRPr="003F1DE1">
        <w:rPr>
          <w:rFonts w:ascii="Times New Roman" w:hAnsi="Times New Roman" w:cs="David" w:hint="cs"/>
          <w:sz w:val="24"/>
          <w:szCs w:val="24"/>
          <w:rtl/>
        </w:rPr>
        <w:t>אל</w:t>
      </w:r>
      <w:r w:rsidR="0071770F" w:rsidRPr="003F1DE1">
        <w:rPr>
          <w:rFonts w:ascii="Times New Roman" w:hAnsi="Times New Roman" w:cs="David"/>
          <w:sz w:val="24"/>
          <w:szCs w:val="24"/>
          <w:rtl/>
        </w:rPr>
        <w:t>-תור"</w:t>
      </w:r>
      <w:r w:rsidR="00202877">
        <w:rPr>
          <w:rFonts w:ascii="Times New Roman" w:hAnsi="Times New Roman" w:cs="David"/>
          <w:sz w:val="24"/>
          <w:szCs w:val="24"/>
          <w:rtl/>
        </w:rPr>
        <w:t xml:space="preserve">, ומבלי שהחולה יפגוש </w:t>
      </w:r>
      <w:r w:rsidR="00202877" w:rsidRPr="00482B95">
        <w:rPr>
          <w:rFonts w:cs="David"/>
          <w:sz w:val="24"/>
          <w:szCs w:val="24"/>
          <w:rtl/>
        </w:rPr>
        <w:t>ברופא</w:t>
      </w:r>
      <w:r w:rsidR="00202877" w:rsidRPr="00482B95">
        <w:rPr>
          <w:rFonts w:cs="David" w:hint="cs"/>
          <w:sz w:val="24"/>
          <w:szCs w:val="24"/>
          <w:rtl/>
        </w:rPr>
        <w:t>.</w:t>
      </w:r>
      <w:r w:rsidR="004F50AB" w:rsidRPr="00482B95">
        <w:rPr>
          <w:rFonts w:cs="David" w:hint="cs"/>
          <w:sz w:val="24"/>
          <w:szCs w:val="24"/>
          <w:rtl/>
        </w:rPr>
        <w:t xml:space="preserve"> </w:t>
      </w:r>
    </w:p>
    <w:p w:rsidR="00596789" w:rsidRPr="00482B95" w:rsidRDefault="00202877" w:rsidP="00D05B5C">
      <w:pPr>
        <w:pStyle w:val="afd"/>
        <w:numPr>
          <w:ilvl w:val="0"/>
          <w:numId w:val="28"/>
        </w:numPr>
        <w:spacing w:line="360" w:lineRule="auto"/>
        <w:ind w:left="511" w:hanging="567"/>
        <w:jc w:val="both"/>
        <w:rPr>
          <w:rFonts w:cs="David"/>
          <w:sz w:val="24"/>
          <w:szCs w:val="24"/>
        </w:rPr>
      </w:pPr>
      <w:r w:rsidRPr="00482B95">
        <w:rPr>
          <w:rFonts w:cs="David" w:hint="cs"/>
          <w:sz w:val="24"/>
          <w:szCs w:val="24"/>
          <w:rtl/>
        </w:rPr>
        <w:t>בהתי</w:t>
      </w:r>
      <w:r>
        <w:rPr>
          <w:rFonts w:ascii="Times New Roman" w:hAnsi="Times New Roman" w:cs="David" w:hint="cs"/>
          <w:sz w:val="24"/>
          <w:szCs w:val="24"/>
          <w:rtl/>
        </w:rPr>
        <w:t xml:space="preserve">יחס </w:t>
      </w:r>
      <w:bookmarkStart w:id="15" w:name="_Toc419652006"/>
      <w:r w:rsidRPr="00202877">
        <w:rPr>
          <w:rFonts w:ascii="Times New Roman" w:hAnsi="Times New Roman" w:cs="David" w:hint="cs"/>
          <w:b/>
          <w:bCs/>
          <w:sz w:val="24"/>
          <w:szCs w:val="24"/>
          <w:rtl/>
        </w:rPr>
        <w:t>ל</w:t>
      </w:r>
      <w:r w:rsidR="00596789" w:rsidRPr="00202877">
        <w:rPr>
          <w:rFonts w:ascii="Times New Roman" w:hAnsi="Times New Roman" w:cs="David"/>
          <w:b/>
          <w:bCs/>
          <w:sz w:val="24"/>
          <w:szCs w:val="24"/>
          <w:rtl/>
        </w:rPr>
        <w:t>מידע בדבר הצורך בניטור בעקבות שינוי הפורמולציה והפרקטיקה הרפואית המקובלת</w:t>
      </w:r>
      <w:bookmarkEnd w:id="15"/>
      <w:r w:rsidR="00881907">
        <w:rPr>
          <w:rFonts w:ascii="Times New Roman" w:hAnsi="Times New Roman" w:cs="David" w:hint="cs"/>
          <w:sz w:val="24"/>
          <w:szCs w:val="24"/>
          <w:rtl/>
        </w:rPr>
        <w:t>:</w:t>
      </w:r>
      <w:r w:rsidR="00596789" w:rsidRPr="00202877">
        <w:rPr>
          <w:rFonts w:ascii="Times New Roman" w:hAnsi="Times New Roman" w:cs="David"/>
          <w:b/>
          <w:bCs/>
          <w:sz w:val="24"/>
          <w:szCs w:val="24"/>
          <w:rtl/>
        </w:rPr>
        <w:t xml:space="preserve"> </w:t>
      </w:r>
      <w:r w:rsidR="00596789" w:rsidRPr="00140E73">
        <w:rPr>
          <w:rFonts w:ascii="Times New Roman" w:hAnsi="Times New Roman" w:cs="David"/>
          <w:sz w:val="24"/>
          <w:szCs w:val="24"/>
          <w:rtl/>
        </w:rPr>
        <w:t>בפועל יש לא מעט חולים מאוזנים</w:t>
      </w:r>
      <w:r w:rsidR="00B338C9">
        <w:rPr>
          <w:rFonts w:ascii="Times New Roman" w:hAnsi="Times New Roman" w:cs="David" w:hint="cs"/>
          <w:sz w:val="24"/>
          <w:szCs w:val="24"/>
          <w:rtl/>
        </w:rPr>
        <w:t>,</w:t>
      </w:r>
      <w:r w:rsidR="00596789" w:rsidRPr="00140E73">
        <w:rPr>
          <w:rFonts w:ascii="Times New Roman" w:hAnsi="Times New Roman" w:cs="David"/>
          <w:sz w:val="24"/>
          <w:szCs w:val="24"/>
          <w:rtl/>
        </w:rPr>
        <w:t xml:space="preserve"> שלא טורחים לבדוק </w:t>
      </w:r>
      <w:r w:rsidR="000916EB" w:rsidRPr="00140E73">
        <w:rPr>
          <w:rFonts w:ascii="Times New Roman" w:hAnsi="Times New Roman" w:cs="David" w:hint="cs"/>
          <w:sz w:val="24"/>
          <w:szCs w:val="24"/>
          <w:rtl/>
        </w:rPr>
        <w:t>את</w:t>
      </w:r>
      <w:r w:rsidR="000916EB" w:rsidRPr="00140E73">
        <w:rPr>
          <w:rFonts w:ascii="Times New Roman" w:hAnsi="Times New Roman" w:cs="David"/>
          <w:sz w:val="24"/>
          <w:szCs w:val="24"/>
          <w:rtl/>
        </w:rPr>
        <w:t xml:space="preserve"> מצבם </w:t>
      </w:r>
      <w:r w:rsidR="00596789" w:rsidRPr="00140E73">
        <w:rPr>
          <w:rFonts w:ascii="Times New Roman" w:hAnsi="Times New Roman" w:cs="David"/>
          <w:sz w:val="24"/>
          <w:szCs w:val="24"/>
          <w:rtl/>
        </w:rPr>
        <w:t>יותר מאשר פעם בשנה, ויש כאלה שגם לעתים רחוקות יותר</w:t>
      </w:r>
      <w:r w:rsidRPr="003024E4">
        <w:rPr>
          <w:rFonts w:ascii="Times New Roman" w:hAnsi="Times New Roman" w:cs="David" w:hint="cs"/>
          <w:sz w:val="24"/>
          <w:szCs w:val="24"/>
          <w:rtl/>
        </w:rPr>
        <w:t>.</w:t>
      </w:r>
      <w:r w:rsidR="00447A82">
        <w:rPr>
          <w:rFonts w:ascii="Times New Roman" w:hAnsi="Times New Roman" w:cs="David" w:hint="cs"/>
          <w:sz w:val="24"/>
          <w:szCs w:val="24"/>
          <w:rtl/>
        </w:rPr>
        <w:t xml:space="preserve"> </w:t>
      </w:r>
      <w:r w:rsidR="00447A82" w:rsidRPr="00447A82">
        <w:rPr>
          <w:rFonts w:ascii="Times New Roman" w:hAnsi="Times New Roman" w:cs="David" w:hint="cs"/>
          <w:sz w:val="24"/>
          <w:szCs w:val="24"/>
          <w:rtl/>
        </w:rPr>
        <w:t xml:space="preserve">בנוסף, </w:t>
      </w:r>
      <w:r w:rsidR="0026657C" w:rsidRPr="00447A82">
        <w:rPr>
          <w:rFonts w:ascii="Times New Roman" w:hAnsi="Times New Roman" w:cs="David" w:hint="cs"/>
          <w:sz w:val="24"/>
          <w:szCs w:val="24"/>
          <w:rtl/>
        </w:rPr>
        <w:t xml:space="preserve">גם </w:t>
      </w:r>
      <w:r w:rsidR="00596789" w:rsidRPr="00447A82">
        <w:rPr>
          <w:rFonts w:ascii="Times New Roman" w:hAnsi="Times New Roman" w:cs="David"/>
          <w:sz w:val="24"/>
          <w:szCs w:val="24"/>
          <w:rtl/>
        </w:rPr>
        <w:t xml:space="preserve">מטופל המבצע בדיקות תקופתיות, </w:t>
      </w:r>
      <w:r w:rsidR="0026657C" w:rsidRPr="00447A82">
        <w:rPr>
          <w:rFonts w:ascii="Times New Roman" w:hAnsi="Times New Roman" w:cs="David" w:hint="cs"/>
          <w:sz w:val="24"/>
          <w:szCs w:val="24"/>
          <w:rtl/>
        </w:rPr>
        <w:t>וה</w:t>
      </w:r>
      <w:r w:rsidR="00596789" w:rsidRPr="00447A82">
        <w:rPr>
          <w:rFonts w:ascii="Times New Roman" w:hAnsi="Times New Roman" w:cs="David"/>
          <w:sz w:val="24"/>
          <w:szCs w:val="24"/>
          <w:rtl/>
        </w:rPr>
        <w:t xml:space="preserve">צפוי לעמוד על כך שיצא מאיזון לכל המאוחר במועד ביצוע הבדיקה התקופתית, </w:t>
      </w:r>
      <w:r w:rsidR="00447A82" w:rsidRPr="00447A82">
        <w:rPr>
          <w:rFonts w:ascii="Times New Roman" w:hAnsi="Times New Roman" w:cs="David" w:hint="cs"/>
          <w:sz w:val="24"/>
          <w:szCs w:val="24"/>
          <w:rtl/>
        </w:rPr>
        <w:t xml:space="preserve">זאת </w:t>
      </w:r>
      <w:r w:rsidRPr="00447A82">
        <w:rPr>
          <w:rFonts w:ascii="Times New Roman" w:hAnsi="Times New Roman" w:cs="David" w:hint="cs"/>
          <w:sz w:val="24"/>
          <w:szCs w:val="24"/>
          <w:rtl/>
        </w:rPr>
        <w:t xml:space="preserve">לא בהכרח יהא </w:t>
      </w:r>
      <w:r w:rsidR="0026657C" w:rsidRPr="00447A82">
        <w:rPr>
          <w:rFonts w:ascii="Times New Roman" w:hAnsi="Times New Roman" w:cs="David" w:hint="cs"/>
          <w:sz w:val="24"/>
          <w:szCs w:val="24"/>
          <w:rtl/>
        </w:rPr>
        <w:t>במועד הנדרש</w:t>
      </w:r>
      <w:r w:rsidR="00447A82" w:rsidRPr="00447A82">
        <w:rPr>
          <w:rFonts w:ascii="Times New Roman" w:hAnsi="Times New Roman" w:cs="David" w:hint="cs"/>
          <w:sz w:val="24"/>
          <w:szCs w:val="24"/>
          <w:rtl/>
        </w:rPr>
        <w:t>, לביצוע הניטור</w:t>
      </w:r>
      <w:r w:rsidR="00FA4E36">
        <w:rPr>
          <w:rFonts w:ascii="Times New Roman" w:hAnsi="Times New Roman" w:cs="David" w:hint="cs"/>
          <w:sz w:val="24"/>
          <w:szCs w:val="24"/>
          <w:rtl/>
        </w:rPr>
        <w:t>, ולא בהכרח יימנע יציאה מאיזון בתקופה שבין בדיקות תקופתיות</w:t>
      </w:r>
      <w:r w:rsidR="00596789" w:rsidRPr="00447A82">
        <w:rPr>
          <w:rFonts w:ascii="Times New Roman" w:hAnsi="Times New Roman" w:cs="David"/>
          <w:sz w:val="24"/>
          <w:szCs w:val="24"/>
          <w:rtl/>
        </w:rPr>
        <w:t>.</w:t>
      </w:r>
      <w:r w:rsidR="00B338C9">
        <w:rPr>
          <w:rFonts w:ascii="Times New Roman" w:hAnsi="Times New Roman" w:cs="David" w:hint="cs"/>
          <w:sz w:val="24"/>
          <w:szCs w:val="24"/>
          <w:rtl/>
        </w:rPr>
        <w:t xml:space="preserve"> </w:t>
      </w:r>
      <w:r w:rsidR="00596789" w:rsidRPr="00447A82">
        <w:rPr>
          <w:rFonts w:ascii="Times New Roman" w:hAnsi="Times New Roman" w:cs="David"/>
          <w:sz w:val="24"/>
          <w:szCs w:val="24"/>
          <w:rtl/>
        </w:rPr>
        <w:t xml:space="preserve">זאת ועוד, הבהלה שנגרמה </w:t>
      </w:r>
      <w:r w:rsidR="00596789" w:rsidRPr="00B338C9">
        <w:rPr>
          <w:rFonts w:ascii="Times New Roman" w:hAnsi="Times New Roman" w:cs="David"/>
          <w:sz w:val="24"/>
          <w:szCs w:val="24"/>
          <w:rtl/>
        </w:rPr>
        <w:t>למשתמשי</w:t>
      </w:r>
      <w:r w:rsidR="00B338C9" w:rsidRPr="00B338C9">
        <w:rPr>
          <w:rFonts w:ascii="Times New Roman" w:hAnsi="Times New Roman" w:cs="David" w:hint="cs"/>
          <w:b/>
          <w:bCs/>
          <w:sz w:val="24"/>
          <w:szCs w:val="24"/>
          <w:rtl/>
        </w:rPr>
        <w:t xml:space="preserve"> </w:t>
      </w:r>
      <w:proofErr w:type="spellStart"/>
      <w:r w:rsidR="00596789" w:rsidRPr="00B338C9">
        <w:rPr>
          <w:rFonts w:ascii="Times New Roman" w:hAnsi="Times New Roman" w:cs="David"/>
          <w:sz w:val="24"/>
          <w:szCs w:val="24"/>
          <w:rtl/>
        </w:rPr>
        <w:t>האלטרוקסין</w:t>
      </w:r>
      <w:proofErr w:type="spellEnd"/>
      <w:r w:rsidR="00596789" w:rsidRPr="00447A82">
        <w:rPr>
          <w:rFonts w:ascii="Times New Roman" w:hAnsi="Times New Roman" w:cs="David"/>
          <w:sz w:val="24"/>
          <w:szCs w:val="24"/>
          <w:rtl/>
        </w:rPr>
        <w:t xml:space="preserve"> בעקבות הדרך </w:t>
      </w:r>
      <w:r w:rsidR="0039381A">
        <w:rPr>
          <w:rFonts w:ascii="Times New Roman" w:hAnsi="Times New Roman" w:cs="David" w:hint="cs"/>
          <w:sz w:val="24"/>
          <w:szCs w:val="24"/>
          <w:rtl/>
        </w:rPr>
        <w:t>ש</w:t>
      </w:r>
      <w:r w:rsidR="00596789" w:rsidRPr="00447A82">
        <w:rPr>
          <w:rFonts w:ascii="Times New Roman" w:hAnsi="Times New Roman" w:cs="David"/>
          <w:sz w:val="24"/>
          <w:szCs w:val="24"/>
          <w:rtl/>
        </w:rPr>
        <w:t>בה נחשפו למידע הרלוונטי, נבעה במידה רבה מכך</w:t>
      </w:r>
      <w:r w:rsidR="00B338C9">
        <w:rPr>
          <w:rFonts w:ascii="Times New Roman" w:hAnsi="Times New Roman" w:cs="David" w:hint="cs"/>
          <w:sz w:val="24"/>
          <w:szCs w:val="24"/>
          <w:rtl/>
        </w:rPr>
        <w:t>,</w:t>
      </w:r>
      <w:r w:rsidR="00596789" w:rsidRPr="00447A82">
        <w:rPr>
          <w:rFonts w:ascii="Times New Roman" w:hAnsi="Times New Roman" w:cs="David"/>
          <w:sz w:val="24"/>
          <w:szCs w:val="24"/>
          <w:rtl/>
        </w:rPr>
        <w:t xml:space="preserve"> שהמידע בדבר הצורך בניטור לא נמסר בזמן א</w:t>
      </w:r>
      <w:r w:rsidR="0026657C" w:rsidRPr="00447A82">
        <w:rPr>
          <w:rFonts w:ascii="Times New Roman" w:hAnsi="Times New Roman" w:cs="David"/>
          <w:sz w:val="24"/>
          <w:szCs w:val="24"/>
          <w:rtl/>
        </w:rPr>
        <w:t xml:space="preserve">מת (קרי, </w:t>
      </w:r>
      <w:r w:rsidR="0026657C" w:rsidRPr="00482B95">
        <w:rPr>
          <w:rFonts w:cs="David"/>
          <w:sz w:val="24"/>
          <w:szCs w:val="24"/>
          <w:rtl/>
        </w:rPr>
        <w:t>בעת החלפת הפורמולציה)</w:t>
      </w:r>
      <w:r w:rsidR="0026657C" w:rsidRPr="00482B95">
        <w:rPr>
          <w:rFonts w:cs="David" w:hint="cs"/>
          <w:sz w:val="24"/>
          <w:szCs w:val="24"/>
          <w:rtl/>
        </w:rPr>
        <w:t xml:space="preserve">. </w:t>
      </w:r>
      <w:r w:rsidR="00596789" w:rsidRPr="00482B95">
        <w:rPr>
          <w:rFonts w:cs="David"/>
          <w:sz w:val="24"/>
          <w:szCs w:val="24"/>
          <w:rtl/>
        </w:rPr>
        <w:t xml:space="preserve">נזק בלתי ממוני זה לא מתבטל בגלל קיומן של בדיקות תקופתיות. </w:t>
      </w:r>
    </w:p>
    <w:p w:rsidR="00B97F4F" w:rsidRDefault="00836D3E" w:rsidP="00D05B5C">
      <w:pPr>
        <w:pStyle w:val="afd"/>
        <w:numPr>
          <w:ilvl w:val="0"/>
          <w:numId w:val="28"/>
        </w:numPr>
        <w:spacing w:line="360" w:lineRule="auto"/>
        <w:ind w:left="511" w:hanging="567"/>
        <w:jc w:val="both"/>
        <w:rPr>
          <w:rFonts w:cs="David" w:hint="cs"/>
          <w:sz w:val="24"/>
          <w:szCs w:val="24"/>
        </w:rPr>
      </w:pPr>
      <w:r>
        <w:rPr>
          <w:rFonts w:cs="David" w:hint="cs"/>
          <w:sz w:val="24"/>
          <w:szCs w:val="24"/>
          <w:rtl/>
        </w:rPr>
        <w:t xml:space="preserve">בנוסף, </w:t>
      </w:r>
      <w:r w:rsidR="00447A82">
        <w:rPr>
          <w:rFonts w:cs="David" w:hint="cs"/>
          <w:sz w:val="24"/>
          <w:szCs w:val="24"/>
          <w:rtl/>
        </w:rPr>
        <w:t xml:space="preserve">כפי שנקבע בסעיף 59 בהחלטת האישור, </w:t>
      </w:r>
      <w:r w:rsidR="00AB5D17">
        <w:rPr>
          <w:rFonts w:cs="David" w:hint="cs"/>
          <w:sz w:val="24"/>
          <w:szCs w:val="24"/>
          <w:rtl/>
        </w:rPr>
        <w:t xml:space="preserve">לגבי הפרקטיקה הרפואית המקובלת בעת שינוי פורמולציה, </w:t>
      </w:r>
      <w:r w:rsidR="00596789" w:rsidRPr="00447A82">
        <w:rPr>
          <w:rFonts w:cs="David"/>
          <w:sz w:val="24"/>
          <w:szCs w:val="24"/>
          <w:rtl/>
        </w:rPr>
        <w:t xml:space="preserve">לקח מרכזי מהניסיון שנצבר בניו זילנד ובדנמרק היה שקיימת אי בהירות אצל רופאים בדבר האופן </w:t>
      </w:r>
      <w:r w:rsidR="0039381A">
        <w:rPr>
          <w:rFonts w:cs="David" w:hint="cs"/>
          <w:sz w:val="24"/>
          <w:szCs w:val="24"/>
          <w:rtl/>
        </w:rPr>
        <w:t>ש</w:t>
      </w:r>
      <w:r w:rsidR="00596789" w:rsidRPr="00447A82">
        <w:rPr>
          <w:rFonts w:cs="David"/>
          <w:sz w:val="24"/>
          <w:szCs w:val="24"/>
          <w:rtl/>
        </w:rPr>
        <w:t>בו יש להתייח</w:t>
      </w:r>
      <w:r w:rsidR="00B338C9">
        <w:rPr>
          <w:rFonts w:cs="David"/>
          <w:sz w:val="24"/>
          <w:szCs w:val="24"/>
          <w:rtl/>
        </w:rPr>
        <w:t>ס לשינוי הפורמולציה</w:t>
      </w:r>
      <w:r w:rsidR="00596789" w:rsidRPr="00447A82">
        <w:rPr>
          <w:rFonts w:cs="David"/>
          <w:sz w:val="24"/>
          <w:szCs w:val="24"/>
          <w:rtl/>
        </w:rPr>
        <w:t xml:space="preserve">. </w:t>
      </w:r>
      <w:r w:rsidR="0039381A" w:rsidRPr="00140E73">
        <w:rPr>
          <w:rFonts w:cs="David" w:hint="cs"/>
          <w:b/>
          <w:bCs/>
          <w:sz w:val="24"/>
          <w:szCs w:val="24"/>
          <w:rtl/>
        </w:rPr>
        <w:t>מאחר</w:t>
      </w:r>
      <w:r w:rsidR="0039381A" w:rsidRPr="00140E73">
        <w:rPr>
          <w:rFonts w:cs="David"/>
          <w:b/>
          <w:bCs/>
          <w:sz w:val="24"/>
          <w:szCs w:val="24"/>
          <w:rtl/>
        </w:rPr>
        <w:t xml:space="preserve"> </w:t>
      </w:r>
      <w:r w:rsidR="00881907">
        <w:rPr>
          <w:rFonts w:cs="David" w:hint="cs"/>
          <w:b/>
          <w:bCs/>
          <w:sz w:val="24"/>
          <w:szCs w:val="24"/>
          <w:rtl/>
        </w:rPr>
        <w:t>ש</w:t>
      </w:r>
      <w:r w:rsidR="00227D8C" w:rsidRPr="00140E73">
        <w:rPr>
          <w:rFonts w:cs="David" w:hint="cs"/>
          <w:b/>
          <w:bCs/>
          <w:sz w:val="24"/>
          <w:szCs w:val="24"/>
          <w:rtl/>
        </w:rPr>
        <w:t>היה</w:t>
      </w:r>
      <w:r w:rsidR="00227D8C" w:rsidRPr="00140E73">
        <w:rPr>
          <w:rFonts w:cs="David"/>
          <w:b/>
          <w:bCs/>
          <w:sz w:val="24"/>
          <w:szCs w:val="24"/>
          <w:rtl/>
        </w:rPr>
        <w:t xml:space="preserve"> </w:t>
      </w:r>
      <w:r w:rsidR="00227D8C" w:rsidRPr="00140E73">
        <w:rPr>
          <w:rFonts w:cs="David" w:hint="cs"/>
          <w:b/>
          <w:bCs/>
          <w:sz w:val="24"/>
          <w:szCs w:val="24"/>
          <w:rtl/>
        </w:rPr>
        <w:t>ידוע</w:t>
      </w:r>
      <w:r w:rsidR="00227D8C" w:rsidRPr="00140E73">
        <w:rPr>
          <w:rFonts w:cs="David"/>
          <w:b/>
          <w:bCs/>
          <w:sz w:val="24"/>
          <w:szCs w:val="24"/>
          <w:rtl/>
        </w:rPr>
        <w:t xml:space="preserve"> </w:t>
      </w:r>
      <w:r w:rsidR="00227D8C" w:rsidRPr="00140E73">
        <w:rPr>
          <w:rFonts w:cs="David" w:hint="cs"/>
          <w:b/>
          <w:bCs/>
          <w:sz w:val="24"/>
          <w:szCs w:val="24"/>
          <w:rtl/>
        </w:rPr>
        <w:t>כבר</w:t>
      </w:r>
      <w:r w:rsidR="00227D8C" w:rsidRPr="00140E73">
        <w:rPr>
          <w:rFonts w:cs="David"/>
          <w:b/>
          <w:bCs/>
          <w:sz w:val="24"/>
          <w:szCs w:val="24"/>
          <w:rtl/>
        </w:rPr>
        <w:t xml:space="preserve"> </w:t>
      </w:r>
      <w:r w:rsidR="00227D8C" w:rsidRPr="00140E73">
        <w:rPr>
          <w:rFonts w:cs="David" w:hint="cs"/>
          <w:b/>
          <w:bCs/>
          <w:sz w:val="24"/>
          <w:szCs w:val="24"/>
          <w:rtl/>
        </w:rPr>
        <w:t>על</w:t>
      </w:r>
      <w:r w:rsidR="00227D8C" w:rsidRPr="00140E73">
        <w:rPr>
          <w:rFonts w:cs="David"/>
          <w:b/>
          <w:bCs/>
          <w:sz w:val="24"/>
          <w:szCs w:val="24"/>
          <w:rtl/>
        </w:rPr>
        <w:t xml:space="preserve"> </w:t>
      </w:r>
      <w:r w:rsidR="00227D8C" w:rsidRPr="00140E73">
        <w:rPr>
          <w:rFonts w:cs="David" w:hint="cs"/>
          <w:b/>
          <w:bCs/>
          <w:sz w:val="24"/>
          <w:szCs w:val="24"/>
          <w:rtl/>
        </w:rPr>
        <w:t>הקשיים</w:t>
      </w:r>
      <w:r w:rsidR="00227D8C" w:rsidRPr="00140E73">
        <w:rPr>
          <w:rFonts w:cs="David"/>
          <w:b/>
          <w:bCs/>
          <w:sz w:val="24"/>
          <w:szCs w:val="24"/>
          <w:rtl/>
        </w:rPr>
        <w:t xml:space="preserve"> </w:t>
      </w:r>
      <w:r w:rsidR="00227D8C" w:rsidRPr="00140E73">
        <w:rPr>
          <w:rFonts w:cs="David" w:hint="cs"/>
          <w:b/>
          <w:bCs/>
          <w:sz w:val="24"/>
          <w:szCs w:val="24"/>
          <w:rtl/>
        </w:rPr>
        <w:t>הללו</w:t>
      </w:r>
      <w:r w:rsidR="00227D8C" w:rsidRPr="00140E73">
        <w:rPr>
          <w:rFonts w:cs="David"/>
          <w:b/>
          <w:bCs/>
          <w:sz w:val="24"/>
          <w:szCs w:val="24"/>
          <w:rtl/>
        </w:rPr>
        <w:t xml:space="preserve"> </w:t>
      </w:r>
      <w:r w:rsidR="00227D8C" w:rsidRPr="00140E73">
        <w:rPr>
          <w:rFonts w:cs="David" w:hint="cs"/>
          <w:b/>
          <w:bCs/>
          <w:sz w:val="24"/>
          <w:szCs w:val="24"/>
          <w:rtl/>
        </w:rPr>
        <w:t>אצל</w:t>
      </w:r>
      <w:r w:rsidR="00227D8C" w:rsidRPr="00140E73">
        <w:rPr>
          <w:rFonts w:cs="David"/>
          <w:b/>
          <w:bCs/>
          <w:sz w:val="24"/>
          <w:szCs w:val="24"/>
          <w:rtl/>
        </w:rPr>
        <w:t xml:space="preserve"> </w:t>
      </w:r>
      <w:r w:rsidR="00227D8C" w:rsidRPr="00140E73">
        <w:rPr>
          <w:rFonts w:cs="David" w:hint="cs"/>
          <w:b/>
          <w:bCs/>
          <w:sz w:val="24"/>
          <w:szCs w:val="24"/>
          <w:rtl/>
        </w:rPr>
        <w:t>הרופאים</w:t>
      </w:r>
      <w:r w:rsidR="00227D8C" w:rsidRPr="00140E73">
        <w:rPr>
          <w:rFonts w:cs="David"/>
          <w:b/>
          <w:bCs/>
          <w:sz w:val="24"/>
          <w:szCs w:val="24"/>
          <w:rtl/>
        </w:rPr>
        <w:t xml:space="preserve"> </w:t>
      </w:r>
      <w:r w:rsidR="00227D8C" w:rsidRPr="00140E73">
        <w:rPr>
          <w:rFonts w:cs="David" w:hint="cs"/>
          <w:b/>
          <w:bCs/>
          <w:sz w:val="24"/>
          <w:szCs w:val="24"/>
          <w:rtl/>
        </w:rPr>
        <w:t>במדינות</w:t>
      </w:r>
      <w:r w:rsidR="00227D8C" w:rsidRPr="00140E73">
        <w:rPr>
          <w:rFonts w:cs="David"/>
          <w:b/>
          <w:bCs/>
          <w:sz w:val="24"/>
          <w:szCs w:val="24"/>
          <w:rtl/>
        </w:rPr>
        <w:t xml:space="preserve"> </w:t>
      </w:r>
      <w:r w:rsidR="00227D8C" w:rsidRPr="00140E73">
        <w:rPr>
          <w:rFonts w:cs="David" w:hint="cs"/>
          <w:b/>
          <w:bCs/>
          <w:sz w:val="24"/>
          <w:szCs w:val="24"/>
          <w:rtl/>
        </w:rPr>
        <w:t>ניו</w:t>
      </w:r>
      <w:r w:rsidR="00227D8C" w:rsidRPr="00140E73">
        <w:rPr>
          <w:rFonts w:cs="David"/>
          <w:b/>
          <w:bCs/>
          <w:sz w:val="24"/>
          <w:szCs w:val="24"/>
          <w:rtl/>
        </w:rPr>
        <w:t xml:space="preserve"> </w:t>
      </w:r>
      <w:r w:rsidR="00227D8C" w:rsidRPr="00140E73">
        <w:rPr>
          <w:rFonts w:cs="David" w:hint="cs"/>
          <w:b/>
          <w:bCs/>
          <w:sz w:val="24"/>
          <w:szCs w:val="24"/>
          <w:rtl/>
        </w:rPr>
        <w:t>זילנד</w:t>
      </w:r>
      <w:r w:rsidR="00227D8C" w:rsidRPr="00140E73">
        <w:rPr>
          <w:rFonts w:cs="David"/>
          <w:b/>
          <w:bCs/>
          <w:sz w:val="24"/>
          <w:szCs w:val="24"/>
          <w:rtl/>
        </w:rPr>
        <w:t xml:space="preserve"> </w:t>
      </w:r>
      <w:r w:rsidR="00227D8C" w:rsidRPr="00140E73">
        <w:rPr>
          <w:rFonts w:cs="David" w:hint="cs"/>
          <w:b/>
          <w:bCs/>
          <w:sz w:val="24"/>
          <w:szCs w:val="24"/>
          <w:rtl/>
        </w:rPr>
        <w:t>ודנמרק</w:t>
      </w:r>
      <w:r w:rsidR="00227D8C" w:rsidRPr="00140E73">
        <w:rPr>
          <w:rFonts w:cs="David"/>
          <w:b/>
          <w:bCs/>
          <w:sz w:val="24"/>
          <w:szCs w:val="24"/>
          <w:rtl/>
        </w:rPr>
        <w:t xml:space="preserve">, </w:t>
      </w:r>
      <w:r w:rsidR="0039381A" w:rsidRPr="00140E73">
        <w:rPr>
          <w:rFonts w:cs="David" w:hint="cs"/>
          <w:b/>
          <w:bCs/>
          <w:sz w:val="24"/>
          <w:szCs w:val="24"/>
          <w:rtl/>
        </w:rPr>
        <w:t>היה</w:t>
      </w:r>
      <w:r w:rsidR="0039381A" w:rsidRPr="00140E73">
        <w:rPr>
          <w:rFonts w:cs="David"/>
          <w:b/>
          <w:bCs/>
          <w:sz w:val="24"/>
          <w:szCs w:val="24"/>
          <w:rtl/>
        </w:rPr>
        <w:t xml:space="preserve"> </w:t>
      </w:r>
      <w:r w:rsidR="0039381A" w:rsidRPr="00140E73">
        <w:rPr>
          <w:rFonts w:cs="David" w:hint="cs"/>
          <w:b/>
          <w:bCs/>
          <w:sz w:val="24"/>
          <w:szCs w:val="24"/>
          <w:rtl/>
        </w:rPr>
        <w:t>על</w:t>
      </w:r>
      <w:r w:rsidR="00227D8C" w:rsidRPr="00140E73">
        <w:rPr>
          <w:rFonts w:cs="David"/>
          <w:b/>
          <w:bCs/>
          <w:sz w:val="24"/>
          <w:szCs w:val="24"/>
          <w:rtl/>
        </w:rPr>
        <w:t xml:space="preserve"> </w:t>
      </w:r>
      <w:r w:rsidR="00227D8C" w:rsidRPr="00140E73">
        <w:rPr>
          <w:rFonts w:cs="David" w:hint="cs"/>
          <w:b/>
          <w:bCs/>
          <w:sz w:val="24"/>
          <w:szCs w:val="24"/>
          <w:rtl/>
        </w:rPr>
        <w:t>החברה</w:t>
      </w:r>
      <w:r w:rsidR="00227D8C" w:rsidRPr="00140E73">
        <w:rPr>
          <w:rFonts w:cs="David"/>
          <w:b/>
          <w:bCs/>
          <w:sz w:val="24"/>
          <w:szCs w:val="24"/>
          <w:rtl/>
        </w:rPr>
        <w:t xml:space="preserve"> </w:t>
      </w:r>
      <w:r w:rsidR="0039381A" w:rsidRPr="00140E73">
        <w:rPr>
          <w:rFonts w:cs="David" w:hint="cs"/>
          <w:b/>
          <w:bCs/>
          <w:sz w:val="24"/>
          <w:szCs w:val="24"/>
          <w:rtl/>
        </w:rPr>
        <w:t>ל</w:t>
      </w:r>
      <w:r w:rsidR="00227D8C" w:rsidRPr="00140E73">
        <w:rPr>
          <w:rFonts w:cs="David" w:hint="cs"/>
          <w:b/>
          <w:bCs/>
          <w:sz w:val="24"/>
          <w:szCs w:val="24"/>
          <w:rtl/>
        </w:rPr>
        <w:t>פע</w:t>
      </w:r>
      <w:r w:rsidR="0039381A" w:rsidRPr="00140E73">
        <w:rPr>
          <w:rFonts w:cs="David" w:hint="cs"/>
          <w:b/>
          <w:bCs/>
          <w:sz w:val="24"/>
          <w:szCs w:val="24"/>
          <w:rtl/>
        </w:rPr>
        <w:t>ו</w:t>
      </w:r>
      <w:r w:rsidR="00227D8C" w:rsidRPr="00140E73">
        <w:rPr>
          <w:rFonts w:cs="David" w:hint="cs"/>
          <w:b/>
          <w:bCs/>
          <w:sz w:val="24"/>
          <w:szCs w:val="24"/>
          <w:rtl/>
        </w:rPr>
        <w:t>ל</w:t>
      </w:r>
      <w:r w:rsidR="00227D8C" w:rsidRPr="00140E73">
        <w:rPr>
          <w:rFonts w:cs="David"/>
          <w:b/>
          <w:bCs/>
          <w:sz w:val="24"/>
          <w:szCs w:val="24"/>
          <w:rtl/>
        </w:rPr>
        <w:t xml:space="preserve"> </w:t>
      </w:r>
      <w:r w:rsidR="00227D8C" w:rsidRPr="00140E73">
        <w:rPr>
          <w:rFonts w:cs="David" w:hint="cs"/>
          <w:b/>
          <w:bCs/>
          <w:sz w:val="24"/>
          <w:szCs w:val="24"/>
          <w:rtl/>
        </w:rPr>
        <w:t>מראש</w:t>
      </w:r>
      <w:r w:rsidR="00227D8C" w:rsidRPr="00140E73">
        <w:rPr>
          <w:rFonts w:cs="David"/>
          <w:b/>
          <w:bCs/>
          <w:sz w:val="24"/>
          <w:szCs w:val="24"/>
          <w:rtl/>
        </w:rPr>
        <w:t xml:space="preserve"> </w:t>
      </w:r>
      <w:r w:rsidR="0039381A" w:rsidRPr="00140E73">
        <w:rPr>
          <w:rFonts w:cs="David" w:hint="cs"/>
          <w:b/>
          <w:bCs/>
          <w:sz w:val="24"/>
          <w:szCs w:val="24"/>
          <w:rtl/>
        </w:rPr>
        <w:t>ב</w:t>
      </w:r>
      <w:r w:rsidR="00227D8C" w:rsidRPr="00140E73">
        <w:rPr>
          <w:rFonts w:cs="David" w:hint="cs"/>
          <w:b/>
          <w:bCs/>
          <w:sz w:val="24"/>
          <w:szCs w:val="24"/>
          <w:rtl/>
        </w:rPr>
        <w:t>משנה</w:t>
      </w:r>
      <w:r w:rsidR="00227D8C" w:rsidRPr="00140E73">
        <w:rPr>
          <w:rFonts w:cs="David"/>
          <w:b/>
          <w:bCs/>
          <w:sz w:val="24"/>
          <w:szCs w:val="24"/>
          <w:rtl/>
        </w:rPr>
        <w:t xml:space="preserve"> </w:t>
      </w:r>
      <w:r w:rsidR="00227D8C" w:rsidRPr="00140E73">
        <w:rPr>
          <w:rFonts w:cs="David" w:hint="cs"/>
          <w:b/>
          <w:bCs/>
          <w:sz w:val="24"/>
          <w:szCs w:val="24"/>
          <w:rtl/>
        </w:rPr>
        <w:t>זהירות</w:t>
      </w:r>
      <w:r w:rsidR="00227D8C" w:rsidRPr="00140E73">
        <w:rPr>
          <w:rFonts w:cs="David"/>
          <w:b/>
          <w:bCs/>
          <w:sz w:val="24"/>
          <w:szCs w:val="24"/>
          <w:rtl/>
        </w:rPr>
        <w:t xml:space="preserve">, </w:t>
      </w:r>
      <w:r w:rsidR="0039381A" w:rsidRPr="00140E73">
        <w:rPr>
          <w:rFonts w:cs="David" w:hint="cs"/>
          <w:b/>
          <w:bCs/>
          <w:sz w:val="24"/>
          <w:szCs w:val="24"/>
          <w:rtl/>
        </w:rPr>
        <w:t>ל</w:t>
      </w:r>
      <w:r w:rsidR="00227D8C" w:rsidRPr="00140E73">
        <w:rPr>
          <w:rFonts w:cs="David" w:hint="cs"/>
          <w:b/>
          <w:bCs/>
          <w:sz w:val="24"/>
          <w:szCs w:val="24"/>
          <w:rtl/>
        </w:rPr>
        <w:t>יידע</w:t>
      </w:r>
      <w:r w:rsidR="00227D8C" w:rsidRPr="00140E73">
        <w:rPr>
          <w:rFonts w:cs="David"/>
          <w:b/>
          <w:bCs/>
          <w:sz w:val="24"/>
          <w:szCs w:val="24"/>
          <w:rtl/>
        </w:rPr>
        <w:t xml:space="preserve"> </w:t>
      </w:r>
      <w:r w:rsidR="00227D8C" w:rsidRPr="00140E73">
        <w:rPr>
          <w:rFonts w:cs="David" w:hint="cs"/>
          <w:b/>
          <w:bCs/>
          <w:sz w:val="24"/>
          <w:szCs w:val="24"/>
          <w:rtl/>
        </w:rPr>
        <w:t>באופן</w:t>
      </w:r>
      <w:r w:rsidR="00227D8C" w:rsidRPr="00140E73">
        <w:rPr>
          <w:rFonts w:cs="David"/>
          <w:b/>
          <w:bCs/>
          <w:sz w:val="24"/>
          <w:szCs w:val="24"/>
          <w:rtl/>
        </w:rPr>
        <w:t xml:space="preserve"> </w:t>
      </w:r>
      <w:r w:rsidR="00227D8C" w:rsidRPr="00140E73">
        <w:rPr>
          <w:rFonts w:cs="David" w:hint="cs"/>
          <w:b/>
          <w:bCs/>
          <w:sz w:val="24"/>
          <w:szCs w:val="24"/>
          <w:rtl/>
        </w:rPr>
        <w:t>ברור</w:t>
      </w:r>
      <w:r w:rsidR="00227D8C" w:rsidRPr="00140E73">
        <w:rPr>
          <w:rFonts w:cs="David"/>
          <w:b/>
          <w:bCs/>
          <w:sz w:val="24"/>
          <w:szCs w:val="24"/>
          <w:rtl/>
        </w:rPr>
        <w:t xml:space="preserve"> </w:t>
      </w:r>
      <w:r w:rsidR="00227D8C" w:rsidRPr="00140E73">
        <w:rPr>
          <w:rFonts w:cs="David" w:hint="cs"/>
          <w:b/>
          <w:bCs/>
          <w:sz w:val="24"/>
          <w:szCs w:val="24"/>
          <w:rtl/>
        </w:rPr>
        <w:t>וחד</w:t>
      </w:r>
      <w:r w:rsidR="00227D8C" w:rsidRPr="00140E73">
        <w:rPr>
          <w:rFonts w:cs="David"/>
          <w:b/>
          <w:bCs/>
          <w:sz w:val="24"/>
          <w:szCs w:val="24"/>
          <w:rtl/>
        </w:rPr>
        <w:t xml:space="preserve"> </w:t>
      </w:r>
      <w:r w:rsidR="00227D8C" w:rsidRPr="00140E73">
        <w:rPr>
          <w:rFonts w:cs="David" w:hint="cs"/>
          <w:b/>
          <w:bCs/>
          <w:sz w:val="24"/>
          <w:szCs w:val="24"/>
          <w:rtl/>
        </w:rPr>
        <w:t>משמעי</w:t>
      </w:r>
      <w:r w:rsidR="00227D8C" w:rsidRPr="00140E73">
        <w:rPr>
          <w:rFonts w:cs="David"/>
          <w:b/>
          <w:bCs/>
          <w:sz w:val="24"/>
          <w:szCs w:val="24"/>
          <w:rtl/>
        </w:rPr>
        <w:t xml:space="preserve"> </w:t>
      </w:r>
      <w:r w:rsidR="00227D8C" w:rsidRPr="00140E73">
        <w:rPr>
          <w:rFonts w:cs="David" w:hint="cs"/>
          <w:b/>
          <w:bCs/>
          <w:sz w:val="24"/>
          <w:szCs w:val="24"/>
          <w:rtl/>
        </w:rPr>
        <w:t>הן</w:t>
      </w:r>
      <w:r w:rsidR="00227D8C" w:rsidRPr="00140E73">
        <w:rPr>
          <w:rFonts w:cs="David"/>
          <w:b/>
          <w:bCs/>
          <w:sz w:val="24"/>
          <w:szCs w:val="24"/>
          <w:rtl/>
        </w:rPr>
        <w:t xml:space="preserve"> </w:t>
      </w:r>
      <w:r w:rsidR="00227D8C" w:rsidRPr="00140E73">
        <w:rPr>
          <w:rFonts w:cs="David" w:hint="cs"/>
          <w:b/>
          <w:bCs/>
          <w:sz w:val="24"/>
          <w:szCs w:val="24"/>
          <w:rtl/>
        </w:rPr>
        <w:t>את</w:t>
      </w:r>
      <w:r w:rsidR="00227D8C" w:rsidRPr="00140E73">
        <w:rPr>
          <w:rFonts w:cs="David"/>
          <w:b/>
          <w:bCs/>
          <w:sz w:val="24"/>
          <w:szCs w:val="24"/>
          <w:rtl/>
        </w:rPr>
        <w:t xml:space="preserve"> </w:t>
      </w:r>
      <w:r w:rsidR="00227D8C" w:rsidRPr="00140E73">
        <w:rPr>
          <w:rFonts w:cs="David" w:hint="cs"/>
          <w:b/>
          <w:bCs/>
          <w:sz w:val="24"/>
          <w:szCs w:val="24"/>
          <w:rtl/>
        </w:rPr>
        <w:t>המטופלים</w:t>
      </w:r>
      <w:r w:rsidR="00227D8C" w:rsidRPr="00140E73">
        <w:rPr>
          <w:rFonts w:cs="David"/>
          <w:b/>
          <w:bCs/>
          <w:sz w:val="24"/>
          <w:szCs w:val="24"/>
          <w:rtl/>
        </w:rPr>
        <w:t xml:space="preserve"> </w:t>
      </w:r>
      <w:r w:rsidR="00227D8C" w:rsidRPr="00140E73">
        <w:rPr>
          <w:rFonts w:cs="David" w:hint="cs"/>
          <w:b/>
          <w:bCs/>
          <w:sz w:val="24"/>
          <w:szCs w:val="24"/>
          <w:rtl/>
        </w:rPr>
        <w:t>והן</w:t>
      </w:r>
      <w:r w:rsidR="00227D8C" w:rsidRPr="00140E73">
        <w:rPr>
          <w:rFonts w:cs="David"/>
          <w:b/>
          <w:bCs/>
          <w:sz w:val="24"/>
          <w:szCs w:val="24"/>
          <w:rtl/>
        </w:rPr>
        <w:t xml:space="preserve"> </w:t>
      </w:r>
      <w:r w:rsidR="00227D8C" w:rsidRPr="00140E73">
        <w:rPr>
          <w:rFonts w:cs="David" w:hint="cs"/>
          <w:b/>
          <w:bCs/>
          <w:sz w:val="24"/>
          <w:szCs w:val="24"/>
          <w:rtl/>
        </w:rPr>
        <w:t>את</w:t>
      </w:r>
      <w:r w:rsidR="00227D8C" w:rsidRPr="00140E73">
        <w:rPr>
          <w:rFonts w:cs="David"/>
          <w:b/>
          <w:bCs/>
          <w:sz w:val="24"/>
          <w:szCs w:val="24"/>
          <w:rtl/>
        </w:rPr>
        <w:t xml:space="preserve"> </w:t>
      </w:r>
      <w:r w:rsidR="00227D8C" w:rsidRPr="00140E73">
        <w:rPr>
          <w:rFonts w:cs="David" w:hint="cs"/>
          <w:b/>
          <w:bCs/>
          <w:sz w:val="24"/>
          <w:szCs w:val="24"/>
          <w:rtl/>
        </w:rPr>
        <w:t>הרופאים</w:t>
      </w:r>
      <w:r w:rsidR="00227D8C" w:rsidRPr="003F1DE1">
        <w:rPr>
          <w:rFonts w:cs="David"/>
          <w:sz w:val="24"/>
          <w:szCs w:val="24"/>
          <w:rtl/>
        </w:rPr>
        <w:t>.</w:t>
      </w:r>
      <w:r w:rsidR="00227D8C">
        <w:rPr>
          <w:rFonts w:cs="Arial" w:hint="cs"/>
          <w:sz w:val="24"/>
          <w:szCs w:val="24"/>
          <w:rtl/>
        </w:rPr>
        <w:t xml:space="preserve"> </w:t>
      </w:r>
      <w:r w:rsidR="00E97656" w:rsidRPr="00AB5D17">
        <w:rPr>
          <w:rFonts w:cs="David" w:hint="cs"/>
          <w:sz w:val="24"/>
          <w:szCs w:val="24"/>
          <w:rtl/>
        </w:rPr>
        <w:t>כפי</w:t>
      </w:r>
      <w:r w:rsidR="00E97656" w:rsidRPr="00AB5D17">
        <w:rPr>
          <w:rFonts w:cs="David"/>
          <w:sz w:val="24"/>
          <w:szCs w:val="24"/>
          <w:rtl/>
        </w:rPr>
        <w:t xml:space="preserve"> </w:t>
      </w:r>
      <w:r w:rsidR="00E97656" w:rsidRPr="00AB5D17">
        <w:rPr>
          <w:rFonts w:cs="David" w:hint="cs"/>
          <w:sz w:val="24"/>
          <w:szCs w:val="24"/>
          <w:rtl/>
        </w:rPr>
        <w:t>שנקבע</w:t>
      </w:r>
      <w:r w:rsidR="00E97656" w:rsidRPr="00AB5D17">
        <w:rPr>
          <w:rFonts w:cs="David"/>
          <w:sz w:val="24"/>
          <w:szCs w:val="24"/>
          <w:rtl/>
        </w:rPr>
        <w:t xml:space="preserve"> </w:t>
      </w:r>
      <w:r w:rsidR="00E97656" w:rsidRPr="00AB5D17">
        <w:rPr>
          <w:rFonts w:cs="David" w:hint="cs"/>
          <w:sz w:val="24"/>
          <w:szCs w:val="24"/>
          <w:rtl/>
        </w:rPr>
        <w:t>ב</w:t>
      </w:r>
      <w:r w:rsidR="0052576E" w:rsidRPr="00AB5D17">
        <w:rPr>
          <w:rFonts w:cs="David" w:hint="cs"/>
          <w:sz w:val="24"/>
          <w:szCs w:val="24"/>
          <w:rtl/>
        </w:rPr>
        <w:t>סעיף 62 ב</w:t>
      </w:r>
      <w:r w:rsidR="00E97656" w:rsidRPr="00AB5D17">
        <w:rPr>
          <w:rFonts w:cs="David" w:hint="cs"/>
          <w:sz w:val="24"/>
          <w:szCs w:val="24"/>
          <w:rtl/>
        </w:rPr>
        <w:t>החלטת</w:t>
      </w:r>
      <w:r w:rsidR="00E97656" w:rsidRPr="00AB5D17">
        <w:rPr>
          <w:rFonts w:cs="David"/>
          <w:sz w:val="24"/>
          <w:szCs w:val="24"/>
          <w:rtl/>
        </w:rPr>
        <w:t xml:space="preserve"> </w:t>
      </w:r>
      <w:r w:rsidR="00E97656" w:rsidRPr="00AB5D17">
        <w:rPr>
          <w:rFonts w:cs="David" w:hint="cs"/>
          <w:sz w:val="24"/>
          <w:szCs w:val="24"/>
          <w:rtl/>
        </w:rPr>
        <w:t>האישור</w:t>
      </w:r>
      <w:r w:rsidR="0052576E" w:rsidRPr="00AB5D17">
        <w:rPr>
          <w:rFonts w:cs="David" w:hint="cs"/>
          <w:sz w:val="24"/>
          <w:szCs w:val="24"/>
          <w:rtl/>
        </w:rPr>
        <w:t xml:space="preserve">, </w:t>
      </w:r>
      <w:r w:rsidR="00596789" w:rsidRPr="00AB5D17">
        <w:rPr>
          <w:rFonts w:cs="David" w:hint="cs"/>
          <w:sz w:val="24"/>
          <w:szCs w:val="24"/>
          <w:rtl/>
        </w:rPr>
        <w:t>את</w:t>
      </w:r>
      <w:r w:rsidR="00596789" w:rsidRPr="00AB5D17">
        <w:rPr>
          <w:rFonts w:cs="David"/>
          <w:sz w:val="24"/>
          <w:szCs w:val="24"/>
          <w:rtl/>
        </w:rPr>
        <w:t xml:space="preserve"> </w:t>
      </w:r>
      <w:r w:rsidR="00596789" w:rsidRPr="00AB5D17">
        <w:rPr>
          <w:rFonts w:cs="David" w:hint="cs"/>
          <w:sz w:val="24"/>
          <w:szCs w:val="24"/>
          <w:rtl/>
        </w:rPr>
        <w:t>המידע</w:t>
      </w:r>
      <w:r w:rsidR="00596789" w:rsidRPr="00AB5D17">
        <w:rPr>
          <w:rFonts w:cs="David"/>
          <w:sz w:val="24"/>
          <w:szCs w:val="24"/>
          <w:rtl/>
        </w:rPr>
        <w:t xml:space="preserve"> </w:t>
      </w:r>
      <w:r w:rsidR="00596789" w:rsidRPr="00AB5D17">
        <w:rPr>
          <w:rFonts w:cs="David" w:hint="cs"/>
          <w:sz w:val="24"/>
          <w:szCs w:val="24"/>
          <w:rtl/>
        </w:rPr>
        <w:t>בדבר</w:t>
      </w:r>
      <w:r w:rsidR="00596789" w:rsidRPr="00AB5D17">
        <w:rPr>
          <w:rFonts w:cs="David"/>
          <w:sz w:val="24"/>
          <w:szCs w:val="24"/>
          <w:rtl/>
        </w:rPr>
        <w:t xml:space="preserve"> </w:t>
      </w:r>
      <w:r w:rsidR="00596789" w:rsidRPr="00AB5D17">
        <w:rPr>
          <w:rFonts w:cs="David" w:hint="cs"/>
          <w:sz w:val="24"/>
          <w:szCs w:val="24"/>
          <w:rtl/>
        </w:rPr>
        <w:t>הצורך</w:t>
      </w:r>
      <w:r w:rsidR="00596789" w:rsidRPr="00AB5D17">
        <w:rPr>
          <w:rFonts w:cs="David"/>
          <w:sz w:val="24"/>
          <w:szCs w:val="24"/>
          <w:rtl/>
        </w:rPr>
        <w:t xml:space="preserve"> </w:t>
      </w:r>
      <w:r w:rsidR="00596789" w:rsidRPr="00AB5D17">
        <w:rPr>
          <w:rFonts w:cs="David" w:hint="cs"/>
          <w:sz w:val="24"/>
          <w:szCs w:val="24"/>
          <w:rtl/>
        </w:rPr>
        <w:t>בניטור</w:t>
      </w:r>
      <w:r w:rsidR="00596789" w:rsidRPr="00AB5D17">
        <w:rPr>
          <w:rFonts w:cs="David"/>
          <w:sz w:val="24"/>
          <w:szCs w:val="24"/>
          <w:rtl/>
        </w:rPr>
        <w:t xml:space="preserve"> </w:t>
      </w:r>
      <w:r w:rsidR="00596789" w:rsidRPr="00AB5D17">
        <w:rPr>
          <w:rFonts w:cs="David" w:hint="cs"/>
          <w:sz w:val="24"/>
          <w:szCs w:val="24"/>
          <w:rtl/>
        </w:rPr>
        <w:t>בעת</w:t>
      </w:r>
      <w:r w:rsidR="00596789" w:rsidRPr="00AB5D17">
        <w:rPr>
          <w:rFonts w:cs="David"/>
          <w:sz w:val="24"/>
          <w:szCs w:val="24"/>
          <w:rtl/>
        </w:rPr>
        <w:t xml:space="preserve"> </w:t>
      </w:r>
      <w:r w:rsidR="00596789" w:rsidRPr="00AB5D17">
        <w:rPr>
          <w:rFonts w:cs="David" w:hint="cs"/>
          <w:sz w:val="24"/>
          <w:szCs w:val="24"/>
          <w:rtl/>
        </w:rPr>
        <w:t>החלפת</w:t>
      </w:r>
      <w:r w:rsidR="00596789" w:rsidRPr="00AB5D17">
        <w:rPr>
          <w:rFonts w:cs="David"/>
          <w:sz w:val="24"/>
          <w:szCs w:val="24"/>
          <w:rtl/>
        </w:rPr>
        <w:t xml:space="preserve"> </w:t>
      </w:r>
      <w:r w:rsidR="00596789" w:rsidRPr="00AB5D17">
        <w:rPr>
          <w:rFonts w:cs="David" w:hint="cs"/>
          <w:sz w:val="24"/>
          <w:szCs w:val="24"/>
          <w:rtl/>
        </w:rPr>
        <w:t>הפורמולציה</w:t>
      </w:r>
      <w:r w:rsidR="00596789" w:rsidRPr="00AB5D17">
        <w:rPr>
          <w:rFonts w:cs="David"/>
          <w:sz w:val="24"/>
          <w:szCs w:val="24"/>
          <w:rtl/>
        </w:rPr>
        <w:t xml:space="preserve"> </w:t>
      </w:r>
      <w:r w:rsidR="00FF4C85" w:rsidRPr="00AB5D17">
        <w:rPr>
          <w:rFonts w:cs="David" w:hint="cs"/>
          <w:sz w:val="24"/>
          <w:szCs w:val="24"/>
          <w:rtl/>
        </w:rPr>
        <w:t>חברת</w:t>
      </w:r>
      <w:r w:rsidR="00FF4C85" w:rsidRPr="00AB5D17">
        <w:rPr>
          <w:rFonts w:cs="David"/>
          <w:sz w:val="24"/>
          <w:szCs w:val="24"/>
          <w:rtl/>
        </w:rPr>
        <w:t xml:space="preserve"> </w:t>
      </w:r>
      <w:r w:rsidR="00FF4C85" w:rsidRPr="00AB5D17">
        <w:rPr>
          <w:rFonts w:cs="David" w:hint="cs"/>
          <w:sz w:val="24"/>
          <w:szCs w:val="24"/>
          <w:rtl/>
        </w:rPr>
        <w:t>התרופות</w:t>
      </w:r>
      <w:r w:rsidR="00FF4C85" w:rsidRPr="00AB5D17">
        <w:rPr>
          <w:rFonts w:cs="David"/>
          <w:sz w:val="24"/>
          <w:szCs w:val="24"/>
          <w:rtl/>
        </w:rPr>
        <w:t xml:space="preserve"> </w:t>
      </w:r>
      <w:r w:rsidR="00FF4C85" w:rsidRPr="00AB5D17">
        <w:rPr>
          <w:rFonts w:cs="David" w:hint="cs"/>
          <w:sz w:val="24"/>
          <w:szCs w:val="24"/>
          <w:rtl/>
        </w:rPr>
        <w:t>הייתה</w:t>
      </w:r>
      <w:r w:rsidR="00FF4C85" w:rsidRPr="00AB5D17">
        <w:rPr>
          <w:rFonts w:cs="David"/>
          <w:sz w:val="24"/>
          <w:szCs w:val="24"/>
          <w:rtl/>
        </w:rPr>
        <w:t xml:space="preserve"> </w:t>
      </w:r>
      <w:r w:rsidR="00FF4C85" w:rsidRPr="00AB5D17">
        <w:rPr>
          <w:rFonts w:cs="David" w:hint="cs"/>
          <w:sz w:val="24"/>
          <w:szCs w:val="24"/>
          <w:rtl/>
        </w:rPr>
        <w:t>חייבת</w:t>
      </w:r>
      <w:r w:rsidR="00FF4C85" w:rsidRPr="00AB5D17">
        <w:rPr>
          <w:rFonts w:cs="David"/>
          <w:sz w:val="24"/>
          <w:szCs w:val="24"/>
          <w:rtl/>
        </w:rPr>
        <w:t xml:space="preserve"> </w:t>
      </w:r>
      <w:r w:rsidR="00596789" w:rsidRPr="00AB5D17">
        <w:rPr>
          <w:rFonts w:cs="David" w:hint="cs"/>
          <w:sz w:val="24"/>
          <w:szCs w:val="24"/>
          <w:rtl/>
        </w:rPr>
        <w:t>למסור</w:t>
      </w:r>
      <w:r w:rsidR="00596789" w:rsidRPr="00AB5D17">
        <w:rPr>
          <w:rFonts w:cs="David"/>
          <w:sz w:val="24"/>
          <w:szCs w:val="24"/>
          <w:rtl/>
        </w:rPr>
        <w:t xml:space="preserve"> </w:t>
      </w:r>
      <w:r w:rsidR="00596789" w:rsidRPr="00AB5D17">
        <w:rPr>
          <w:rFonts w:cs="David" w:hint="cs"/>
          <w:b/>
          <w:bCs/>
          <w:sz w:val="24"/>
          <w:szCs w:val="24"/>
          <w:u w:val="single"/>
          <w:rtl/>
        </w:rPr>
        <w:t>בצורה</w:t>
      </w:r>
      <w:r w:rsidR="00596789" w:rsidRPr="00AB5D17">
        <w:rPr>
          <w:rFonts w:cs="David"/>
          <w:b/>
          <w:bCs/>
          <w:sz w:val="24"/>
          <w:szCs w:val="24"/>
          <w:u w:val="single"/>
          <w:rtl/>
        </w:rPr>
        <w:t xml:space="preserve"> </w:t>
      </w:r>
      <w:r w:rsidR="00596789" w:rsidRPr="00AB5D17">
        <w:rPr>
          <w:rFonts w:cs="David" w:hint="cs"/>
          <w:b/>
          <w:bCs/>
          <w:sz w:val="24"/>
          <w:szCs w:val="24"/>
          <w:u w:val="single"/>
          <w:rtl/>
        </w:rPr>
        <w:t>ברורה</w:t>
      </w:r>
      <w:r w:rsidR="00596789" w:rsidRPr="00AB5D17">
        <w:rPr>
          <w:rFonts w:cs="David"/>
          <w:sz w:val="24"/>
          <w:szCs w:val="24"/>
          <w:rtl/>
        </w:rPr>
        <w:t xml:space="preserve"> </w:t>
      </w:r>
      <w:r w:rsidR="00596789" w:rsidRPr="00AB5D17">
        <w:rPr>
          <w:rFonts w:cs="David" w:hint="cs"/>
          <w:b/>
          <w:bCs/>
          <w:sz w:val="24"/>
          <w:szCs w:val="24"/>
          <w:u w:val="single"/>
          <w:rtl/>
        </w:rPr>
        <w:t>עובר</w:t>
      </w:r>
      <w:r w:rsidR="00596789" w:rsidRPr="00AB5D17">
        <w:rPr>
          <w:rFonts w:cs="David"/>
          <w:sz w:val="24"/>
          <w:szCs w:val="24"/>
          <w:rtl/>
        </w:rPr>
        <w:t xml:space="preserve"> </w:t>
      </w:r>
      <w:r w:rsidR="00596789" w:rsidRPr="00AB5D17">
        <w:rPr>
          <w:rFonts w:cs="David" w:hint="cs"/>
          <w:sz w:val="24"/>
          <w:szCs w:val="24"/>
          <w:rtl/>
        </w:rPr>
        <w:t>לתחילת</w:t>
      </w:r>
      <w:r w:rsidR="00596789" w:rsidRPr="00AB5D17">
        <w:rPr>
          <w:rFonts w:cs="David"/>
          <w:sz w:val="24"/>
          <w:szCs w:val="24"/>
          <w:rtl/>
        </w:rPr>
        <w:t xml:space="preserve"> </w:t>
      </w:r>
      <w:r w:rsidR="00596789" w:rsidRPr="00AB5D17">
        <w:rPr>
          <w:rFonts w:cs="David" w:hint="cs"/>
          <w:sz w:val="24"/>
          <w:szCs w:val="24"/>
          <w:rtl/>
        </w:rPr>
        <w:t>שיווק</w:t>
      </w:r>
      <w:r w:rsidR="00596789" w:rsidRPr="00AB5D17">
        <w:rPr>
          <w:rFonts w:cs="David"/>
          <w:sz w:val="24"/>
          <w:szCs w:val="24"/>
          <w:rtl/>
        </w:rPr>
        <w:t xml:space="preserve"> </w:t>
      </w:r>
      <w:r w:rsidR="00596789" w:rsidRPr="00AB5D17">
        <w:rPr>
          <w:rFonts w:cs="David" w:hint="cs"/>
          <w:sz w:val="24"/>
          <w:szCs w:val="24"/>
          <w:rtl/>
        </w:rPr>
        <w:t>הפורמולציה</w:t>
      </w:r>
      <w:r w:rsidR="00596789" w:rsidRPr="00AB5D17">
        <w:rPr>
          <w:rFonts w:cs="David"/>
          <w:sz w:val="24"/>
          <w:szCs w:val="24"/>
          <w:rtl/>
        </w:rPr>
        <w:t xml:space="preserve"> </w:t>
      </w:r>
      <w:r w:rsidR="00596789" w:rsidRPr="00AB5D17">
        <w:rPr>
          <w:rFonts w:cs="David" w:hint="cs"/>
          <w:sz w:val="24"/>
          <w:szCs w:val="24"/>
          <w:rtl/>
        </w:rPr>
        <w:t>החדשה</w:t>
      </w:r>
      <w:r w:rsidR="00596789" w:rsidRPr="00AB5D17">
        <w:rPr>
          <w:rFonts w:cs="David"/>
          <w:sz w:val="24"/>
          <w:szCs w:val="24"/>
          <w:rtl/>
        </w:rPr>
        <w:t xml:space="preserve"> </w:t>
      </w:r>
      <w:r w:rsidR="00596789" w:rsidRPr="00AB5D17">
        <w:rPr>
          <w:rFonts w:cs="David" w:hint="cs"/>
          <w:sz w:val="24"/>
          <w:szCs w:val="24"/>
          <w:rtl/>
        </w:rPr>
        <w:t>בארץ</w:t>
      </w:r>
      <w:r w:rsidR="00596789" w:rsidRPr="00AB5D17">
        <w:rPr>
          <w:rFonts w:cs="David"/>
          <w:sz w:val="24"/>
          <w:szCs w:val="24"/>
          <w:rtl/>
        </w:rPr>
        <w:t xml:space="preserve">. </w:t>
      </w:r>
      <w:bookmarkStart w:id="16" w:name="_Toc419652008"/>
    </w:p>
    <w:p w:rsidR="00BE7538" w:rsidRPr="00AB5D17" w:rsidRDefault="00BE7538" w:rsidP="00BE7538">
      <w:pPr>
        <w:pStyle w:val="afd"/>
        <w:spacing w:line="360" w:lineRule="auto"/>
        <w:ind w:left="511"/>
        <w:jc w:val="both"/>
        <w:rPr>
          <w:rFonts w:cs="David"/>
          <w:sz w:val="24"/>
          <w:szCs w:val="24"/>
        </w:rPr>
      </w:pPr>
    </w:p>
    <w:p w:rsidR="00BF4ABB" w:rsidRPr="00140E73" w:rsidRDefault="00BF4ABB" w:rsidP="00D05B5C">
      <w:pPr>
        <w:spacing w:after="120"/>
        <w:ind w:left="-56"/>
        <w:rPr>
          <w:b/>
          <w:bCs/>
          <w:sz w:val="24"/>
          <w:u w:val="single"/>
        </w:rPr>
      </w:pPr>
      <w:r>
        <w:rPr>
          <w:rFonts w:hint="cs"/>
          <w:b/>
          <w:bCs/>
          <w:sz w:val="24"/>
          <w:u w:val="single"/>
          <w:rtl/>
        </w:rPr>
        <w:t xml:space="preserve">הוסתר מידע שהיה קיים ושראוי היה למוסרו בזמן אמת </w:t>
      </w:r>
    </w:p>
    <w:p w:rsidR="00BF4ABB" w:rsidRPr="00482B95" w:rsidRDefault="00BF4ABB" w:rsidP="00D05B5C">
      <w:pPr>
        <w:pStyle w:val="afd"/>
        <w:numPr>
          <w:ilvl w:val="0"/>
          <w:numId w:val="28"/>
        </w:numPr>
        <w:spacing w:line="360" w:lineRule="auto"/>
        <w:ind w:left="511" w:hanging="567"/>
        <w:jc w:val="both"/>
        <w:rPr>
          <w:rFonts w:cs="David"/>
          <w:sz w:val="24"/>
          <w:szCs w:val="24"/>
        </w:rPr>
      </w:pPr>
      <w:r w:rsidRPr="00755774">
        <w:rPr>
          <w:rFonts w:ascii="Times New Roman" w:hAnsi="Times New Roman" w:cs="David"/>
          <w:b/>
          <w:bCs/>
          <w:sz w:val="24"/>
          <w:szCs w:val="24"/>
          <w:rtl/>
        </w:rPr>
        <w:t xml:space="preserve">הסיכון שהחלפת הפורמולציה של </w:t>
      </w:r>
      <w:proofErr w:type="spellStart"/>
      <w:r w:rsidRPr="00755774">
        <w:rPr>
          <w:rFonts w:ascii="Times New Roman" w:hAnsi="Times New Roman" w:cs="David"/>
          <w:b/>
          <w:bCs/>
          <w:sz w:val="24"/>
          <w:szCs w:val="24"/>
          <w:rtl/>
        </w:rPr>
        <w:t>האלטרוקסין</w:t>
      </w:r>
      <w:proofErr w:type="spellEnd"/>
      <w:r w:rsidRPr="00755774">
        <w:rPr>
          <w:rFonts w:ascii="Times New Roman" w:hAnsi="Times New Roman" w:cs="David"/>
          <w:b/>
          <w:bCs/>
          <w:sz w:val="24"/>
          <w:szCs w:val="24"/>
          <w:rtl/>
        </w:rPr>
        <w:t xml:space="preserve"> תביא ליציאה מאיזון של חלק (קטן) מהמטופלים </w:t>
      </w:r>
      <w:r w:rsidRPr="00755774">
        <w:rPr>
          <w:rFonts w:ascii="Times New Roman" w:hAnsi="Times New Roman" w:cs="David"/>
          <w:sz w:val="24"/>
          <w:szCs w:val="24"/>
          <w:rtl/>
        </w:rPr>
        <w:t xml:space="preserve">- </w:t>
      </w:r>
      <w:proofErr w:type="spellStart"/>
      <w:r w:rsidRPr="00755774">
        <w:rPr>
          <w:rFonts w:ascii="Times New Roman" w:hAnsi="Times New Roman" w:cs="David"/>
          <w:sz w:val="24"/>
          <w:szCs w:val="24"/>
          <w:rtl/>
        </w:rPr>
        <w:t>האלטרוקסין</w:t>
      </w:r>
      <w:proofErr w:type="spellEnd"/>
      <w:r w:rsidRPr="00755774">
        <w:rPr>
          <w:rFonts w:ascii="Times New Roman" w:hAnsi="Times New Roman" w:cs="David"/>
          <w:sz w:val="24"/>
          <w:szCs w:val="24"/>
          <w:rtl/>
        </w:rPr>
        <w:t xml:space="preserve"> היא</w:t>
      </w:r>
      <w:r w:rsidRPr="00755774">
        <w:rPr>
          <w:rFonts w:ascii="Times New Roman" w:hAnsi="Times New Roman" w:cs="David"/>
          <w:b/>
          <w:bCs/>
          <w:sz w:val="24"/>
          <w:szCs w:val="24"/>
          <w:rtl/>
        </w:rPr>
        <w:t xml:space="preserve"> </w:t>
      </w:r>
      <w:r w:rsidRPr="00755774">
        <w:rPr>
          <w:rFonts w:ascii="Times New Roman" w:hAnsi="Times New Roman" w:cs="David"/>
          <w:sz w:val="24"/>
          <w:szCs w:val="24"/>
          <w:rtl/>
        </w:rPr>
        <w:t xml:space="preserve">תרופה בעלת טווח תרפויטי צר, כך שסטייה קלה מהמינון הדרוש למטופל עלולה להביא ליציאה מאיזון, ועמה לתופעות לוואי בלתי רצויות. </w:t>
      </w:r>
      <w:r>
        <w:rPr>
          <w:rFonts w:ascii="Times New Roman" w:hAnsi="Times New Roman" w:cs="David" w:hint="cs"/>
          <w:sz w:val="24"/>
          <w:szCs w:val="24"/>
          <w:rtl/>
        </w:rPr>
        <w:t xml:space="preserve">כפי שהוכח ונקבע בהחלטת האישור (ר' </w:t>
      </w:r>
      <w:r w:rsidR="00C23709">
        <w:rPr>
          <w:rFonts w:ascii="Times New Roman" w:hAnsi="Times New Roman" w:cs="David" w:hint="cs"/>
          <w:sz w:val="24"/>
          <w:szCs w:val="24"/>
          <w:rtl/>
        </w:rPr>
        <w:t>סעיף</w:t>
      </w:r>
      <w:r>
        <w:rPr>
          <w:rFonts w:ascii="Times New Roman" w:hAnsi="Times New Roman" w:cs="David" w:hint="cs"/>
          <w:sz w:val="24"/>
          <w:szCs w:val="24"/>
          <w:rtl/>
        </w:rPr>
        <w:t xml:space="preserve"> 80 בהחלטת האישור),</w:t>
      </w:r>
      <w:r w:rsidRPr="00755774">
        <w:rPr>
          <w:rFonts w:ascii="Times New Roman" w:hAnsi="Times New Roman" w:cs="David"/>
          <w:sz w:val="24"/>
          <w:szCs w:val="24"/>
          <w:rtl/>
        </w:rPr>
        <w:t xml:space="preserve"> שבשונה מאירוע סטנדרטי ושגרתי של שינוי פורמולציה, במקרה בו עסקינן, החלפת הפורמולציה של </w:t>
      </w:r>
      <w:proofErr w:type="spellStart"/>
      <w:r w:rsidRPr="00755774">
        <w:rPr>
          <w:rFonts w:ascii="Times New Roman" w:hAnsi="Times New Roman" w:cs="David"/>
          <w:sz w:val="24"/>
          <w:szCs w:val="24"/>
          <w:rtl/>
        </w:rPr>
        <w:t>האלטרוקסין</w:t>
      </w:r>
      <w:proofErr w:type="spellEnd"/>
      <w:r w:rsidRPr="00755774">
        <w:rPr>
          <w:rFonts w:ascii="Times New Roman" w:hAnsi="Times New Roman" w:cs="David"/>
          <w:sz w:val="24"/>
          <w:szCs w:val="24"/>
          <w:rtl/>
        </w:rPr>
        <w:t xml:space="preserve"> בשנת 2011, גם שינוי ברכיבים הבלתי פעילים בלבד עלול להשפיע על חלק מהמטופלים, ולהביא ליציאתם מאיזון. לאור הטווח התרפויטי הצר של התרופה, שינוי במרכיבים הבלתי פעילים עשוי להוביל לחוסר איזון פיזיולוגי, כך שחולה שהיה מאוזן לפני השינוי יחווה חוסר </w:t>
      </w:r>
      <w:r w:rsidRPr="003F1DE1">
        <w:rPr>
          <w:rFonts w:ascii="Times New Roman" w:hAnsi="Times New Roman" w:cs="David" w:hint="cs"/>
          <w:sz w:val="24"/>
          <w:szCs w:val="24"/>
          <w:rtl/>
        </w:rPr>
        <w:t>או</w:t>
      </w:r>
      <w:r w:rsidRPr="003F1DE1">
        <w:rPr>
          <w:rFonts w:ascii="Times New Roman" w:hAnsi="Times New Roman" w:cs="David"/>
          <w:sz w:val="24"/>
          <w:szCs w:val="24"/>
          <w:rtl/>
        </w:rPr>
        <w:t xml:space="preserve"> עודף </w:t>
      </w:r>
      <w:r w:rsidRPr="00755774">
        <w:rPr>
          <w:rFonts w:ascii="Times New Roman" w:hAnsi="Times New Roman" w:cs="David"/>
          <w:sz w:val="24"/>
          <w:szCs w:val="24"/>
          <w:rtl/>
        </w:rPr>
        <w:t>איזון לאחריו</w:t>
      </w:r>
      <w:r>
        <w:rPr>
          <w:rFonts w:ascii="Times New Roman" w:hAnsi="Times New Roman" w:cs="David" w:hint="cs"/>
          <w:sz w:val="24"/>
          <w:szCs w:val="24"/>
          <w:rtl/>
        </w:rPr>
        <w:t xml:space="preserve">, כתוצאה </w:t>
      </w:r>
      <w:r w:rsidRPr="003F1DE1">
        <w:rPr>
          <w:rFonts w:ascii="Times New Roman" w:hAnsi="Times New Roman" w:cs="David" w:hint="cs"/>
          <w:sz w:val="24"/>
          <w:szCs w:val="24"/>
          <w:rtl/>
        </w:rPr>
        <w:t>מ</w:t>
      </w:r>
      <w:r w:rsidRPr="00755774">
        <w:rPr>
          <w:rFonts w:ascii="Times New Roman" w:hAnsi="Times New Roman" w:cs="David"/>
          <w:sz w:val="24"/>
          <w:szCs w:val="24"/>
          <w:rtl/>
        </w:rPr>
        <w:t>ספיגה דיפרנציאלית של הפורמולציה החדשה</w:t>
      </w:r>
      <w:r>
        <w:rPr>
          <w:rFonts w:ascii="Times New Roman" w:hAnsi="Times New Roman" w:cs="David" w:hint="cs"/>
          <w:sz w:val="24"/>
          <w:szCs w:val="24"/>
          <w:rtl/>
        </w:rPr>
        <w:t xml:space="preserve">. הוכח כי </w:t>
      </w:r>
      <w:r w:rsidRPr="00755774">
        <w:rPr>
          <w:rFonts w:ascii="Times New Roman" w:hAnsi="Times New Roman" w:cs="David"/>
          <w:sz w:val="24"/>
          <w:szCs w:val="24"/>
          <w:rtl/>
        </w:rPr>
        <w:t xml:space="preserve">התוצאות של השינוי בפורמולציה של </w:t>
      </w:r>
      <w:proofErr w:type="spellStart"/>
      <w:r w:rsidRPr="00755774">
        <w:rPr>
          <w:rFonts w:ascii="Times New Roman" w:hAnsi="Times New Roman" w:cs="David"/>
          <w:sz w:val="24"/>
          <w:szCs w:val="24"/>
          <w:rtl/>
        </w:rPr>
        <w:t>האלטרוקסין</w:t>
      </w:r>
      <w:proofErr w:type="spellEnd"/>
      <w:r w:rsidRPr="00755774">
        <w:rPr>
          <w:rFonts w:ascii="Times New Roman" w:hAnsi="Times New Roman" w:cs="David"/>
          <w:sz w:val="24"/>
          <w:szCs w:val="24"/>
          <w:rtl/>
        </w:rPr>
        <w:t>, ו</w:t>
      </w:r>
      <w:r w:rsidRPr="003F1DE1">
        <w:rPr>
          <w:rFonts w:ascii="Times New Roman" w:hAnsi="Times New Roman" w:cs="David" w:hint="cs"/>
          <w:sz w:val="24"/>
          <w:szCs w:val="24"/>
          <w:rtl/>
        </w:rPr>
        <w:t>פגיעה</w:t>
      </w:r>
      <w:r w:rsidRPr="003F1DE1">
        <w:rPr>
          <w:rFonts w:ascii="Times New Roman" w:hAnsi="Times New Roman" w:cs="David"/>
          <w:sz w:val="24"/>
          <w:szCs w:val="24"/>
          <w:rtl/>
        </w:rPr>
        <w:t xml:space="preserve"> </w:t>
      </w:r>
      <w:r w:rsidRPr="003F1DE1">
        <w:rPr>
          <w:rFonts w:ascii="Times New Roman" w:hAnsi="Times New Roman" w:cs="David" w:hint="cs"/>
          <w:sz w:val="24"/>
          <w:szCs w:val="24"/>
          <w:rtl/>
        </w:rPr>
        <w:t>ב</w:t>
      </w:r>
      <w:r w:rsidRPr="00755774">
        <w:rPr>
          <w:rFonts w:ascii="Times New Roman" w:hAnsi="Times New Roman" w:cs="David"/>
          <w:sz w:val="24"/>
          <w:szCs w:val="24"/>
          <w:rtl/>
        </w:rPr>
        <w:t xml:space="preserve">איזון אפשרית בעקבות כך. אם כך, למרות שהשינוי בפורמולציה נגע רק לרכיבים בלתי פעילים, </w:t>
      </w:r>
      <w:r w:rsidRPr="00755774">
        <w:rPr>
          <w:rFonts w:ascii="Times New Roman" w:hAnsi="Times New Roman" w:cs="David"/>
          <w:sz w:val="24"/>
          <w:szCs w:val="24"/>
          <w:rtl/>
        </w:rPr>
        <w:lastRenderedPageBreak/>
        <w:t>ושאין שונות מובהקת בזמינות הביולוגית (</w:t>
      </w:r>
      <w:r w:rsidRPr="00755774">
        <w:rPr>
          <w:rFonts w:ascii="Times New Roman" w:hAnsi="Times New Roman" w:cs="David"/>
          <w:sz w:val="24"/>
          <w:szCs w:val="24"/>
        </w:rPr>
        <w:t>bioequivalence</w:t>
      </w:r>
      <w:r w:rsidRPr="00755774">
        <w:rPr>
          <w:rFonts w:ascii="Times New Roman" w:hAnsi="Times New Roman" w:cs="David"/>
          <w:sz w:val="24"/>
          <w:szCs w:val="24"/>
          <w:rtl/>
        </w:rPr>
        <w:t xml:space="preserve">) של </w:t>
      </w:r>
      <w:r>
        <w:rPr>
          <w:rFonts w:ascii="Times New Roman" w:hAnsi="Times New Roman" w:cs="David"/>
          <w:sz w:val="24"/>
          <w:szCs w:val="24"/>
          <w:rtl/>
        </w:rPr>
        <w:t xml:space="preserve">הפורמולציה הישנה והחדשה, </w:t>
      </w:r>
      <w:r w:rsidRPr="00755774">
        <w:rPr>
          <w:rFonts w:ascii="Times New Roman" w:hAnsi="Times New Roman" w:cs="David"/>
          <w:sz w:val="24"/>
          <w:szCs w:val="24"/>
          <w:rtl/>
        </w:rPr>
        <w:t xml:space="preserve">היו מטופלים  שיצאו </w:t>
      </w:r>
      <w:r w:rsidRPr="00482B95">
        <w:rPr>
          <w:rFonts w:cs="David"/>
          <w:sz w:val="24"/>
          <w:szCs w:val="24"/>
          <w:rtl/>
        </w:rPr>
        <w:t xml:space="preserve">מאיזון בעקבות החלפת הפורמולציה. </w:t>
      </w:r>
    </w:p>
    <w:p w:rsidR="00BF4ABB" w:rsidRPr="00140E73" w:rsidRDefault="00BF4ABB" w:rsidP="00D05B5C">
      <w:pPr>
        <w:pStyle w:val="afd"/>
        <w:numPr>
          <w:ilvl w:val="0"/>
          <w:numId w:val="28"/>
        </w:numPr>
        <w:spacing w:line="360" w:lineRule="auto"/>
        <w:ind w:left="511" w:hanging="567"/>
        <w:jc w:val="both"/>
        <w:rPr>
          <w:rFonts w:ascii="Times New Roman" w:hAnsi="Times New Roman" w:cs="David"/>
          <w:sz w:val="24"/>
          <w:szCs w:val="24"/>
        </w:rPr>
      </w:pPr>
      <w:r w:rsidRPr="00482B95">
        <w:rPr>
          <w:rFonts w:cs="David"/>
          <w:b/>
          <w:bCs/>
          <w:sz w:val="24"/>
          <w:szCs w:val="24"/>
          <w:rtl/>
        </w:rPr>
        <w:t>הצור</w:t>
      </w:r>
      <w:r w:rsidRPr="007341CF">
        <w:rPr>
          <w:rFonts w:ascii="Times New Roman" w:hAnsi="Times New Roman" w:cs="David"/>
          <w:b/>
          <w:bCs/>
          <w:sz w:val="24"/>
          <w:szCs w:val="24"/>
          <w:rtl/>
        </w:rPr>
        <w:t xml:space="preserve">ך לבצע ניטור כששה שבועות לאחר החלפת הפורמולציה על מנת לוודא שהמטופל לא יצא מאיזון </w:t>
      </w:r>
      <w:r>
        <w:rPr>
          <w:rFonts w:ascii="Times New Roman" w:hAnsi="Times New Roman" w:cs="David"/>
          <w:sz w:val="24"/>
          <w:szCs w:val="24"/>
          <w:rtl/>
        </w:rPr>
        <w:t>–</w:t>
      </w:r>
      <w:r w:rsidRPr="007341CF">
        <w:rPr>
          <w:rFonts w:ascii="Times New Roman" w:hAnsi="Times New Roman" w:cs="David"/>
          <w:sz w:val="24"/>
          <w:szCs w:val="24"/>
          <w:rtl/>
        </w:rPr>
        <w:t xml:space="preserve"> </w:t>
      </w:r>
      <w:r>
        <w:rPr>
          <w:rFonts w:ascii="Times New Roman" w:hAnsi="Times New Roman" w:cs="David" w:hint="cs"/>
          <w:sz w:val="24"/>
          <w:szCs w:val="24"/>
          <w:rtl/>
        </w:rPr>
        <w:t>כפי שנקבע בס</w:t>
      </w:r>
      <w:r w:rsidR="0052576E">
        <w:rPr>
          <w:rFonts w:ascii="Times New Roman" w:hAnsi="Times New Roman" w:cs="David" w:hint="cs"/>
          <w:sz w:val="24"/>
          <w:szCs w:val="24"/>
          <w:rtl/>
        </w:rPr>
        <w:t>עיף</w:t>
      </w:r>
      <w:r>
        <w:rPr>
          <w:rFonts w:ascii="Times New Roman" w:hAnsi="Times New Roman" w:cs="David" w:hint="cs"/>
          <w:sz w:val="24"/>
          <w:szCs w:val="24"/>
          <w:rtl/>
        </w:rPr>
        <w:t xml:space="preserve"> 81 בהחלטת האישור</w:t>
      </w:r>
      <w:r w:rsidR="00B338C9">
        <w:rPr>
          <w:rFonts w:ascii="Times New Roman" w:hAnsi="Times New Roman" w:cs="David" w:hint="cs"/>
          <w:sz w:val="24"/>
          <w:szCs w:val="24"/>
          <w:rtl/>
        </w:rPr>
        <w:t>,</w:t>
      </w:r>
      <w:r w:rsidRPr="007341CF">
        <w:rPr>
          <w:rFonts w:ascii="Times New Roman" w:hAnsi="Times New Roman" w:cs="David"/>
          <w:sz w:val="24"/>
          <w:szCs w:val="24"/>
          <w:rtl/>
        </w:rPr>
        <w:t xml:space="preserve"> דרך הפעולה הראויה להתמודד עם הסיכון ליציאה מאיזון בעקבות שינוי הפורמולציה הייתה ליידע את הרופאים בדבר הצורך </w:t>
      </w:r>
      <w:r w:rsidRPr="003F1DE1">
        <w:rPr>
          <w:rFonts w:ascii="Times New Roman" w:hAnsi="Times New Roman" w:cs="David" w:hint="cs"/>
          <w:sz w:val="24"/>
          <w:szCs w:val="24"/>
          <w:rtl/>
        </w:rPr>
        <w:t>לבצע</w:t>
      </w:r>
      <w:r w:rsidRPr="003F1DE1">
        <w:rPr>
          <w:rFonts w:ascii="Times New Roman" w:hAnsi="Times New Roman" w:cs="David"/>
          <w:sz w:val="24"/>
          <w:szCs w:val="24"/>
          <w:rtl/>
        </w:rPr>
        <w:t xml:space="preserve"> הערכה </w:t>
      </w:r>
      <w:r w:rsidRPr="003F1DE1">
        <w:rPr>
          <w:rFonts w:ascii="Times New Roman" w:hAnsi="Times New Roman" w:cs="David" w:hint="cs"/>
          <w:sz w:val="24"/>
          <w:szCs w:val="24"/>
          <w:rtl/>
        </w:rPr>
        <w:t>קלינית</w:t>
      </w:r>
      <w:r w:rsidRPr="003F1DE1">
        <w:rPr>
          <w:rFonts w:ascii="Times New Roman" w:hAnsi="Times New Roman" w:cs="David"/>
          <w:sz w:val="24"/>
          <w:szCs w:val="24"/>
          <w:rtl/>
        </w:rPr>
        <w:t xml:space="preserve"> </w:t>
      </w:r>
      <w:r w:rsidRPr="003F1DE1">
        <w:rPr>
          <w:rFonts w:ascii="Times New Roman" w:hAnsi="Times New Roman" w:cs="David" w:hint="cs"/>
          <w:sz w:val="24"/>
          <w:szCs w:val="24"/>
          <w:rtl/>
        </w:rPr>
        <w:t>של</w:t>
      </w:r>
      <w:r w:rsidRPr="003F1DE1">
        <w:rPr>
          <w:rFonts w:ascii="Times New Roman" w:hAnsi="Times New Roman" w:cs="David"/>
          <w:sz w:val="24"/>
          <w:szCs w:val="24"/>
          <w:rtl/>
        </w:rPr>
        <w:t xml:space="preserve"> </w:t>
      </w:r>
      <w:r w:rsidRPr="003F1DE1">
        <w:rPr>
          <w:rFonts w:ascii="Times New Roman" w:hAnsi="Times New Roman" w:cs="David" w:hint="cs"/>
          <w:sz w:val="24"/>
          <w:szCs w:val="24"/>
          <w:rtl/>
        </w:rPr>
        <w:t>כל</w:t>
      </w:r>
      <w:r w:rsidRPr="003F1DE1">
        <w:rPr>
          <w:rFonts w:ascii="Times New Roman" w:hAnsi="Times New Roman" w:cs="David"/>
          <w:sz w:val="24"/>
          <w:szCs w:val="24"/>
          <w:rtl/>
        </w:rPr>
        <w:t xml:space="preserve"> </w:t>
      </w:r>
      <w:r w:rsidRPr="003F1DE1">
        <w:rPr>
          <w:rFonts w:ascii="Times New Roman" w:hAnsi="Times New Roman" w:cs="David" w:hint="cs"/>
          <w:sz w:val="24"/>
          <w:szCs w:val="24"/>
          <w:rtl/>
        </w:rPr>
        <w:t>מטופל</w:t>
      </w:r>
      <w:r w:rsidR="00B338C9">
        <w:rPr>
          <w:rFonts w:ascii="Times New Roman" w:hAnsi="Times New Roman" w:cs="David" w:hint="cs"/>
          <w:sz w:val="24"/>
          <w:szCs w:val="24"/>
          <w:rtl/>
        </w:rPr>
        <w:t>,</w:t>
      </w:r>
      <w:r w:rsidRPr="003F1DE1">
        <w:rPr>
          <w:rFonts w:ascii="Times New Roman" w:hAnsi="Times New Roman" w:cs="David"/>
          <w:sz w:val="24"/>
          <w:szCs w:val="24"/>
          <w:rtl/>
        </w:rPr>
        <w:t xml:space="preserve"> </w:t>
      </w:r>
      <w:r w:rsidRPr="003F1DE1">
        <w:rPr>
          <w:rFonts w:ascii="Times New Roman" w:hAnsi="Times New Roman" w:cs="David" w:hint="cs"/>
          <w:sz w:val="24"/>
          <w:szCs w:val="24"/>
          <w:rtl/>
        </w:rPr>
        <w:t>ו</w:t>
      </w:r>
      <w:r w:rsidRPr="007341CF">
        <w:rPr>
          <w:rFonts w:ascii="Times New Roman" w:hAnsi="Times New Roman" w:cs="David"/>
          <w:sz w:val="24"/>
          <w:szCs w:val="24"/>
          <w:rtl/>
        </w:rPr>
        <w:t xml:space="preserve">לבצע לכל מטופל בדיקת דם לצורך ניטור בחלוף מספר שבועות מהמועד בו החלו להשתמש </w:t>
      </w:r>
      <w:proofErr w:type="spellStart"/>
      <w:r w:rsidRPr="007341CF">
        <w:rPr>
          <w:rFonts w:ascii="Times New Roman" w:hAnsi="Times New Roman" w:cs="David"/>
          <w:sz w:val="24"/>
          <w:szCs w:val="24"/>
          <w:rtl/>
        </w:rPr>
        <w:t>באלטרוקסין</w:t>
      </w:r>
      <w:proofErr w:type="spellEnd"/>
      <w:r w:rsidRPr="007341CF">
        <w:rPr>
          <w:rFonts w:ascii="Times New Roman" w:hAnsi="Times New Roman" w:cs="David"/>
          <w:sz w:val="24"/>
          <w:szCs w:val="24"/>
          <w:rtl/>
        </w:rPr>
        <w:t xml:space="preserve"> החדש. בדיקת דם זו נדרשה על מנת לבחון את ערכי ה-</w:t>
      </w:r>
      <w:r w:rsidRPr="007341CF">
        <w:rPr>
          <w:rFonts w:ascii="Times New Roman" w:hAnsi="Times New Roman" w:cs="David"/>
          <w:sz w:val="24"/>
          <w:szCs w:val="24"/>
        </w:rPr>
        <w:t>TSH</w:t>
      </w:r>
      <w:r w:rsidRPr="007341CF">
        <w:rPr>
          <w:rFonts w:ascii="Times New Roman" w:hAnsi="Times New Roman" w:cs="David"/>
          <w:sz w:val="24"/>
          <w:szCs w:val="24"/>
          <w:rtl/>
        </w:rPr>
        <w:t xml:space="preserve"> בדם, ול</w:t>
      </w:r>
      <w:r w:rsidRPr="003F1DE1">
        <w:rPr>
          <w:rFonts w:ascii="Times New Roman" w:hAnsi="Times New Roman" w:cs="David" w:hint="cs"/>
          <w:sz w:val="24"/>
          <w:szCs w:val="24"/>
          <w:rtl/>
        </w:rPr>
        <w:t>היעזר</w:t>
      </w:r>
      <w:r w:rsidRPr="003F1DE1">
        <w:rPr>
          <w:rFonts w:ascii="Times New Roman" w:hAnsi="Times New Roman" w:cs="David"/>
          <w:sz w:val="24"/>
          <w:szCs w:val="24"/>
          <w:rtl/>
        </w:rPr>
        <w:t xml:space="preserve"> בכך בקביעה </w:t>
      </w:r>
      <w:r w:rsidRPr="007341CF">
        <w:rPr>
          <w:rFonts w:ascii="Times New Roman" w:hAnsi="Times New Roman" w:cs="David"/>
          <w:sz w:val="24"/>
          <w:szCs w:val="24"/>
          <w:rtl/>
        </w:rPr>
        <w:t>האם יצא המטופל מאיזון בעקבות השימוש בפורמולציה החדשה, ובהתאם לערוך את ההתאמות הנדרשות</w:t>
      </w:r>
      <w:r>
        <w:rPr>
          <w:rFonts w:ascii="Times New Roman" w:hAnsi="Times New Roman" w:cs="David" w:hint="cs"/>
          <w:sz w:val="24"/>
          <w:szCs w:val="24"/>
          <w:rtl/>
        </w:rPr>
        <w:t xml:space="preserve"> במינון התכשיר או אף להחליפו לתכשיר אחר</w:t>
      </w:r>
      <w:r w:rsidRPr="007341CF">
        <w:rPr>
          <w:rFonts w:ascii="Times New Roman" w:hAnsi="Times New Roman" w:cs="David"/>
          <w:sz w:val="24"/>
          <w:szCs w:val="24"/>
          <w:rtl/>
        </w:rPr>
        <w:t xml:space="preserve">. </w:t>
      </w:r>
      <w:r w:rsidRPr="003F1DE1">
        <w:rPr>
          <w:rFonts w:ascii="Times New Roman" w:hAnsi="Times New Roman" w:cs="David" w:hint="cs"/>
          <w:sz w:val="24"/>
          <w:szCs w:val="24"/>
          <w:rtl/>
        </w:rPr>
        <w:t>ההמלצות</w:t>
      </w:r>
      <w:r w:rsidRPr="007341CF">
        <w:rPr>
          <w:rFonts w:ascii="Times New Roman" w:hAnsi="Times New Roman" w:cs="David"/>
          <w:sz w:val="24"/>
          <w:szCs w:val="24"/>
          <w:rtl/>
        </w:rPr>
        <w:t xml:space="preserve"> </w:t>
      </w:r>
      <w:r w:rsidRPr="003F1DE1">
        <w:rPr>
          <w:rFonts w:ascii="Times New Roman" w:hAnsi="Times New Roman" w:cs="David" w:hint="cs"/>
          <w:sz w:val="24"/>
          <w:szCs w:val="24"/>
          <w:rtl/>
        </w:rPr>
        <w:t>הן</w:t>
      </w:r>
      <w:r w:rsidRPr="003F1DE1">
        <w:rPr>
          <w:rFonts w:ascii="Times New Roman" w:hAnsi="Times New Roman" w:cs="David"/>
          <w:sz w:val="24"/>
          <w:szCs w:val="24"/>
          <w:rtl/>
        </w:rPr>
        <w:t xml:space="preserve"> </w:t>
      </w:r>
      <w:r w:rsidRPr="003F1DE1">
        <w:rPr>
          <w:rFonts w:ascii="Times New Roman" w:hAnsi="Times New Roman" w:cs="David" w:hint="cs"/>
          <w:sz w:val="24"/>
          <w:szCs w:val="24"/>
          <w:rtl/>
        </w:rPr>
        <w:t>להעריך</w:t>
      </w:r>
      <w:r w:rsidRPr="007341CF">
        <w:rPr>
          <w:rFonts w:ascii="Times New Roman" w:hAnsi="Times New Roman" w:cs="David"/>
          <w:sz w:val="24"/>
          <w:szCs w:val="24"/>
          <w:rtl/>
        </w:rPr>
        <w:t xml:space="preserve"> </w:t>
      </w:r>
      <w:r w:rsidRPr="003F1DE1">
        <w:rPr>
          <w:rFonts w:ascii="Times New Roman" w:hAnsi="Times New Roman" w:cs="David" w:hint="cs"/>
          <w:sz w:val="24"/>
          <w:szCs w:val="24"/>
          <w:rtl/>
        </w:rPr>
        <w:t>את</w:t>
      </w:r>
      <w:r w:rsidRPr="007341CF">
        <w:rPr>
          <w:rFonts w:ascii="Times New Roman" w:hAnsi="Times New Roman" w:cs="David"/>
          <w:sz w:val="24"/>
          <w:szCs w:val="24"/>
          <w:rtl/>
        </w:rPr>
        <w:t xml:space="preserve"> </w:t>
      </w:r>
      <w:r w:rsidRPr="003F1DE1">
        <w:rPr>
          <w:rFonts w:ascii="Times New Roman" w:hAnsi="Times New Roman" w:cs="David" w:hint="cs"/>
          <w:sz w:val="24"/>
          <w:szCs w:val="24"/>
          <w:rtl/>
        </w:rPr>
        <w:t>האיזון</w:t>
      </w:r>
      <w:r w:rsidRPr="007341CF">
        <w:rPr>
          <w:rFonts w:ascii="Times New Roman" w:hAnsi="Times New Roman" w:cs="David"/>
          <w:sz w:val="24"/>
          <w:szCs w:val="24"/>
          <w:rtl/>
        </w:rPr>
        <w:t xml:space="preserve"> </w:t>
      </w:r>
      <w:r w:rsidRPr="003F1DE1">
        <w:rPr>
          <w:rFonts w:ascii="Times New Roman" w:hAnsi="Times New Roman" w:cs="David" w:hint="cs"/>
          <w:sz w:val="24"/>
          <w:szCs w:val="24"/>
          <w:rtl/>
        </w:rPr>
        <w:t>בו</w:t>
      </w:r>
      <w:r w:rsidRPr="007341CF">
        <w:rPr>
          <w:rFonts w:ascii="Times New Roman" w:hAnsi="Times New Roman" w:cs="David"/>
          <w:sz w:val="24"/>
          <w:szCs w:val="24"/>
          <w:rtl/>
        </w:rPr>
        <w:t xml:space="preserve"> </w:t>
      </w:r>
      <w:r w:rsidRPr="003F1DE1">
        <w:rPr>
          <w:rFonts w:ascii="Times New Roman" w:hAnsi="Times New Roman" w:cs="David" w:hint="cs"/>
          <w:sz w:val="24"/>
          <w:szCs w:val="24"/>
          <w:rtl/>
        </w:rPr>
        <w:t>נמצא</w:t>
      </w:r>
      <w:r w:rsidRPr="007341CF">
        <w:rPr>
          <w:rFonts w:ascii="Times New Roman" w:hAnsi="Times New Roman" w:cs="David"/>
          <w:sz w:val="24"/>
          <w:szCs w:val="24"/>
          <w:rtl/>
        </w:rPr>
        <w:t xml:space="preserve"> </w:t>
      </w:r>
      <w:r w:rsidRPr="003F1DE1">
        <w:rPr>
          <w:rFonts w:ascii="Times New Roman" w:hAnsi="Times New Roman" w:cs="David" w:hint="cs"/>
          <w:sz w:val="24"/>
          <w:szCs w:val="24"/>
          <w:rtl/>
        </w:rPr>
        <w:t>המטופל</w:t>
      </w:r>
      <w:r w:rsidRPr="007341CF">
        <w:rPr>
          <w:rFonts w:ascii="Times New Roman" w:hAnsi="Times New Roman" w:cs="David"/>
          <w:sz w:val="24"/>
          <w:szCs w:val="24"/>
          <w:rtl/>
        </w:rPr>
        <w:t xml:space="preserve"> </w:t>
      </w:r>
      <w:r w:rsidRPr="003F1DE1">
        <w:rPr>
          <w:rFonts w:ascii="Times New Roman" w:hAnsi="Times New Roman" w:cs="David" w:hint="cs"/>
          <w:sz w:val="24"/>
          <w:szCs w:val="24"/>
          <w:rtl/>
        </w:rPr>
        <w:t>כשישה</w:t>
      </w:r>
      <w:r w:rsidRPr="007341CF">
        <w:rPr>
          <w:rFonts w:ascii="Times New Roman" w:hAnsi="Times New Roman" w:cs="David"/>
          <w:sz w:val="24"/>
          <w:szCs w:val="24"/>
          <w:rtl/>
        </w:rPr>
        <w:t xml:space="preserve"> </w:t>
      </w:r>
      <w:r w:rsidRPr="003F1DE1">
        <w:rPr>
          <w:rFonts w:ascii="Times New Roman" w:hAnsi="Times New Roman" w:cs="David" w:hint="cs"/>
          <w:sz w:val="24"/>
          <w:szCs w:val="24"/>
          <w:rtl/>
        </w:rPr>
        <w:t>שבועות</w:t>
      </w:r>
      <w:r w:rsidRPr="007341CF">
        <w:rPr>
          <w:rFonts w:ascii="Times New Roman" w:hAnsi="Times New Roman" w:cs="David"/>
          <w:sz w:val="24"/>
          <w:szCs w:val="24"/>
          <w:rtl/>
        </w:rPr>
        <w:t xml:space="preserve"> </w:t>
      </w:r>
      <w:r w:rsidRPr="003F1DE1">
        <w:rPr>
          <w:rFonts w:ascii="Times New Roman" w:hAnsi="Times New Roman" w:cs="David" w:hint="cs"/>
          <w:sz w:val="24"/>
          <w:szCs w:val="24"/>
          <w:rtl/>
        </w:rPr>
        <w:t>לאחר</w:t>
      </w:r>
      <w:r w:rsidRPr="007341CF">
        <w:rPr>
          <w:rFonts w:ascii="Times New Roman" w:hAnsi="Times New Roman" w:cs="David"/>
          <w:sz w:val="24"/>
          <w:szCs w:val="24"/>
          <w:rtl/>
        </w:rPr>
        <w:t xml:space="preserve"> </w:t>
      </w:r>
      <w:r w:rsidRPr="003F1DE1">
        <w:rPr>
          <w:rFonts w:ascii="Times New Roman" w:hAnsi="Times New Roman" w:cs="David" w:hint="cs"/>
          <w:sz w:val="24"/>
          <w:szCs w:val="24"/>
          <w:rtl/>
        </w:rPr>
        <w:t>שינוי</w:t>
      </w:r>
      <w:r w:rsidRPr="007341CF">
        <w:rPr>
          <w:rFonts w:ascii="Times New Roman" w:hAnsi="Times New Roman" w:cs="David"/>
          <w:sz w:val="24"/>
          <w:szCs w:val="24"/>
          <w:rtl/>
        </w:rPr>
        <w:t xml:space="preserve"> </w:t>
      </w:r>
      <w:r w:rsidRPr="003F1DE1">
        <w:rPr>
          <w:rFonts w:ascii="Times New Roman" w:hAnsi="Times New Roman" w:cs="David" w:hint="cs"/>
          <w:sz w:val="24"/>
          <w:szCs w:val="24"/>
          <w:rtl/>
        </w:rPr>
        <w:t>בתרופה</w:t>
      </w:r>
      <w:r>
        <w:rPr>
          <w:rFonts w:ascii="Times New Roman" w:hAnsi="Times New Roman" w:cs="David" w:hint="cs"/>
          <w:sz w:val="24"/>
          <w:szCs w:val="24"/>
          <w:rtl/>
        </w:rPr>
        <w:t xml:space="preserve">, </w:t>
      </w:r>
      <w:r w:rsidRPr="003F1DE1">
        <w:rPr>
          <w:rFonts w:ascii="Times New Roman" w:hAnsi="Times New Roman" w:cs="David" w:hint="cs"/>
          <w:sz w:val="24"/>
          <w:szCs w:val="24"/>
          <w:rtl/>
        </w:rPr>
        <w:t>ובאוכלוסיות</w:t>
      </w:r>
      <w:r>
        <w:rPr>
          <w:rFonts w:ascii="Times New Roman" w:hAnsi="Times New Roman" w:cs="David" w:hint="cs"/>
          <w:sz w:val="24"/>
          <w:szCs w:val="24"/>
          <w:rtl/>
        </w:rPr>
        <w:t xml:space="preserve"> </w:t>
      </w:r>
      <w:r w:rsidRPr="003F1DE1">
        <w:rPr>
          <w:rFonts w:ascii="Times New Roman" w:hAnsi="Times New Roman" w:cs="David" w:hint="cs"/>
          <w:sz w:val="24"/>
          <w:szCs w:val="24"/>
          <w:rtl/>
        </w:rPr>
        <w:t>מיוחדות</w:t>
      </w:r>
      <w:r>
        <w:rPr>
          <w:rFonts w:ascii="Times New Roman" w:hAnsi="Times New Roman" w:cs="David" w:hint="cs"/>
          <w:sz w:val="24"/>
          <w:szCs w:val="24"/>
          <w:rtl/>
        </w:rPr>
        <w:t xml:space="preserve"> </w:t>
      </w:r>
      <w:r w:rsidRPr="003F1DE1">
        <w:rPr>
          <w:rFonts w:ascii="Times New Roman" w:hAnsi="Times New Roman" w:cs="David" w:hint="cs"/>
          <w:sz w:val="24"/>
          <w:szCs w:val="24"/>
          <w:rtl/>
        </w:rPr>
        <w:t>כדוגמת</w:t>
      </w:r>
      <w:r>
        <w:rPr>
          <w:rFonts w:ascii="Times New Roman" w:hAnsi="Times New Roman" w:cs="David" w:hint="cs"/>
          <w:sz w:val="24"/>
          <w:szCs w:val="24"/>
          <w:rtl/>
        </w:rPr>
        <w:t xml:space="preserve"> </w:t>
      </w:r>
      <w:r w:rsidRPr="003F1DE1">
        <w:rPr>
          <w:rFonts w:ascii="Times New Roman" w:hAnsi="Times New Roman" w:cs="David" w:hint="cs"/>
          <w:sz w:val="24"/>
          <w:szCs w:val="24"/>
          <w:rtl/>
        </w:rPr>
        <w:t>חולי</w:t>
      </w:r>
      <w:r>
        <w:rPr>
          <w:rFonts w:ascii="Times New Roman" w:hAnsi="Times New Roman" w:cs="David" w:hint="cs"/>
          <w:sz w:val="24"/>
          <w:szCs w:val="24"/>
          <w:rtl/>
        </w:rPr>
        <w:t xml:space="preserve"> </w:t>
      </w:r>
      <w:r w:rsidRPr="003F1DE1">
        <w:rPr>
          <w:rFonts w:ascii="Times New Roman" w:hAnsi="Times New Roman" w:cs="David" w:hint="cs"/>
          <w:sz w:val="24"/>
          <w:szCs w:val="24"/>
          <w:rtl/>
        </w:rPr>
        <w:t>סרטן</w:t>
      </w:r>
      <w:r>
        <w:rPr>
          <w:rFonts w:ascii="Times New Roman" w:hAnsi="Times New Roman" w:cs="David" w:hint="cs"/>
          <w:sz w:val="24"/>
          <w:szCs w:val="24"/>
          <w:rtl/>
        </w:rPr>
        <w:t xml:space="preserve"> </w:t>
      </w:r>
      <w:r w:rsidRPr="003F1DE1">
        <w:rPr>
          <w:rFonts w:ascii="Times New Roman" w:hAnsi="Times New Roman" w:cs="David" w:hint="cs"/>
          <w:sz w:val="24"/>
          <w:szCs w:val="24"/>
          <w:rtl/>
        </w:rPr>
        <w:t>בלוטת</w:t>
      </w:r>
      <w:r>
        <w:rPr>
          <w:rFonts w:ascii="Times New Roman" w:hAnsi="Times New Roman" w:cs="David" w:hint="cs"/>
          <w:sz w:val="24"/>
          <w:szCs w:val="24"/>
          <w:rtl/>
        </w:rPr>
        <w:t xml:space="preserve"> </w:t>
      </w:r>
      <w:r w:rsidRPr="003F1DE1">
        <w:rPr>
          <w:rFonts w:ascii="Times New Roman" w:hAnsi="Times New Roman" w:cs="David" w:hint="cs"/>
          <w:sz w:val="24"/>
          <w:szCs w:val="24"/>
          <w:rtl/>
        </w:rPr>
        <w:t>התריס</w:t>
      </w:r>
      <w:r>
        <w:rPr>
          <w:rFonts w:ascii="Times New Roman" w:hAnsi="Times New Roman" w:cs="David" w:hint="cs"/>
          <w:sz w:val="24"/>
          <w:szCs w:val="24"/>
          <w:rtl/>
        </w:rPr>
        <w:t xml:space="preserve">, </w:t>
      </w:r>
      <w:r w:rsidRPr="003F1DE1">
        <w:rPr>
          <w:rFonts w:ascii="Times New Roman" w:hAnsi="Times New Roman" w:cs="David" w:hint="cs"/>
          <w:sz w:val="24"/>
          <w:szCs w:val="24"/>
          <w:rtl/>
        </w:rPr>
        <w:t>תינוקות</w:t>
      </w:r>
      <w:r>
        <w:rPr>
          <w:rFonts w:ascii="Times New Roman" w:hAnsi="Times New Roman" w:cs="David" w:hint="cs"/>
          <w:sz w:val="24"/>
          <w:szCs w:val="24"/>
          <w:rtl/>
        </w:rPr>
        <w:t xml:space="preserve"> </w:t>
      </w:r>
      <w:r w:rsidRPr="003F1DE1">
        <w:rPr>
          <w:rFonts w:ascii="Times New Roman" w:hAnsi="Times New Roman" w:cs="David" w:hint="cs"/>
          <w:sz w:val="24"/>
          <w:szCs w:val="24"/>
          <w:rtl/>
        </w:rPr>
        <w:t>וילדים</w:t>
      </w:r>
      <w:r>
        <w:rPr>
          <w:rFonts w:ascii="Times New Roman" w:hAnsi="Times New Roman" w:cs="David" w:hint="cs"/>
          <w:sz w:val="24"/>
          <w:szCs w:val="24"/>
          <w:rtl/>
        </w:rPr>
        <w:t xml:space="preserve">, </w:t>
      </w:r>
      <w:r w:rsidRPr="003F1DE1">
        <w:rPr>
          <w:rFonts w:ascii="Times New Roman" w:hAnsi="Times New Roman" w:cs="David" w:hint="cs"/>
          <w:sz w:val="24"/>
          <w:szCs w:val="24"/>
          <w:rtl/>
        </w:rPr>
        <w:t>קשישים</w:t>
      </w:r>
      <w:r>
        <w:rPr>
          <w:rFonts w:ascii="Times New Roman" w:hAnsi="Times New Roman" w:cs="David" w:hint="cs"/>
          <w:sz w:val="24"/>
          <w:szCs w:val="24"/>
          <w:rtl/>
        </w:rPr>
        <w:t xml:space="preserve">, </w:t>
      </w:r>
      <w:r w:rsidRPr="003F1DE1">
        <w:rPr>
          <w:rFonts w:ascii="Times New Roman" w:hAnsi="Times New Roman" w:cs="David" w:hint="cs"/>
          <w:sz w:val="24"/>
          <w:szCs w:val="24"/>
          <w:rtl/>
        </w:rPr>
        <w:t>מטופלות</w:t>
      </w:r>
      <w:r>
        <w:rPr>
          <w:rFonts w:ascii="Times New Roman" w:hAnsi="Times New Roman" w:cs="David" w:hint="cs"/>
          <w:sz w:val="24"/>
          <w:szCs w:val="24"/>
          <w:rtl/>
        </w:rPr>
        <w:t xml:space="preserve"> </w:t>
      </w:r>
      <w:r w:rsidRPr="003F1DE1">
        <w:rPr>
          <w:rFonts w:ascii="Times New Roman" w:hAnsi="Times New Roman" w:cs="David" w:hint="cs"/>
          <w:sz w:val="24"/>
          <w:szCs w:val="24"/>
          <w:rtl/>
        </w:rPr>
        <w:t>בהריון</w:t>
      </w:r>
      <w:r>
        <w:rPr>
          <w:rFonts w:ascii="Times New Roman" w:hAnsi="Times New Roman" w:cs="David" w:hint="cs"/>
          <w:sz w:val="24"/>
          <w:szCs w:val="24"/>
          <w:rtl/>
        </w:rPr>
        <w:t xml:space="preserve"> </w:t>
      </w:r>
      <w:r w:rsidRPr="003F1DE1">
        <w:rPr>
          <w:rFonts w:ascii="Times New Roman" w:hAnsi="Times New Roman" w:cs="David" w:hint="cs"/>
          <w:sz w:val="24"/>
          <w:szCs w:val="24"/>
          <w:rtl/>
        </w:rPr>
        <w:t>או</w:t>
      </w:r>
      <w:r>
        <w:rPr>
          <w:rFonts w:ascii="Times New Roman" w:hAnsi="Times New Roman" w:cs="David" w:hint="cs"/>
          <w:sz w:val="24"/>
          <w:szCs w:val="24"/>
          <w:rtl/>
        </w:rPr>
        <w:t xml:space="preserve"> </w:t>
      </w:r>
      <w:r w:rsidRPr="003F1DE1">
        <w:rPr>
          <w:rFonts w:ascii="Times New Roman" w:hAnsi="Times New Roman" w:cs="David" w:hint="cs"/>
          <w:sz w:val="24"/>
          <w:szCs w:val="24"/>
          <w:rtl/>
        </w:rPr>
        <w:t>בטיפולי</w:t>
      </w:r>
      <w:r>
        <w:rPr>
          <w:rFonts w:ascii="Times New Roman" w:hAnsi="Times New Roman" w:cs="David" w:hint="cs"/>
          <w:sz w:val="24"/>
          <w:szCs w:val="24"/>
          <w:rtl/>
        </w:rPr>
        <w:t xml:space="preserve"> </w:t>
      </w:r>
      <w:r w:rsidRPr="003F1DE1">
        <w:rPr>
          <w:rFonts w:ascii="Times New Roman" w:hAnsi="Times New Roman" w:cs="David" w:hint="cs"/>
          <w:sz w:val="24"/>
          <w:szCs w:val="24"/>
          <w:rtl/>
        </w:rPr>
        <w:t>פוריות</w:t>
      </w:r>
      <w:r>
        <w:rPr>
          <w:rFonts w:ascii="Times New Roman" w:hAnsi="Times New Roman" w:cs="David" w:hint="cs"/>
          <w:sz w:val="24"/>
          <w:szCs w:val="24"/>
          <w:rtl/>
        </w:rPr>
        <w:t xml:space="preserve"> </w:t>
      </w:r>
      <w:r w:rsidRPr="003F1DE1">
        <w:rPr>
          <w:rFonts w:ascii="Times New Roman" w:hAnsi="Times New Roman" w:cs="David" w:hint="cs"/>
          <w:sz w:val="24"/>
          <w:szCs w:val="24"/>
          <w:rtl/>
        </w:rPr>
        <w:t>ועוד</w:t>
      </w:r>
      <w:r>
        <w:rPr>
          <w:rFonts w:ascii="Times New Roman" w:hAnsi="Times New Roman" w:cs="David" w:hint="cs"/>
          <w:sz w:val="24"/>
          <w:szCs w:val="24"/>
          <w:rtl/>
        </w:rPr>
        <w:t xml:space="preserve"> </w:t>
      </w:r>
      <w:r>
        <w:rPr>
          <w:rFonts w:ascii="Times New Roman" w:hAnsi="Times New Roman" w:cs="David"/>
          <w:sz w:val="24"/>
          <w:szCs w:val="24"/>
          <w:rtl/>
        </w:rPr>
        <w:t>–</w:t>
      </w:r>
      <w:r>
        <w:rPr>
          <w:rFonts w:ascii="Times New Roman" w:hAnsi="Times New Roman" w:cs="David" w:hint="cs"/>
          <w:sz w:val="24"/>
          <w:szCs w:val="24"/>
          <w:rtl/>
        </w:rPr>
        <w:t xml:space="preserve"> </w:t>
      </w:r>
      <w:r w:rsidRPr="003F1DE1">
        <w:rPr>
          <w:rFonts w:ascii="Times New Roman" w:hAnsi="Times New Roman" w:cs="David" w:hint="cs"/>
          <w:sz w:val="24"/>
          <w:szCs w:val="24"/>
          <w:rtl/>
        </w:rPr>
        <w:t>כמפורט</w:t>
      </w:r>
      <w:r>
        <w:rPr>
          <w:rFonts w:ascii="Times New Roman" w:hAnsi="Times New Roman" w:cs="David" w:hint="cs"/>
          <w:sz w:val="24"/>
          <w:szCs w:val="24"/>
          <w:rtl/>
        </w:rPr>
        <w:t xml:space="preserve"> </w:t>
      </w:r>
      <w:r w:rsidRPr="003F1DE1">
        <w:rPr>
          <w:rFonts w:ascii="Times New Roman" w:hAnsi="Times New Roman" w:cs="David" w:hint="cs"/>
          <w:sz w:val="24"/>
          <w:szCs w:val="24"/>
          <w:rtl/>
        </w:rPr>
        <w:t>בחוזר</w:t>
      </w:r>
      <w:r>
        <w:rPr>
          <w:rFonts w:ascii="Times New Roman" w:hAnsi="Times New Roman" w:cs="David" w:hint="cs"/>
          <w:sz w:val="24"/>
          <w:szCs w:val="24"/>
          <w:rtl/>
        </w:rPr>
        <w:t xml:space="preserve"> </w:t>
      </w:r>
      <w:proofErr w:type="spellStart"/>
      <w:r w:rsidRPr="003F1DE1">
        <w:rPr>
          <w:rFonts w:ascii="Times New Roman" w:hAnsi="Times New Roman" w:cs="David" w:hint="cs"/>
          <w:sz w:val="24"/>
          <w:szCs w:val="24"/>
          <w:rtl/>
        </w:rPr>
        <w:t>מינהל</w:t>
      </w:r>
      <w:proofErr w:type="spellEnd"/>
      <w:r>
        <w:rPr>
          <w:rFonts w:ascii="Times New Roman" w:hAnsi="Times New Roman" w:cs="David" w:hint="cs"/>
          <w:sz w:val="24"/>
          <w:szCs w:val="24"/>
          <w:rtl/>
        </w:rPr>
        <w:t xml:space="preserve"> </w:t>
      </w:r>
      <w:r w:rsidRPr="003F1DE1">
        <w:rPr>
          <w:rFonts w:ascii="Times New Roman" w:hAnsi="Times New Roman" w:cs="David" w:hint="cs"/>
          <w:sz w:val="24"/>
          <w:szCs w:val="24"/>
          <w:rtl/>
        </w:rPr>
        <w:t>הרפואה</w:t>
      </w:r>
      <w:r>
        <w:rPr>
          <w:rFonts w:ascii="Times New Roman" w:hAnsi="Times New Roman" w:cs="David" w:hint="cs"/>
          <w:sz w:val="24"/>
          <w:szCs w:val="24"/>
          <w:rtl/>
        </w:rPr>
        <w:t xml:space="preserve">, </w:t>
      </w:r>
      <w:r w:rsidRPr="003F1DE1">
        <w:rPr>
          <w:rFonts w:ascii="Times New Roman" w:hAnsi="Times New Roman" w:cs="David" w:hint="cs"/>
          <w:sz w:val="24"/>
          <w:szCs w:val="24"/>
          <w:rtl/>
        </w:rPr>
        <w:t>יש</w:t>
      </w:r>
      <w:r>
        <w:rPr>
          <w:rFonts w:ascii="Times New Roman" w:hAnsi="Times New Roman" w:cs="David" w:hint="cs"/>
          <w:sz w:val="24"/>
          <w:szCs w:val="24"/>
          <w:rtl/>
        </w:rPr>
        <w:t xml:space="preserve"> </w:t>
      </w:r>
      <w:r w:rsidRPr="003F1DE1">
        <w:rPr>
          <w:rFonts w:ascii="Times New Roman" w:hAnsi="Times New Roman" w:cs="David" w:hint="cs"/>
          <w:sz w:val="24"/>
          <w:szCs w:val="24"/>
          <w:rtl/>
        </w:rPr>
        <w:t>לבצע</w:t>
      </w:r>
      <w:r>
        <w:rPr>
          <w:rFonts w:ascii="Times New Roman" w:hAnsi="Times New Roman" w:cs="David" w:hint="cs"/>
          <w:sz w:val="24"/>
          <w:szCs w:val="24"/>
          <w:rtl/>
        </w:rPr>
        <w:t xml:space="preserve"> </w:t>
      </w:r>
      <w:r w:rsidRPr="003F1DE1">
        <w:rPr>
          <w:rFonts w:ascii="Times New Roman" w:hAnsi="Times New Roman" w:cs="David" w:hint="cs"/>
          <w:sz w:val="24"/>
          <w:szCs w:val="24"/>
          <w:rtl/>
        </w:rPr>
        <w:t>זאת</w:t>
      </w:r>
      <w:r>
        <w:rPr>
          <w:rFonts w:ascii="Times New Roman" w:hAnsi="Times New Roman" w:cs="David" w:hint="cs"/>
          <w:sz w:val="24"/>
          <w:szCs w:val="24"/>
          <w:rtl/>
        </w:rPr>
        <w:t xml:space="preserve"> 4 </w:t>
      </w:r>
      <w:r w:rsidRPr="003F1DE1">
        <w:rPr>
          <w:rFonts w:ascii="Times New Roman" w:hAnsi="Times New Roman" w:cs="David" w:hint="cs"/>
          <w:sz w:val="24"/>
          <w:szCs w:val="24"/>
          <w:rtl/>
        </w:rPr>
        <w:t>שבועות</w:t>
      </w:r>
      <w:r>
        <w:rPr>
          <w:rFonts w:ascii="Times New Roman" w:hAnsi="Times New Roman" w:cs="David" w:hint="cs"/>
          <w:sz w:val="24"/>
          <w:szCs w:val="24"/>
          <w:rtl/>
        </w:rPr>
        <w:t xml:space="preserve"> </w:t>
      </w:r>
      <w:r w:rsidRPr="003F1DE1">
        <w:rPr>
          <w:rFonts w:ascii="Times New Roman" w:hAnsi="Times New Roman" w:cs="David" w:hint="cs"/>
          <w:sz w:val="24"/>
          <w:szCs w:val="24"/>
          <w:rtl/>
        </w:rPr>
        <w:t>לאחר</w:t>
      </w:r>
      <w:r>
        <w:rPr>
          <w:rFonts w:ascii="Times New Roman" w:hAnsi="Times New Roman" w:cs="David" w:hint="cs"/>
          <w:sz w:val="24"/>
          <w:szCs w:val="24"/>
          <w:rtl/>
        </w:rPr>
        <w:t xml:space="preserve"> </w:t>
      </w:r>
      <w:r w:rsidRPr="003F1DE1">
        <w:rPr>
          <w:rFonts w:ascii="Times New Roman" w:hAnsi="Times New Roman" w:cs="David" w:hint="cs"/>
          <w:sz w:val="24"/>
          <w:szCs w:val="24"/>
          <w:rtl/>
        </w:rPr>
        <w:t>השינוי</w:t>
      </w:r>
      <w:r>
        <w:rPr>
          <w:rFonts w:ascii="Times New Roman" w:hAnsi="Times New Roman" w:cs="David" w:hint="cs"/>
          <w:sz w:val="24"/>
          <w:szCs w:val="24"/>
          <w:rtl/>
        </w:rPr>
        <w:t>.</w:t>
      </w:r>
    </w:p>
    <w:p w:rsidR="00BF4ABB" w:rsidRDefault="00BF4ABB" w:rsidP="00D05B5C">
      <w:pPr>
        <w:pStyle w:val="afd"/>
        <w:numPr>
          <w:ilvl w:val="0"/>
          <w:numId w:val="28"/>
        </w:numPr>
        <w:spacing w:line="360" w:lineRule="auto"/>
        <w:ind w:left="511" w:hanging="567"/>
        <w:jc w:val="both"/>
        <w:rPr>
          <w:rFonts w:ascii="Times New Roman" w:hAnsi="Times New Roman" w:cs="David"/>
          <w:sz w:val="24"/>
          <w:szCs w:val="24"/>
        </w:rPr>
      </w:pPr>
      <w:r>
        <w:rPr>
          <w:rFonts w:ascii="Times New Roman" w:hAnsi="Times New Roman" w:cs="David"/>
          <w:sz w:val="24"/>
          <w:szCs w:val="24"/>
          <w:rtl/>
        </w:rPr>
        <w:t>למעשה</w:t>
      </w:r>
      <w:r>
        <w:rPr>
          <w:rFonts w:ascii="Times New Roman" w:hAnsi="Times New Roman" w:cs="David" w:hint="cs"/>
          <w:sz w:val="24"/>
          <w:szCs w:val="24"/>
          <w:rtl/>
        </w:rPr>
        <w:t xml:space="preserve">, </w:t>
      </w:r>
      <w:r w:rsidRPr="007341CF">
        <w:rPr>
          <w:rFonts w:ascii="Times New Roman" w:hAnsi="Times New Roman" w:cs="David"/>
          <w:sz w:val="24"/>
          <w:szCs w:val="24"/>
          <w:rtl/>
        </w:rPr>
        <w:t>בעת</w:t>
      </w:r>
      <w:r w:rsidRPr="003F1DE1">
        <w:rPr>
          <w:rFonts w:ascii="Times New Roman" w:hAnsi="Times New Roman" w:cs="David"/>
          <w:sz w:val="24"/>
          <w:szCs w:val="24"/>
          <w:rtl/>
        </w:rPr>
        <w:t xml:space="preserve"> </w:t>
      </w:r>
      <w:r w:rsidRPr="00251730">
        <w:rPr>
          <w:rFonts w:ascii="Times New Roman" w:hAnsi="Times New Roman" w:cs="David"/>
          <w:sz w:val="24"/>
          <w:szCs w:val="24"/>
          <w:rtl/>
        </w:rPr>
        <w:t>שינוי בתרופה</w:t>
      </w:r>
      <w:r w:rsidRPr="007341CF">
        <w:rPr>
          <w:rFonts w:ascii="Times New Roman" w:hAnsi="Times New Roman" w:cs="David"/>
          <w:sz w:val="24"/>
          <w:szCs w:val="24"/>
          <w:rtl/>
        </w:rPr>
        <w:t xml:space="preserve"> כפי שאירע בנסיבות אלו, חובה על הרופא המטפל לבדוק האם יש השפעה על מצבו הקליני של המטופל</w:t>
      </w:r>
      <w:r>
        <w:rPr>
          <w:rFonts w:ascii="Times New Roman" w:hAnsi="Times New Roman" w:cs="David" w:hint="cs"/>
          <w:sz w:val="24"/>
          <w:szCs w:val="24"/>
          <w:rtl/>
        </w:rPr>
        <w:t xml:space="preserve">, גם </w:t>
      </w:r>
      <w:r w:rsidRPr="007341CF">
        <w:rPr>
          <w:rFonts w:ascii="Times New Roman" w:hAnsi="Times New Roman" w:cs="David"/>
          <w:sz w:val="24"/>
          <w:szCs w:val="24"/>
          <w:rtl/>
        </w:rPr>
        <w:t xml:space="preserve">במקרה </w:t>
      </w:r>
      <w:r>
        <w:rPr>
          <w:rFonts w:ascii="Times New Roman" w:hAnsi="Times New Roman" w:cs="David" w:hint="cs"/>
          <w:sz w:val="24"/>
          <w:szCs w:val="24"/>
          <w:rtl/>
        </w:rPr>
        <w:t>ש</w:t>
      </w:r>
      <w:r w:rsidRPr="007341CF">
        <w:rPr>
          <w:rFonts w:ascii="Times New Roman" w:hAnsi="Times New Roman" w:cs="David"/>
          <w:sz w:val="24"/>
          <w:szCs w:val="24"/>
          <w:rtl/>
        </w:rPr>
        <w:t xml:space="preserve">בו חולה </w:t>
      </w:r>
      <w:r w:rsidRPr="00251730">
        <w:rPr>
          <w:rFonts w:ascii="Times New Roman" w:hAnsi="Times New Roman" w:cs="David"/>
          <w:sz w:val="24"/>
          <w:szCs w:val="24"/>
          <w:rtl/>
        </w:rPr>
        <w:t>לא צפוי להגיע לבדיקה תקופתית</w:t>
      </w:r>
      <w:r w:rsidRPr="007341CF">
        <w:rPr>
          <w:rFonts w:ascii="Times New Roman" w:hAnsi="Times New Roman" w:cs="David"/>
          <w:sz w:val="24"/>
          <w:szCs w:val="24"/>
          <w:rtl/>
        </w:rPr>
        <w:t xml:space="preserve"> בזמן</w:t>
      </w:r>
      <w:r>
        <w:rPr>
          <w:rFonts w:ascii="Times New Roman" w:hAnsi="Times New Roman" w:cs="David"/>
          <w:sz w:val="24"/>
          <w:szCs w:val="24"/>
          <w:rtl/>
        </w:rPr>
        <w:t xml:space="preserve"> הקרוב לאחר השינוי בתרופה</w:t>
      </w:r>
      <w:r>
        <w:rPr>
          <w:rFonts w:ascii="Times New Roman" w:hAnsi="Times New Roman" w:cs="David" w:hint="cs"/>
          <w:sz w:val="24"/>
          <w:szCs w:val="24"/>
          <w:rtl/>
        </w:rPr>
        <w:t xml:space="preserve">. </w:t>
      </w:r>
      <w:r w:rsidRPr="00251730">
        <w:rPr>
          <w:rFonts w:ascii="Times New Roman" w:hAnsi="Times New Roman" w:cs="David" w:hint="cs"/>
          <w:sz w:val="24"/>
          <w:szCs w:val="24"/>
          <w:rtl/>
        </w:rPr>
        <w:t>נדרש</w:t>
      </w:r>
      <w:r w:rsidRPr="00251730">
        <w:rPr>
          <w:rFonts w:ascii="Times New Roman" w:hAnsi="Times New Roman" w:cs="David"/>
          <w:sz w:val="24"/>
          <w:szCs w:val="24"/>
          <w:rtl/>
        </w:rPr>
        <w:t xml:space="preserve"> </w:t>
      </w:r>
      <w:r w:rsidRPr="00CE319C">
        <w:rPr>
          <w:rFonts w:ascii="Times New Roman" w:hAnsi="Times New Roman" w:cs="David"/>
          <w:sz w:val="24"/>
          <w:szCs w:val="24"/>
          <w:rtl/>
        </w:rPr>
        <w:t xml:space="preserve">היה לזמנו </w:t>
      </w:r>
      <w:r w:rsidRPr="003F1DE1">
        <w:rPr>
          <w:rFonts w:ascii="Times New Roman" w:hAnsi="Times New Roman" w:cs="David" w:hint="cs"/>
          <w:sz w:val="24"/>
          <w:szCs w:val="24"/>
          <w:rtl/>
        </w:rPr>
        <w:t>באופן</w:t>
      </w:r>
      <w:r w:rsidRPr="003F1DE1">
        <w:rPr>
          <w:rFonts w:ascii="Times New Roman" w:hAnsi="Times New Roman" w:cs="David"/>
          <w:sz w:val="24"/>
          <w:szCs w:val="24"/>
          <w:rtl/>
        </w:rPr>
        <w:t xml:space="preserve"> יזום </w:t>
      </w:r>
      <w:r w:rsidRPr="00251730">
        <w:rPr>
          <w:rFonts w:ascii="Times New Roman" w:hAnsi="Times New Roman" w:cs="David"/>
          <w:sz w:val="24"/>
          <w:szCs w:val="24"/>
          <w:rtl/>
        </w:rPr>
        <w:t>בכדי לבחון האם השינוי בתרופה השפיע על מצבו</w:t>
      </w:r>
      <w:r w:rsidRPr="003F1DE1">
        <w:rPr>
          <w:rFonts w:ascii="Times New Roman" w:hAnsi="Times New Roman" w:cs="David"/>
          <w:sz w:val="24"/>
          <w:szCs w:val="24"/>
          <w:rtl/>
        </w:rPr>
        <w:t xml:space="preserve">. </w:t>
      </w:r>
      <w:r w:rsidRPr="007341CF">
        <w:rPr>
          <w:rFonts w:ascii="Times New Roman" w:hAnsi="Times New Roman" w:cs="David"/>
          <w:sz w:val="24"/>
          <w:szCs w:val="24"/>
          <w:rtl/>
        </w:rPr>
        <w:t xml:space="preserve">זאת בדומה לניטור אותו יש לבצע במטופל </w:t>
      </w:r>
      <w:proofErr w:type="spellStart"/>
      <w:r w:rsidRPr="007341CF">
        <w:rPr>
          <w:rFonts w:ascii="Times New Roman" w:hAnsi="Times New Roman" w:cs="David"/>
          <w:sz w:val="24"/>
          <w:szCs w:val="24"/>
          <w:rtl/>
        </w:rPr>
        <w:t>באלטרוקסין</w:t>
      </w:r>
      <w:proofErr w:type="spellEnd"/>
      <w:r w:rsidRPr="007341CF">
        <w:rPr>
          <w:rFonts w:ascii="Times New Roman" w:hAnsi="Times New Roman" w:cs="David"/>
          <w:sz w:val="24"/>
          <w:szCs w:val="24"/>
          <w:rtl/>
        </w:rPr>
        <w:t xml:space="preserve"> הישן</w:t>
      </w:r>
      <w:r>
        <w:rPr>
          <w:rFonts w:ascii="Times New Roman" w:hAnsi="Times New Roman" w:cs="David" w:hint="cs"/>
          <w:sz w:val="24"/>
          <w:szCs w:val="24"/>
          <w:rtl/>
        </w:rPr>
        <w:t xml:space="preserve"> או החדש של </w:t>
      </w:r>
      <w:r w:rsidRPr="003F1DE1">
        <w:rPr>
          <w:rFonts w:ascii="Times New Roman" w:hAnsi="Times New Roman" w:cs="David" w:hint="cs"/>
          <w:sz w:val="24"/>
          <w:szCs w:val="24"/>
          <w:rtl/>
        </w:rPr>
        <w:t>חברת</w:t>
      </w:r>
      <w:r w:rsidRPr="003F1DE1">
        <w:rPr>
          <w:rFonts w:ascii="Times New Roman" w:hAnsi="Times New Roman" w:cs="David"/>
          <w:sz w:val="24"/>
          <w:szCs w:val="24"/>
          <w:rtl/>
        </w:rPr>
        <w:t xml:space="preserve"> </w:t>
      </w:r>
      <w:proofErr w:type="spellStart"/>
      <w:r>
        <w:rPr>
          <w:rFonts w:ascii="Times New Roman" w:hAnsi="Times New Roman" w:cs="David" w:hint="cs"/>
          <w:sz w:val="24"/>
          <w:szCs w:val="24"/>
          <w:rtl/>
        </w:rPr>
        <w:t>פריגו</w:t>
      </w:r>
      <w:proofErr w:type="spellEnd"/>
      <w:r>
        <w:rPr>
          <w:rFonts w:ascii="Times New Roman" w:hAnsi="Times New Roman" w:cs="David" w:hint="cs"/>
          <w:sz w:val="24"/>
          <w:szCs w:val="24"/>
          <w:rtl/>
        </w:rPr>
        <w:t xml:space="preserve"> </w:t>
      </w:r>
      <w:r w:rsidRPr="007341CF">
        <w:rPr>
          <w:rFonts w:ascii="Times New Roman" w:hAnsi="Times New Roman" w:cs="David"/>
          <w:sz w:val="24"/>
          <w:szCs w:val="24"/>
          <w:rtl/>
        </w:rPr>
        <w:t>העובר לטיפול בתרופה לתופעה של תת-</w:t>
      </w:r>
      <w:proofErr w:type="spellStart"/>
      <w:r w:rsidRPr="007341CF">
        <w:rPr>
          <w:rFonts w:ascii="Times New Roman" w:hAnsi="Times New Roman" w:cs="David"/>
          <w:sz w:val="24"/>
          <w:szCs w:val="24"/>
          <w:rtl/>
        </w:rPr>
        <w:t>תריסיות</w:t>
      </w:r>
      <w:proofErr w:type="spellEnd"/>
      <w:r w:rsidRPr="007341CF">
        <w:rPr>
          <w:rFonts w:ascii="Times New Roman" w:hAnsi="Times New Roman" w:cs="David"/>
          <w:sz w:val="24"/>
          <w:szCs w:val="24"/>
          <w:rtl/>
        </w:rPr>
        <w:t xml:space="preserve"> המיוצרת על ידי יצרן אחר. </w:t>
      </w:r>
    </w:p>
    <w:p w:rsidR="00BF4ABB" w:rsidRDefault="00BF4ABB" w:rsidP="00D05B5C">
      <w:pPr>
        <w:pStyle w:val="afd"/>
        <w:numPr>
          <w:ilvl w:val="0"/>
          <w:numId w:val="28"/>
        </w:numPr>
        <w:spacing w:line="360" w:lineRule="auto"/>
        <w:ind w:left="511" w:hanging="567"/>
        <w:jc w:val="both"/>
        <w:rPr>
          <w:rFonts w:ascii="Times New Roman" w:hAnsi="Times New Roman" w:cs="David"/>
          <w:sz w:val="24"/>
          <w:szCs w:val="24"/>
        </w:rPr>
      </w:pPr>
      <w:r w:rsidRPr="00482B95">
        <w:rPr>
          <w:rFonts w:ascii="Times New Roman" w:hAnsi="Times New Roman" w:cs="David"/>
          <w:b/>
          <w:bCs/>
          <w:sz w:val="24"/>
          <w:szCs w:val="24"/>
          <w:rtl/>
        </w:rPr>
        <w:t>ה</w:t>
      </w:r>
      <w:r w:rsidRPr="00B23112">
        <w:rPr>
          <w:rFonts w:ascii="Times New Roman" w:hAnsi="Times New Roman" w:cs="David"/>
          <w:b/>
          <w:bCs/>
          <w:sz w:val="24"/>
          <w:szCs w:val="24"/>
          <w:rtl/>
        </w:rPr>
        <w:t xml:space="preserve">מידע בדבר הצורך בניטור אינו חוכמה שלאחר מעשה, אלא לקח שנלמד משיווק </w:t>
      </w:r>
      <w:proofErr w:type="spellStart"/>
      <w:r w:rsidRPr="00B23112">
        <w:rPr>
          <w:rFonts w:ascii="Times New Roman" w:hAnsi="Times New Roman" w:cs="David"/>
          <w:b/>
          <w:bCs/>
          <w:sz w:val="24"/>
          <w:szCs w:val="24"/>
          <w:rtl/>
        </w:rPr>
        <w:t>האלטרוקסין</w:t>
      </w:r>
      <w:proofErr w:type="spellEnd"/>
      <w:r w:rsidRPr="00B23112">
        <w:rPr>
          <w:rFonts w:ascii="Times New Roman" w:hAnsi="Times New Roman" w:cs="David"/>
          <w:b/>
          <w:bCs/>
          <w:sz w:val="24"/>
          <w:szCs w:val="24"/>
          <w:rtl/>
        </w:rPr>
        <w:t xml:space="preserve"> החדש בניו-זילנד ובדנמרק</w:t>
      </w:r>
      <w:r w:rsidRPr="00B23112">
        <w:rPr>
          <w:rFonts w:ascii="Times New Roman" w:hAnsi="Times New Roman" w:cs="David"/>
          <w:sz w:val="24"/>
          <w:szCs w:val="24"/>
          <w:rtl/>
        </w:rPr>
        <w:t xml:space="preserve"> - </w:t>
      </w:r>
      <w:r w:rsidRPr="00B23112">
        <w:rPr>
          <w:rFonts w:ascii="Times New Roman" w:hAnsi="Times New Roman" w:cs="David" w:hint="cs"/>
          <w:sz w:val="24"/>
          <w:szCs w:val="24"/>
          <w:rtl/>
        </w:rPr>
        <w:t>כפי שבית המשפט קבע בסעיף 83 בהחלטת האישור,</w:t>
      </w:r>
      <w:r w:rsidRPr="00B23112">
        <w:rPr>
          <w:rFonts w:ascii="Times New Roman" w:hAnsi="Times New Roman" w:cs="David"/>
          <w:sz w:val="24"/>
          <w:szCs w:val="24"/>
          <w:rtl/>
        </w:rPr>
        <w:t xml:space="preserve"> המידע הדרוש לצורך הסקת מסקנות אלו היה קיים בזמן אמת (דהיינו קודם להשקת הפורמולציה החדשה בישראל)</w:t>
      </w:r>
      <w:r w:rsidR="00B4367D">
        <w:rPr>
          <w:rFonts w:ascii="Times New Roman" w:hAnsi="Times New Roman" w:cs="David" w:hint="cs"/>
          <w:sz w:val="24"/>
          <w:szCs w:val="24"/>
          <w:rtl/>
        </w:rPr>
        <w:t xml:space="preserve">, </w:t>
      </w:r>
      <w:r w:rsidRPr="00B23112">
        <w:rPr>
          <w:rFonts w:ascii="Times New Roman" w:hAnsi="Times New Roman" w:cs="David"/>
          <w:sz w:val="24"/>
          <w:szCs w:val="24"/>
          <w:rtl/>
        </w:rPr>
        <w:t xml:space="preserve">ואיננו בגדר "חוכמה שבדיעבד". הנתונים התבררו בעקבות השקת הפורמולציה החדשה במדינות אחרות בין השנים 2006 - 2008, עוד טרם שיווק התרופה בישראל, והם לימדו לא רק על הצורך בביצוע ניטור, אלא גם על ההכרח להבהיר בצורה חדה לציבור הרופאים והמטופלים שהמעבר </w:t>
      </w:r>
      <w:proofErr w:type="spellStart"/>
      <w:r w:rsidRPr="00B23112">
        <w:rPr>
          <w:rFonts w:ascii="Times New Roman" w:hAnsi="Times New Roman" w:cs="David"/>
          <w:sz w:val="24"/>
          <w:szCs w:val="24"/>
          <w:rtl/>
        </w:rPr>
        <w:t>לאלטרוקסין</w:t>
      </w:r>
      <w:proofErr w:type="spellEnd"/>
      <w:r w:rsidRPr="00B23112">
        <w:rPr>
          <w:rFonts w:ascii="Times New Roman" w:hAnsi="Times New Roman" w:cs="David"/>
          <w:sz w:val="24"/>
          <w:szCs w:val="24"/>
          <w:rtl/>
        </w:rPr>
        <w:t xml:space="preserve"> החדש עלול להביא ליציאה מאיזון, ולפיכך מחייב ביצוע ניטור בתוך כשישה שבועות. </w:t>
      </w:r>
    </w:p>
    <w:p w:rsidR="00B4367D" w:rsidRPr="00140E73" w:rsidRDefault="00BF4ABB" w:rsidP="00D05B5C">
      <w:pPr>
        <w:pStyle w:val="afd"/>
        <w:spacing w:after="120" w:line="360" w:lineRule="auto"/>
        <w:ind w:left="511"/>
        <w:jc w:val="both"/>
        <w:rPr>
          <w:rFonts w:ascii="Times New Roman" w:hAnsi="Times New Roman" w:cs="David"/>
          <w:sz w:val="24"/>
          <w:szCs w:val="24"/>
        </w:rPr>
      </w:pPr>
      <w:r>
        <w:rPr>
          <w:rFonts w:ascii="Times New Roman" w:hAnsi="Times New Roman" w:cs="David" w:hint="cs"/>
          <w:sz w:val="24"/>
          <w:szCs w:val="24"/>
          <w:rtl/>
        </w:rPr>
        <w:t>הדברים ברורים:</w:t>
      </w:r>
      <w:r>
        <w:rPr>
          <w:rFonts w:ascii="Times New Roman" w:hAnsi="Times New Roman" w:cs="David"/>
          <w:sz w:val="24"/>
          <w:szCs w:val="24"/>
          <w:rtl/>
        </w:rPr>
        <w:t xml:space="preserve"> המידע בדבר הצורך בניטור </w:t>
      </w:r>
      <w:r w:rsidRPr="00755774">
        <w:rPr>
          <w:rFonts w:ascii="Times New Roman" w:hAnsi="Times New Roman" w:cs="David"/>
          <w:sz w:val="24"/>
          <w:szCs w:val="24"/>
          <w:rtl/>
        </w:rPr>
        <w:t xml:space="preserve">היה קיים בעת שיווק התרופה בישראל בשנת 2011. </w:t>
      </w:r>
      <w:r>
        <w:rPr>
          <w:rFonts w:ascii="Times New Roman" w:hAnsi="Times New Roman" w:cs="David" w:hint="cs"/>
          <w:sz w:val="24"/>
          <w:szCs w:val="24"/>
          <w:rtl/>
        </w:rPr>
        <w:t>כפי שנקבע ב</w:t>
      </w:r>
      <w:r w:rsidR="00C23709">
        <w:rPr>
          <w:rFonts w:ascii="Times New Roman" w:hAnsi="Times New Roman" w:cs="David" w:hint="cs"/>
          <w:sz w:val="24"/>
          <w:szCs w:val="24"/>
          <w:rtl/>
        </w:rPr>
        <w:t>סעיף</w:t>
      </w:r>
      <w:r>
        <w:rPr>
          <w:rFonts w:ascii="Times New Roman" w:hAnsi="Times New Roman" w:cs="David" w:hint="cs"/>
          <w:sz w:val="24"/>
          <w:szCs w:val="24"/>
          <w:rtl/>
        </w:rPr>
        <w:t xml:space="preserve"> 84 בהחלטת האישור, </w:t>
      </w:r>
      <w:r w:rsidRPr="00755774">
        <w:rPr>
          <w:rFonts w:ascii="Times New Roman" w:hAnsi="Times New Roman" w:cs="David"/>
          <w:sz w:val="24"/>
          <w:szCs w:val="24"/>
          <w:rtl/>
        </w:rPr>
        <w:t>האיר</w:t>
      </w:r>
      <w:r>
        <w:rPr>
          <w:rFonts w:ascii="Times New Roman" w:hAnsi="Times New Roman" w:cs="David"/>
          <w:sz w:val="24"/>
          <w:szCs w:val="24"/>
          <w:rtl/>
        </w:rPr>
        <w:t>ועים בדנמרק התרחשו בשנים 2008</w:t>
      </w:r>
      <w:r w:rsidR="00C23709">
        <w:rPr>
          <w:rFonts w:ascii="Times New Roman" w:hAnsi="Times New Roman" w:cs="David" w:hint="cs"/>
          <w:sz w:val="24"/>
          <w:szCs w:val="24"/>
          <w:rtl/>
        </w:rPr>
        <w:t xml:space="preserve"> </w:t>
      </w:r>
      <w:r>
        <w:rPr>
          <w:rFonts w:ascii="Times New Roman" w:hAnsi="Times New Roman" w:cs="David"/>
          <w:sz w:val="24"/>
          <w:szCs w:val="24"/>
          <w:rtl/>
        </w:rPr>
        <w:t>–</w:t>
      </w:r>
      <w:r w:rsidR="00C23709">
        <w:rPr>
          <w:rFonts w:ascii="Times New Roman" w:hAnsi="Times New Roman" w:cs="David" w:hint="cs"/>
          <w:sz w:val="24"/>
          <w:szCs w:val="24"/>
          <w:rtl/>
        </w:rPr>
        <w:t xml:space="preserve"> </w:t>
      </w:r>
      <w:r w:rsidRPr="00755774">
        <w:rPr>
          <w:rFonts w:ascii="Times New Roman" w:hAnsi="Times New Roman" w:cs="David"/>
          <w:sz w:val="24"/>
          <w:szCs w:val="24"/>
          <w:rtl/>
        </w:rPr>
        <w:t>2009, קרי כשנתיים קודם להשקה בישראל, כך שבמועד ההשקה היה ידוע כי הפורמולציה החדשה עשויה להוביל לעלייה בדיווחים על תופעות לוואי, ומחייבת לפיכך מעקב רפואי אחר מצב החולים. היה מדובר במידע חשוב שיש להעבירו לידיעת המטופלים והרופאים המטפלים טרם הפצת התרופ</w:t>
      </w:r>
      <w:r>
        <w:rPr>
          <w:rFonts w:ascii="Times New Roman" w:hAnsi="Times New Roman" w:cs="David"/>
          <w:sz w:val="24"/>
          <w:szCs w:val="24"/>
          <w:rtl/>
        </w:rPr>
        <w:t>ה</w:t>
      </w:r>
      <w:r w:rsidR="00B4367D">
        <w:rPr>
          <w:rFonts w:ascii="Times New Roman" w:hAnsi="Times New Roman" w:cs="David" w:hint="cs"/>
          <w:sz w:val="24"/>
          <w:szCs w:val="24"/>
          <w:rtl/>
        </w:rPr>
        <w:t>.</w:t>
      </w:r>
    </w:p>
    <w:p w:rsidR="00B97F4F" w:rsidRPr="00140E73" w:rsidRDefault="00596789" w:rsidP="00D05B5C">
      <w:pPr>
        <w:spacing w:after="120"/>
        <w:ind w:left="-56"/>
        <w:rPr>
          <w:b/>
          <w:bCs/>
          <w:sz w:val="24"/>
          <w:u w:val="single"/>
          <w:rtl/>
        </w:rPr>
      </w:pPr>
      <w:r w:rsidRPr="00140E73">
        <w:rPr>
          <w:rFonts w:hint="cs"/>
          <w:b/>
          <w:bCs/>
          <w:sz w:val="24"/>
          <w:u w:val="single"/>
          <w:rtl/>
        </w:rPr>
        <w:t>הבהלה</w:t>
      </w:r>
      <w:r w:rsidRPr="00140E73">
        <w:rPr>
          <w:b/>
          <w:bCs/>
          <w:sz w:val="24"/>
          <w:u w:val="single"/>
          <w:rtl/>
        </w:rPr>
        <w:t xml:space="preserve"> </w:t>
      </w:r>
      <w:r w:rsidRPr="00140E73">
        <w:rPr>
          <w:rFonts w:hint="cs"/>
          <w:b/>
          <w:bCs/>
          <w:sz w:val="24"/>
          <w:u w:val="single"/>
          <w:rtl/>
        </w:rPr>
        <w:t>הציבורית</w:t>
      </w:r>
      <w:r w:rsidRPr="00140E73">
        <w:rPr>
          <w:b/>
          <w:bCs/>
          <w:sz w:val="24"/>
          <w:u w:val="single"/>
          <w:rtl/>
        </w:rPr>
        <w:t xml:space="preserve"> </w:t>
      </w:r>
      <w:r w:rsidRPr="00140E73">
        <w:rPr>
          <w:rFonts w:hint="cs"/>
          <w:b/>
          <w:bCs/>
          <w:sz w:val="24"/>
          <w:u w:val="single"/>
          <w:rtl/>
        </w:rPr>
        <w:t>והפרסומים</w:t>
      </w:r>
      <w:r w:rsidRPr="00140E73">
        <w:rPr>
          <w:b/>
          <w:bCs/>
          <w:sz w:val="24"/>
          <w:u w:val="single"/>
          <w:rtl/>
        </w:rPr>
        <w:t xml:space="preserve"> </w:t>
      </w:r>
      <w:r w:rsidRPr="00140E73">
        <w:rPr>
          <w:rFonts w:hint="cs"/>
          <w:b/>
          <w:bCs/>
          <w:sz w:val="24"/>
          <w:u w:val="single"/>
          <w:rtl/>
        </w:rPr>
        <w:t>בתקשורת</w:t>
      </w:r>
      <w:bookmarkEnd w:id="16"/>
      <w:r w:rsidRPr="00140E73">
        <w:rPr>
          <w:b/>
          <w:bCs/>
          <w:sz w:val="24"/>
          <w:rtl/>
        </w:rPr>
        <w:t xml:space="preserve"> </w:t>
      </w:r>
    </w:p>
    <w:p w:rsidR="00596789" w:rsidRPr="00482B95" w:rsidRDefault="00FA4E36" w:rsidP="00D05B5C">
      <w:pPr>
        <w:pStyle w:val="afd"/>
        <w:numPr>
          <w:ilvl w:val="0"/>
          <w:numId w:val="28"/>
        </w:numPr>
        <w:spacing w:line="360" w:lineRule="auto"/>
        <w:ind w:left="511" w:hanging="567"/>
        <w:jc w:val="both"/>
        <w:rPr>
          <w:rFonts w:ascii="Times New Roman" w:hAnsi="Times New Roman" w:cs="David"/>
          <w:sz w:val="24"/>
          <w:szCs w:val="24"/>
        </w:rPr>
      </w:pPr>
      <w:r>
        <w:rPr>
          <w:rFonts w:ascii="Times New Roman" w:hAnsi="Times New Roman" w:cs="David" w:hint="cs"/>
          <w:sz w:val="24"/>
          <w:szCs w:val="24"/>
          <w:rtl/>
        </w:rPr>
        <w:t xml:space="preserve">כפי שנקבע בסעיף 63 בהחלטת האישור, </w:t>
      </w:r>
      <w:r w:rsidR="00596789" w:rsidRPr="00E97656">
        <w:rPr>
          <w:rFonts w:ascii="Times New Roman" w:hAnsi="Times New Roman" w:cs="David"/>
          <w:sz w:val="24"/>
          <w:szCs w:val="24"/>
          <w:rtl/>
        </w:rPr>
        <w:t xml:space="preserve">ייתכן שהעלייה בדיווחים בעקבות הפרסומים באמצעי התקשורת נבעה מכך שעד אותו מועד המטופלים לא היו מודעים לשינוי שחל בתרופה אותה הם נוטלים כעניין שגרתי מזה שנים, ועל כן </w:t>
      </w:r>
      <w:r w:rsidR="00596789" w:rsidRPr="00FA4E36">
        <w:rPr>
          <w:rFonts w:ascii="Times New Roman" w:hAnsi="Times New Roman" w:cs="David"/>
          <w:b/>
          <w:bCs/>
          <w:sz w:val="24"/>
          <w:szCs w:val="24"/>
          <w:rtl/>
        </w:rPr>
        <w:t>לא קישרו</w:t>
      </w:r>
      <w:r w:rsidR="00596789" w:rsidRPr="00E97656">
        <w:rPr>
          <w:rFonts w:ascii="Times New Roman" w:hAnsi="Times New Roman" w:cs="David"/>
          <w:sz w:val="24"/>
          <w:szCs w:val="24"/>
          <w:rtl/>
        </w:rPr>
        <w:t xml:space="preserve"> בין תופעות לוואי מהן סבלו לבין השימוש השגרתי שלהם בתרופת </w:t>
      </w:r>
      <w:proofErr w:type="spellStart"/>
      <w:r w:rsidR="00596789" w:rsidRPr="00E97656">
        <w:rPr>
          <w:rFonts w:ascii="Times New Roman" w:hAnsi="Times New Roman" w:cs="David"/>
          <w:sz w:val="24"/>
          <w:szCs w:val="24"/>
          <w:rtl/>
        </w:rPr>
        <w:t>האלטרוקסין</w:t>
      </w:r>
      <w:proofErr w:type="spellEnd"/>
      <w:r w:rsidR="00596789" w:rsidRPr="00E97656">
        <w:rPr>
          <w:rFonts w:ascii="Times New Roman" w:hAnsi="Times New Roman" w:cs="David"/>
          <w:sz w:val="24"/>
          <w:szCs w:val="24"/>
          <w:rtl/>
        </w:rPr>
        <w:t xml:space="preserve">. אם כך, הרי שהפרסום בתקשורת לא גרר בהכרח דיווחי שווא, אלא יתכן שיצר מודעות, שהובילה דווקא לדיווחי אמת. </w:t>
      </w:r>
    </w:p>
    <w:p w:rsidR="00980522" w:rsidRDefault="00596789" w:rsidP="00D05B5C">
      <w:pPr>
        <w:pStyle w:val="afd"/>
        <w:numPr>
          <w:ilvl w:val="0"/>
          <w:numId w:val="28"/>
        </w:numPr>
        <w:spacing w:line="360" w:lineRule="auto"/>
        <w:ind w:left="511" w:hanging="567"/>
        <w:jc w:val="both"/>
        <w:rPr>
          <w:rFonts w:ascii="Times New Roman" w:hAnsi="Times New Roman" w:cs="David"/>
          <w:sz w:val="24"/>
          <w:szCs w:val="24"/>
        </w:rPr>
      </w:pPr>
      <w:r w:rsidRPr="00755774">
        <w:rPr>
          <w:rFonts w:ascii="Times New Roman" w:hAnsi="Times New Roman" w:cs="David"/>
          <w:sz w:val="24"/>
          <w:szCs w:val="24"/>
          <w:rtl/>
        </w:rPr>
        <w:t xml:space="preserve">אף אם </w:t>
      </w:r>
      <w:r w:rsidR="00A5667B">
        <w:rPr>
          <w:rFonts w:ascii="Times New Roman" w:hAnsi="Times New Roman" w:cs="David" w:hint="cs"/>
          <w:sz w:val="24"/>
          <w:szCs w:val="24"/>
          <w:rtl/>
        </w:rPr>
        <w:t>נ</w:t>
      </w:r>
      <w:r w:rsidRPr="00755774">
        <w:rPr>
          <w:rFonts w:ascii="Times New Roman" w:hAnsi="Times New Roman" w:cs="David"/>
          <w:sz w:val="24"/>
          <w:szCs w:val="24"/>
          <w:rtl/>
        </w:rPr>
        <w:t xml:space="preserve">ניח כי לפרסומים התקשורתיים היה תפקיד ביצירת הבהלה הציבורית, הרי שלא ניתן לנתק בין פרסומים אלו לבין הכשלים בהחדרת הפורמולציה החדשה לשוק הישראלי. </w:t>
      </w:r>
      <w:r w:rsidR="00B97F4F">
        <w:rPr>
          <w:rFonts w:ascii="Times New Roman" w:hAnsi="Times New Roman" w:cs="David" w:hint="cs"/>
          <w:sz w:val="24"/>
          <w:szCs w:val="24"/>
          <w:rtl/>
        </w:rPr>
        <w:t>כפי שנקבע בסעיף 64 בהחלטת האישור</w:t>
      </w:r>
      <w:r w:rsidR="00B338C9">
        <w:rPr>
          <w:rFonts w:ascii="Times New Roman" w:hAnsi="Times New Roman" w:cs="David" w:hint="cs"/>
          <w:sz w:val="24"/>
          <w:szCs w:val="24"/>
          <w:rtl/>
        </w:rPr>
        <w:t>,</w:t>
      </w:r>
      <w:r w:rsidR="00B97F4F" w:rsidRPr="00755774" w:rsidDel="00724C64">
        <w:rPr>
          <w:rFonts w:ascii="Times New Roman" w:hAnsi="Times New Roman" w:cs="David"/>
          <w:sz w:val="24"/>
          <w:szCs w:val="24"/>
          <w:rtl/>
        </w:rPr>
        <w:t xml:space="preserve"> </w:t>
      </w:r>
      <w:r w:rsidRPr="00755774">
        <w:rPr>
          <w:rFonts w:ascii="Times New Roman" w:hAnsi="Times New Roman" w:cs="David"/>
          <w:sz w:val="24"/>
          <w:szCs w:val="24"/>
          <w:rtl/>
        </w:rPr>
        <w:t>הפרסומים התקשורתיים הם חלק של הכשל, לא "גורם זר מתערב" המנתק את הקשר הסיבתי בין הכשל לתוצאותיו.</w:t>
      </w:r>
      <w:r w:rsidR="00980522">
        <w:rPr>
          <w:rFonts w:ascii="Times New Roman" w:hAnsi="Times New Roman" w:cs="David" w:hint="cs"/>
          <w:sz w:val="24"/>
          <w:szCs w:val="24"/>
          <w:rtl/>
        </w:rPr>
        <w:t xml:space="preserve"> </w:t>
      </w:r>
      <w:r w:rsidR="00980522" w:rsidRPr="002541A8">
        <w:rPr>
          <w:rFonts w:ascii="Times New Roman" w:hAnsi="Times New Roman" w:cs="David"/>
          <w:sz w:val="24"/>
          <w:szCs w:val="24"/>
          <w:rtl/>
        </w:rPr>
        <w:t xml:space="preserve">כאמור, </w:t>
      </w:r>
      <w:r w:rsidR="003F7541">
        <w:rPr>
          <w:rFonts w:ascii="Times New Roman" w:hAnsi="Times New Roman" w:cs="David" w:hint="cs"/>
          <w:sz w:val="24"/>
          <w:szCs w:val="24"/>
          <w:rtl/>
        </w:rPr>
        <w:t>מדובר</w:t>
      </w:r>
      <w:r w:rsidR="00980522" w:rsidRPr="002541A8">
        <w:rPr>
          <w:rFonts w:ascii="Times New Roman" w:hAnsi="Times New Roman" w:cs="David"/>
          <w:sz w:val="24"/>
          <w:szCs w:val="24"/>
          <w:rtl/>
        </w:rPr>
        <w:t xml:space="preserve"> בפרשה שהשליכה על חי</w:t>
      </w:r>
      <w:r w:rsidR="00980522">
        <w:rPr>
          <w:rFonts w:ascii="Times New Roman" w:hAnsi="Times New Roman" w:cs="David"/>
          <w:sz w:val="24"/>
          <w:szCs w:val="24"/>
          <w:rtl/>
        </w:rPr>
        <w:t>יהם של עשרות ומאות אלפי מטופלים</w:t>
      </w:r>
      <w:r w:rsidR="00881907">
        <w:rPr>
          <w:rFonts w:ascii="Times New Roman" w:hAnsi="Times New Roman" w:cs="David" w:hint="cs"/>
          <w:sz w:val="24"/>
          <w:szCs w:val="24"/>
          <w:rtl/>
        </w:rPr>
        <w:t xml:space="preserve"> ועל כן העניין התקשורתי ברור</w:t>
      </w:r>
      <w:r w:rsidR="00980522">
        <w:rPr>
          <w:rFonts w:ascii="Times New Roman" w:hAnsi="Times New Roman" w:cs="David" w:hint="cs"/>
          <w:sz w:val="24"/>
          <w:szCs w:val="24"/>
          <w:rtl/>
        </w:rPr>
        <w:t>.</w:t>
      </w:r>
    </w:p>
    <w:p w:rsidR="00FA4E36" w:rsidRPr="00980522" w:rsidRDefault="00596789" w:rsidP="00D05B5C">
      <w:pPr>
        <w:pStyle w:val="afd"/>
        <w:numPr>
          <w:ilvl w:val="0"/>
          <w:numId w:val="28"/>
        </w:numPr>
        <w:spacing w:line="360" w:lineRule="auto"/>
        <w:ind w:left="511" w:hanging="567"/>
        <w:jc w:val="both"/>
        <w:rPr>
          <w:rFonts w:ascii="Times New Roman" w:hAnsi="Times New Roman" w:cs="David"/>
          <w:sz w:val="24"/>
          <w:szCs w:val="24"/>
          <w:rtl/>
        </w:rPr>
      </w:pPr>
      <w:r w:rsidRPr="00980522">
        <w:rPr>
          <w:rFonts w:ascii="Times New Roman" w:hAnsi="Times New Roman" w:cs="David"/>
          <w:sz w:val="24"/>
          <w:szCs w:val="24"/>
          <w:rtl/>
        </w:rPr>
        <w:lastRenderedPageBreak/>
        <w:t xml:space="preserve">החלפת הפורמולציה של </w:t>
      </w:r>
      <w:proofErr w:type="spellStart"/>
      <w:r w:rsidRPr="00980522">
        <w:rPr>
          <w:rFonts w:ascii="Times New Roman" w:hAnsi="Times New Roman" w:cs="David"/>
          <w:sz w:val="24"/>
          <w:szCs w:val="24"/>
          <w:rtl/>
        </w:rPr>
        <w:t>האלטרוקסין</w:t>
      </w:r>
      <w:proofErr w:type="spellEnd"/>
      <w:r w:rsidRPr="00980522">
        <w:rPr>
          <w:rFonts w:ascii="Times New Roman" w:hAnsi="Times New Roman" w:cs="David"/>
          <w:sz w:val="24"/>
          <w:szCs w:val="24"/>
          <w:rtl/>
        </w:rPr>
        <w:t xml:space="preserve"> נעשתה באופן פגום. מבחינה רפואית היה מקום לבצע ניטור לאחר החלפת הפורמולציה</w:t>
      </w:r>
      <w:r w:rsidR="00724C64">
        <w:rPr>
          <w:rFonts w:ascii="Times New Roman" w:hAnsi="Times New Roman" w:cs="David" w:hint="cs"/>
          <w:sz w:val="24"/>
          <w:szCs w:val="24"/>
          <w:rtl/>
        </w:rPr>
        <w:t>.</w:t>
      </w:r>
      <w:r w:rsidRPr="00980522">
        <w:rPr>
          <w:rFonts w:ascii="Times New Roman" w:hAnsi="Times New Roman" w:cs="David"/>
          <w:sz w:val="24"/>
          <w:szCs w:val="24"/>
          <w:rtl/>
        </w:rPr>
        <w:t xml:space="preserve"> השאלה אם עיקר הנזק מההפרה הוא תוצאה של יציאת מטופלים מאיזון או של בהלה ציבורית שלוב</w:t>
      </w:r>
      <w:r w:rsidR="00FA4E36" w:rsidRPr="00980522">
        <w:rPr>
          <w:rFonts w:ascii="Times New Roman" w:hAnsi="Times New Roman" w:cs="David"/>
          <w:sz w:val="24"/>
          <w:szCs w:val="24"/>
          <w:rtl/>
        </w:rPr>
        <w:t>תה על ידי התקשורת</w:t>
      </w:r>
      <w:r w:rsidR="002E5E8B">
        <w:rPr>
          <w:rFonts w:ascii="Times New Roman" w:hAnsi="Times New Roman" w:cs="David" w:hint="cs"/>
          <w:sz w:val="24"/>
          <w:szCs w:val="24"/>
          <w:rtl/>
        </w:rPr>
        <w:t xml:space="preserve"> </w:t>
      </w:r>
      <w:r w:rsidR="00022966">
        <w:rPr>
          <w:rFonts w:ascii="Times New Roman" w:hAnsi="Times New Roman" w:cs="David" w:hint="cs"/>
          <w:sz w:val="24"/>
          <w:szCs w:val="24"/>
          <w:rtl/>
        </w:rPr>
        <w:t xml:space="preserve">- </w:t>
      </w:r>
      <w:r w:rsidR="00FA4E36" w:rsidRPr="00980522">
        <w:rPr>
          <w:rFonts w:ascii="Times New Roman" w:hAnsi="Times New Roman" w:cs="David"/>
          <w:sz w:val="24"/>
          <w:szCs w:val="24"/>
          <w:rtl/>
        </w:rPr>
        <w:t>אינה משמעותית</w:t>
      </w:r>
      <w:r w:rsidRPr="00980522">
        <w:rPr>
          <w:rFonts w:ascii="Times New Roman" w:hAnsi="Times New Roman" w:cs="David"/>
          <w:sz w:val="24"/>
          <w:szCs w:val="24"/>
          <w:rtl/>
        </w:rPr>
        <w:t xml:space="preserve">. </w:t>
      </w:r>
      <w:r w:rsidRPr="00980522">
        <w:rPr>
          <w:rFonts w:ascii="Times New Roman" w:hAnsi="Times New Roman" w:cs="David"/>
          <w:b/>
          <w:bCs/>
          <w:sz w:val="24"/>
          <w:szCs w:val="24"/>
          <w:rtl/>
        </w:rPr>
        <w:t>הטעם לכך הוא</w:t>
      </w:r>
      <w:r w:rsidR="00022966">
        <w:rPr>
          <w:rFonts w:ascii="Times New Roman" w:hAnsi="Times New Roman" w:cs="David" w:hint="cs"/>
          <w:b/>
          <w:bCs/>
          <w:sz w:val="24"/>
          <w:szCs w:val="24"/>
          <w:rtl/>
        </w:rPr>
        <w:t>,</w:t>
      </w:r>
      <w:r w:rsidRPr="00980522">
        <w:rPr>
          <w:rFonts w:ascii="Times New Roman" w:hAnsi="Times New Roman" w:cs="David"/>
          <w:b/>
          <w:bCs/>
          <w:sz w:val="24"/>
          <w:szCs w:val="24"/>
          <w:rtl/>
        </w:rPr>
        <w:t xml:space="preserve"> שהן היציאה מהאיזון והן הבהלה הציבורית הם תוצאה צפויה של הכשל בשיווק הפורמולציה החדשה (במיוחד בשים לב לניסיון שנצבר בעת שיווק הפורמול</w:t>
      </w:r>
      <w:r w:rsidR="002E5E8B">
        <w:rPr>
          <w:rFonts w:ascii="Times New Roman" w:hAnsi="Times New Roman" w:cs="David"/>
          <w:b/>
          <w:bCs/>
          <w:sz w:val="24"/>
          <w:szCs w:val="24"/>
          <w:rtl/>
        </w:rPr>
        <w:t xml:space="preserve">ציה החדשה בניו זילנד ובדנמרק), </w:t>
      </w:r>
      <w:r w:rsidR="00C23709">
        <w:rPr>
          <w:rFonts w:ascii="Times New Roman" w:hAnsi="Times New Roman" w:cs="David" w:hint="cs"/>
          <w:b/>
          <w:bCs/>
          <w:sz w:val="24"/>
          <w:szCs w:val="24"/>
          <w:rtl/>
        </w:rPr>
        <w:t>ו</w:t>
      </w:r>
      <w:r w:rsidRPr="00980522">
        <w:rPr>
          <w:rFonts w:ascii="Times New Roman" w:hAnsi="Times New Roman" w:cs="David"/>
          <w:b/>
          <w:bCs/>
          <w:sz w:val="24"/>
          <w:szCs w:val="24"/>
          <w:rtl/>
        </w:rPr>
        <w:t>הדין מקנה זכות פיצוי למטופלים הן בגין אלו והן בגין אלו</w:t>
      </w:r>
      <w:r w:rsidRPr="00980522">
        <w:rPr>
          <w:rFonts w:ascii="Times New Roman" w:hAnsi="Times New Roman" w:cs="David"/>
          <w:sz w:val="24"/>
          <w:szCs w:val="24"/>
          <w:rtl/>
        </w:rPr>
        <w:t xml:space="preserve">. </w:t>
      </w:r>
    </w:p>
    <w:p w:rsidR="00284267" w:rsidRPr="00284267" w:rsidRDefault="00284267" w:rsidP="00D05B5C">
      <w:pPr>
        <w:pStyle w:val="afd"/>
        <w:numPr>
          <w:ilvl w:val="0"/>
          <w:numId w:val="28"/>
        </w:numPr>
        <w:spacing w:line="360" w:lineRule="auto"/>
        <w:ind w:left="511" w:hanging="567"/>
        <w:jc w:val="both"/>
        <w:rPr>
          <w:rFonts w:ascii="Times New Roman" w:hAnsi="Times New Roman" w:cs="David"/>
          <w:sz w:val="24"/>
          <w:szCs w:val="24"/>
        </w:rPr>
      </w:pPr>
      <w:r>
        <w:rPr>
          <w:rFonts w:ascii="Times New Roman" w:hAnsi="Times New Roman" w:cs="David" w:hint="cs"/>
          <w:sz w:val="24"/>
          <w:szCs w:val="24"/>
          <w:rtl/>
        </w:rPr>
        <w:t>לפיכך, וכפי שנקבע בסעיף 41 בהחלטת האישור,</w:t>
      </w:r>
      <w:r w:rsidRPr="00284267">
        <w:rPr>
          <w:rFonts w:ascii="Times New Roman" w:hAnsi="Times New Roman" w:cs="David"/>
          <w:sz w:val="24"/>
          <w:szCs w:val="24"/>
          <w:rtl/>
        </w:rPr>
        <w:t xml:space="preserve"> המחדל </w:t>
      </w:r>
      <w:r w:rsidR="00A5667B">
        <w:rPr>
          <w:rFonts w:ascii="Times New Roman" w:hAnsi="Times New Roman" w:cs="David" w:hint="cs"/>
          <w:sz w:val="24"/>
          <w:szCs w:val="24"/>
          <w:rtl/>
        </w:rPr>
        <w:t>ש</w:t>
      </w:r>
      <w:r w:rsidRPr="00284267">
        <w:rPr>
          <w:rFonts w:ascii="Times New Roman" w:hAnsi="Times New Roman" w:cs="David"/>
          <w:sz w:val="24"/>
          <w:szCs w:val="24"/>
          <w:rtl/>
        </w:rPr>
        <w:t xml:space="preserve">בו עסקינן נוגע לדרך בה נעשה </w:t>
      </w:r>
      <w:r>
        <w:rPr>
          <w:rFonts w:ascii="Times New Roman" w:hAnsi="Times New Roman" w:cs="David"/>
          <w:sz w:val="24"/>
          <w:szCs w:val="24"/>
          <w:rtl/>
        </w:rPr>
        <w:t>המעבר לפורמולציה החדשה</w:t>
      </w:r>
      <w:r w:rsidRPr="00284267">
        <w:rPr>
          <w:rFonts w:ascii="Times New Roman" w:hAnsi="Times New Roman" w:cs="David"/>
          <w:sz w:val="24"/>
          <w:szCs w:val="24"/>
          <w:rtl/>
        </w:rPr>
        <w:t xml:space="preserve">, הכשל לא היה ב"מה שנעשה" (שינוי הפורמולציה), אלא ב"איך שנעשה" (האופן בו יודעו המטופלים והרופאים המטפלים בהם על שינוי הפורמולציה). לאור מאפייניה הייחודיים של </w:t>
      </w:r>
      <w:r>
        <w:rPr>
          <w:rFonts w:ascii="Times New Roman" w:hAnsi="Times New Roman" w:cs="David" w:hint="cs"/>
          <w:sz w:val="24"/>
          <w:szCs w:val="24"/>
          <w:rtl/>
        </w:rPr>
        <w:t>הפורמולציה החדשה</w:t>
      </w:r>
      <w:r w:rsidRPr="00284267">
        <w:rPr>
          <w:rFonts w:ascii="Times New Roman" w:hAnsi="Times New Roman" w:cs="David"/>
          <w:sz w:val="24"/>
          <w:szCs w:val="24"/>
          <w:rtl/>
        </w:rPr>
        <w:t>, ובשים לב לניסיון שנצבר משינוי הפורמולציה במדינות אחרות, המעבר מהפורמולציה הישנה לפורמולציה החדשה בוצע באופן לקוי, מבלי שננקטו הצעדים הנחוצים על מנת להבטיח</w:t>
      </w:r>
      <w:r w:rsidR="00724C64">
        <w:rPr>
          <w:rFonts w:ascii="Times New Roman" w:hAnsi="Times New Roman" w:cs="David" w:hint="cs"/>
          <w:sz w:val="24"/>
          <w:szCs w:val="24"/>
          <w:rtl/>
        </w:rPr>
        <w:t xml:space="preserve"> </w:t>
      </w:r>
      <w:r w:rsidR="00775E9C">
        <w:rPr>
          <w:rFonts w:ascii="Times New Roman" w:hAnsi="Times New Roman" w:cs="David" w:hint="cs"/>
          <w:sz w:val="24"/>
          <w:szCs w:val="24"/>
          <w:rtl/>
        </w:rPr>
        <w:t>גילוי נאות ויידוע של</w:t>
      </w:r>
      <w:r w:rsidR="00022966" w:rsidRPr="003F1DE1">
        <w:rPr>
          <w:rFonts w:ascii="Times New Roman" w:hAnsi="Times New Roman" w:cs="David"/>
          <w:sz w:val="24"/>
          <w:szCs w:val="24"/>
          <w:rtl/>
        </w:rPr>
        <w:t xml:space="preserve"> הרופאים והמטופלים, כך ש</w:t>
      </w:r>
      <w:r w:rsidRPr="00284267">
        <w:rPr>
          <w:rFonts w:ascii="Times New Roman" w:hAnsi="Times New Roman" w:cs="David"/>
          <w:sz w:val="24"/>
          <w:szCs w:val="24"/>
          <w:rtl/>
        </w:rPr>
        <w:t xml:space="preserve">שינוי הפורמולציה </w:t>
      </w:r>
      <w:r w:rsidR="00022966" w:rsidRPr="003F1DE1">
        <w:rPr>
          <w:rFonts w:ascii="Times New Roman" w:hAnsi="Times New Roman" w:cs="David" w:hint="cs"/>
          <w:sz w:val="24"/>
          <w:szCs w:val="24"/>
          <w:rtl/>
        </w:rPr>
        <w:t>לא</w:t>
      </w:r>
      <w:r w:rsidR="00022966" w:rsidRPr="003F1DE1">
        <w:rPr>
          <w:rFonts w:ascii="Times New Roman" w:hAnsi="Times New Roman" w:cs="David"/>
          <w:sz w:val="24"/>
          <w:szCs w:val="24"/>
          <w:rtl/>
        </w:rPr>
        <w:t xml:space="preserve"> </w:t>
      </w:r>
      <w:r w:rsidR="00022966" w:rsidRPr="003F1DE1">
        <w:rPr>
          <w:rFonts w:ascii="Times New Roman" w:hAnsi="Times New Roman" w:cs="David" w:hint="cs"/>
          <w:sz w:val="24"/>
          <w:szCs w:val="24"/>
          <w:rtl/>
        </w:rPr>
        <w:t>יפגע</w:t>
      </w:r>
      <w:r w:rsidR="00022966" w:rsidRPr="003F1DE1">
        <w:rPr>
          <w:rFonts w:ascii="Times New Roman" w:hAnsi="Times New Roman" w:cs="David"/>
          <w:sz w:val="24"/>
          <w:szCs w:val="24"/>
          <w:rtl/>
        </w:rPr>
        <w:t xml:space="preserve"> באיזון </w:t>
      </w:r>
      <w:r w:rsidR="00022966" w:rsidRPr="003F1DE1">
        <w:rPr>
          <w:rFonts w:ascii="Times New Roman" w:hAnsi="Times New Roman" w:cs="David" w:hint="cs"/>
          <w:sz w:val="24"/>
          <w:szCs w:val="24"/>
          <w:rtl/>
        </w:rPr>
        <w:t>הקליני</w:t>
      </w:r>
      <w:r w:rsidR="00022966" w:rsidRPr="003F1DE1">
        <w:rPr>
          <w:rFonts w:ascii="Times New Roman" w:hAnsi="Times New Roman" w:cs="David"/>
          <w:sz w:val="24"/>
          <w:szCs w:val="24"/>
          <w:rtl/>
        </w:rPr>
        <w:t xml:space="preserve"> </w:t>
      </w:r>
      <w:r w:rsidR="00022966" w:rsidRPr="003F1DE1">
        <w:rPr>
          <w:rFonts w:ascii="Times New Roman" w:hAnsi="Times New Roman" w:cs="David" w:hint="cs"/>
          <w:sz w:val="24"/>
          <w:szCs w:val="24"/>
          <w:rtl/>
        </w:rPr>
        <w:t>העדין</w:t>
      </w:r>
      <w:r w:rsidR="00022966" w:rsidRPr="003F1DE1">
        <w:rPr>
          <w:rFonts w:ascii="Times New Roman" w:hAnsi="Times New Roman" w:cs="David"/>
          <w:sz w:val="24"/>
          <w:szCs w:val="24"/>
          <w:rtl/>
        </w:rPr>
        <w:t xml:space="preserve"> </w:t>
      </w:r>
      <w:r w:rsidR="00022966" w:rsidRPr="003F1DE1">
        <w:rPr>
          <w:rFonts w:ascii="Times New Roman" w:hAnsi="Times New Roman" w:cs="David" w:hint="cs"/>
          <w:sz w:val="24"/>
          <w:szCs w:val="24"/>
          <w:rtl/>
        </w:rPr>
        <w:t>של</w:t>
      </w:r>
      <w:r w:rsidR="00022966" w:rsidRPr="003F1DE1">
        <w:rPr>
          <w:rFonts w:ascii="Times New Roman" w:hAnsi="Times New Roman" w:cs="David"/>
          <w:sz w:val="24"/>
          <w:szCs w:val="24"/>
          <w:rtl/>
        </w:rPr>
        <w:t xml:space="preserve"> </w:t>
      </w:r>
      <w:r w:rsidR="00022966" w:rsidRPr="003F1DE1">
        <w:rPr>
          <w:rFonts w:ascii="Times New Roman" w:hAnsi="Times New Roman" w:cs="David" w:hint="cs"/>
          <w:sz w:val="24"/>
          <w:szCs w:val="24"/>
          <w:rtl/>
        </w:rPr>
        <w:t>החולה</w:t>
      </w:r>
      <w:r w:rsidRPr="00284267">
        <w:rPr>
          <w:rFonts w:ascii="Times New Roman" w:hAnsi="Times New Roman" w:cs="David"/>
          <w:sz w:val="24"/>
          <w:szCs w:val="24"/>
          <w:rtl/>
        </w:rPr>
        <w:t>.</w:t>
      </w:r>
      <w:r w:rsidR="00251730">
        <w:rPr>
          <w:rFonts w:ascii="Times New Roman" w:hAnsi="Times New Roman" w:cs="David" w:hint="cs"/>
          <w:sz w:val="24"/>
          <w:szCs w:val="24"/>
          <w:rtl/>
        </w:rPr>
        <w:t xml:space="preserve"> </w:t>
      </w:r>
      <w:r w:rsidR="00CE319C">
        <w:rPr>
          <w:rFonts w:ascii="Times New Roman" w:hAnsi="Times New Roman" w:cs="David" w:hint="cs"/>
          <w:sz w:val="24"/>
          <w:szCs w:val="24"/>
          <w:rtl/>
        </w:rPr>
        <w:t>בהורמונים הדבר שונה קלינית קיימת רגישות</w:t>
      </w:r>
      <w:r w:rsidR="00251730">
        <w:rPr>
          <w:rFonts w:ascii="Times New Roman" w:hAnsi="Times New Roman" w:cs="David" w:hint="cs"/>
          <w:sz w:val="24"/>
          <w:szCs w:val="24"/>
          <w:rtl/>
        </w:rPr>
        <w:t>. תופעות הלוואי כללו פגיעה באיזון, רגישות יתר, ותופעות לוואי אחרות שונות.</w:t>
      </w:r>
    </w:p>
    <w:p w:rsidR="00D16F2C" w:rsidRDefault="000C025C" w:rsidP="00D05B5C">
      <w:pPr>
        <w:pStyle w:val="afd"/>
        <w:numPr>
          <w:ilvl w:val="0"/>
          <w:numId w:val="28"/>
        </w:numPr>
        <w:spacing w:line="360" w:lineRule="auto"/>
        <w:ind w:left="511" w:hanging="567"/>
        <w:jc w:val="both"/>
        <w:rPr>
          <w:rFonts w:ascii="Times New Roman" w:hAnsi="Times New Roman" w:cs="David"/>
          <w:sz w:val="24"/>
          <w:szCs w:val="24"/>
        </w:rPr>
      </w:pPr>
      <w:r>
        <w:rPr>
          <w:rFonts w:ascii="Times New Roman" w:hAnsi="Times New Roman" w:cs="David" w:hint="cs"/>
          <w:sz w:val="24"/>
          <w:szCs w:val="24"/>
          <w:rtl/>
        </w:rPr>
        <w:t>בעניין זה ראוי להפנות לקביעת בית המשפט</w:t>
      </w:r>
      <w:r w:rsidR="00284267">
        <w:rPr>
          <w:rFonts w:ascii="Times New Roman" w:hAnsi="Times New Roman" w:cs="David" w:hint="cs"/>
          <w:sz w:val="24"/>
          <w:szCs w:val="24"/>
          <w:rtl/>
        </w:rPr>
        <w:t xml:space="preserve"> בסעיף 42 בהחלטת האישור: "</w:t>
      </w:r>
      <w:r w:rsidR="00284267">
        <w:rPr>
          <w:rFonts w:ascii="Times New Roman" w:hAnsi="Times New Roman" w:cs="David" w:hint="cs"/>
          <w:b/>
          <w:bCs/>
          <w:sz w:val="24"/>
          <w:szCs w:val="24"/>
          <w:rtl/>
        </w:rPr>
        <w:t>...</w:t>
      </w:r>
      <w:r w:rsidR="00284267" w:rsidRPr="001D4C0E">
        <w:rPr>
          <w:rFonts w:ascii="Times New Roman" w:hAnsi="Times New Roman" w:cs="David"/>
          <w:b/>
          <w:bCs/>
          <w:sz w:val="24"/>
          <w:szCs w:val="24"/>
          <w:rtl/>
        </w:rPr>
        <w:t xml:space="preserve"> על כך שהחלפת הפורמולציה של </w:t>
      </w:r>
      <w:proofErr w:type="spellStart"/>
      <w:r w:rsidR="00284267" w:rsidRPr="001D4C0E">
        <w:rPr>
          <w:rFonts w:ascii="Times New Roman" w:hAnsi="Times New Roman" w:cs="David"/>
          <w:b/>
          <w:bCs/>
          <w:sz w:val="24"/>
          <w:szCs w:val="24"/>
          <w:rtl/>
        </w:rPr>
        <w:t>האלטרוקסין</w:t>
      </w:r>
      <w:proofErr w:type="spellEnd"/>
      <w:r w:rsidR="00284267" w:rsidRPr="001D4C0E">
        <w:rPr>
          <w:rFonts w:ascii="Times New Roman" w:hAnsi="Times New Roman" w:cs="David"/>
          <w:b/>
          <w:bCs/>
          <w:sz w:val="24"/>
          <w:szCs w:val="24"/>
          <w:rtl/>
        </w:rPr>
        <w:t xml:space="preserve"> נעשתה בדרך לקויה אין כיום חולק. בכך הודו במסגרת דיוני ההוכחות שהתקיימו לפני העדים והמומחים מטעם כל הצדדים </w:t>
      </w:r>
      <w:r w:rsidR="00284267">
        <w:rPr>
          <w:rFonts w:ascii="Times New Roman" w:hAnsi="Times New Roman" w:cs="David" w:hint="cs"/>
          <w:b/>
          <w:bCs/>
          <w:sz w:val="24"/>
          <w:szCs w:val="24"/>
          <w:rtl/>
        </w:rPr>
        <w:t>...</w:t>
      </w:r>
      <w:r w:rsidR="00284267" w:rsidRPr="001D4C0E">
        <w:rPr>
          <w:rFonts w:ascii="Times New Roman" w:hAnsi="Times New Roman" w:cs="David"/>
          <w:b/>
          <w:bCs/>
          <w:sz w:val="24"/>
          <w:szCs w:val="24"/>
          <w:rtl/>
        </w:rPr>
        <w:t xml:space="preserve"> בדיעבד, מוסכם ומקובל על כל העוסקים במלאכה, כי שינוי הפורמולציה בו עסקינן, למרות שבוצע ברכיב הבלתי פעיל של תרופת </w:t>
      </w:r>
      <w:proofErr w:type="spellStart"/>
      <w:r w:rsidR="00284267" w:rsidRPr="001D4C0E">
        <w:rPr>
          <w:rFonts w:ascii="Times New Roman" w:hAnsi="Times New Roman" w:cs="David"/>
          <w:b/>
          <w:bCs/>
          <w:sz w:val="24"/>
          <w:szCs w:val="24"/>
          <w:rtl/>
        </w:rPr>
        <w:t>האלטרוקסין</w:t>
      </w:r>
      <w:proofErr w:type="spellEnd"/>
      <w:r w:rsidR="00284267" w:rsidRPr="001D4C0E">
        <w:rPr>
          <w:rFonts w:ascii="Times New Roman" w:hAnsi="Times New Roman" w:cs="David"/>
          <w:b/>
          <w:bCs/>
          <w:sz w:val="24"/>
          <w:szCs w:val="24"/>
          <w:rtl/>
        </w:rPr>
        <w:t>, חייב ביצוע מעקב פרטני (ניטור), שיוודא כי המינון שנקבע למטופל ביחס לפורמולציה הישנה מתאים אף לפורמולציה החדשה. מעקב פרטני שכזה לא בוצע ביחס למרבית המטופלים, וכתוצאה מכך חלק</w:t>
      </w:r>
      <w:r w:rsidR="00251730">
        <w:rPr>
          <w:rFonts w:ascii="Times New Roman" w:hAnsi="Times New Roman" w:cs="David" w:hint="cs"/>
          <w:b/>
          <w:bCs/>
          <w:sz w:val="24"/>
          <w:szCs w:val="24"/>
          <w:rtl/>
        </w:rPr>
        <w:t>...</w:t>
      </w:r>
      <w:r w:rsidR="00284267" w:rsidRPr="001D4C0E">
        <w:rPr>
          <w:rFonts w:ascii="Times New Roman" w:hAnsi="Times New Roman" w:cs="David"/>
          <w:b/>
          <w:bCs/>
          <w:sz w:val="24"/>
          <w:szCs w:val="24"/>
          <w:rtl/>
        </w:rPr>
        <w:t xml:space="preserve"> מהם יצא מאיזון, ונוצרה בהלה ציבורית, שהשפיעה על מטופלים רבים</w:t>
      </w:r>
      <w:r w:rsidR="00251730">
        <w:rPr>
          <w:rFonts w:ascii="Times New Roman" w:hAnsi="Times New Roman" w:cs="David" w:hint="cs"/>
          <w:b/>
          <w:bCs/>
          <w:sz w:val="24"/>
          <w:szCs w:val="24"/>
          <w:rtl/>
        </w:rPr>
        <w:t>...</w:t>
      </w:r>
      <w:r w:rsidR="00284267" w:rsidRPr="001D4C0E">
        <w:rPr>
          <w:rFonts w:ascii="Times New Roman" w:hAnsi="Times New Roman" w:cs="David"/>
          <w:b/>
          <w:bCs/>
          <w:sz w:val="24"/>
          <w:szCs w:val="24"/>
          <w:rtl/>
        </w:rPr>
        <w:t xml:space="preserve">. השלכות אלו, הן של יציאה מאיזון בעקבות שינוי הפורמולציה והן של הבהלה הציבורית שאחזה בחלק לא מבוטל מהמשתמשים בתרופת </w:t>
      </w:r>
      <w:proofErr w:type="spellStart"/>
      <w:r w:rsidR="00284267" w:rsidRPr="001D4C0E">
        <w:rPr>
          <w:rFonts w:ascii="Times New Roman" w:hAnsi="Times New Roman" w:cs="David"/>
          <w:b/>
          <w:bCs/>
          <w:sz w:val="24"/>
          <w:szCs w:val="24"/>
          <w:rtl/>
        </w:rPr>
        <w:t>האלטרוקסין</w:t>
      </w:r>
      <w:proofErr w:type="spellEnd"/>
      <w:r w:rsidR="00284267" w:rsidRPr="001D4C0E">
        <w:rPr>
          <w:rFonts w:ascii="Times New Roman" w:hAnsi="Times New Roman" w:cs="David"/>
          <w:b/>
          <w:bCs/>
          <w:sz w:val="24"/>
          <w:szCs w:val="24"/>
          <w:rtl/>
        </w:rPr>
        <w:t>, ניתן וצריך היה למנוע בזמן אמת. כאמור, על כך אין כיום חולק, ובצדק</w:t>
      </w:r>
      <w:r w:rsidR="00284267" w:rsidRPr="00755774">
        <w:rPr>
          <w:rFonts w:ascii="Times New Roman" w:hAnsi="Times New Roman" w:cs="David"/>
          <w:sz w:val="24"/>
          <w:szCs w:val="24"/>
          <w:rtl/>
        </w:rPr>
        <w:t>.</w:t>
      </w:r>
      <w:r w:rsidR="00284267">
        <w:rPr>
          <w:rFonts w:ascii="Times New Roman" w:hAnsi="Times New Roman" w:cs="David" w:hint="cs"/>
          <w:sz w:val="24"/>
          <w:szCs w:val="24"/>
          <w:rtl/>
        </w:rPr>
        <w:t>"</w:t>
      </w:r>
    </w:p>
    <w:p w:rsidR="00E527D3" w:rsidRDefault="008B658E" w:rsidP="00D05B5C">
      <w:pPr>
        <w:pStyle w:val="afd"/>
        <w:numPr>
          <w:ilvl w:val="0"/>
          <w:numId w:val="28"/>
        </w:numPr>
        <w:spacing w:line="360" w:lineRule="auto"/>
        <w:ind w:left="511" w:hanging="567"/>
        <w:jc w:val="both"/>
        <w:rPr>
          <w:rFonts w:ascii="Times New Roman" w:hAnsi="Times New Roman" w:cs="David" w:hint="cs"/>
          <w:szCs w:val="24"/>
        </w:rPr>
      </w:pPr>
      <w:r w:rsidRPr="00755774">
        <w:rPr>
          <w:rFonts w:ascii="Times New Roman" w:hAnsi="Times New Roman" w:cs="David"/>
          <w:sz w:val="24"/>
          <w:szCs w:val="24"/>
          <w:rtl/>
        </w:rPr>
        <w:t xml:space="preserve">זאת ועוד, </w:t>
      </w:r>
      <w:r>
        <w:rPr>
          <w:rFonts w:ascii="Times New Roman" w:hAnsi="Times New Roman" w:cs="David" w:hint="cs"/>
          <w:sz w:val="24"/>
          <w:szCs w:val="24"/>
          <w:rtl/>
        </w:rPr>
        <w:t>וכפי שנקבע ב</w:t>
      </w:r>
      <w:r w:rsidR="00C23709">
        <w:rPr>
          <w:rFonts w:ascii="Times New Roman" w:hAnsi="Times New Roman" w:cs="David" w:hint="cs"/>
          <w:sz w:val="24"/>
          <w:szCs w:val="24"/>
          <w:rtl/>
        </w:rPr>
        <w:t>סעיף</w:t>
      </w:r>
      <w:r>
        <w:rPr>
          <w:rFonts w:ascii="Times New Roman" w:hAnsi="Times New Roman" w:cs="David" w:hint="cs"/>
          <w:sz w:val="24"/>
          <w:szCs w:val="24"/>
          <w:rtl/>
        </w:rPr>
        <w:t xml:space="preserve"> 84 בהחלטת האישור, </w:t>
      </w:r>
      <w:r w:rsidRPr="00755774">
        <w:rPr>
          <w:rFonts w:ascii="Times New Roman" w:hAnsi="Times New Roman" w:cs="David"/>
          <w:sz w:val="24"/>
          <w:szCs w:val="24"/>
          <w:rtl/>
        </w:rPr>
        <w:t xml:space="preserve">אף אם </w:t>
      </w:r>
      <w:proofErr w:type="spellStart"/>
      <w:r w:rsidRPr="00755774">
        <w:rPr>
          <w:rFonts w:ascii="Times New Roman" w:hAnsi="Times New Roman" w:cs="David"/>
          <w:sz w:val="24"/>
          <w:szCs w:val="24"/>
          <w:rtl/>
        </w:rPr>
        <w:t>גלקסו</w:t>
      </w:r>
      <w:proofErr w:type="spellEnd"/>
      <w:r w:rsidRPr="00755774">
        <w:rPr>
          <w:rFonts w:ascii="Times New Roman" w:hAnsi="Times New Roman" w:cs="David"/>
          <w:sz w:val="24"/>
          <w:szCs w:val="24"/>
          <w:rtl/>
        </w:rPr>
        <w:t xml:space="preserve"> העולמית אכן הניחה כי הסיבה לדיווחים המוגברים בניו זילנד קשורה באופן כזה או אחר לדיו</w:t>
      </w:r>
      <w:r>
        <w:rPr>
          <w:rFonts w:ascii="Times New Roman" w:hAnsi="Times New Roman" w:cs="David"/>
          <w:sz w:val="24"/>
          <w:szCs w:val="24"/>
          <w:rtl/>
        </w:rPr>
        <w:t>וחי התקשורת שם</w:t>
      </w:r>
      <w:r w:rsidRPr="00755774">
        <w:rPr>
          <w:rFonts w:ascii="Times New Roman" w:hAnsi="Times New Roman" w:cs="David"/>
          <w:sz w:val="24"/>
          <w:szCs w:val="24"/>
          <w:rtl/>
        </w:rPr>
        <w:t>, אין הדבר מהווה טעם מוצדק לאי העברת ה</w:t>
      </w:r>
      <w:r>
        <w:rPr>
          <w:rFonts w:ascii="Times New Roman" w:hAnsi="Times New Roman" w:cs="David"/>
          <w:sz w:val="24"/>
          <w:szCs w:val="24"/>
          <w:rtl/>
        </w:rPr>
        <w:t>מידע</w:t>
      </w:r>
      <w:r>
        <w:rPr>
          <w:rFonts w:ascii="Times New Roman" w:hAnsi="Times New Roman" w:cs="David" w:hint="cs"/>
          <w:sz w:val="24"/>
          <w:szCs w:val="24"/>
          <w:rtl/>
        </w:rPr>
        <w:t>.</w:t>
      </w:r>
      <w:r w:rsidRPr="00755774">
        <w:rPr>
          <w:rFonts w:ascii="Times New Roman" w:hAnsi="Times New Roman" w:cs="David"/>
          <w:sz w:val="24"/>
          <w:szCs w:val="24"/>
          <w:rtl/>
        </w:rPr>
        <w:t xml:space="preserve"> אם היה כביכול ידוע במועד זה כי התוצאה של החלפת הפורמולציה עשויה לגרום לבהלה ציבורית בעקבות פרשנות לא נכונה של הציבור או התקשורת של השינוי, הרי שראוי היה להיערך לאפשרות שאירועים דומים יתרחשו גם בעת הפצת הפורמולציה בישראל, ולוודא כי המידע הרלוונטי יהיה נגיש וזמין לציבור, באופן שימנע פאניקה מיותרת</w:t>
      </w:r>
      <w:r w:rsidRPr="00CE319C">
        <w:rPr>
          <w:rFonts w:ascii="Times New Roman" w:hAnsi="Times New Roman" w:cs="David"/>
          <w:sz w:val="24"/>
          <w:szCs w:val="24"/>
          <w:rtl/>
        </w:rPr>
        <w:t xml:space="preserve">. </w:t>
      </w:r>
      <w:r w:rsidRPr="003F1DE1">
        <w:rPr>
          <w:rFonts w:ascii="Times New Roman" w:hAnsi="Times New Roman" w:cs="David"/>
          <w:b/>
          <w:bCs/>
          <w:sz w:val="24"/>
          <w:szCs w:val="24"/>
          <w:rtl/>
        </w:rPr>
        <w:t xml:space="preserve">לכל הפחות, ראוי היה להפנות את תשומת לב הרגולטור בישראל לעובדות אלו, </w:t>
      </w:r>
      <w:r w:rsidRPr="003F1DE1">
        <w:rPr>
          <w:rFonts w:ascii="Times New Roman" w:hAnsi="Times New Roman" w:cs="David" w:hint="cs"/>
          <w:b/>
          <w:bCs/>
          <w:sz w:val="24"/>
          <w:szCs w:val="24"/>
          <w:rtl/>
        </w:rPr>
        <w:t>מבעוד</w:t>
      </w:r>
      <w:r w:rsidRPr="003F1DE1">
        <w:rPr>
          <w:rFonts w:ascii="Times New Roman" w:hAnsi="Times New Roman" w:cs="David"/>
          <w:b/>
          <w:bCs/>
          <w:sz w:val="24"/>
          <w:szCs w:val="24"/>
          <w:rtl/>
        </w:rPr>
        <w:t xml:space="preserve"> </w:t>
      </w:r>
      <w:r w:rsidRPr="003F1DE1">
        <w:rPr>
          <w:rFonts w:ascii="Times New Roman" w:hAnsi="Times New Roman" w:cs="David" w:hint="cs"/>
          <w:b/>
          <w:bCs/>
          <w:sz w:val="24"/>
          <w:szCs w:val="24"/>
          <w:rtl/>
        </w:rPr>
        <w:t>מועד</w:t>
      </w:r>
      <w:r w:rsidRPr="003F1DE1">
        <w:rPr>
          <w:rFonts w:ascii="Times New Roman" w:hAnsi="Times New Roman" w:cs="David"/>
          <w:b/>
          <w:bCs/>
          <w:sz w:val="24"/>
          <w:szCs w:val="24"/>
          <w:rtl/>
        </w:rPr>
        <w:t xml:space="preserve"> </w:t>
      </w:r>
      <w:r w:rsidRPr="003F1DE1">
        <w:rPr>
          <w:rFonts w:ascii="Times New Roman" w:hAnsi="Times New Roman" w:cs="David" w:hint="cs"/>
          <w:b/>
          <w:bCs/>
          <w:sz w:val="24"/>
          <w:szCs w:val="24"/>
          <w:rtl/>
        </w:rPr>
        <w:t>וכבר</w:t>
      </w:r>
      <w:r w:rsidRPr="003F1DE1">
        <w:rPr>
          <w:rFonts w:ascii="Times New Roman" w:hAnsi="Times New Roman" w:cs="David"/>
          <w:b/>
          <w:bCs/>
          <w:sz w:val="24"/>
          <w:szCs w:val="24"/>
          <w:rtl/>
        </w:rPr>
        <w:t xml:space="preserve"> </w:t>
      </w:r>
      <w:r w:rsidRPr="003F1DE1">
        <w:rPr>
          <w:rFonts w:ascii="Times New Roman" w:hAnsi="Times New Roman" w:cs="David" w:hint="cs"/>
          <w:b/>
          <w:bCs/>
          <w:sz w:val="24"/>
          <w:szCs w:val="24"/>
          <w:rtl/>
        </w:rPr>
        <w:t>במסגרת</w:t>
      </w:r>
      <w:r w:rsidRPr="003F1DE1">
        <w:rPr>
          <w:rFonts w:ascii="Times New Roman" w:hAnsi="Times New Roman" w:cs="David"/>
          <w:b/>
          <w:bCs/>
          <w:sz w:val="24"/>
          <w:szCs w:val="24"/>
          <w:rtl/>
        </w:rPr>
        <w:t xml:space="preserve"> הבקשה לשינוי ברישום, ולבקש את הנחייתו </w:t>
      </w:r>
      <w:r w:rsidRPr="003F1DE1">
        <w:rPr>
          <w:rFonts w:ascii="Times New Roman" w:hAnsi="Times New Roman" w:cs="David" w:hint="cs"/>
          <w:b/>
          <w:bCs/>
          <w:sz w:val="24"/>
          <w:szCs w:val="24"/>
          <w:rtl/>
        </w:rPr>
        <w:t>מלכתחילה</w:t>
      </w:r>
      <w:r w:rsidRPr="003F1DE1">
        <w:rPr>
          <w:rFonts w:ascii="Times New Roman" w:hAnsi="Times New Roman" w:cs="David"/>
          <w:b/>
          <w:bCs/>
          <w:sz w:val="24"/>
          <w:szCs w:val="24"/>
          <w:rtl/>
        </w:rPr>
        <w:t xml:space="preserve"> כיצד יש לפעול. </w:t>
      </w:r>
    </w:p>
    <w:p w:rsidR="00BE7538" w:rsidRPr="00AB5D17" w:rsidRDefault="00BE7538" w:rsidP="00BE7538">
      <w:pPr>
        <w:pStyle w:val="afd"/>
        <w:spacing w:line="360" w:lineRule="auto"/>
        <w:ind w:left="511"/>
        <w:jc w:val="both"/>
        <w:rPr>
          <w:rFonts w:ascii="Times New Roman" w:hAnsi="Times New Roman" w:cs="David"/>
          <w:szCs w:val="24"/>
          <w:rtl/>
        </w:rPr>
      </w:pPr>
    </w:p>
    <w:p w:rsidR="00D924B1" w:rsidRPr="00140E73" w:rsidRDefault="00D924B1" w:rsidP="00D05B5C">
      <w:pPr>
        <w:spacing w:after="120"/>
        <w:ind w:left="-56"/>
        <w:rPr>
          <w:b/>
          <w:bCs/>
          <w:sz w:val="32"/>
          <w:szCs w:val="32"/>
          <w:u w:val="single"/>
          <w:rtl/>
        </w:rPr>
      </w:pPr>
      <w:r w:rsidRPr="00140E73">
        <w:rPr>
          <w:rFonts w:hint="cs"/>
          <w:b/>
          <w:bCs/>
          <w:sz w:val="32"/>
          <w:szCs w:val="32"/>
          <w:u w:val="single"/>
          <w:rtl/>
        </w:rPr>
        <w:t>פגיעה</w:t>
      </w:r>
      <w:r w:rsidRPr="00140E73">
        <w:rPr>
          <w:b/>
          <w:bCs/>
          <w:sz w:val="32"/>
          <w:szCs w:val="32"/>
          <w:u w:val="single"/>
          <w:rtl/>
        </w:rPr>
        <w:t xml:space="preserve"> </w:t>
      </w:r>
      <w:r w:rsidRPr="00140E73">
        <w:rPr>
          <w:rFonts w:hint="cs"/>
          <w:b/>
          <w:bCs/>
          <w:sz w:val="32"/>
          <w:szCs w:val="32"/>
          <w:u w:val="single"/>
          <w:rtl/>
        </w:rPr>
        <w:t>באוטונומיה</w:t>
      </w:r>
      <w:r w:rsidRPr="00140E73">
        <w:rPr>
          <w:b/>
          <w:bCs/>
          <w:sz w:val="32"/>
          <w:szCs w:val="32"/>
          <w:u w:val="single"/>
          <w:rtl/>
        </w:rPr>
        <w:t xml:space="preserve"> –</w:t>
      </w:r>
      <w:r w:rsidR="00B97F4F" w:rsidRPr="00140E73">
        <w:rPr>
          <w:b/>
          <w:bCs/>
          <w:sz w:val="32"/>
          <w:szCs w:val="32"/>
          <w:u w:val="single"/>
          <w:rtl/>
        </w:rPr>
        <w:t xml:space="preserve"> </w:t>
      </w:r>
      <w:r w:rsidR="00C23709">
        <w:rPr>
          <w:rFonts w:hint="cs"/>
          <w:b/>
          <w:bCs/>
          <w:sz w:val="32"/>
          <w:szCs w:val="32"/>
          <w:u w:val="single"/>
          <w:rtl/>
        </w:rPr>
        <w:t>ה</w:t>
      </w:r>
      <w:r w:rsidR="00C23709" w:rsidRPr="00140E73">
        <w:rPr>
          <w:rFonts w:hint="cs"/>
          <w:b/>
          <w:bCs/>
          <w:sz w:val="32"/>
          <w:szCs w:val="32"/>
          <w:u w:val="single"/>
          <w:rtl/>
        </w:rPr>
        <w:t>היבט</w:t>
      </w:r>
      <w:r w:rsidR="00C23709" w:rsidRPr="00140E73">
        <w:rPr>
          <w:b/>
          <w:bCs/>
          <w:sz w:val="32"/>
          <w:szCs w:val="32"/>
          <w:u w:val="single"/>
          <w:rtl/>
        </w:rPr>
        <w:t xml:space="preserve"> </w:t>
      </w:r>
      <w:r w:rsidRPr="00140E73">
        <w:rPr>
          <w:rFonts w:hint="cs"/>
          <w:b/>
          <w:bCs/>
          <w:sz w:val="32"/>
          <w:szCs w:val="32"/>
          <w:u w:val="single"/>
          <w:rtl/>
        </w:rPr>
        <w:t>המשפטי</w:t>
      </w:r>
      <w:r w:rsidRPr="00140E73">
        <w:rPr>
          <w:b/>
          <w:bCs/>
          <w:sz w:val="32"/>
          <w:szCs w:val="32"/>
          <w:u w:val="single"/>
          <w:rtl/>
        </w:rPr>
        <w:t xml:space="preserve"> </w:t>
      </w:r>
    </w:p>
    <w:p w:rsidR="00D04782" w:rsidRPr="00140E73" w:rsidRDefault="00D04782" w:rsidP="00D05B5C">
      <w:pPr>
        <w:pStyle w:val="afd"/>
        <w:numPr>
          <w:ilvl w:val="0"/>
          <w:numId w:val="28"/>
        </w:numPr>
        <w:spacing w:after="120" w:line="360" w:lineRule="auto"/>
        <w:ind w:left="511" w:hanging="567"/>
        <w:jc w:val="both"/>
        <w:rPr>
          <w:rFonts w:ascii="Times New Roman" w:hAnsi="Times New Roman" w:cs="David"/>
          <w:sz w:val="24"/>
          <w:szCs w:val="24"/>
        </w:rPr>
      </w:pPr>
      <w:r>
        <w:rPr>
          <w:rFonts w:ascii="Times New Roman" w:hAnsi="Times New Roman" w:cs="David" w:hint="cs"/>
          <w:sz w:val="24"/>
          <w:szCs w:val="24"/>
          <w:rtl/>
        </w:rPr>
        <w:t xml:space="preserve">בהיבט המשפטי </w:t>
      </w:r>
      <w:r w:rsidR="00C23709">
        <w:rPr>
          <w:rFonts w:ascii="Times New Roman" w:hAnsi="Times New Roman" w:cs="David" w:hint="cs"/>
          <w:sz w:val="24"/>
          <w:szCs w:val="24"/>
          <w:rtl/>
        </w:rPr>
        <w:t xml:space="preserve">יתייחס היועץ המשפטי לממשלה </w:t>
      </w:r>
      <w:r>
        <w:rPr>
          <w:rFonts w:ascii="Times New Roman" w:hAnsi="Times New Roman" w:cs="David" w:hint="cs"/>
          <w:sz w:val="24"/>
          <w:szCs w:val="24"/>
          <w:rtl/>
        </w:rPr>
        <w:t xml:space="preserve">לשלושה רבדים עיקרים: </w:t>
      </w:r>
      <w:r w:rsidRPr="00140E73">
        <w:rPr>
          <w:rFonts w:ascii="Times New Roman" w:hAnsi="Times New Roman" w:cs="David" w:hint="cs"/>
          <w:b/>
          <w:bCs/>
          <w:sz w:val="24"/>
          <w:szCs w:val="24"/>
          <w:rtl/>
        </w:rPr>
        <w:t>האחד</w:t>
      </w:r>
      <w:r>
        <w:rPr>
          <w:rFonts w:ascii="Times New Roman" w:hAnsi="Times New Roman" w:cs="David" w:hint="cs"/>
          <w:sz w:val="24"/>
          <w:szCs w:val="24"/>
          <w:rtl/>
        </w:rPr>
        <w:t>,</w:t>
      </w:r>
      <w:r w:rsidR="00E14F97">
        <w:rPr>
          <w:rFonts w:ascii="Times New Roman" w:hAnsi="Times New Roman" w:cs="David" w:hint="cs"/>
          <w:sz w:val="24"/>
          <w:szCs w:val="24"/>
          <w:rtl/>
        </w:rPr>
        <w:t xml:space="preserve"> </w:t>
      </w:r>
      <w:r w:rsidR="00E14F97" w:rsidRPr="00140E73">
        <w:rPr>
          <w:rFonts w:ascii="Times New Roman" w:hAnsi="Times New Roman" w:cs="David" w:hint="cs"/>
          <w:sz w:val="24"/>
          <w:szCs w:val="24"/>
          <w:rtl/>
        </w:rPr>
        <w:t>ההטעיה</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הצרכנית</w:t>
      </w:r>
      <w:r w:rsidR="00E14F97" w:rsidRPr="00140E73">
        <w:rPr>
          <w:rFonts w:ascii="Times New Roman" w:hAnsi="Times New Roman" w:cs="David"/>
          <w:b/>
          <w:bCs/>
          <w:sz w:val="24"/>
          <w:szCs w:val="24"/>
          <w:rtl/>
        </w:rPr>
        <w:t xml:space="preserve"> </w:t>
      </w:r>
      <w:r w:rsidRPr="00140E73">
        <w:rPr>
          <w:rFonts w:ascii="Times New Roman" w:hAnsi="Times New Roman" w:cs="David" w:hint="cs"/>
          <w:sz w:val="24"/>
          <w:szCs w:val="24"/>
          <w:rtl/>
        </w:rPr>
        <w:t>ש</w:t>
      </w:r>
      <w:r w:rsidR="00E14F97" w:rsidRPr="00140E73">
        <w:rPr>
          <w:rFonts w:ascii="Times New Roman" w:hAnsi="Times New Roman" w:cs="David" w:hint="cs"/>
          <w:sz w:val="24"/>
          <w:szCs w:val="24"/>
          <w:rtl/>
        </w:rPr>
        <w:t>בענייננו</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מתבטאת</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בכך</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שלמטופלים</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לא</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נמסרו</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המשמעויות</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של</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השינוי</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בפורמולציה</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והשלכותיו</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הרפואיות</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ובכלל</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זה</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החובה</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לערוך</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מעקב</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קליני</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אצל</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הרופא</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המטפל</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ולערוך</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בדיקת</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דם</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לצורך</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ניטור</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כ</w:t>
      </w:r>
      <w:r w:rsidR="00E14F97" w:rsidRPr="00140E73">
        <w:rPr>
          <w:rFonts w:ascii="Times New Roman" w:hAnsi="Times New Roman" w:cs="David"/>
          <w:sz w:val="24"/>
          <w:szCs w:val="24"/>
          <w:rtl/>
        </w:rPr>
        <w:t xml:space="preserve">- 6 </w:t>
      </w:r>
      <w:r w:rsidR="00E14F97" w:rsidRPr="00140E73">
        <w:rPr>
          <w:rFonts w:ascii="Times New Roman" w:hAnsi="Times New Roman" w:cs="David" w:hint="cs"/>
          <w:sz w:val="24"/>
          <w:szCs w:val="24"/>
          <w:rtl/>
        </w:rPr>
        <w:t>שבועות</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לאחר</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התחלת</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השימוש</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בפורמולציה</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החדשה</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מהצרכן</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נמנע</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מידע</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זה</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והוא</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לא</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היה</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מודע</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כלל</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לסיכון</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שיעמוד</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בפניו</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אם</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לא</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יבצע</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את</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הבדיקה</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ולא</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יעמוד</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תחת</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מעקב</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רפואי</w:t>
      </w:r>
      <w:r>
        <w:rPr>
          <w:rFonts w:ascii="Times New Roman" w:hAnsi="Times New Roman" w:cs="David" w:hint="cs"/>
          <w:sz w:val="24"/>
          <w:szCs w:val="24"/>
          <w:rtl/>
        </w:rPr>
        <w:t xml:space="preserve">. </w:t>
      </w:r>
      <w:r w:rsidR="00E14F97" w:rsidRPr="00140E73">
        <w:rPr>
          <w:rFonts w:ascii="Times New Roman" w:hAnsi="Times New Roman" w:cs="David" w:hint="cs"/>
          <w:sz w:val="24"/>
          <w:szCs w:val="24"/>
          <w:rtl/>
        </w:rPr>
        <w:t>המבקשים</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נאלצו</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ליטול</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תרופה</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בפורמולציה</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החדשה</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מבלי</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שהיו</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מודעים</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להשלכות</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ולסיכונים</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הטמונים</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בכך</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וכן</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בכך</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שנמנעה</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מהצרכנים</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האפשרות</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לבחור</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בתרופה</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אחרת</w:t>
      </w:r>
      <w:r w:rsidR="00E14F97" w:rsidRPr="00140E73">
        <w:rPr>
          <w:rFonts w:ascii="Times New Roman" w:hAnsi="Times New Roman" w:cs="David"/>
          <w:sz w:val="24"/>
          <w:szCs w:val="24"/>
          <w:rtl/>
        </w:rPr>
        <w:t>.</w:t>
      </w:r>
      <w:r w:rsidRPr="00140E73">
        <w:rPr>
          <w:rFonts w:ascii="Times New Roman" w:hAnsi="Times New Roman" w:cs="David"/>
          <w:sz w:val="24"/>
          <w:szCs w:val="24"/>
          <w:rtl/>
        </w:rPr>
        <w:t xml:space="preserve"> </w:t>
      </w:r>
    </w:p>
    <w:p w:rsidR="00D04782" w:rsidRDefault="00D04782" w:rsidP="00D05B5C">
      <w:pPr>
        <w:pStyle w:val="afd"/>
        <w:spacing w:after="120" w:line="360" w:lineRule="auto"/>
        <w:ind w:left="511"/>
        <w:jc w:val="both"/>
        <w:rPr>
          <w:rFonts w:ascii="Times New Roman" w:hAnsi="Times New Roman" w:cs="David"/>
          <w:sz w:val="24"/>
          <w:szCs w:val="24"/>
          <w:rtl/>
        </w:rPr>
      </w:pPr>
      <w:r w:rsidRPr="00140E73">
        <w:rPr>
          <w:rFonts w:ascii="Times New Roman" w:hAnsi="Times New Roman" w:cs="David" w:hint="cs"/>
          <w:b/>
          <w:bCs/>
          <w:sz w:val="24"/>
          <w:szCs w:val="24"/>
          <w:rtl/>
        </w:rPr>
        <w:lastRenderedPageBreak/>
        <w:t>השני</w:t>
      </w:r>
      <w:r>
        <w:rPr>
          <w:rFonts w:ascii="Times New Roman" w:hAnsi="Times New Roman" w:cs="David" w:hint="cs"/>
          <w:sz w:val="24"/>
          <w:szCs w:val="24"/>
          <w:rtl/>
        </w:rPr>
        <w:t xml:space="preserve">, </w:t>
      </w:r>
      <w:r w:rsidRPr="00755774">
        <w:rPr>
          <w:rFonts w:ascii="Times New Roman" w:hAnsi="Times New Roman" w:cs="David"/>
          <w:sz w:val="24"/>
          <w:szCs w:val="24"/>
          <w:rtl/>
        </w:rPr>
        <w:t>הדרישה להוכחת נזק תוצאתי כתוצא</w:t>
      </w:r>
      <w:r w:rsidR="00E527D3">
        <w:rPr>
          <w:rFonts w:ascii="Times New Roman" w:hAnsi="Times New Roman" w:cs="David"/>
          <w:sz w:val="24"/>
          <w:szCs w:val="24"/>
          <w:rtl/>
        </w:rPr>
        <w:t>ה מפגיעה באוטונומיה אינה חלה</w:t>
      </w:r>
      <w:r w:rsidRPr="00755774">
        <w:rPr>
          <w:rFonts w:ascii="Times New Roman" w:hAnsi="Times New Roman" w:cs="David"/>
          <w:sz w:val="24"/>
          <w:szCs w:val="24"/>
          <w:rtl/>
        </w:rPr>
        <w:t xml:space="preserve"> במקרה </w:t>
      </w:r>
      <w:r>
        <w:rPr>
          <w:rFonts w:ascii="Times New Roman" w:hAnsi="Times New Roman" w:cs="David" w:hint="cs"/>
          <w:sz w:val="24"/>
          <w:szCs w:val="24"/>
          <w:rtl/>
        </w:rPr>
        <w:t>ש</w:t>
      </w:r>
      <w:r w:rsidRPr="00755774">
        <w:rPr>
          <w:rFonts w:ascii="Times New Roman" w:hAnsi="Times New Roman" w:cs="David"/>
          <w:sz w:val="24"/>
          <w:szCs w:val="24"/>
          <w:rtl/>
        </w:rPr>
        <w:t>בו המידע שהוסתר הוא מידע רפואי, וזאת כאשר תוצאת ההסתרה היא שלא ניתן ליחס למטופל "הסכמה מדעת".</w:t>
      </w:r>
    </w:p>
    <w:p w:rsidR="00E14F97" w:rsidRPr="003818DF" w:rsidRDefault="00D04782" w:rsidP="00D05B5C">
      <w:pPr>
        <w:pStyle w:val="afd"/>
        <w:spacing w:after="120" w:line="360" w:lineRule="auto"/>
        <w:ind w:left="511"/>
        <w:jc w:val="both"/>
        <w:rPr>
          <w:rFonts w:ascii="Times New Roman" w:hAnsi="Times New Roman" w:cs="David"/>
          <w:sz w:val="24"/>
          <w:szCs w:val="24"/>
        </w:rPr>
      </w:pPr>
      <w:r>
        <w:rPr>
          <w:rFonts w:ascii="Times New Roman" w:hAnsi="Times New Roman" w:cs="David" w:hint="cs"/>
          <w:b/>
          <w:bCs/>
          <w:sz w:val="24"/>
          <w:szCs w:val="24"/>
          <w:rtl/>
        </w:rPr>
        <w:t xml:space="preserve">השלישי, </w:t>
      </w:r>
      <w:r w:rsidR="00E14F97" w:rsidRPr="00140E73">
        <w:rPr>
          <w:rFonts w:ascii="Times New Roman" w:hAnsi="Times New Roman" w:cs="David" w:hint="cs"/>
          <w:sz w:val="24"/>
          <w:szCs w:val="24"/>
          <w:rtl/>
        </w:rPr>
        <w:t>ממילא</w:t>
      </w:r>
      <w:r w:rsidR="00E527D3">
        <w:rPr>
          <w:rFonts w:ascii="Times New Roman" w:hAnsi="Times New Roman" w:cs="David"/>
          <w:sz w:val="24"/>
          <w:szCs w:val="24"/>
          <w:rtl/>
        </w:rPr>
        <w:t xml:space="preserve"> </w:t>
      </w:r>
      <w:r w:rsidR="00E14F97" w:rsidRPr="00140E73">
        <w:rPr>
          <w:rFonts w:ascii="Times New Roman" w:hAnsi="Times New Roman" w:cs="David" w:hint="cs"/>
          <w:sz w:val="24"/>
          <w:szCs w:val="24"/>
          <w:rtl/>
        </w:rPr>
        <w:t>המבקשים</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לא</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הלינו</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רק</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על</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כך</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שנלקח</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מהם</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כוח</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הבחירה</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כאשר</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צרכו</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תרופה</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שלא</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היו</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מודעים</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לשינוי</w:t>
      </w:r>
      <w:r w:rsidR="00E14F97" w:rsidRPr="00140E73">
        <w:rPr>
          <w:rFonts w:ascii="Times New Roman" w:hAnsi="Times New Roman" w:cs="David"/>
          <w:sz w:val="24"/>
          <w:szCs w:val="24"/>
          <w:rtl/>
        </w:rPr>
        <w:t xml:space="preserve"> </w:t>
      </w:r>
      <w:r w:rsidR="00E527D3">
        <w:rPr>
          <w:rFonts w:ascii="Times New Roman" w:hAnsi="Times New Roman" w:cs="David" w:hint="cs"/>
          <w:sz w:val="24"/>
          <w:szCs w:val="24"/>
          <w:rtl/>
        </w:rPr>
        <w:t>שנעשה</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בה</w:t>
      </w:r>
      <w:r>
        <w:rPr>
          <w:rFonts w:ascii="Times New Roman" w:hAnsi="Times New Roman" w:cs="David" w:hint="cs"/>
          <w:sz w:val="24"/>
          <w:szCs w:val="24"/>
          <w:rtl/>
        </w:rPr>
        <w:t>,</w:t>
      </w:r>
      <w:r w:rsidR="00E14F97" w:rsidRPr="00140E73">
        <w:rPr>
          <w:rFonts w:ascii="Times New Roman" w:hAnsi="Times New Roman" w:cs="David"/>
          <w:sz w:val="24"/>
          <w:szCs w:val="24"/>
          <w:rtl/>
        </w:rPr>
        <w:t xml:space="preserve"> </w:t>
      </w:r>
      <w:r>
        <w:rPr>
          <w:rFonts w:ascii="Times New Roman" w:hAnsi="Times New Roman" w:cs="David" w:hint="cs"/>
          <w:sz w:val="24"/>
          <w:szCs w:val="24"/>
          <w:rtl/>
        </w:rPr>
        <w:t>אלא</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גם</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על</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ההשלכות</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של</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היעדר</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הידיעה</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שהובילה</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לכך</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שחלקם</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לא</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נקטו</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בפעולות</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הניטור</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הנדרשות</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לאחר</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המעבר</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לפורמולציה</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החדשה</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התרופה</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ועל</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תחושותיהם</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השליליות</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בעקבות</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הגילוי</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כי</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יתכן</w:t>
      </w:r>
      <w:r w:rsidR="00E14F97" w:rsidRPr="00140E73">
        <w:rPr>
          <w:rFonts w:ascii="Times New Roman" w:hAnsi="Times New Roman" w:cs="David"/>
          <w:sz w:val="24"/>
          <w:szCs w:val="24"/>
          <w:rtl/>
        </w:rPr>
        <w:t xml:space="preserve"> </w:t>
      </w:r>
      <w:r w:rsidR="00E14F97" w:rsidRPr="00140E73">
        <w:rPr>
          <w:rFonts w:ascii="Times New Roman" w:hAnsi="Times New Roman" w:cs="David" w:hint="cs"/>
          <w:sz w:val="24"/>
          <w:szCs w:val="24"/>
          <w:rtl/>
        </w:rPr>
        <w:t>שיצא</w:t>
      </w:r>
      <w:r>
        <w:rPr>
          <w:rFonts w:ascii="Times New Roman" w:hAnsi="Times New Roman" w:cs="David"/>
          <w:sz w:val="24"/>
          <w:szCs w:val="24"/>
          <w:rtl/>
        </w:rPr>
        <w:t>ו מאיזון עקב כך</w:t>
      </w:r>
      <w:r w:rsidR="00E14F97" w:rsidRPr="00140E73">
        <w:rPr>
          <w:rFonts w:ascii="Times New Roman" w:hAnsi="Times New Roman" w:cs="David"/>
          <w:sz w:val="24"/>
          <w:szCs w:val="24"/>
          <w:rtl/>
        </w:rPr>
        <w:t xml:space="preserve">. </w:t>
      </w:r>
    </w:p>
    <w:p w:rsidR="00E14F97" w:rsidRPr="00140E73" w:rsidRDefault="00E14F97" w:rsidP="00D05B5C">
      <w:pPr>
        <w:spacing w:after="120"/>
        <w:rPr>
          <w:b/>
          <w:bCs/>
          <w:sz w:val="24"/>
          <w:u w:val="single"/>
        </w:rPr>
      </w:pPr>
      <w:r w:rsidRPr="00140E73">
        <w:rPr>
          <w:rFonts w:hint="cs"/>
          <w:b/>
          <w:bCs/>
          <w:sz w:val="24"/>
          <w:u w:val="single"/>
          <w:rtl/>
        </w:rPr>
        <w:t>פגיעה</w:t>
      </w:r>
      <w:r w:rsidRPr="00140E73">
        <w:rPr>
          <w:b/>
          <w:bCs/>
          <w:sz w:val="24"/>
          <w:u w:val="single"/>
          <w:rtl/>
        </w:rPr>
        <w:t xml:space="preserve"> </w:t>
      </w:r>
      <w:r w:rsidRPr="00140E73">
        <w:rPr>
          <w:rFonts w:hint="cs"/>
          <w:b/>
          <w:bCs/>
          <w:sz w:val="24"/>
          <w:u w:val="single"/>
          <w:rtl/>
        </w:rPr>
        <w:t>באוטונומיה</w:t>
      </w:r>
      <w:r w:rsidRPr="00140E73">
        <w:rPr>
          <w:b/>
          <w:bCs/>
          <w:sz w:val="24"/>
          <w:u w:val="single"/>
          <w:rtl/>
        </w:rPr>
        <w:t xml:space="preserve">  </w:t>
      </w:r>
      <w:r w:rsidRPr="00140E73">
        <w:rPr>
          <w:rFonts w:hint="cs"/>
          <w:b/>
          <w:bCs/>
          <w:sz w:val="24"/>
          <w:u w:val="single"/>
          <w:rtl/>
        </w:rPr>
        <w:t>בהטעיה</w:t>
      </w:r>
      <w:r w:rsidRPr="00140E73">
        <w:rPr>
          <w:b/>
          <w:bCs/>
          <w:sz w:val="24"/>
          <w:u w:val="single"/>
          <w:rtl/>
        </w:rPr>
        <w:t xml:space="preserve"> </w:t>
      </w:r>
      <w:r w:rsidRPr="00140E73">
        <w:rPr>
          <w:rFonts w:hint="cs"/>
          <w:b/>
          <w:bCs/>
          <w:sz w:val="24"/>
          <w:u w:val="single"/>
          <w:rtl/>
        </w:rPr>
        <w:t>צרכנית</w:t>
      </w:r>
      <w:r w:rsidRPr="00140E73">
        <w:rPr>
          <w:b/>
          <w:bCs/>
          <w:sz w:val="24"/>
          <w:u w:val="single"/>
          <w:rtl/>
        </w:rPr>
        <w:t xml:space="preserve"> </w:t>
      </w:r>
    </w:p>
    <w:p w:rsidR="00AA0F3E" w:rsidRPr="003F1DE1" w:rsidRDefault="008E7F0B" w:rsidP="00D05B5C">
      <w:pPr>
        <w:pStyle w:val="afd"/>
        <w:numPr>
          <w:ilvl w:val="0"/>
          <w:numId w:val="28"/>
        </w:numPr>
        <w:spacing w:line="360" w:lineRule="auto"/>
        <w:ind w:left="511" w:hanging="567"/>
        <w:jc w:val="both"/>
        <w:rPr>
          <w:rFonts w:ascii="Times New Roman" w:hAnsi="Times New Roman" w:cs="David"/>
          <w:sz w:val="24"/>
          <w:szCs w:val="24"/>
        </w:rPr>
      </w:pPr>
      <w:r>
        <w:rPr>
          <w:rFonts w:ascii="Times New Roman" w:hAnsi="Times New Roman" w:cs="David" w:hint="cs"/>
          <w:sz w:val="24"/>
          <w:szCs w:val="24"/>
          <w:rtl/>
        </w:rPr>
        <w:t xml:space="preserve">בבחינת שאלת האחריות של </w:t>
      </w:r>
      <w:proofErr w:type="spellStart"/>
      <w:r w:rsidRPr="00E527D3">
        <w:rPr>
          <w:rFonts w:ascii="Times New Roman" w:hAnsi="Times New Roman" w:cs="David" w:hint="cs"/>
          <w:sz w:val="24"/>
          <w:szCs w:val="24"/>
          <w:rtl/>
        </w:rPr>
        <w:t>פריגו</w:t>
      </w:r>
      <w:proofErr w:type="spellEnd"/>
      <w:r w:rsidRPr="00E527D3">
        <w:rPr>
          <w:rFonts w:ascii="Times New Roman" w:hAnsi="Times New Roman" w:cs="David" w:hint="cs"/>
          <w:sz w:val="24"/>
          <w:szCs w:val="24"/>
          <w:rtl/>
        </w:rPr>
        <w:t xml:space="preserve">, התביעה מבוססת  </w:t>
      </w:r>
      <w:r w:rsidRPr="00E527D3">
        <w:rPr>
          <w:rFonts w:ascii="Times New Roman" w:hAnsi="Times New Roman" w:cs="David"/>
          <w:sz w:val="24"/>
          <w:szCs w:val="24"/>
          <w:rtl/>
        </w:rPr>
        <w:t>על שתי עילות תביעה בלבד</w:t>
      </w:r>
      <w:r w:rsidRPr="00E527D3">
        <w:rPr>
          <w:rFonts w:ascii="Times New Roman" w:hAnsi="Times New Roman" w:cs="David" w:hint="cs"/>
          <w:sz w:val="24"/>
          <w:szCs w:val="24"/>
          <w:rtl/>
        </w:rPr>
        <w:t xml:space="preserve">: </w:t>
      </w:r>
      <w:r w:rsidRPr="00E527D3">
        <w:rPr>
          <w:rFonts w:ascii="Times New Roman" w:hAnsi="Times New Roman" w:cs="David"/>
          <w:sz w:val="24"/>
          <w:szCs w:val="24"/>
          <w:rtl/>
        </w:rPr>
        <w:t xml:space="preserve">העילה הראשונה היא כי התנהלותן של המשיבות היוותה הטעיה. בעניין זה הפנו המבקשים </w:t>
      </w:r>
      <w:hyperlink r:id="rId24" w:history="1">
        <w:r w:rsidRPr="00E527D3">
          <w:rPr>
            <w:rFonts w:ascii="Times New Roman" w:hAnsi="Times New Roman" w:cs="David"/>
            <w:sz w:val="24"/>
            <w:szCs w:val="24"/>
            <w:rtl/>
          </w:rPr>
          <w:t>לסעיף 2(א)</w:t>
        </w:r>
      </w:hyperlink>
      <w:r w:rsidRPr="00E527D3">
        <w:rPr>
          <w:rFonts w:ascii="Times New Roman" w:hAnsi="Times New Roman" w:cs="David"/>
          <w:sz w:val="24"/>
          <w:szCs w:val="24"/>
          <w:rtl/>
        </w:rPr>
        <w:t xml:space="preserve"> לחוק </w:t>
      </w:r>
      <w:r w:rsidRPr="00E527D3">
        <w:rPr>
          <w:rFonts w:ascii="Times New Roman" w:hAnsi="Times New Roman" w:cs="David" w:hint="cs"/>
          <w:sz w:val="24"/>
          <w:szCs w:val="24"/>
          <w:rtl/>
        </w:rPr>
        <w:t>הגנת הצרכן, בדבר איסור הטעיה</w:t>
      </w:r>
      <w:r w:rsidRPr="00E527D3">
        <w:rPr>
          <w:rFonts w:ascii="Times New Roman" w:hAnsi="Times New Roman" w:cs="David"/>
          <w:sz w:val="24"/>
          <w:szCs w:val="24"/>
          <w:rtl/>
        </w:rPr>
        <w:t>. בין היתר</w:t>
      </w:r>
      <w:r w:rsidR="0093453A" w:rsidRPr="00E527D3">
        <w:rPr>
          <w:rFonts w:ascii="Times New Roman" w:hAnsi="Times New Roman" w:cs="David" w:hint="cs"/>
          <w:sz w:val="24"/>
          <w:szCs w:val="24"/>
          <w:rtl/>
        </w:rPr>
        <w:t>,</w:t>
      </w:r>
      <w:r w:rsidRPr="00E527D3">
        <w:rPr>
          <w:rFonts w:ascii="Times New Roman" w:hAnsi="Times New Roman" w:cs="David"/>
          <w:sz w:val="24"/>
          <w:szCs w:val="24"/>
          <w:rtl/>
        </w:rPr>
        <w:t xml:space="preserve"> מצוינים בחוק כעניינים אשר יראו אותם כמהותיים "</w:t>
      </w:r>
      <w:r w:rsidRPr="00E527D3">
        <w:rPr>
          <w:rFonts w:ascii="Times New Roman" w:hAnsi="Times New Roman" w:cs="David"/>
          <w:b/>
          <w:bCs/>
          <w:sz w:val="24"/>
          <w:szCs w:val="24"/>
          <w:rtl/>
        </w:rPr>
        <w:t>הטיב, המהות, הכמות והסוג של נכס או שירות</w:t>
      </w:r>
      <w:r w:rsidRPr="00E527D3">
        <w:rPr>
          <w:rFonts w:ascii="Times New Roman" w:hAnsi="Times New Roman" w:cs="David"/>
          <w:sz w:val="24"/>
          <w:szCs w:val="24"/>
          <w:rtl/>
        </w:rPr>
        <w:t>" (</w:t>
      </w:r>
      <w:hyperlink r:id="rId25" w:history="1">
        <w:r w:rsidRPr="00E527D3">
          <w:rPr>
            <w:rFonts w:ascii="Times New Roman" w:hAnsi="Times New Roman" w:cs="David"/>
            <w:sz w:val="24"/>
            <w:szCs w:val="24"/>
            <w:rtl/>
          </w:rPr>
          <w:t>סעיף 2(א)(1))</w:t>
        </w:r>
      </w:hyperlink>
      <w:r w:rsidRPr="00E527D3">
        <w:rPr>
          <w:rFonts w:ascii="Times New Roman" w:hAnsi="Times New Roman" w:cs="David"/>
          <w:sz w:val="24"/>
          <w:szCs w:val="24"/>
          <w:rtl/>
        </w:rPr>
        <w:t>, "</w:t>
      </w:r>
      <w:r w:rsidRPr="00E527D3">
        <w:rPr>
          <w:rFonts w:ascii="Times New Roman" w:hAnsi="Times New Roman" w:cs="David"/>
          <w:b/>
          <w:bCs/>
          <w:sz w:val="24"/>
          <w:szCs w:val="24"/>
          <w:rtl/>
        </w:rPr>
        <w:t>המידה, המשקל, הצורה והמרכיבים של נכס</w:t>
      </w:r>
      <w:r w:rsidRPr="00E527D3">
        <w:rPr>
          <w:rFonts w:ascii="Times New Roman" w:hAnsi="Times New Roman" w:cs="David"/>
          <w:sz w:val="24"/>
          <w:szCs w:val="24"/>
          <w:rtl/>
        </w:rPr>
        <w:t>" (</w:t>
      </w:r>
      <w:hyperlink r:id="rId26" w:history="1">
        <w:r w:rsidRPr="00E527D3">
          <w:rPr>
            <w:rFonts w:ascii="Times New Roman" w:hAnsi="Times New Roman" w:cs="David"/>
            <w:sz w:val="24"/>
            <w:szCs w:val="24"/>
            <w:rtl/>
          </w:rPr>
          <w:t>סעיף 2(א)(2)</w:t>
        </w:r>
      </w:hyperlink>
      <w:r w:rsidRPr="00E527D3">
        <w:rPr>
          <w:rFonts w:ascii="Times New Roman" w:hAnsi="Times New Roman" w:cs="David"/>
          <w:sz w:val="24"/>
          <w:szCs w:val="24"/>
          <w:rtl/>
        </w:rPr>
        <w:t xml:space="preserve"> וכן "</w:t>
      </w:r>
      <w:r w:rsidRPr="00E527D3">
        <w:rPr>
          <w:rFonts w:ascii="Times New Roman" w:hAnsi="Times New Roman" w:cs="David"/>
          <w:b/>
          <w:bCs/>
          <w:sz w:val="24"/>
          <w:szCs w:val="24"/>
          <w:rtl/>
        </w:rPr>
        <w:t>השימוש שניתן לעשות בנכס או בשירות, התועלת שניתן להפיק מהם והסיכונים הכרוכים בהם</w:t>
      </w:r>
      <w:r w:rsidRPr="00E527D3">
        <w:rPr>
          <w:rFonts w:ascii="Times New Roman" w:hAnsi="Times New Roman" w:cs="David"/>
          <w:sz w:val="24"/>
          <w:szCs w:val="24"/>
          <w:rtl/>
        </w:rPr>
        <w:t>" (</w:t>
      </w:r>
      <w:hyperlink r:id="rId27" w:history="1">
        <w:r w:rsidRPr="00E527D3">
          <w:rPr>
            <w:rFonts w:ascii="Times New Roman" w:hAnsi="Times New Roman" w:cs="David"/>
            <w:sz w:val="24"/>
            <w:szCs w:val="24"/>
            <w:rtl/>
          </w:rPr>
          <w:t>סעיף 2(א)(4)).</w:t>
        </w:r>
      </w:hyperlink>
      <w:r w:rsidRPr="00E527D3">
        <w:rPr>
          <w:rFonts w:ascii="Times New Roman" w:hAnsi="Times New Roman" w:cs="David"/>
          <w:sz w:val="24"/>
          <w:szCs w:val="24"/>
          <w:rtl/>
        </w:rPr>
        <w:t xml:space="preserve"> העילה השנייה בבקשת האישור היא הפרת חובת הגילוי הקבועה </w:t>
      </w:r>
      <w:hyperlink r:id="rId28" w:history="1">
        <w:r w:rsidRPr="00E527D3">
          <w:rPr>
            <w:rFonts w:ascii="Times New Roman" w:hAnsi="Times New Roman" w:cs="David"/>
            <w:sz w:val="24"/>
            <w:szCs w:val="24"/>
            <w:rtl/>
          </w:rPr>
          <w:t>בסעיף 4(א)</w:t>
        </w:r>
      </w:hyperlink>
      <w:r w:rsidRPr="00E527D3">
        <w:rPr>
          <w:rFonts w:ascii="Times New Roman" w:hAnsi="Times New Roman" w:cs="David"/>
          <w:sz w:val="24"/>
          <w:szCs w:val="24"/>
          <w:rtl/>
        </w:rPr>
        <w:t xml:space="preserve"> ל</w:t>
      </w:r>
      <w:hyperlink r:id="rId29" w:history="1">
        <w:r w:rsidRPr="00E527D3">
          <w:rPr>
            <w:rStyle w:val="Hyperlink"/>
            <w:rFonts w:ascii="Times New Roman" w:hAnsi="Times New Roman" w:cs="David"/>
            <w:color w:val="auto"/>
            <w:sz w:val="24"/>
            <w:szCs w:val="24"/>
            <w:u w:val="none"/>
            <w:rtl/>
          </w:rPr>
          <w:t>חוק הגנת הצרכן</w:t>
        </w:r>
      </w:hyperlink>
      <w:r w:rsidRPr="00E527D3">
        <w:rPr>
          <w:rFonts w:ascii="Times New Roman" w:hAnsi="Times New Roman" w:cs="David" w:hint="cs"/>
          <w:sz w:val="24"/>
          <w:szCs w:val="24"/>
          <w:rtl/>
        </w:rPr>
        <w:t xml:space="preserve">. </w:t>
      </w:r>
      <w:r w:rsidRPr="00E527D3">
        <w:rPr>
          <w:rFonts w:ascii="Times New Roman" w:hAnsi="Times New Roman" w:cs="David"/>
          <w:sz w:val="24"/>
          <w:szCs w:val="24"/>
          <w:rtl/>
        </w:rPr>
        <w:t xml:space="preserve">המבקשים </w:t>
      </w:r>
      <w:r w:rsidRPr="00E527D3">
        <w:rPr>
          <w:rFonts w:ascii="Times New Roman" w:hAnsi="Times New Roman" w:cs="David" w:hint="cs"/>
          <w:sz w:val="24"/>
          <w:szCs w:val="24"/>
          <w:rtl/>
        </w:rPr>
        <w:t xml:space="preserve">טענו </w:t>
      </w:r>
      <w:r w:rsidRPr="00E527D3">
        <w:rPr>
          <w:rFonts w:ascii="Times New Roman" w:hAnsi="Times New Roman" w:cs="David"/>
          <w:sz w:val="24"/>
          <w:szCs w:val="24"/>
          <w:rtl/>
        </w:rPr>
        <w:t xml:space="preserve">הן לקיומה של הטעיה במעשה, הן להטעיה במחדל והן להפרת חובת הגילוי. </w:t>
      </w:r>
      <w:r w:rsidR="00AA0F3E" w:rsidRPr="00E527D3">
        <w:rPr>
          <w:rFonts w:ascii="Times New Roman" w:hAnsi="Times New Roman" w:cs="David" w:hint="cs"/>
          <w:sz w:val="24"/>
          <w:szCs w:val="24"/>
          <w:rtl/>
        </w:rPr>
        <w:t>בעניין הפרת חובת הגילוי,</w:t>
      </w:r>
      <w:r w:rsidR="00AA0F3E" w:rsidRPr="00E527D3">
        <w:rPr>
          <w:rFonts w:ascii="Times New Roman" w:hAnsi="Times New Roman" w:cs="David"/>
          <w:sz w:val="24"/>
          <w:szCs w:val="24"/>
          <w:rtl/>
        </w:rPr>
        <w:t xml:space="preserve"> </w:t>
      </w:r>
      <w:r w:rsidR="00AA0F3E" w:rsidRPr="00E527D3">
        <w:rPr>
          <w:rFonts w:ascii="Times New Roman" w:hAnsi="Times New Roman" w:cs="David" w:hint="cs"/>
          <w:sz w:val="24"/>
          <w:szCs w:val="24"/>
          <w:rtl/>
        </w:rPr>
        <w:t>בהתאם להוראת</w:t>
      </w:r>
      <w:r w:rsidR="00AA0F3E" w:rsidRPr="00E527D3">
        <w:rPr>
          <w:rFonts w:ascii="Times New Roman" w:hAnsi="Times New Roman" w:cs="David"/>
          <w:sz w:val="24"/>
          <w:szCs w:val="24"/>
          <w:rtl/>
        </w:rPr>
        <w:t xml:space="preserve"> </w:t>
      </w:r>
      <w:r w:rsidR="00C23709">
        <w:rPr>
          <w:rFonts w:ascii="Times New Roman" w:hAnsi="Times New Roman" w:cs="David" w:hint="cs"/>
          <w:sz w:val="24"/>
          <w:szCs w:val="24"/>
          <w:rtl/>
        </w:rPr>
        <w:t>סעיף</w:t>
      </w:r>
      <w:r w:rsidR="00AA0F3E" w:rsidRPr="00E527D3">
        <w:rPr>
          <w:rFonts w:ascii="Times New Roman" w:hAnsi="Times New Roman" w:cs="David"/>
          <w:sz w:val="24"/>
          <w:szCs w:val="24"/>
          <w:rtl/>
        </w:rPr>
        <w:t xml:space="preserve"> 4(</w:t>
      </w:r>
      <w:r w:rsidR="00AA0F3E" w:rsidRPr="00E527D3">
        <w:rPr>
          <w:rFonts w:ascii="Times New Roman" w:hAnsi="Times New Roman" w:cs="David" w:hint="cs"/>
          <w:sz w:val="24"/>
          <w:szCs w:val="24"/>
          <w:rtl/>
        </w:rPr>
        <w:t>א</w:t>
      </w:r>
      <w:r w:rsidR="00AA0F3E" w:rsidRPr="00E527D3">
        <w:rPr>
          <w:rFonts w:ascii="Times New Roman" w:hAnsi="Times New Roman" w:cs="David"/>
          <w:sz w:val="24"/>
          <w:szCs w:val="24"/>
          <w:rtl/>
        </w:rPr>
        <w:t xml:space="preserve">)(2) </w:t>
      </w:r>
      <w:r w:rsidR="00AA0F3E" w:rsidRPr="00E527D3">
        <w:rPr>
          <w:rFonts w:ascii="Times New Roman" w:hAnsi="Times New Roman" w:cs="David" w:hint="cs"/>
          <w:sz w:val="24"/>
          <w:szCs w:val="24"/>
          <w:rtl/>
        </w:rPr>
        <w:t>לחוק הגנת</w:t>
      </w:r>
      <w:r w:rsidR="00AA0F3E">
        <w:rPr>
          <w:rFonts w:ascii="Times New Roman" w:hAnsi="Times New Roman" w:cs="David" w:hint="cs"/>
          <w:sz w:val="24"/>
          <w:szCs w:val="24"/>
          <w:rtl/>
        </w:rPr>
        <w:t xml:space="preserve"> הצרכן</w:t>
      </w:r>
      <w:r w:rsidR="00AA0F3E" w:rsidRPr="003F1DE1">
        <w:rPr>
          <w:rFonts w:ascii="Times New Roman" w:hAnsi="Times New Roman" w:cs="David"/>
          <w:sz w:val="24"/>
          <w:szCs w:val="24"/>
          <w:rtl/>
        </w:rPr>
        <w:t xml:space="preserve">- </w:t>
      </w:r>
      <w:r w:rsidR="00AA0F3E" w:rsidRPr="003F1DE1">
        <w:rPr>
          <w:rFonts w:ascii="Times New Roman" w:hAnsi="Times New Roman" w:cs="David" w:hint="cs"/>
          <w:sz w:val="24"/>
          <w:szCs w:val="24"/>
          <w:rtl/>
        </w:rPr>
        <w:t>כל</w:t>
      </w:r>
      <w:r w:rsidR="00AA0F3E" w:rsidRPr="003F1DE1">
        <w:rPr>
          <w:rFonts w:ascii="Times New Roman" w:hAnsi="Times New Roman" w:cs="David"/>
          <w:sz w:val="24"/>
          <w:szCs w:val="24"/>
          <w:rtl/>
        </w:rPr>
        <w:t xml:space="preserve"> </w:t>
      </w:r>
      <w:r w:rsidR="00AA0F3E" w:rsidRPr="003F1DE1">
        <w:rPr>
          <w:rFonts w:ascii="Times New Roman" w:hAnsi="Times New Roman" w:cs="David" w:hint="cs"/>
          <w:sz w:val="24"/>
          <w:szCs w:val="24"/>
          <w:rtl/>
        </w:rPr>
        <w:t>תכונה</w:t>
      </w:r>
      <w:r w:rsidR="00AA0F3E" w:rsidRPr="003F1DE1">
        <w:rPr>
          <w:rFonts w:ascii="Times New Roman" w:hAnsi="Times New Roman" w:cs="David"/>
          <w:sz w:val="24"/>
          <w:szCs w:val="24"/>
          <w:rtl/>
        </w:rPr>
        <w:t xml:space="preserve"> </w:t>
      </w:r>
      <w:r w:rsidR="00AA0F3E" w:rsidRPr="003F1DE1">
        <w:rPr>
          <w:rFonts w:ascii="Times New Roman" w:hAnsi="Times New Roman" w:cs="David" w:hint="cs"/>
          <w:sz w:val="24"/>
          <w:szCs w:val="24"/>
          <w:rtl/>
        </w:rPr>
        <w:t>בנכס</w:t>
      </w:r>
      <w:r w:rsidR="00AA0F3E" w:rsidRPr="003F1DE1">
        <w:rPr>
          <w:rFonts w:ascii="Times New Roman" w:hAnsi="Times New Roman" w:cs="David"/>
          <w:sz w:val="24"/>
          <w:szCs w:val="24"/>
          <w:rtl/>
        </w:rPr>
        <w:t xml:space="preserve"> </w:t>
      </w:r>
      <w:r w:rsidR="00AA0F3E" w:rsidRPr="003F1DE1">
        <w:rPr>
          <w:rFonts w:ascii="Times New Roman" w:hAnsi="Times New Roman" w:cs="David" w:hint="cs"/>
          <w:sz w:val="24"/>
          <w:szCs w:val="24"/>
          <w:rtl/>
        </w:rPr>
        <w:t>המחייבת</w:t>
      </w:r>
      <w:r w:rsidR="00AA0F3E" w:rsidRPr="003F1DE1">
        <w:rPr>
          <w:rFonts w:ascii="Times New Roman" w:hAnsi="Times New Roman" w:cs="David"/>
          <w:sz w:val="24"/>
          <w:szCs w:val="24"/>
          <w:rtl/>
        </w:rPr>
        <w:t xml:space="preserve"> </w:t>
      </w:r>
      <w:r w:rsidR="00AA0F3E" w:rsidRPr="003F1DE1">
        <w:rPr>
          <w:rFonts w:ascii="Times New Roman" w:hAnsi="Times New Roman" w:cs="David" w:hint="cs"/>
          <w:sz w:val="24"/>
          <w:szCs w:val="24"/>
          <w:rtl/>
        </w:rPr>
        <w:t>החזקה</w:t>
      </w:r>
      <w:r w:rsidR="00AA0F3E" w:rsidRPr="003F1DE1">
        <w:rPr>
          <w:rFonts w:ascii="Times New Roman" w:hAnsi="Times New Roman" w:cs="David"/>
          <w:sz w:val="24"/>
          <w:szCs w:val="24"/>
          <w:rtl/>
        </w:rPr>
        <w:t xml:space="preserve"> </w:t>
      </w:r>
      <w:r w:rsidR="00AA0F3E" w:rsidRPr="003F1DE1">
        <w:rPr>
          <w:rFonts w:ascii="Times New Roman" w:hAnsi="Times New Roman" w:cs="David" w:hint="cs"/>
          <w:sz w:val="24"/>
          <w:szCs w:val="24"/>
          <w:rtl/>
        </w:rPr>
        <w:t>או</w:t>
      </w:r>
      <w:r w:rsidR="00AA0F3E" w:rsidRPr="003F1DE1">
        <w:rPr>
          <w:rFonts w:ascii="Times New Roman" w:hAnsi="Times New Roman" w:cs="David"/>
          <w:sz w:val="24"/>
          <w:szCs w:val="24"/>
          <w:rtl/>
        </w:rPr>
        <w:t xml:space="preserve"> </w:t>
      </w:r>
      <w:r w:rsidR="00AA0F3E" w:rsidRPr="003F1DE1">
        <w:rPr>
          <w:rFonts w:ascii="Times New Roman" w:hAnsi="Times New Roman" w:cs="David" w:hint="cs"/>
          <w:sz w:val="24"/>
          <w:szCs w:val="24"/>
          <w:rtl/>
        </w:rPr>
        <w:t>שימוש</w:t>
      </w:r>
      <w:r w:rsidR="00AA0F3E" w:rsidRPr="003F1DE1">
        <w:rPr>
          <w:rFonts w:ascii="Times New Roman" w:hAnsi="Times New Roman" w:cs="David"/>
          <w:sz w:val="24"/>
          <w:szCs w:val="24"/>
          <w:rtl/>
        </w:rPr>
        <w:t xml:space="preserve"> </w:t>
      </w:r>
      <w:r w:rsidR="00AA0F3E" w:rsidRPr="003F1DE1">
        <w:rPr>
          <w:rFonts w:ascii="Times New Roman" w:hAnsi="Times New Roman" w:cs="David" w:hint="cs"/>
          <w:sz w:val="24"/>
          <w:szCs w:val="24"/>
          <w:rtl/>
        </w:rPr>
        <w:t>בדרך</w:t>
      </w:r>
      <w:r w:rsidR="00AA0F3E" w:rsidRPr="003F1DE1">
        <w:rPr>
          <w:rFonts w:ascii="Times New Roman" w:hAnsi="Times New Roman" w:cs="David"/>
          <w:sz w:val="24"/>
          <w:szCs w:val="24"/>
          <w:rtl/>
        </w:rPr>
        <w:t xml:space="preserve"> </w:t>
      </w:r>
      <w:r w:rsidR="00AA0F3E" w:rsidRPr="003F1DE1">
        <w:rPr>
          <w:rFonts w:ascii="Times New Roman" w:hAnsi="Times New Roman" w:cs="David" w:hint="cs"/>
          <w:sz w:val="24"/>
          <w:szCs w:val="24"/>
          <w:rtl/>
        </w:rPr>
        <w:t>מיוחדת</w:t>
      </w:r>
      <w:r w:rsidR="00AA0F3E" w:rsidRPr="003F1DE1">
        <w:rPr>
          <w:rFonts w:ascii="Times New Roman" w:hAnsi="Times New Roman" w:cs="David"/>
          <w:sz w:val="24"/>
          <w:szCs w:val="24"/>
          <w:rtl/>
        </w:rPr>
        <w:t xml:space="preserve"> </w:t>
      </w:r>
      <w:r w:rsidR="00AA0F3E" w:rsidRPr="003F1DE1">
        <w:rPr>
          <w:rFonts w:ascii="Times New Roman" w:hAnsi="Times New Roman" w:cs="David" w:hint="cs"/>
          <w:sz w:val="24"/>
          <w:szCs w:val="24"/>
          <w:rtl/>
        </w:rPr>
        <w:t>כדי</w:t>
      </w:r>
      <w:r w:rsidR="00AA0F3E" w:rsidRPr="003F1DE1">
        <w:rPr>
          <w:rFonts w:ascii="Times New Roman" w:hAnsi="Times New Roman" w:cs="David"/>
          <w:sz w:val="24"/>
          <w:szCs w:val="24"/>
          <w:rtl/>
        </w:rPr>
        <w:t xml:space="preserve"> </w:t>
      </w:r>
      <w:r w:rsidR="00AA0F3E" w:rsidRPr="003F1DE1">
        <w:rPr>
          <w:rFonts w:ascii="Times New Roman" w:hAnsi="Times New Roman" w:cs="David" w:hint="cs"/>
          <w:sz w:val="24"/>
          <w:szCs w:val="24"/>
          <w:rtl/>
        </w:rPr>
        <w:t>למנוע</w:t>
      </w:r>
      <w:r w:rsidR="00AA0F3E" w:rsidRPr="003F1DE1">
        <w:rPr>
          <w:rFonts w:ascii="Times New Roman" w:hAnsi="Times New Roman" w:cs="David"/>
          <w:sz w:val="24"/>
          <w:szCs w:val="24"/>
          <w:rtl/>
        </w:rPr>
        <w:t xml:space="preserve"> </w:t>
      </w:r>
      <w:r w:rsidR="00AA0F3E" w:rsidRPr="003F1DE1">
        <w:rPr>
          <w:rFonts w:ascii="Times New Roman" w:hAnsi="Times New Roman" w:cs="David" w:hint="cs"/>
          <w:sz w:val="24"/>
          <w:szCs w:val="24"/>
          <w:rtl/>
        </w:rPr>
        <w:t>פגיעה</w:t>
      </w:r>
      <w:r w:rsidR="00AA0F3E" w:rsidRPr="003F1DE1">
        <w:rPr>
          <w:rFonts w:ascii="Times New Roman" w:hAnsi="Times New Roman" w:cs="David"/>
          <w:sz w:val="24"/>
          <w:szCs w:val="24"/>
          <w:rtl/>
        </w:rPr>
        <w:t xml:space="preserve"> </w:t>
      </w:r>
      <w:r w:rsidR="00AA0F3E" w:rsidRPr="003F1DE1">
        <w:rPr>
          <w:rFonts w:ascii="Times New Roman" w:hAnsi="Times New Roman" w:cs="David" w:hint="cs"/>
          <w:sz w:val="24"/>
          <w:szCs w:val="24"/>
          <w:rtl/>
        </w:rPr>
        <w:t>למשתמש</w:t>
      </w:r>
      <w:r w:rsidR="00AA0F3E" w:rsidRPr="003F1DE1">
        <w:rPr>
          <w:rFonts w:ascii="Times New Roman" w:hAnsi="Times New Roman" w:cs="David"/>
          <w:sz w:val="24"/>
          <w:szCs w:val="24"/>
          <w:rtl/>
        </w:rPr>
        <w:t xml:space="preserve"> </w:t>
      </w:r>
      <w:r w:rsidR="00AA0F3E" w:rsidRPr="003F1DE1">
        <w:rPr>
          <w:rFonts w:ascii="Times New Roman" w:hAnsi="Times New Roman" w:cs="David" w:hint="cs"/>
          <w:sz w:val="24"/>
          <w:szCs w:val="24"/>
          <w:rtl/>
        </w:rPr>
        <w:t>בו</w:t>
      </w:r>
      <w:r w:rsidR="00AA0F3E" w:rsidRPr="003F1DE1">
        <w:rPr>
          <w:rFonts w:ascii="Times New Roman" w:hAnsi="Times New Roman" w:cs="David"/>
          <w:sz w:val="24"/>
          <w:szCs w:val="24"/>
          <w:rtl/>
        </w:rPr>
        <w:t xml:space="preserve"> </w:t>
      </w:r>
      <w:r w:rsidR="00AA0F3E" w:rsidRPr="003F1DE1">
        <w:rPr>
          <w:rFonts w:ascii="Times New Roman" w:hAnsi="Times New Roman" w:cs="David" w:hint="cs"/>
          <w:sz w:val="24"/>
          <w:szCs w:val="24"/>
          <w:rtl/>
        </w:rPr>
        <w:t>או</w:t>
      </w:r>
      <w:r w:rsidR="00AA0F3E" w:rsidRPr="003F1DE1">
        <w:rPr>
          <w:rFonts w:ascii="Times New Roman" w:hAnsi="Times New Roman" w:cs="David"/>
          <w:sz w:val="24"/>
          <w:szCs w:val="24"/>
          <w:rtl/>
        </w:rPr>
        <w:t xml:space="preserve"> </w:t>
      </w:r>
      <w:r w:rsidR="00AA0F3E" w:rsidRPr="003F1DE1">
        <w:rPr>
          <w:rFonts w:ascii="Times New Roman" w:hAnsi="Times New Roman" w:cs="David" w:hint="cs"/>
          <w:sz w:val="24"/>
          <w:szCs w:val="24"/>
          <w:rtl/>
        </w:rPr>
        <w:t>לאדם</w:t>
      </w:r>
      <w:r w:rsidR="00AA0F3E" w:rsidRPr="003F1DE1">
        <w:rPr>
          <w:rFonts w:ascii="Times New Roman" w:hAnsi="Times New Roman" w:cs="David"/>
          <w:sz w:val="24"/>
          <w:szCs w:val="24"/>
          <w:rtl/>
        </w:rPr>
        <w:t xml:space="preserve"> </w:t>
      </w:r>
      <w:r w:rsidR="00AA0F3E" w:rsidRPr="003F1DE1">
        <w:rPr>
          <w:rFonts w:ascii="Times New Roman" w:hAnsi="Times New Roman" w:cs="David" w:hint="cs"/>
          <w:sz w:val="24"/>
          <w:szCs w:val="24"/>
          <w:rtl/>
        </w:rPr>
        <w:t>אחר</w:t>
      </w:r>
      <w:r w:rsidR="00AA0F3E" w:rsidRPr="003F1DE1">
        <w:rPr>
          <w:rFonts w:ascii="Times New Roman" w:hAnsi="Times New Roman" w:cs="David"/>
          <w:sz w:val="24"/>
          <w:szCs w:val="24"/>
          <w:rtl/>
        </w:rPr>
        <w:t xml:space="preserve"> </w:t>
      </w:r>
      <w:r w:rsidR="00AA0F3E" w:rsidRPr="003F1DE1">
        <w:rPr>
          <w:rFonts w:ascii="Times New Roman" w:hAnsi="Times New Roman" w:cs="David" w:hint="cs"/>
          <w:sz w:val="24"/>
          <w:szCs w:val="24"/>
          <w:rtl/>
        </w:rPr>
        <w:t>או</w:t>
      </w:r>
      <w:r w:rsidR="00AA0F3E" w:rsidRPr="003F1DE1">
        <w:rPr>
          <w:rFonts w:ascii="Times New Roman" w:hAnsi="Times New Roman" w:cs="David"/>
          <w:sz w:val="24"/>
          <w:szCs w:val="24"/>
          <w:rtl/>
        </w:rPr>
        <w:t xml:space="preserve"> </w:t>
      </w:r>
      <w:r w:rsidR="00AA0F3E" w:rsidRPr="003F1DE1">
        <w:rPr>
          <w:rFonts w:ascii="Times New Roman" w:hAnsi="Times New Roman" w:cs="David" w:hint="cs"/>
          <w:sz w:val="24"/>
          <w:szCs w:val="24"/>
          <w:rtl/>
        </w:rPr>
        <w:t>לנכס</w:t>
      </w:r>
      <w:r w:rsidR="00AA0F3E" w:rsidRPr="003F1DE1">
        <w:rPr>
          <w:rFonts w:ascii="Times New Roman" w:hAnsi="Times New Roman" w:cs="David"/>
          <w:sz w:val="24"/>
          <w:szCs w:val="24"/>
          <w:rtl/>
        </w:rPr>
        <w:t xml:space="preserve"> </w:t>
      </w:r>
      <w:r w:rsidR="00AA0F3E" w:rsidRPr="003F1DE1">
        <w:rPr>
          <w:rFonts w:ascii="Times New Roman" w:hAnsi="Times New Roman" w:cs="David" w:hint="cs"/>
          <w:sz w:val="24"/>
          <w:szCs w:val="24"/>
          <w:rtl/>
        </w:rPr>
        <w:t>תוך</w:t>
      </w:r>
      <w:r w:rsidR="00AA0F3E" w:rsidRPr="003F1DE1">
        <w:rPr>
          <w:rFonts w:ascii="Times New Roman" w:hAnsi="Times New Roman" w:cs="David"/>
          <w:sz w:val="24"/>
          <w:szCs w:val="24"/>
          <w:rtl/>
        </w:rPr>
        <w:t xml:space="preserve"> </w:t>
      </w:r>
      <w:r w:rsidR="00AA0F3E" w:rsidRPr="003F1DE1">
        <w:rPr>
          <w:rFonts w:ascii="Times New Roman" w:hAnsi="Times New Roman" w:cs="David" w:hint="cs"/>
          <w:sz w:val="24"/>
          <w:szCs w:val="24"/>
          <w:rtl/>
        </w:rPr>
        <w:t>שימוש</w:t>
      </w:r>
      <w:r w:rsidR="00AA0F3E" w:rsidRPr="003F1DE1">
        <w:rPr>
          <w:rFonts w:ascii="Times New Roman" w:hAnsi="Times New Roman" w:cs="David"/>
          <w:sz w:val="24"/>
          <w:szCs w:val="24"/>
          <w:rtl/>
        </w:rPr>
        <w:t xml:space="preserve"> </w:t>
      </w:r>
      <w:r w:rsidR="00AA0F3E" w:rsidRPr="003F1DE1">
        <w:rPr>
          <w:rFonts w:ascii="Times New Roman" w:hAnsi="Times New Roman" w:cs="David" w:hint="cs"/>
          <w:sz w:val="24"/>
          <w:szCs w:val="24"/>
          <w:rtl/>
        </w:rPr>
        <w:t>רגיל</w:t>
      </w:r>
      <w:r w:rsidR="00AA0F3E" w:rsidRPr="003F1DE1">
        <w:rPr>
          <w:rFonts w:ascii="Times New Roman" w:hAnsi="Times New Roman" w:cs="David"/>
          <w:sz w:val="24"/>
          <w:szCs w:val="24"/>
          <w:rtl/>
        </w:rPr>
        <w:t xml:space="preserve"> </w:t>
      </w:r>
      <w:r w:rsidR="00AA0F3E" w:rsidRPr="003F1DE1">
        <w:rPr>
          <w:rFonts w:ascii="Times New Roman" w:hAnsi="Times New Roman" w:cs="David" w:hint="cs"/>
          <w:sz w:val="24"/>
          <w:szCs w:val="24"/>
          <w:rtl/>
        </w:rPr>
        <w:t>או</w:t>
      </w:r>
      <w:r w:rsidR="00AA0F3E" w:rsidRPr="003F1DE1">
        <w:rPr>
          <w:rFonts w:ascii="Times New Roman" w:hAnsi="Times New Roman" w:cs="David"/>
          <w:sz w:val="24"/>
          <w:szCs w:val="24"/>
          <w:rtl/>
        </w:rPr>
        <w:t xml:space="preserve"> </w:t>
      </w:r>
      <w:r w:rsidR="00AA0F3E" w:rsidRPr="003F1DE1">
        <w:rPr>
          <w:rFonts w:ascii="Times New Roman" w:hAnsi="Times New Roman" w:cs="David" w:hint="cs"/>
          <w:sz w:val="24"/>
          <w:szCs w:val="24"/>
          <w:rtl/>
        </w:rPr>
        <w:t>טיפול</w:t>
      </w:r>
      <w:r w:rsidR="00AA0F3E" w:rsidRPr="003F1DE1">
        <w:rPr>
          <w:rFonts w:ascii="Times New Roman" w:hAnsi="Times New Roman" w:cs="David"/>
          <w:sz w:val="24"/>
          <w:szCs w:val="24"/>
          <w:rtl/>
        </w:rPr>
        <w:t xml:space="preserve"> </w:t>
      </w:r>
      <w:r w:rsidR="00AA0F3E" w:rsidRPr="003F1DE1">
        <w:rPr>
          <w:rFonts w:ascii="Times New Roman" w:hAnsi="Times New Roman" w:cs="David" w:hint="cs"/>
          <w:sz w:val="24"/>
          <w:szCs w:val="24"/>
          <w:rtl/>
        </w:rPr>
        <w:t>רגיל</w:t>
      </w:r>
      <w:r w:rsidR="00AA0F3E" w:rsidRPr="003F1DE1">
        <w:rPr>
          <w:rFonts w:ascii="Times New Roman" w:hAnsi="Times New Roman" w:cs="David"/>
          <w:sz w:val="24"/>
          <w:szCs w:val="24"/>
          <w:rtl/>
        </w:rPr>
        <w:t xml:space="preserve">. </w:t>
      </w:r>
      <w:r w:rsidR="00AA0F3E" w:rsidRPr="003F1DE1">
        <w:rPr>
          <w:rFonts w:ascii="Times New Roman" w:hAnsi="Times New Roman" w:cs="David" w:hint="cs"/>
          <w:sz w:val="24"/>
          <w:szCs w:val="24"/>
          <w:rtl/>
        </w:rPr>
        <w:t>השימוש</w:t>
      </w:r>
      <w:r w:rsidR="00AA0F3E" w:rsidRPr="003F1DE1">
        <w:rPr>
          <w:rFonts w:ascii="Times New Roman" w:hAnsi="Times New Roman" w:cs="David"/>
          <w:sz w:val="24"/>
          <w:szCs w:val="24"/>
          <w:rtl/>
        </w:rPr>
        <w:t xml:space="preserve"> </w:t>
      </w:r>
      <w:r w:rsidR="00AA0F3E" w:rsidRPr="003F1DE1">
        <w:rPr>
          <w:rFonts w:ascii="Times New Roman" w:hAnsi="Times New Roman" w:cs="David" w:hint="cs"/>
          <w:sz w:val="24"/>
          <w:szCs w:val="24"/>
          <w:rtl/>
        </w:rPr>
        <w:t>בפורמול</w:t>
      </w:r>
      <w:r w:rsidR="00083695">
        <w:rPr>
          <w:rFonts w:ascii="Times New Roman" w:hAnsi="Times New Roman" w:cs="David" w:hint="cs"/>
          <w:sz w:val="24"/>
          <w:szCs w:val="24"/>
          <w:rtl/>
        </w:rPr>
        <w:t>צי</w:t>
      </w:r>
      <w:r w:rsidR="00AA0F3E" w:rsidRPr="003F1DE1">
        <w:rPr>
          <w:rFonts w:ascii="Times New Roman" w:hAnsi="Times New Roman" w:cs="David" w:hint="cs"/>
          <w:sz w:val="24"/>
          <w:szCs w:val="24"/>
          <w:rtl/>
        </w:rPr>
        <w:t>ה</w:t>
      </w:r>
      <w:r w:rsidR="00AA0F3E" w:rsidRPr="003F1DE1">
        <w:rPr>
          <w:rFonts w:ascii="Times New Roman" w:hAnsi="Times New Roman" w:cs="David"/>
          <w:sz w:val="24"/>
          <w:szCs w:val="24"/>
          <w:rtl/>
        </w:rPr>
        <w:t xml:space="preserve"> </w:t>
      </w:r>
      <w:r w:rsidR="00AA0F3E" w:rsidRPr="003F1DE1">
        <w:rPr>
          <w:rFonts w:ascii="Times New Roman" w:hAnsi="Times New Roman" w:cs="David" w:hint="cs"/>
          <w:sz w:val="24"/>
          <w:szCs w:val="24"/>
          <w:rtl/>
        </w:rPr>
        <w:t>החדשה</w:t>
      </w:r>
      <w:r w:rsidR="00AA0F3E" w:rsidRPr="003F1DE1">
        <w:rPr>
          <w:rFonts w:ascii="Times New Roman" w:hAnsi="Times New Roman" w:cs="David"/>
          <w:sz w:val="24"/>
          <w:szCs w:val="24"/>
          <w:rtl/>
        </w:rPr>
        <w:t xml:space="preserve"> </w:t>
      </w:r>
      <w:r w:rsidR="00AA0F3E" w:rsidRPr="003F1DE1">
        <w:rPr>
          <w:rFonts w:ascii="Times New Roman" w:hAnsi="Times New Roman" w:cs="David" w:hint="cs"/>
          <w:sz w:val="24"/>
          <w:szCs w:val="24"/>
          <w:rtl/>
        </w:rPr>
        <w:t>חייב</w:t>
      </w:r>
      <w:r w:rsidR="00AA0F3E" w:rsidRPr="003F1DE1">
        <w:rPr>
          <w:rFonts w:ascii="Times New Roman" w:hAnsi="Times New Roman" w:cs="David"/>
          <w:sz w:val="24"/>
          <w:szCs w:val="24"/>
          <w:rtl/>
        </w:rPr>
        <w:t xml:space="preserve"> </w:t>
      </w:r>
      <w:r w:rsidR="00AA0F3E" w:rsidRPr="003F1DE1">
        <w:rPr>
          <w:rFonts w:ascii="Times New Roman" w:hAnsi="Times New Roman" w:cs="David" w:hint="cs"/>
          <w:sz w:val="24"/>
          <w:szCs w:val="24"/>
          <w:rtl/>
        </w:rPr>
        <w:t>ביצ</w:t>
      </w:r>
      <w:r w:rsidR="00083695" w:rsidRPr="00083695">
        <w:rPr>
          <w:rFonts w:ascii="Times New Roman" w:hAnsi="Times New Roman" w:cs="David" w:hint="cs"/>
          <w:sz w:val="24"/>
          <w:szCs w:val="24"/>
          <w:rtl/>
        </w:rPr>
        <w:t>וע ניטור</w:t>
      </w:r>
      <w:r w:rsidR="00E527D3">
        <w:rPr>
          <w:rFonts w:ascii="Times New Roman" w:hAnsi="Times New Roman" w:cs="David" w:hint="cs"/>
          <w:sz w:val="24"/>
          <w:szCs w:val="24"/>
          <w:rtl/>
        </w:rPr>
        <w:t>,</w:t>
      </w:r>
      <w:r w:rsidR="00083695" w:rsidRPr="00083695">
        <w:rPr>
          <w:rFonts w:ascii="Times New Roman" w:hAnsi="Times New Roman" w:cs="David" w:hint="cs"/>
          <w:sz w:val="24"/>
          <w:szCs w:val="24"/>
          <w:rtl/>
        </w:rPr>
        <w:t xml:space="preserve"> והיה חשש ליציאה מאיזון</w:t>
      </w:r>
      <w:r w:rsidR="00083695">
        <w:rPr>
          <w:rFonts w:ascii="Times New Roman" w:hAnsi="Times New Roman" w:cs="David" w:hint="cs"/>
          <w:sz w:val="24"/>
          <w:szCs w:val="24"/>
          <w:rtl/>
        </w:rPr>
        <w:t xml:space="preserve">, </w:t>
      </w:r>
      <w:r w:rsidR="00AA0F3E" w:rsidRPr="003F1DE1">
        <w:rPr>
          <w:rFonts w:ascii="Times New Roman" w:hAnsi="Times New Roman" w:cs="David" w:hint="cs"/>
          <w:sz w:val="24"/>
          <w:szCs w:val="24"/>
          <w:rtl/>
        </w:rPr>
        <w:t>הדבר</w:t>
      </w:r>
      <w:r w:rsidR="00AA0F3E" w:rsidRPr="003F1DE1">
        <w:rPr>
          <w:rFonts w:ascii="Times New Roman" w:hAnsi="Times New Roman" w:cs="David"/>
          <w:sz w:val="24"/>
          <w:szCs w:val="24"/>
          <w:rtl/>
        </w:rPr>
        <w:t xml:space="preserve"> </w:t>
      </w:r>
      <w:r w:rsidR="00AA0F3E" w:rsidRPr="003F1DE1">
        <w:rPr>
          <w:rFonts w:ascii="Times New Roman" w:hAnsi="Times New Roman" w:cs="David" w:hint="cs"/>
          <w:sz w:val="24"/>
          <w:szCs w:val="24"/>
          <w:rtl/>
        </w:rPr>
        <w:t>היה</w:t>
      </w:r>
      <w:r w:rsidR="00AA0F3E" w:rsidRPr="003F1DE1">
        <w:rPr>
          <w:rFonts w:ascii="Times New Roman" w:hAnsi="Times New Roman" w:cs="David"/>
          <w:sz w:val="24"/>
          <w:szCs w:val="24"/>
          <w:rtl/>
        </w:rPr>
        <w:t xml:space="preserve"> </w:t>
      </w:r>
      <w:r w:rsidR="00AA0F3E" w:rsidRPr="003F1DE1">
        <w:rPr>
          <w:rFonts w:ascii="Times New Roman" w:hAnsi="Times New Roman" w:cs="David" w:hint="cs"/>
          <w:sz w:val="24"/>
          <w:szCs w:val="24"/>
          <w:rtl/>
        </w:rPr>
        <w:t>ידוע</w:t>
      </w:r>
      <w:r w:rsidR="00AA0F3E" w:rsidRPr="003F1DE1">
        <w:rPr>
          <w:rFonts w:ascii="Times New Roman" w:hAnsi="Times New Roman" w:cs="David"/>
          <w:sz w:val="24"/>
          <w:szCs w:val="24"/>
          <w:rtl/>
        </w:rPr>
        <w:t xml:space="preserve"> </w:t>
      </w:r>
      <w:proofErr w:type="spellStart"/>
      <w:r w:rsidR="00083695">
        <w:rPr>
          <w:rFonts w:ascii="Times New Roman" w:hAnsi="Times New Roman" w:cs="David" w:hint="cs"/>
          <w:sz w:val="24"/>
          <w:szCs w:val="24"/>
          <w:rtl/>
        </w:rPr>
        <w:t>לפריגו</w:t>
      </w:r>
      <w:proofErr w:type="spellEnd"/>
      <w:r w:rsidR="00083695">
        <w:rPr>
          <w:rFonts w:ascii="Times New Roman" w:hAnsi="Times New Roman" w:cs="David" w:hint="cs"/>
          <w:sz w:val="24"/>
          <w:szCs w:val="24"/>
          <w:rtl/>
        </w:rPr>
        <w:t xml:space="preserve">, </w:t>
      </w:r>
      <w:r w:rsidR="00AA0F3E" w:rsidRPr="003F1DE1">
        <w:rPr>
          <w:rFonts w:ascii="Times New Roman" w:hAnsi="Times New Roman" w:cs="David" w:hint="cs"/>
          <w:sz w:val="24"/>
          <w:szCs w:val="24"/>
          <w:rtl/>
        </w:rPr>
        <w:t>על</w:t>
      </w:r>
      <w:r w:rsidR="00AA0F3E" w:rsidRPr="003F1DE1">
        <w:rPr>
          <w:rFonts w:ascii="Times New Roman" w:hAnsi="Times New Roman" w:cs="David"/>
          <w:sz w:val="24"/>
          <w:szCs w:val="24"/>
          <w:rtl/>
        </w:rPr>
        <w:t xml:space="preserve"> </w:t>
      </w:r>
      <w:r w:rsidR="00AA0F3E" w:rsidRPr="003F1DE1">
        <w:rPr>
          <w:rFonts w:ascii="Times New Roman" w:hAnsi="Times New Roman" w:cs="David" w:hint="cs"/>
          <w:sz w:val="24"/>
          <w:szCs w:val="24"/>
          <w:rtl/>
        </w:rPr>
        <w:t>כן</w:t>
      </w:r>
      <w:r w:rsidR="00AA0F3E" w:rsidRPr="003F1DE1">
        <w:rPr>
          <w:rFonts w:ascii="Times New Roman" w:hAnsi="Times New Roman" w:cs="David"/>
          <w:sz w:val="24"/>
          <w:szCs w:val="24"/>
          <w:rtl/>
        </w:rPr>
        <w:t xml:space="preserve"> </w:t>
      </w:r>
      <w:proofErr w:type="spellStart"/>
      <w:r w:rsidR="00AA0F3E" w:rsidRPr="003F1DE1">
        <w:rPr>
          <w:rFonts w:ascii="Times New Roman" w:hAnsi="Times New Roman" w:cs="David" w:hint="cs"/>
          <w:sz w:val="24"/>
          <w:szCs w:val="24"/>
          <w:rtl/>
        </w:rPr>
        <w:t>היתה</w:t>
      </w:r>
      <w:proofErr w:type="spellEnd"/>
      <w:r w:rsidR="00AA0F3E" w:rsidRPr="003F1DE1">
        <w:rPr>
          <w:rFonts w:ascii="Times New Roman" w:hAnsi="Times New Roman" w:cs="David"/>
          <w:sz w:val="24"/>
          <w:szCs w:val="24"/>
          <w:rtl/>
        </w:rPr>
        <w:t xml:space="preserve"> </w:t>
      </w:r>
      <w:r w:rsidR="00AA0F3E" w:rsidRPr="003F1DE1">
        <w:rPr>
          <w:rFonts w:ascii="Times New Roman" w:hAnsi="Times New Roman" w:cs="David" w:hint="cs"/>
          <w:sz w:val="24"/>
          <w:szCs w:val="24"/>
          <w:rtl/>
        </w:rPr>
        <w:t>עליה</w:t>
      </w:r>
      <w:r w:rsidR="00AA0F3E" w:rsidRPr="003F1DE1">
        <w:rPr>
          <w:rFonts w:ascii="Times New Roman" w:hAnsi="Times New Roman" w:cs="David"/>
          <w:sz w:val="24"/>
          <w:szCs w:val="24"/>
          <w:rtl/>
        </w:rPr>
        <w:t xml:space="preserve"> </w:t>
      </w:r>
      <w:r w:rsidR="00AA0F3E" w:rsidRPr="003F1DE1">
        <w:rPr>
          <w:rFonts w:ascii="Times New Roman" w:hAnsi="Times New Roman" w:cs="David" w:hint="cs"/>
          <w:sz w:val="24"/>
          <w:szCs w:val="24"/>
          <w:rtl/>
        </w:rPr>
        <w:t>החובה</w:t>
      </w:r>
      <w:r w:rsidR="00AA0F3E" w:rsidRPr="003F1DE1">
        <w:rPr>
          <w:rFonts w:ascii="Times New Roman" w:hAnsi="Times New Roman" w:cs="David"/>
          <w:sz w:val="24"/>
          <w:szCs w:val="24"/>
          <w:rtl/>
        </w:rPr>
        <w:t xml:space="preserve"> </w:t>
      </w:r>
      <w:r w:rsidR="00AA0F3E" w:rsidRPr="003F1DE1">
        <w:rPr>
          <w:rFonts w:ascii="Times New Roman" w:hAnsi="Times New Roman" w:cs="David" w:hint="cs"/>
          <w:sz w:val="24"/>
          <w:szCs w:val="24"/>
          <w:rtl/>
        </w:rPr>
        <w:t>לגלות</w:t>
      </w:r>
      <w:r w:rsidR="00AA0F3E" w:rsidRPr="003F1DE1">
        <w:rPr>
          <w:rFonts w:ascii="Times New Roman" w:hAnsi="Times New Roman" w:cs="David"/>
          <w:sz w:val="24"/>
          <w:szCs w:val="24"/>
          <w:rtl/>
        </w:rPr>
        <w:t xml:space="preserve"> </w:t>
      </w:r>
      <w:r w:rsidR="00AA0F3E" w:rsidRPr="003F1DE1">
        <w:rPr>
          <w:rFonts w:ascii="Times New Roman" w:hAnsi="Times New Roman" w:cs="David" w:hint="cs"/>
          <w:sz w:val="24"/>
          <w:szCs w:val="24"/>
          <w:rtl/>
        </w:rPr>
        <w:t>ז</w:t>
      </w:r>
      <w:r w:rsidR="00083695">
        <w:rPr>
          <w:rFonts w:ascii="Times New Roman" w:hAnsi="Times New Roman" w:cs="David" w:hint="cs"/>
          <w:sz w:val="24"/>
          <w:szCs w:val="24"/>
          <w:rtl/>
        </w:rPr>
        <w:t>את.</w:t>
      </w:r>
    </w:p>
    <w:p w:rsidR="008E7F0B" w:rsidRPr="00E527D3" w:rsidRDefault="008C47B3" w:rsidP="00D05B5C">
      <w:pPr>
        <w:pStyle w:val="afd"/>
        <w:numPr>
          <w:ilvl w:val="0"/>
          <w:numId w:val="28"/>
        </w:numPr>
        <w:spacing w:line="360" w:lineRule="auto"/>
        <w:ind w:left="511" w:hanging="567"/>
        <w:jc w:val="both"/>
        <w:rPr>
          <w:rFonts w:ascii="Times New Roman" w:hAnsi="Times New Roman" w:cs="David"/>
          <w:sz w:val="24"/>
          <w:szCs w:val="24"/>
        </w:rPr>
      </w:pPr>
      <w:r>
        <w:rPr>
          <w:rFonts w:ascii="Times New Roman" w:hAnsi="Times New Roman" w:cs="David" w:hint="cs"/>
          <w:sz w:val="24"/>
          <w:szCs w:val="24"/>
          <w:rtl/>
        </w:rPr>
        <w:t>בעניין זה נפנה לסקירה שהובאה בהרחבה בסעיפים 75-77 בהחלטת האישור</w:t>
      </w:r>
      <w:r w:rsidR="00881907">
        <w:rPr>
          <w:rFonts w:ascii="Times New Roman" w:hAnsi="Times New Roman" w:cs="David" w:hint="cs"/>
          <w:sz w:val="24"/>
          <w:szCs w:val="24"/>
          <w:rtl/>
        </w:rPr>
        <w:t xml:space="preserve"> </w:t>
      </w:r>
      <w:r>
        <w:rPr>
          <w:rFonts w:ascii="Times New Roman" w:hAnsi="Times New Roman" w:cs="David" w:hint="cs"/>
          <w:sz w:val="24"/>
          <w:szCs w:val="24"/>
          <w:rtl/>
        </w:rPr>
        <w:t xml:space="preserve">- </w:t>
      </w:r>
      <w:r w:rsidR="008E7F0B" w:rsidRPr="00755774">
        <w:rPr>
          <w:rFonts w:ascii="Times New Roman" w:hAnsi="Times New Roman" w:cs="David"/>
          <w:sz w:val="24"/>
          <w:szCs w:val="24"/>
          <w:rtl/>
        </w:rPr>
        <w:t xml:space="preserve">מניעת הטעיה הצרכנית משקפת אחת מתכליותיו המרכזיות </w:t>
      </w:r>
      <w:r w:rsidR="008E7F0B" w:rsidRPr="00E527D3">
        <w:rPr>
          <w:rFonts w:ascii="Times New Roman" w:hAnsi="Times New Roman" w:cs="David"/>
          <w:sz w:val="24"/>
          <w:szCs w:val="24"/>
          <w:rtl/>
        </w:rPr>
        <w:t xml:space="preserve">של </w:t>
      </w:r>
      <w:hyperlink r:id="rId30" w:history="1">
        <w:r w:rsidR="008E7F0B" w:rsidRPr="00E527D3">
          <w:rPr>
            <w:rStyle w:val="Hyperlink"/>
            <w:rFonts w:ascii="Times New Roman" w:hAnsi="Times New Roman" w:cs="David"/>
            <w:color w:val="auto"/>
            <w:sz w:val="24"/>
            <w:szCs w:val="24"/>
            <w:u w:val="none"/>
            <w:rtl/>
          </w:rPr>
          <w:t>חוק הגנת הצרכן</w:t>
        </w:r>
      </w:hyperlink>
      <w:r w:rsidR="008E7F0B" w:rsidRPr="00E527D3">
        <w:rPr>
          <w:rFonts w:ascii="Times New Roman" w:hAnsi="Times New Roman" w:cs="David"/>
          <w:sz w:val="24"/>
          <w:szCs w:val="24"/>
          <w:rtl/>
        </w:rPr>
        <w:t xml:space="preserve">, היינו לאפשר לצרכנים לקבל החלטות מושכלות בנוגע להתקשרות בעסקה, על בסיס מידע שלם ומדויק ככל האפשר. כפי שהבהיר בית המשפט העליון בעניין </w:t>
      </w:r>
      <w:r w:rsidR="008E7F0B" w:rsidRPr="00E527D3">
        <w:rPr>
          <w:rFonts w:ascii="Times New Roman" w:hAnsi="Times New Roman" w:cs="David"/>
          <w:b/>
          <w:bCs/>
          <w:sz w:val="24"/>
          <w:szCs w:val="24"/>
          <w:rtl/>
        </w:rPr>
        <w:t>תנובה</w:t>
      </w:r>
      <w:r w:rsidR="008E7F0B" w:rsidRPr="00E527D3">
        <w:rPr>
          <w:rFonts w:ascii="Times New Roman" w:hAnsi="Times New Roman" w:cs="David"/>
          <w:sz w:val="24"/>
          <w:szCs w:val="24"/>
          <w:rtl/>
        </w:rPr>
        <w:t>: "</w:t>
      </w:r>
      <w:r w:rsidR="008E7F0B" w:rsidRPr="00E527D3">
        <w:rPr>
          <w:rFonts w:ascii="Times New Roman" w:hAnsi="Times New Roman" w:cs="David"/>
          <w:b/>
          <w:bCs/>
          <w:sz w:val="24"/>
          <w:szCs w:val="24"/>
          <w:rtl/>
        </w:rPr>
        <w:t>האיסור על הטעיה וחובות הגילוי והסימון שהוטלו על עוסקים ב</w:t>
      </w:r>
      <w:hyperlink r:id="rId31" w:history="1">
        <w:r w:rsidR="008E7F0B" w:rsidRPr="00E527D3">
          <w:rPr>
            <w:rStyle w:val="Hyperlink"/>
            <w:rFonts w:ascii="Times New Roman" w:hAnsi="Times New Roman" w:cs="David"/>
            <w:b/>
            <w:bCs/>
            <w:color w:val="auto"/>
            <w:sz w:val="24"/>
            <w:szCs w:val="24"/>
            <w:u w:val="none"/>
            <w:rtl/>
          </w:rPr>
          <w:t>חוק הגנת הצרכן</w:t>
        </w:r>
      </w:hyperlink>
      <w:r w:rsidR="008E7F0B" w:rsidRPr="00E527D3">
        <w:rPr>
          <w:rFonts w:ascii="Times New Roman" w:hAnsi="Times New Roman" w:cs="David"/>
          <w:b/>
          <w:bCs/>
          <w:sz w:val="24"/>
          <w:szCs w:val="24"/>
          <w:rtl/>
        </w:rPr>
        <w:t xml:space="preserve"> כמפורט לעיל, נועדו להגשים את אחת המטרות המרכזיות שביסוד החוק והיא - מסירת מלוא המידע הדרוש לצרכן על מנת שיוכל להתקשר בעסקה התקשרות מושכלת המבטאת באופן </w:t>
      </w:r>
      <w:proofErr w:type="spellStart"/>
      <w:r w:rsidR="008E7F0B" w:rsidRPr="00E527D3">
        <w:rPr>
          <w:rFonts w:ascii="Times New Roman" w:hAnsi="Times New Roman" w:cs="David"/>
          <w:b/>
          <w:bCs/>
          <w:sz w:val="24"/>
          <w:szCs w:val="24"/>
          <w:rtl/>
        </w:rPr>
        <w:t>אמיתי</w:t>
      </w:r>
      <w:proofErr w:type="spellEnd"/>
      <w:r w:rsidR="008E7F0B" w:rsidRPr="00E527D3">
        <w:rPr>
          <w:rFonts w:ascii="Times New Roman" w:hAnsi="Times New Roman" w:cs="David"/>
          <w:b/>
          <w:bCs/>
          <w:sz w:val="24"/>
          <w:szCs w:val="24"/>
          <w:rtl/>
        </w:rPr>
        <w:t xml:space="preserve"> את </w:t>
      </w:r>
      <w:proofErr w:type="spellStart"/>
      <w:r w:rsidR="008E7F0B" w:rsidRPr="00E527D3">
        <w:rPr>
          <w:rFonts w:ascii="Times New Roman" w:hAnsi="Times New Roman" w:cs="David"/>
          <w:b/>
          <w:bCs/>
          <w:sz w:val="24"/>
          <w:szCs w:val="24"/>
          <w:rtl/>
        </w:rPr>
        <w:t>העקרון</w:t>
      </w:r>
      <w:proofErr w:type="spellEnd"/>
      <w:r w:rsidR="008E7F0B" w:rsidRPr="00E527D3">
        <w:rPr>
          <w:rFonts w:ascii="Times New Roman" w:hAnsi="Times New Roman" w:cs="David"/>
          <w:b/>
          <w:bCs/>
          <w:sz w:val="24"/>
          <w:szCs w:val="24"/>
          <w:rtl/>
        </w:rPr>
        <w:t xml:space="preserve"> בדבר חופש ההתקשרות בחוזים</w:t>
      </w:r>
      <w:r w:rsidR="008E7F0B" w:rsidRPr="00E527D3">
        <w:rPr>
          <w:rFonts w:ascii="Times New Roman" w:hAnsi="Times New Roman" w:cs="David"/>
          <w:sz w:val="24"/>
          <w:szCs w:val="24"/>
          <w:rtl/>
        </w:rPr>
        <w:t xml:space="preserve">" (פסקה 26 לפסק דינה של השופטת אסתר חיות). </w:t>
      </w:r>
    </w:p>
    <w:p w:rsidR="008E7F0B" w:rsidRPr="00E527D3" w:rsidRDefault="008E7F0B" w:rsidP="00D05B5C">
      <w:pPr>
        <w:pStyle w:val="afd"/>
        <w:spacing w:after="120" w:line="360" w:lineRule="auto"/>
        <w:ind w:left="511"/>
        <w:jc w:val="both"/>
        <w:rPr>
          <w:rFonts w:ascii="Times New Roman" w:hAnsi="Times New Roman" w:cs="David"/>
          <w:sz w:val="24"/>
          <w:szCs w:val="24"/>
        </w:rPr>
      </w:pPr>
      <w:r w:rsidRPr="00E527D3">
        <w:rPr>
          <w:rFonts w:ascii="Times New Roman" w:hAnsi="Times New Roman" w:cs="David"/>
          <w:sz w:val="24"/>
          <w:szCs w:val="24"/>
          <w:rtl/>
        </w:rPr>
        <w:t xml:space="preserve">בית המשפט העליון דן לא פעם בשאלה מהי הטעיה צרכנית. </w:t>
      </w:r>
      <w:proofErr w:type="spellStart"/>
      <w:r w:rsidRPr="00E527D3">
        <w:rPr>
          <w:rFonts w:ascii="Times New Roman" w:hAnsi="Times New Roman" w:cs="David"/>
          <w:sz w:val="24"/>
          <w:szCs w:val="24"/>
          <w:rtl/>
        </w:rPr>
        <w:t>ב</w:t>
      </w:r>
      <w:hyperlink r:id="rId32" w:history="1">
        <w:r w:rsidRPr="00E527D3">
          <w:rPr>
            <w:rStyle w:val="Hyperlink"/>
            <w:rFonts w:ascii="Times New Roman" w:hAnsi="Times New Roman" w:cs="David"/>
            <w:color w:val="auto"/>
            <w:sz w:val="24"/>
            <w:szCs w:val="24"/>
            <w:u w:val="none"/>
            <w:rtl/>
          </w:rPr>
          <w:t>רע"א</w:t>
        </w:r>
        <w:proofErr w:type="spellEnd"/>
        <w:r w:rsidRPr="00E527D3">
          <w:rPr>
            <w:rStyle w:val="Hyperlink"/>
            <w:rFonts w:ascii="Times New Roman" w:hAnsi="Times New Roman" w:cs="David"/>
            <w:color w:val="auto"/>
            <w:sz w:val="24"/>
            <w:szCs w:val="24"/>
            <w:u w:val="none"/>
            <w:rtl/>
          </w:rPr>
          <w:t xml:space="preserve"> 2837/98 </w:t>
        </w:r>
        <w:r w:rsidRPr="00E527D3">
          <w:rPr>
            <w:rStyle w:val="Hyperlink"/>
            <w:rFonts w:ascii="Times New Roman" w:hAnsi="Times New Roman" w:cs="David"/>
            <w:b/>
            <w:bCs/>
            <w:color w:val="auto"/>
            <w:sz w:val="24"/>
            <w:szCs w:val="24"/>
            <w:u w:val="none"/>
            <w:rtl/>
          </w:rPr>
          <w:t>ארד נ' בזק החברה הישראלית לתקשורת בע"מ</w:t>
        </w:r>
        <w:r w:rsidRPr="00E527D3">
          <w:rPr>
            <w:rStyle w:val="Hyperlink"/>
            <w:rFonts w:ascii="Times New Roman" w:hAnsi="Times New Roman" w:cs="David"/>
            <w:color w:val="auto"/>
            <w:sz w:val="24"/>
            <w:szCs w:val="24"/>
            <w:u w:val="none"/>
            <w:rtl/>
          </w:rPr>
          <w:t>, פ"ד נד</w:t>
        </w:r>
      </w:hyperlink>
      <w:r w:rsidRPr="00E527D3">
        <w:rPr>
          <w:rFonts w:ascii="Times New Roman" w:hAnsi="Times New Roman" w:cs="David"/>
          <w:sz w:val="24"/>
          <w:szCs w:val="24"/>
          <w:rtl/>
        </w:rPr>
        <w:t xml:space="preserve">(1) 600 (2000) הבהיר בית המשפט העליון כי הטעיה לצרכי </w:t>
      </w:r>
      <w:hyperlink r:id="rId33" w:history="1">
        <w:r w:rsidRPr="00E527D3">
          <w:rPr>
            <w:rStyle w:val="Hyperlink"/>
            <w:rFonts w:ascii="Times New Roman" w:hAnsi="Times New Roman" w:cs="David"/>
            <w:color w:val="auto"/>
            <w:sz w:val="24"/>
            <w:szCs w:val="24"/>
            <w:u w:val="none"/>
            <w:rtl/>
          </w:rPr>
          <w:t>חוק הגנת הצרכן</w:t>
        </w:r>
      </w:hyperlink>
      <w:r w:rsidRPr="00E527D3">
        <w:rPr>
          <w:rFonts w:ascii="Times New Roman" w:hAnsi="Times New Roman" w:cs="David"/>
          <w:sz w:val="24"/>
          <w:szCs w:val="24"/>
          <w:rtl/>
        </w:rPr>
        <w:t xml:space="preserve"> היא הצהרה כוזבת, אשר נוצרת בהתקיים פער בין הדברים שנאמרו (או הוסתרו) ובין המציאות. בית המשפט</w:t>
      </w:r>
      <w:r w:rsidRPr="00755774">
        <w:rPr>
          <w:rFonts w:ascii="Times New Roman" w:hAnsi="Times New Roman" w:cs="David"/>
          <w:sz w:val="24"/>
          <w:szCs w:val="24"/>
          <w:rtl/>
        </w:rPr>
        <w:t xml:space="preserve"> ציין כי "</w:t>
      </w:r>
      <w:r w:rsidRPr="00755774">
        <w:rPr>
          <w:rFonts w:ascii="Times New Roman" w:hAnsi="Times New Roman" w:cs="David"/>
          <w:b/>
          <w:bCs/>
          <w:sz w:val="24"/>
          <w:szCs w:val="24"/>
          <w:rtl/>
        </w:rPr>
        <w:t xml:space="preserve">הטעיה יכולה ללבוש שתי צורות: האחת, הטעיה במעשה על דרך של מצג שווא הכולל פרטים שאינם תואמים את </w:t>
      </w:r>
      <w:r w:rsidRPr="00E527D3">
        <w:rPr>
          <w:rFonts w:ascii="Times New Roman" w:hAnsi="Times New Roman" w:cs="David"/>
          <w:b/>
          <w:bCs/>
          <w:sz w:val="24"/>
          <w:szCs w:val="24"/>
          <w:rtl/>
        </w:rPr>
        <w:t>המציאות; השנייה, הטעיה במחדל, קרי: אי-גילוי פרטים מקום שיש חובה לגלותם</w:t>
      </w:r>
      <w:r w:rsidR="00E527D3">
        <w:rPr>
          <w:rFonts w:ascii="Times New Roman" w:hAnsi="Times New Roman" w:cs="David"/>
          <w:sz w:val="24"/>
          <w:szCs w:val="24"/>
          <w:rtl/>
        </w:rPr>
        <w:t>" (ר</w:t>
      </w:r>
      <w:r w:rsidR="00E527D3">
        <w:rPr>
          <w:rFonts w:ascii="Times New Roman" w:hAnsi="Times New Roman" w:cs="David" w:hint="cs"/>
          <w:sz w:val="24"/>
          <w:szCs w:val="24"/>
          <w:rtl/>
        </w:rPr>
        <w:t>'</w:t>
      </w:r>
      <w:r w:rsidRPr="00E527D3">
        <w:rPr>
          <w:rFonts w:ascii="Times New Roman" w:hAnsi="Times New Roman" w:cs="David"/>
          <w:sz w:val="24"/>
          <w:szCs w:val="24"/>
          <w:rtl/>
        </w:rPr>
        <w:t xml:space="preserve"> פסקה 8 לפסק הדין). איסור ההטעיה הוא על התנהגות, ואף אם לא הוטעה איש </w:t>
      </w:r>
      <w:r w:rsidR="00E527D3">
        <w:rPr>
          <w:rFonts w:ascii="Times New Roman" w:hAnsi="Times New Roman" w:cs="David"/>
          <w:sz w:val="24"/>
          <w:szCs w:val="24"/>
          <w:rtl/>
        </w:rPr>
        <w:t>כלל ממעשי העוסק, חל האיסור (ר</w:t>
      </w:r>
      <w:r w:rsidR="00E527D3">
        <w:rPr>
          <w:rFonts w:ascii="Times New Roman" w:hAnsi="Times New Roman" w:cs="David" w:hint="cs"/>
          <w:sz w:val="24"/>
          <w:szCs w:val="24"/>
          <w:rtl/>
        </w:rPr>
        <w:t>'</w:t>
      </w:r>
      <w:r w:rsidRPr="00E527D3">
        <w:rPr>
          <w:rFonts w:ascii="Times New Roman" w:hAnsi="Times New Roman" w:cs="David"/>
          <w:sz w:val="24"/>
          <w:szCs w:val="24"/>
          <w:rtl/>
        </w:rPr>
        <w:t xml:space="preserve"> </w:t>
      </w:r>
      <w:hyperlink r:id="rId34" w:history="1">
        <w:r w:rsidRPr="00E527D3">
          <w:rPr>
            <w:rStyle w:val="Hyperlink"/>
            <w:rFonts w:ascii="Times New Roman" w:hAnsi="Times New Roman" w:cs="David"/>
            <w:color w:val="auto"/>
            <w:sz w:val="24"/>
            <w:szCs w:val="24"/>
            <w:u w:val="none"/>
            <w:rtl/>
          </w:rPr>
          <w:t xml:space="preserve">דנ"א 5712/01‏ </w:t>
        </w:r>
        <w:r w:rsidRPr="00E527D3">
          <w:rPr>
            <w:rStyle w:val="Hyperlink"/>
            <w:rFonts w:ascii="Times New Roman" w:hAnsi="Times New Roman" w:cs="David"/>
            <w:b/>
            <w:bCs/>
            <w:color w:val="auto"/>
            <w:sz w:val="24"/>
            <w:szCs w:val="24"/>
            <w:u w:val="none"/>
            <w:rtl/>
          </w:rPr>
          <w:t>ברזני נ' בזק, חברה ישראלית לתקשורת בע"מ</w:t>
        </w:r>
        <w:r w:rsidRPr="00E527D3">
          <w:rPr>
            <w:rStyle w:val="Hyperlink"/>
            <w:rFonts w:ascii="Times New Roman" w:hAnsi="Times New Roman" w:cs="David"/>
            <w:color w:val="auto"/>
            <w:sz w:val="24"/>
            <w:szCs w:val="24"/>
            <w:u w:val="none"/>
            <w:rtl/>
          </w:rPr>
          <w:t xml:space="preserve">, </w:t>
        </w:r>
        <w:proofErr w:type="spellStart"/>
        <w:r w:rsidRPr="00E527D3">
          <w:rPr>
            <w:rStyle w:val="Hyperlink"/>
            <w:rFonts w:ascii="Times New Roman" w:hAnsi="Times New Roman" w:cs="David"/>
            <w:color w:val="auto"/>
            <w:sz w:val="24"/>
            <w:szCs w:val="24"/>
            <w:u w:val="none"/>
            <w:rtl/>
          </w:rPr>
          <w:t>פ''ד</w:t>
        </w:r>
        <w:proofErr w:type="spellEnd"/>
        <w:r w:rsidRPr="00E527D3">
          <w:rPr>
            <w:rStyle w:val="Hyperlink"/>
            <w:rFonts w:ascii="Times New Roman" w:hAnsi="Times New Roman" w:cs="David"/>
            <w:color w:val="auto"/>
            <w:sz w:val="24"/>
            <w:szCs w:val="24"/>
            <w:u w:val="none"/>
            <w:rtl/>
          </w:rPr>
          <w:t xml:space="preserve"> </w:t>
        </w:r>
        <w:proofErr w:type="spellStart"/>
        <w:r w:rsidRPr="00E527D3">
          <w:rPr>
            <w:rStyle w:val="Hyperlink"/>
            <w:rFonts w:ascii="Times New Roman" w:hAnsi="Times New Roman" w:cs="David"/>
            <w:color w:val="auto"/>
            <w:sz w:val="24"/>
            <w:szCs w:val="24"/>
            <w:u w:val="none"/>
            <w:rtl/>
          </w:rPr>
          <w:t>נז</w:t>
        </w:r>
        <w:proofErr w:type="spellEnd"/>
      </w:hyperlink>
      <w:r w:rsidRPr="00E527D3">
        <w:rPr>
          <w:rFonts w:ascii="Times New Roman" w:hAnsi="Times New Roman" w:cs="David"/>
          <w:sz w:val="24"/>
          <w:szCs w:val="24"/>
          <w:rtl/>
        </w:rPr>
        <w:t xml:space="preserve">(6) 385 (2002), פסקה 10). על כך יש להוסיף כי האיסור על הטעיה אינו חל על כל הטעיה, אלא רק על הטעיה </w:t>
      </w:r>
      <w:r w:rsidRPr="00E527D3">
        <w:rPr>
          <w:rFonts w:ascii="Times New Roman" w:hAnsi="Times New Roman" w:cs="David"/>
          <w:b/>
          <w:bCs/>
          <w:sz w:val="24"/>
          <w:szCs w:val="24"/>
          <w:rtl/>
        </w:rPr>
        <w:t>בעניין מהותי</w:t>
      </w:r>
      <w:r w:rsidRPr="00E527D3">
        <w:rPr>
          <w:rFonts w:ascii="Times New Roman" w:hAnsi="Times New Roman" w:cs="David"/>
          <w:sz w:val="24"/>
          <w:szCs w:val="24"/>
          <w:rtl/>
        </w:rPr>
        <w:t xml:space="preserve"> לעסקה. </w:t>
      </w:r>
    </w:p>
    <w:p w:rsidR="008E7F0B" w:rsidRPr="00755774" w:rsidRDefault="008E7F0B" w:rsidP="00D05B5C">
      <w:pPr>
        <w:pStyle w:val="afd"/>
        <w:numPr>
          <w:ilvl w:val="0"/>
          <w:numId w:val="28"/>
        </w:numPr>
        <w:spacing w:line="360" w:lineRule="auto"/>
        <w:ind w:left="511" w:hanging="567"/>
        <w:jc w:val="both"/>
        <w:rPr>
          <w:rFonts w:ascii="Times New Roman" w:hAnsi="Times New Roman" w:cs="David"/>
          <w:sz w:val="24"/>
          <w:szCs w:val="24"/>
        </w:rPr>
      </w:pPr>
      <w:r w:rsidRPr="00E527D3">
        <w:rPr>
          <w:rFonts w:ascii="Times New Roman" w:hAnsi="Times New Roman" w:cs="David"/>
          <w:sz w:val="24"/>
          <w:szCs w:val="24"/>
          <w:rtl/>
        </w:rPr>
        <w:t xml:space="preserve">בהקשר </w:t>
      </w:r>
      <w:r w:rsidR="00251730" w:rsidRPr="00E527D3">
        <w:rPr>
          <w:rFonts w:ascii="Times New Roman" w:hAnsi="Times New Roman" w:cs="David" w:hint="cs"/>
          <w:sz w:val="24"/>
          <w:szCs w:val="24"/>
          <w:rtl/>
        </w:rPr>
        <w:t>ש</w:t>
      </w:r>
      <w:r w:rsidRPr="00E527D3">
        <w:rPr>
          <w:rFonts w:ascii="Times New Roman" w:hAnsi="Times New Roman" w:cs="David"/>
          <w:sz w:val="24"/>
          <w:szCs w:val="24"/>
          <w:rtl/>
        </w:rPr>
        <w:t xml:space="preserve">בו עסקינן משיק נושא ההטעיה הצרכנית גם לנושא זכויותיו של החולה למידע, כתנאי למתן הסכמה מדעת לטיפול </w:t>
      </w:r>
      <w:r w:rsidR="00E527D3">
        <w:rPr>
          <w:rFonts w:ascii="Times New Roman" w:hAnsi="Times New Roman" w:cs="David"/>
          <w:sz w:val="24"/>
          <w:szCs w:val="24"/>
          <w:rtl/>
        </w:rPr>
        <w:t>רפואי (ר</w:t>
      </w:r>
      <w:r w:rsidR="00E527D3">
        <w:rPr>
          <w:rFonts w:ascii="Times New Roman" w:hAnsi="Times New Roman" w:cs="David" w:hint="cs"/>
          <w:sz w:val="24"/>
          <w:szCs w:val="24"/>
          <w:rtl/>
        </w:rPr>
        <w:t>'</w:t>
      </w:r>
      <w:r w:rsidRPr="00E527D3">
        <w:rPr>
          <w:rFonts w:ascii="Times New Roman" w:hAnsi="Times New Roman" w:cs="David"/>
          <w:sz w:val="24"/>
          <w:szCs w:val="24"/>
          <w:rtl/>
        </w:rPr>
        <w:t xml:space="preserve">, </w:t>
      </w:r>
      <w:hyperlink r:id="rId35" w:history="1">
        <w:r w:rsidRPr="00E527D3">
          <w:rPr>
            <w:rFonts w:ascii="Times New Roman" w:hAnsi="Times New Roman" w:cs="David"/>
            <w:sz w:val="24"/>
            <w:szCs w:val="24"/>
            <w:rtl/>
          </w:rPr>
          <w:t>סעיף 13</w:t>
        </w:r>
      </w:hyperlink>
      <w:r w:rsidRPr="00E527D3">
        <w:rPr>
          <w:rFonts w:ascii="Times New Roman" w:hAnsi="Times New Roman" w:cs="David"/>
          <w:sz w:val="24"/>
          <w:szCs w:val="24"/>
          <w:rtl/>
        </w:rPr>
        <w:t xml:space="preserve"> ל</w:t>
      </w:r>
      <w:hyperlink r:id="rId36" w:history="1">
        <w:r w:rsidRPr="00E527D3">
          <w:rPr>
            <w:rStyle w:val="Hyperlink"/>
            <w:rFonts w:ascii="Times New Roman" w:hAnsi="Times New Roman" w:cs="David"/>
            <w:b/>
            <w:bCs/>
            <w:color w:val="auto"/>
            <w:sz w:val="24"/>
            <w:szCs w:val="24"/>
            <w:u w:val="none"/>
            <w:rtl/>
          </w:rPr>
          <w:t>חוק זכויות החולה</w:t>
        </w:r>
      </w:hyperlink>
      <w:r w:rsidRPr="00E527D3">
        <w:rPr>
          <w:rFonts w:ascii="Times New Roman" w:hAnsi="Times New Roman" w:cs="David"/>
          <w:sz w:val="24"/>
          <w:szCs w:val="24"/>
          <w:rtl/>
        </w:rPr>
        <w:t xml:space="preserve">, </w:t>
      </w:r>
      <w:proofErr w:type="spellStart"/>
      <w:r w:rsidRPr="00E527D3">
        <w:rPr>
          <w:rFonts w:ascii="Times New Roman" w:hAnsi="Times New Roman" w:cs="David"/>
          <w:sz w:val="24"/>
          <w:szCs w:val="24"/>
          <w:rtl/>
        </w:rPr>
        <w:t>התשנ"ו</w:t>
      </w:r>
      <w:proofErr w:type="spellEnd"/>
      <w:r w:rsidRPr="00E527D3">
        <w:rPr>
          <w:rFonts w:ascii="Times New Roman" w:hAnsi="Times New Roman" w:cs="David"/>
          <w:sz w:val="24"/>
          <w:szCs w:val="24"/>
          <w:rtl/>
        </w:rPr>
        <w:t xml:space="preserve"> – 1996, וכן </w:t>
      </w:r>
      <w:hyperlink r:id="rId37" w:history="1">
        <w:r w:rsidRPr="00E527D3">
          <w:rPr>
            <w:rStyle w:val="Hyperlink"/>
            <w:rFonts w:ascii="Times New Roman" w:hAnsi="Times New Roman" w:cs="David"/>
            <w:color w:val="auto"/>
            <w:sz w:val="24"/>
            <w:szCs w:val="24"/>
            <w:u w:val="none"/>
            <w:rtl/>
          </w:rPr>
          <w:t>ע"א 1303/09</w:t>
        </w:r>
      </w:hyperlink>
      <w:r w:rsidRPr="00E527D3">
        <w:rPr>
          <w:rFonts w:ascii="Times New Roman" w:hAnsi="Times New Roman" w:cs="David"/>
          <w:sz w:val="24"/>
          <w:szCs w:val="24"/>
          <w:rtl/>
        </w:rPr>
        <w:t xml:space="preserve"> </w:t>
      </w:r>
      <w:r w:rsidRPr="00E527D3">
        <w:rPr>
          <w:rFonts w:ascii="Times New Roman" w:hAnsi="Times New Roman" w:cs="David"/>
          <w:b/>
          <w:bCs/>
          <w:sz w:val="24"/>
          <w:szCs w:val="24"/>
          <w:rtl/>
        </w:rPr>
        <w:t xml:space="preserve">מרגלית קדוש נ' בית החולים ביקור חולים </w:t>
      </w:r>
      <w:r w:rsidRPr="00E527D3">
        <w:rPr>
          <w:rFonts w:ascii="Times New Roman" w:hAnsi="Times New Roman" w:cs="David"/>
          <w:szCs w:val="24"/>
          <w:rtl/>
        </w:rPr>
        <w:t xml:space="preserve">[פורסם בנבו] </w:t>
      </w:r>
      <w:r w:rsidRPr="00E527D3">
        <w:rPr>
          <w:rFonts w:ascii="Times New Roman" w:hAnsi="Times New Roman" w:cs="David"/>
          <w:sz w:val="24"/>
          <w:szCs w:val="24"/>
          <w:rtl/>
        </w:rPr>
        <w:t xml:space="preserve">(ניתן ביום 5.3.2012)). מטופל זכאי לקבל את מלוא המידע הרפואי הרלוונטי לצורך קבלת החלטות בקשר לטיפול הרפואי </w:t>
      </w:r>
      <w:r w:rsidRPr="00755774">
        <w:rPr>
          <w:rFonts w:ascii="Times New Roman" w:hAnsi="Times New Roman" w:cs="David"/>
          <w:sz w:val="24"/>
          <w:szCs w:val="24"/>
          <w:rtl/>
        </w:rPr>
        <w:t xml:space="preserve">הניתן לו. הפרת חובת גילוי זו עשויה להקים אחריות, במקרים מתאימים, הן בהיבט הצרכני (שהרי המטופל הוא צרכן של שירותים רפואיים) והן בהיבט זכויות החולה (שהרי למטופל זכות שלא יינתן לו טיפול רפואי ללא הסכמה מדעת). </w:t>
      </w:r>
    </w:p>
    <w:p w:rsidR="008E7F0B" w:rsidRDefault="008E7F0B" w:rsidP="00D05B5C">
      <w:pPr>
        <w:pStyle w:val="afd"/>
        <w:numPr>
          <w:ilvl w:val="0"/>
          <w:numId w:val="28"/>
        </w:numPr>
        <w:spacing w:line="360" w:lineRule="auto"/>
        <w:ind w:left="511" w:hanging="567"/>
        <w:jc w:val="both"/>
        <w:rPr>
          <w:rFonts w:ascii="Times New Roman" w:hAnsi="Times New Roman" w:cs="David"/>
          <w:sz w:val="24"/>
          <w:szCs w:val="24"/>
        </w:rPr>
      </w:pPr>
      <w:r w:rsidRPr="00755774">
        <w:rPr>
          <w:rFonts w:ascii="Times New Roman" w:hAnsi="Times New Roman" w:cs="David"/>
          <w:sz w:val="24"/>
          <w:szCs w:val="24"/>
          <w:rtl/>
        </w:rPr>
        <w:lastRenderedPageBreak/>
        <w:t>ההטעיה הצרכנית</w:t>
      </w:r>
      <w:r w:rsidRPr="00755774">
        <w:rPr>
          <w:rFonts w:ascii="Times New Roman" w:hAnsi="Times New Roman" w:cs="David"/>
          <w:b/>
          <w:bCs/>
          <w:sz w:val="24"/>
          <w:szCs w:val="24"/>
          <w:rtl/>
        </w:rPr>
        <w:t xml:space="preserve"> </w:t>
      </w:r>
      <w:r w:rsidR="00B06C4E">
        <w:rPr>
          <w:rFonts w:ascii="Times New Roman" w:hAnsi="Times New Roman" w:cs="David" w:hint="cs"/>
          <w:sz w:val="24"/>
          <w:szCs w:val="24"/>
          <w:rtl/>
        </w:rPr>
        <w:t xml:space="preserve">בענייננו מתבטאת בכך, </w:t>
      </w:r>
      <w:r w:rsidRPr="00B06C4E">
        <w:rPr>
          <w:rFonts w:ascii="Times New Roman" w:hAnsi="Times New Roman" w:cs="David"/>
          <w:sz w:val="24"/>
          <w:szCs w:val="24"/>
          <w:rtl/>
        </w:rPr>
        <w:t xml:space="preserve">שלמטופלים לא נמסרו המשמעויות של השינוי בפורמולציה והשלכותיו הרפואיות, ובכלל זה החובה </w:t>
      </w:r>
      <w:r w:rsidR="002F589B" w:rsidRPr="003F1DE1">
        <w:rPr>
          <w:rFonts w:ascii="Times New Roman" w:hAnsi="Times New Roman" w:cs="David" w:hint="cs"/>
          <w:sz w:val="24"/>
          <w:szCs w:val="24"/>
          <w:rtl/>
        </w:rPr>
        <w:t>לערוך</w:t>
      </w:r>
      <w:r w:rsidR="002F589B" w:rsidRPr="003F1DE1">
        <w:rPr>
          <w:rFonts w:ascii="Times New Roman" w:hAnsi="Times New Roman" w:cs="David"/>
          <w:sz w:val="24"/>
          <w:szCs w:val="24"/>
          <w:rtl/>
        </w:rPr>
        <w:t xml:space="preserve"> </w:t>
      </w:r>
      <w:r w:rsidR="002F589B" w:rsidRPr="003F1DE1">
        <w:rPr>
          <w:rFonts w:ascii="Times New Roman" w:hAnsi="Times New Roman" w:cs="David" w:hint="cs"/>
          <w:sz w:val="24"/>
          <w:szCs w:val="24"/>
          <w:rtl/>
        </w:rPr>
        <w:t>מעקב</w:t>
      </w:r>
      <w:r w:rsidR="002F589B" w:rsidRPr="003F1DE1">
        <w:rPr>
          <w:rFonts w:ascii="Times New Roman" w:hAnsi="Times New Roman" w:cs="David"/>
          <w:sz w:val="24"/>
          <w:szCs w:val="24"/>
          <w:rtl/>
        </w:rPr>
        <w:t xml:space="preserve"> </w:t>
      </w:r>
      <w:r w:rsidR="002F589B" w:rsidRPr="003F1DE1">
        <w:rPr>
          <w:rFonts w:ascii="Times New Roman" w:hAnsi="Times New Roman" w:cs="David" w:hint="cs"/>
          <w:sz w:val="24"/>
          <w:szCs w:val="24"/>
          <w:rtl/>
        </w:rPr>
        <w:t>קליני</w:t>
      </w:r>
      <w:r w:rsidR="002F589B" w:rsidRPr="003F1DE1">
        <w:rPr>
          <w:rFonts w:ascii="Times New Roman" w:hAnsi="Times New Roman" w:cs="David"/>
          <w:sz w:val="24"/>
          <w:szCs w:val="24"/>
          <w:rtl/>
        </w:rPr>
        <w:t xml:space="preserve"> </w:t>
      </w:r>
      <w:r w:rsidR="002F589B" w:rsidRPr="003F1DE1">
        <w:rPr>
          <w:rFonts w:ascii="Times New Roman" w:hAnsi="Times New Roman" w:cs="David" w:hint="cs"/>
          <w:sz w:val="24"/>
          <w:szCs w:val="24"/>
          <w:rtl/>
        </w:rPr>
        <w:t>אצל</w:t>
      </w:r>
      <w:r w:rsidR="002F589B" w:rsidRPr="003F1DE1">
        <w:rPr>
          <w:rFonts w:ascii="Times New Roman" w:hAnsi="Times New Roman" w:cs="David"/>
          <w:sz w:val="24"/>
          <w:szCs w:val="24"/>
          <w:rtl/>
        </w:rPr>
        <w:t xml:space="preserve"> </w:t>
      </w:r>
      <w:r w:rsidR="002F589B" w:rsidRPr="003F1DE1">
        <w:rPr>
          <w:rFonts w:ascii="Times New Roman" w:hAnsi="Times New Roman" w:cs="David" w:hint="cs"/>
          <w:sz w:val="24"/>
          <w:szCs w:val="24"/>
          <w:rtl/>
        </w:rPr>
        <w:t>הרופא</w:t>
      </w:r>
      <w:r w:rsidR="002F589B" w:rsidRPr="003F1DE1">
        <w:rPr>
          <w:rFonts w:ascii="Times New Roman" w:hAnsi="Times New Roman" w:cs="David"/>
          <w:sz w:val="24"/>
          <w:szCs w:val="24"/>
          <w:rtl/>
        </w:rPr>
        <w:t xml:space="preserve"> </w:t>
      </w:r>
      <w:r w:rsidR="002F589B" w:rsidRPr="003F1DE1">
        <w:rPr>
          <w:rFonts w:ascii="Times New Roman" w:hAnsi="Times New Roman" w:cs="David" w:hint="cs"/>
          <w:sz w:val="24"/>
          <w:szCs w:val="24"/>
          <w:rtl/>
        </w:rPr>
        <w:t>המטפל</w:t>
      </w:r>
      <w:r w:rsidR="00E527D3">
        <w:rPr>
          <w:rFonts w:ascii="Times New Roman" w:hAnsi="Times New Roman" w:cs="David" w:hint="cs"/>
          <w:sz w:val="24"/>
          <w:szCs w:val="24"/>
          <w:rtl/>
        </w:rPr>
        <w:t>,</w:t>
      </w:r>
      <w:r w:rsidR="002F589B" w:rsidRPr="003F1DE1">
        <w:rPr>
          <w:rFonts w:ascii="Times New Roman" w:hAnsi="Times New Roman" w:cs="David"/>
          <w:sz w:val="24"/>
          <w:szCs w:val="24"/>
          <w:rtl/>
        </w:rPr>
        <w:t xml:space="preserve"> </w:t>
      </w:r>
      <w:r w:rsidR="002F589B" w:rsidRPr="003F1DE1">
        <w:rPr>
          <w:rFonts w:ascii="Times New Roman" w:hAnsi="Times New Roman" w:cs="David" w:hint="cs"/>
          <w:sz w:val="24"/>
          <w:szCs w:val="24"/>
          <w:rtl/>
        </w:rPr>
        <w:t>ו</w:t>
      </w:r>
      <w:r w:rsidRPr="00B06C4E">
        <w:rPr>
          <w:rFonts w:ascii="Times New Roman" w:hAnsi="Times New Roman" w:cs="David"/>
          <w:sz w:val="24"/>
          <w:szCs w:val="24"/>
          <w:rtl/>
        </w:rPr>
        <w:t>לערוך בדיקת דם לצורך ניטור כ- 6 שבועות לאחר התחלת השימוש בפורמולציה החדשה. מהצרכן נמנע מידע זה, והוא לא היה מודע כלל לסיכון שיעמוד בפניו אם לא יבצע את הבדיקה</w:t>
      </w:r>
      <w:r w:rsidR="00C456D1">
        <w:rPr>
          <w:rFonts w:ascii="Times New Roman" w:hAnsi="Times New Roman" w:cs="David" w:hint="cs"/>
          <w:sz w:val="24"/>
          <w:szCs w:val="24"/>
          <w:rtl/>
        </w:rPr>
        <w:t>,</w:t>
      </w:r>
      <w:r w:rsidRPr="00B06C4E">
        <w:rPr>
          <w:rFonts w:ascii="Times New Roman" w:hAnsi="Times New Roman" w:cs="David"/>
          <w:sz w:val="24"/>
          <w:szCs w:val="24"/>
          <w:rtl/>
        </w:rPr>
        <w:t xml:space="preserve"> ולא יעמוד תחת מעקב רפואי. תשומת לב של הצרכנים לצורך במעקב רפואי בעקבות השינוי הופנתה רק בחודש אוגוסט 2011, עם הדבקת המדבקה על אריזת התרופה</w:t>
      </w:r>
      <w:r w:rsidR="00E527D3">
        <w:rPr>
          <w:rFonts w:ascii="Times New Roman" w:hAnsi="Times New Roman" w:cs="David" w:hint="cs"/>
          <w:sz w:val="24"/>
          <w:szCs w:val="24"/>
          <w:rtl/>
        </w:rPr>
        <w:t>,</w:t>
      </w:r>
      <w:r w:rsidRPr="00B06C4E">
        <w:rPr>
          <w:rFonts w:ascii="Times New Roman" w:hAnsi="Times New Roman" w:cs="David"/>
          <w:sz w:val="24"/>
          <w:szCs w:val="24"/>
          <w:rtl/>
        </w:rPr>
        <w:t xml:space="preserve"> ולאחר מכן בחודש אוקטובר עם הפרסומים בעיתונות. אי הגילוי אף מתבטא בעובדה </w:t>
      </w:r>
      <w:r w:rsidR="00B06C4E">
        <w:rPr>
          <w:rFonts w:ascii="Times New Roman" w:hAnsi="Times New Roman" w:cs="David" w:hint="cs"/>
          <w:sz w:val="24"/>
          <w:szCs w:val="24"/>
          <w:rtl/>
        </w:rPr>
        <w:t>שלא הועבר</w:t>
      </w:r>
      <w:r w:rsidRPr="00B06C4E">
        <w:rPr>
          <w:rFonts w:ascii="Times New Roman" w:hAnsi="Times New Roman" w:cs="David"/>
          <w:sz w:val="24"/>
          <w:szCs w:val="24"/>
          <w:rtl/>
        </w:rPr>
        <w:t xml:space="preserve"> </w:t>
      </w:r>
      <w:r w:rsidR="00B72DAD" w:rsidRPr="003F1DE1">
        <w:rPr>
          <w:rFonts w:ascii="Times New Roman" w:hAnsi="Times New Roman" w:cs="David" w:hint="cs"/>
          <w:sz w:val="24"/>
          <w:szCs w:val="24"/>
          <w:rtl/>
        </w:rPr>
        <w:t>מבעוד</w:t>
      </w:r>
      <w:r w:rsidR="00B72DAD" w:rsidRPr="003F1DE1">
        <w:rPr>
          <w:rFonts w:ascii="Times New Roman" w:hAnsi="Times New Roman" w:cs="David"/>
          <w:sz w:val="24"/>
          <w:szCs w:val="24"/>
          <w:rtl/>
        </w:rPr>
        <w:t xml:space="preserve"> מועד</w:t>
      </w:r>
      <w:r w:rsidR="00294B95">
        <w:rPr>
          <w:rFonts w:ascii="Times New Roman" w:hAnsi="Times New Roman" w:cs="David" w:hint="cs"/>
          <w:sz w:val="24"/>
          <w:szCs w:val="24"/>
          <w:rtl/>
        </w:rPr>
        <w:t>,</w:t>
      </w:r>
      <w:r w:rsidR="00B72DAD" w:rsidRPr="003F1DE1">
        <w:rPr>
          <w:rFonts w:ascii="Times New Roman" w:hAnsi="Times New Roman" w:cs="David"/>
          <w:sz w:val="24"/>
          <w:szCs w:val="24"/>
          <w:rtl/>
        </w:rPr>
        <w:t xml:space="preserve"> ובאופן ברור </w:t>
      </w:r>
      <w:r w:rsidRPr="00B06C4E">
        <w:rPr>
          <w:rFonts w:ascii="Times New Roman" w:hAnsi="Times New Roman" w:cs="David"/>
          <w:sz w:val="24"/>
          <w:szCs w:val="24"/>
          <w:rtl/>
        </w:rPr>
        <w:t>המידע הקיים לגבי האירועים שהתרחשו במדינות בהן הופצה הפורמולציה החדשה עוד טרם שיווקה בישראל.</w:t>
      </w:r>
    </w:p>
    <w:p w:rsidR="008E7F0B" w:rsidRPr="003739BA" w:rsidRDefault="008E7F0B" w:rsidP="00D05B5C">
      <w:pPr>
        <w:pStyle w:val="afd"/>
        <w:numPr>
          <w:ilvl w:val="0"/>
          <w:numId w:val="28"/>
        </w:numPr>
        <w:spacing w:line="360" w:lineRule="auto"/>
        <w:ind w:left="511" w:hanging="567"/>
        <w:jc w:val="both"/>
        <w:rPr>
          <w:rFonts w:ascii="Times New Roman" w:hAnsi="Times New Roman" w:cs="David"/>
          <w:sz w:val="24"/>
          <w:szCs w:val="24"/>
          <w:rtl/>
        </w:rPr>
      </w:pPr>
      <w:r w:rsidRPr="003739BA">
        <w:rPr>
          <w:rFonts w:ascii="Times New Roman" w:hAnsi="Times New Roman" w:cs="David" w:hint="cs"/>
          <w:sz w:val="24"/>
          <w:szCs w:val="24"/>
          <w:rtl/>
        </w:rPr>
        <w:t xml:space="preserve">בית </w:t>
      </w:r>
      <w:r w:rsidR="00B06C4E" w:rsidRPr="003739BA">
        <w:rPr>
          <w:rFonts w:ascii="Times New Roman" w:hAnsi="Times New Roman" w:cs="David" w:hint="cs"/>
          <w:sz w:val="24"/>
          <w:szCs w:val="24"/>
          <w:rtl/>
        </w:rPr>
        <w:t>המשפט בהחלטת האישור הרחיב על כך, וקבע בסעיף 79 בהחלטת האישור כדלקמן</w:t>
      </w:r>
      <w:r w:rsidRPr="003739BA">
        <w:rPr>
          <w:rFonts w:ascii="Times New Roman" w:hAnsi="Times New Roman" w:cs="David" w:hint="cs"/>
          <w:sz w:val="24"/>
          <w:szCs w:val="24"/>
          <w:rtl/>
        </w:rPr>
        <w:t>: "</w:t>
      </w:r>
      <w:r w:rsidR="00B06C4E" w:rsidRPr="003739BA">
        <w:rPr>
          <w:rFonts w:ascii="Times New Roman" w:hAnsi="Times New Roman" w:cs="David" w:hint="cs"/>
          <w:sz w:val="24"/>
          <w:szCs w:val="24"/>
          <w:rtl/>
        </w:rPr>
        <w:t>...</w:t>
      </w:r>
      <w:r w:rsidRPr="003739BA">
        <w:rPr>
          <w:rFonts w:ascii="Times New Roman" w:hAnsi="Times New Roman" w:cs="David"/>
          <w:sz w:val="24"/>
          <w:szCs w:val="24"/>
          <w:rtl/>
        </w:rPr>
        <w:t xml:space="preserve"> ה</w:t>
      </w:r>
      <w:r w:rsidRPr="003739BA">
        <w:rPr>
          <w:rFonts w:ascii="Times New Roman" w:hAnsi="Times New Roman" w:cs="David"/>
          <w:b/>
          <w:bCs/>
          <w:sz w:val="24"/>
          <w:szCs w:val="24"/>
          <w:rtl/>
        </w:rPr>
        <w:t xml:space="preserve">טענה כי הייתה חובה למסור למטופלים (ישירות או באמצעות הרופאים) מידע על כך ששינוי הפורמולציה של </w:t>
      </w:r>
      <w:proofErr w:type="spellStart"/>
      <w:r w:rsidRPr="003739BA">
        <w:rPr>
          <w:rFonts w:ascii="Times New Roman" w:hAnsi="Times New Roman" w:cs="David"/>
          <w:b/>
          <w:bCs/>
          <w:sz w:val="24"/>
          <w:szCs w:val="24"/>
          <w:rtl/>
        </w:rPr>
        <w:t>האלטרוקסין</w:t>
      </w:r>
      <w:proofErr w:type="spellEnd"/>
      <w:r w:rsidRPr="003739BA">
        <w:rPr>
          <w:rFonts w:ascii="Times New Roman" w:hAnsi="Times New Roman" w:cs="David"/>
          <w:b/>
          <w:bCs/>
          <w:sz w:val="24"/>
          <w:szCs w:val="24"/>
          <w:rtl/>
        </w:rPr>
        <w:t xml:space="preserve"> עלול להביא ליציאה מאיזון, ולפיכך מחייב ניטור, היא בעלת סיכויי הצלחה משמעותיים, העומדים בנטל הנדרש על מנת להביא לאישור תובענה כייצוגית. כך, בוודאי, בשים לב לניסיון שנצבר עובר לשיווק הפורמולציה החדשה של </w:t>
      </w:r>
      <w:proofErr w:type="spellStart"/>
      <w:r w:rsidRPr="003739BA">
        <w:rPr>
          <w:rFonts w:ascii="Times New Roman" w:hAnsi="Times New Roman" w:cs="David"/>
          <w:b/>
          <w:bCs/>
          <w:sz w:val="24"/>
          <w:szCs w:val="24"/>
          <w:rtl/>
        </w:rPr>
        <w:t>האלטרוקסין</w:t>
      </w:r>
      <w:proofErr w:type="spellEnd"/>
      <w:r w:rsidRPr="003739BA">
        <w:rPr>
          <w:rFonts w:ascii="Times New Roman" w:hAnsi="Times New Roman" w:cs="David"/>
          <w:b/>
          <w:bCs/>
          <w:sz w:val="24"/>
          <w:szCs w:val="24"/>
          <w:rtl/>
        </w:rPr>
        <w:t xml:space="preserve"> בישראל משינוי הפורמולציה שבוצע במדינות אחרות, ובראשן ניו זילנד ודנמרק. מאחר שעניין זה עומד בלב התביעה, והוצגו לגביו ראיות רבות, ארחיב בעניין זה, מתוך מטרה שיהיה בכך כדי למנוע דיוני סרק בעתיד.</w:t>
      </w:r>
      <w:r w:rsidRPr="003739BA">
        <w:rPr>
          <w:rFonts w:ascii="Times New Roman" w:hAnsi="Times New Roman" w:cs="David" w:hint="cs"/>
          <w:b/>
          <w:bCs/>
          <w:sz w:val="24"/>
          <w:szCs w:val="24"/>
          <w:rtl/>
        </w:rPr>
        <w:t>"</w:t>
      </w:r>
    </w:p>
    <w:p w:rsidR="00F01884" w:rsidRPr="00AC72C4" w:rsidRDefault="008E7F0B" w:rsidP="00D05B5C">
      <w:pPr>
        <w:pStyle w:val="afd"/>
        <w:numPr>
          <w:ilvl w:val="0"/>
          <w:numId w:val="28"/>
        </w:numPr>
        <w:spacing w:line="360" w:lineRule="auto"/>
        <w:ind w:left="511" w:hanging="567"/>
        <w:jc w:val="both"/>
        <w:rPr>
          <w:rFonts w:ascii="Times New Roman" w:hAnsi="Times New Roman" w:cs="David"/>
          <w:sz w:val="24"/>
          <w:szCs w:val="24"/>
        </w:rPr>
      </w:pPr>
      <w:r w:rsidRPr="00755774">
        <w:rPr>
          <w:rFonts w:ascii="Times New Roman" w:hAnsi="Times New Roman" w:cs="David"/>
          <w:sz w:val="24"/>
          <w:szCs w:val="24"/>
          <w:rtl/>
        </w:rPr>
        <w:t xml:space="preserve">על כך יש להוסיף </w:t>
      </w:r>
      <w:r w:rsidR="00E32FB9">
        <w:rPr>
          <w:rFonts w:ascii="Times New Roman" w:hAnsi="Times New Roman" w:cs="David" w:hint="cs"/>
          <w:sz w:val="24"/>
          <w:szCs w:val="24"/>
          <w:rtl/>
        </w:rPr>
        <w:t xml:space="preserve">כי </w:t>
      </w:r>
      <w:r w:rsidR="00B01ACA" w:rsidRPr="00140E73">
        <w:rPr>
          <w:rFonts w:ascii="Times New Roman" w:hAnsi="Times New Roman" w:cs="David" w:hint="cs"/>
          <w:sz w:val="24"/>
          <w:szCs w:val="24"/>
          <w:rtl/>
        </w:rPr>
        <w:t>אם</w:t>
      </w:r>
      <w:r w:rsidR="00B01ACA" w:rsidRPr="00140E73">
        <w:rPr>
          <w:rFonts w:ascii="Times New Roman" w:hAnsi="Times New Roman" w:cs="David"/>
          <w:sz w:val="24"/>
          <w:szCs w:val="24"/>
          <w:rtl/>
        </w:rPr>
        <w:t xml:space="preserve"> </w:t>
      </w:r>
      <w:r w:rsidR="00B01ACA" w:rsidRPr="00140E73">
        <w:rPr>
          <w:rFonts w:ascii="Times New Roman" w:hAnsi="Times New Roman" w:cs="David" w:hint="cs"/>
          <w:sz w:val="24"/>
          <w:szCs w:val="24"/>
          <w:rtl/>
        </w:rPr>
        <w:t>המידע</w:t>
      </w:r>
      <w:r w:rsidR="00B01ACA" w:rsidRPr="00140E73">
        <w:rPr>
          <w:rFonts w:ascii="Times New Roman" w:hAnsi="Times New Roman" w:cs="David"/>
          <w:sz w:val="24"/>
          <w:szCs w:val="24"/>
          <w:rtl/>
        </w:rPr>
        <w:t xml:space="preserve"> </w:t>
      </w:r>
      <w:r w:rsidR="00B01ACA" w:rsidRPr="00140E73">
        <w:rPr>
          <w:rFonts w:ascii="Times New Roman" w:hAnsi="Times New Roman" w:cs="David" w:hint="cs"/>
          <w:sz w:val="24"/>
          <w:szCs w:val="24"/>
          <w:rtl/>
        </w:rPr>
        <w:t>היה</w:t>
      </w:r>
      <w:r w:rsidR="00B01ACA" w:rsidRPr="00140E73">
        <w:rPr>
          <w:rFonts w:ascii="Times New Roman" w:hAnsi="Times New Roman" w:cs="David"/>
          <w:sz w:val="24"/>
          <w:szCs w:val="24"/>
          <w:rtl/>
        </w:rPr>
        <w:t xml:space="preserve"> </w:t>
      </w:r>
      <w:r w:rsidR="00B01ACA" w:rsidRPr="00140E73">
        <w:rPr>
          <w:rFonts w:ascii="Times New Roman" w:hAnsi="Times New Roman" w:cs="David" w:hint="cs"/>
          <w:sz w:val="24"/>
          <w:szCs w:val="24"/>
          <w:rtl/>
        </w:rPr>
        <w:t>נמסר</w:t>
      </w:r>
      <w:r w:rsidR="00B01ACA" w:rsidRPr="00140E73">
        <w:rPr>
          <w:rFonts w:ascii="Times New Roman" w:hAnsi="Times New Roman" w:cs="David"/>
          <w:sz w:val="24"/>
          <w:szCs w:val="24"/>
          <w:rtl/>
        </w:rPr>
        <w:t xml:space="preserve"> </w:t>
      </w:r>
      <w:r w:rsidR="00B01ACA" w:rsidRPr="00855743">
        <w:rPr>
          <w:rFonts w:ascii="Times New Roman" w:hAnsi="Times New Roman" w:cs="David" w:hint="cs"/>
          <w:sz w:val="24"/>
          <w:szCs w:val="24"/>
          <w:rtl/>
        </w:rPr>
        <w:t>בעת הבקשה לרישום הפורמולציה החדשה</w:t>
      </w:r>
      <w:r w:rsidR="00B01ACA">
        <w:rPr>
          <w:rFonts w:ascii="Times New Roman" w:hAnsi="Times New Roman" w:cs="David" w:hint="cs"/>
          <w:sz w:val="24"/>
          <w:szCs w:val="24"/>
          <w:rtl/>
        </w:rPr>
        <w:t>,</w:t>
      </w:r>
      <w:r w:rsidR="00B01ACA" w:rsidRPr="00B01ACA">
        <w:rPr>
          <w:rFonts w:ascii="Times New Roman" w:hAnsi="Times New Roman" w:cs="David"/>
          <w:sz w:val="24"/>
          <w:szCs w:val="24"/>
          <w:rtl/>
        </w:rPr>
        <w:t xml:space="preserve"> </w:t>
      </w:r>
      <w:r w:rsidR="00B01ACA" w:rsidRPr="00140E73">
        <w:rPr>
          <w:rFonts w:ascii="Times New Roman" w:hAnsi="Times New Roman" w:cs="David" w:hint="cs"/>
          <w:sz w:val="24"/>
          <w:szCs w:val="24"/>
          <w:rtl/>
        </w:rPr>
        <w:t>מבעוד</w:t>
      </w:r>
      <w:r w:rsidR="00B01ACA" w:rsidRPr="00140E73">
        <w:rPr>
          <w:rFonts w:ascii="Times New Roman" w:hAnsi="Times New Roman" w:cs="David"/>
          <w:sz w:val="24"/>
          <w:szCs w:val="24"/>
          <w:rtl/>
        </w:rPr>
        <w:t xml:space="preserve"> </w:t>
      </w:r>
      <w:r w:rsidR="00B01ACA" w:rsidRPr="00140E73">
        <w:rPr>
          <w:rFonts w:ascii="Times New Roman" w:hAnsi="Times New Roman" w:cs="David" w:hint="cs"/>
          <w:sz w:val="24"/>
          <w:szCs w:val="24"/>
          <w:rtl/>
        </w:rPr>
        <w:t>מועד</w:t>
      </w:r>
      <w:r w:rsidR="00B01ACA" w:rsidRPr="00140E73">
        <w:rPr>
          <w:rFonts w:ascii="Times New Roman" w:hAnsi="Times New Roman" w:cs="David"/>
          <w:sz w:val="24"/>
          <w:szCs w:val="24"/>
          <w:rtl/>
        </w:rPr>
        <w:t xml:space="preserve"> </w:t>
      </w:r>
      <w:r w:rsidR="00B01ACA" w:rsidRPr="00140E73">
        <w:rPr>
          <w:rFonts w:ascii="Times New Roman" w:hAnsi="Times New Roman" w:cs="David" w:hint="cs"/>
          <w:sz w:val="24"/>
          <w:szCs w:val="24"/>
          <w:rtl/>
        </w:rPr>
        <w:t>ומראש</w:t>
      </w:r>
      <w:r w:rsidR="00B01ACA" w:rsidRPr="00140E73">
        <w:rPr>
          <w:rFonts w:ascii="Times New Roman" w:hAnsi="Times New Roman" w:cs="David"/>
          <w:sz w:val="24"/>
          <w:szCs w:val="24"/>
          <w:rtl/>
        </w:rPr>
        <w:t xml:space="preserve">, </w:t>
      </w:r>
      <w:r w:rsidR="00B01ACA" w:rsidRPr="00140E73">
        <w:rPr>
          <w:rFonts w:ascii="Times New Roman" w:hAnsi="Times New Roman" w:cs="David" w:hint="cs"/>
          <w:sz w:val="24"/>
          <w:szCs w:val="24"/>
          <w:rtl/>
        </w:rPr>
        <w:t>ולא</w:t>
      </w:r>
      <w:r w:rsidR="00B01ACA" w:rsidRPr="00140E73">
        <w:rPr>
          <w:rFonts w:ascii="Times New Roman" w:hAnsi="Times New Roman" w:cs="David"/>
          <w:sz w:val="24"/>
          <w:szCs w:val="24"/>
          <w:rtl/>
        </w:rPr>
        <w:t xml:space="preserve"> </w:t>
      </w:r>
      <w:r w:rsidR="00B01ACA" w:rsidRPr="00AC72C4">
        <w:rPr>
          <w:rFonts w:ascii="Times New Roman" w:hAnsi="Times New Roman" w:cs="David" w:hint="cs"/>
          <w:sz w:val="24"/>
          <w:szCs w:val="24"/>
          <w:rtl/>
        </w:rPr>
        <w:t>כאשר</w:t>
      </w:r>
      <w:r w:rsidR="00B01ACA" w:rsidRPr="00AC72C4">
        <w:rPr>
          <w:rFonts w:ascii="Times New Roman" w:hAnsi="Times New Roman" w:cs="David"/>
          <w:sz w:val="24"/>
          <w:szCs w:val="24"/>
          <w:rtl/>
        </w:rPr>
        <w:t xml:space="preserve"> </w:t>
      </w:r>
      <w:r w:rsidR="00B01ACA" w:rsidRPr="00AC72C4">
        <w:rPr>
          <w:rFonts w:ascii="Times New Roman" w:hAnsi="Times New Roman" w:cs="David" w:hint="cs"/>
          <w:sz w:val="24"/>
          <w:szCs w:val="24"/>
          <w:rtl/>
        </w:rPr>
        <w:t>כבר</w:t>
      </w:r>
      <w:r w:rsidR="00B01ACA" w:rsidRPr="00AC72C4">
        <w:rPr>
          <w:rFonts w:ascii="Times New Roman" w:hAnsi="Times New Roman" w:cs="David"/>
          <w:sz w:val="24"/>
          <w:szCs w:val="24"/>
          <w:rtl/>
        </w:rPr>
        <w:t xml:space="preserve"> </w:t>
      </w:r>
      <w:r w:rsidR="00B01ACA" w:rsidRPr="00AC72C4">
        <w:rPr>
          <w:rFonts w:ascii="Times New Roman" w:hAnsi="Times New Roman" w:cs="David" w:hint="cs"/>
          <w:sz w:val="24"/>
          <w:szCs w:val="24"/>
          <w:rtl/>
        </w:rPr>
        <w:t>נקבעו</w:t>
      </w:r>
      <w:r w:rsidR="00B01ACA" w:rsidRPr="00AC72C4">
        <w:rPr>
          <w:rFonts w:ascii="Times New Roman" w:hAnsi="Times New Roman" w:cs="David"/>
          <w:sz w:val="24"/>
          <w:szCs w:val="24"/>
          <w:rtl/>
        </w:rPr>
        <w:t xml:space="preserve"> </w:t>
      </w:r>
      <w:r w:rsidR="00B01ACA" w:rsidRPr="00AC72C4">
        <w:rPr>
          <w:rFonts w:ascii="Times New Roman" w:hAnsi="Times New Roman" w:cs="David" w:hint="cs"/>
          <w:sz w:val="24"/>
          <w:szCs w:val="24"/>
          <w:rtl/>
        </w:rPr>
        <w:t>עובדות</w:t>
      </w:r>
      <w:r w:rsidR="00B01ACA" w:rsidRPr="00AC72C4">
        <w:rPr>
          <w:rFonts w:ascii="Times New Roman" w:hAnsi="Times New Roman" w:cs="David"/>
          <w:sz w:val="24"/>
          <w:szCs w:val="24"/>
          <w:rtl/>
        </w:rPr>
        <w:t xml:space="preserve"> </w:t>
      </w:r>
      <w:r w:rsidR="00B01ACA" w:rsidRPr="00AC72C4">
        <w:rPr>
          <w:rFonts w:ascii="Times New Roman" w:hAnsi="Times New Roman" w:cs="David" w:hint="cs"/>
          <w:sz w:val="24"/>
          <w:szCs w:val="24"/>
          <w:rtl/>
        </w:rPr>
        <w:t>בשטח</w:t>
      </w:r>
      <w:r w:rsidR="00B01ACA" w:rsidRPr="00AC72C4">
        <w:rPr>
          <w:rFonts w:ascii="Times New Roman" w:hAnsi="Times New Roman" w:cs="David"/>
          <w:sz w:val="24"/>
          <w:szCs w:val="24"/>
          <w:rtl/>
        </w:rPr>
        <w:t xml:space="preserve"> </w:t>
      </w:r>
      <w:r w:rsidR="00B01ACA" w:rsidRPr="00AC72C4">
        <w:rPr>
          <w:rFonts w:ascii="Times New Roman" w:hAnsi="Times New Roman" w:cs="David" w:hint="cs"/>
          <w:sz w:val="24"/>
          <w:szCs w:val="24"/>
          <w:rtl/>
        </w:rPr>
        <w:t>של</w:t>
      </w:r>
      <w:r w:rsidR="00B01ACA" w:rsidRPr="00AC72C4">
        <w:rPr>
          <w:rFonts w:ascii="Times New Roman" w:hAnsi="Times New Roman" w:cs="David"/>
          <w:sz w:val="24"/>
          <w:szCs w:val="24"/>
          <w:rtl/>
        </w:rPr>
        <w:t xml:space="preserve"> </w:t>
      </w:r>
      <w:r w:rsidR="00B01ACA" w:rsidRPr="00AC72C4">
        <w:rPr>
          <w:rFonts w:ascii="Times New Roman" w:hAnsi="Times New Roman" w:cs="David" w:hint="cs"/>
          <w:sz w:val="24"/>
          <w:szCs w:val="24"/>
          <w:rtl/>
        </w:rPr>
        <w:t>מכירת</w:t>
      </w:r>
      <w:r w:rsidR="00B01ACA" w:rsidRPr="00AC72C4">
        <w:rPr>
          <w:rFonts w:ascii="Times New Roman" w:hAnsi="Times New Roman" w:cs="David"/>
          <w:sz w:val="24"/>
          <w:szCs w:val="24"/>
          <w:rtl/>
        </w:rPr>
        <w:t xml:space="preserve"> </w:t>
      </w:r>
      <w:r w:rsidR="00B01ACA" w:rsidRPr="00AC72C4">
        <w:rPr>
          <w:rFonts w:ascii="Times New Roman" w:hAnsi="Times New Roman" w:cs="David" w:hint="cs"/>
          <w:sz w:val="24"/>
          <w:szCs w:val="24"/>
          <w:rtl/>
        </w:rPr>
        <w:t>התכשיר</w:t>
      </w:r>
      <w:r w:rsidR="00B01ACA" w:rsidRPr="00AC72C4">
        <w:rPr>
          <w:rFonts w:ascii="Times New Roman" w:hAnsi="Times New Roman" w:cs="David"/>
          <w:sz w:val="24"/>
          <w:szCs w:val="24"/>
          <w:rtl/>
        </w:rPr>
        <w:t xml:space="preserve">, </w:t>
      </w:r>
      <w:r w:rsidR="00E32FB9" w:rsidRPr="00AC72C4">
        <w:rPr>
          <w:rFonts w:ascii="Times New Roman" w:hAnsi="Times New Roman" w:cs="David" w:hint="cs"/>
          <w:sz w:val="24"/>
          <w:szCs w:val="24"/>
          <w:rtl/>
        </w:rPr>
        <w:t>אז</w:t>
      </w:r>
      <w:r w:rsidR="00E32FB9" w:rsidRPr="00AC72C4">
        <w:rPr>
          <w:rFonts w:ascii="Times New Roman" w:hAnsi="Times New Roman" w:cs="David"/>
          <w:sz w:val="24"/>
          <w:szCs w:val="24"/>
          <w:rtl/>
        </w:rPr>
        <w:t xml:space="preserve"> </w:t>
      </w:r>
      <w:r w:rsidR="00C554BF" w:rsidRPr="00AC72C4">
        <w:rPr>
          <w:rFonts w:ascii="Times New Roman" w:hAnsi="Times New Roman" w:cs="David" w:hint="cs"/>
          <w:sz w:val="24"/>
          <w:szCs w:val="24"/>
          <w:rtl/>
        </w:rPr>
        <w:t xml:space="preserve">סביר כי </w:t>
      </w:r>
      <w:r w:rsidR="00E32FB9" w:rsidRPr="00AC72C4">
        <w:rPr>
          <w:rFonts w:ascii="Times New Roman" w:hAnsi="Times New Roman" w:cs="David" w:hint="cs"/>
          <w:sz w:val="24"/>
          <w:szCs w:val="24"/>
          <w:rtl/>
        </w:rPr>
        <w:t>משרד</w:t>
      </w:r>
      <w:r w:rsidR="00E32FB9" w:rsidRPr="00AC72C4">
        <w:rPr>
          <w:rFonts w:ascii="Times New Roman" w:hAnsi="Times New Roman" w:cs="David"/>
          <w:sz w:val="24"/>
          <w:szCs w:val="24"/>
          <w:rtl/>
        </w:rPr>
        <w:t xml:space="preserve"> </w:t>
      </w:r>
      <w:r w:rsidR="00E32FB9" w:rsidRPr="00AC72C4">
        <w:rPr>
          <w:rFonts w:ascii="Times New Roman" w:hAnsi="Times New Roman" w:cs="David" w:hint="cs"/>
          <w:sz w:val="24"/>
          <w:szCs w:val="24"/>
          <w:rtl/>
        </w:rPr>
        <w:t>הבריאות</w:t>
      </w:r>
      <w:r w:rsidR="00E32FB9" w:rsidRPr="00AC72C4">
        <w:rPr>
          <w:rFonts w:ascii="Times New Roman" w:hAnsi="Times New Roman" w:cs="David"/>
          <w:sz w:val="24"/>
          <w:szCs w:val="24"/>
          <w:rtl/>
        </w:rPr>
        <w:t xml:space="preserve"> </w:t>
      </w:r>
      <w:r w:rsidR="00E32FB9" w:rsidRPr="00AC72C4">
        <w:rPr>
          <w:rFonts w:ascii="Times New Roman" w:hAnsi="Times New Roman" w:cs="David" w:hint="cs"/>
          <w:sz w:val="24"/>
          <w:szCs w:val="24"/>
          <w:rtl/>
        </w:rPr>
        <w:t>היה</w:t>
      </w:r>
      <w:r w:rsidR="00F01884" w:rsidRPr="00AC72C4">
        <w:rPr>
          <w:rFonts w:ascii="Times New Roman" w:hAnsi="Times New Roman" w:cs="David"/>
          <w:sz w:val="24"/>
          <w:szCs w:val="24"/>
          <w:rtl/>
        </w:rPr>
        <w:t xml:space="preserve">: </w:t>
      </w:r>
    </w:p>
    <w:p w:rsidR="00F01884" w:rsidRPr="00AC72C4" w:rsidRDefault="00EB29E8" w:rsidP="005955ED">
      <w:pPr>
        <w:pStyle w:val="afd"/>
        <w:numPr>
          <w:ilvl w:val="3"/>
          <w:numId w:val="28"/>
        </w:numPr>
        <w:spacing w:line="360" w:lineRule="auto"/>
        <w:jc w:val="both"/>
        <w:rPr>
          <w:rFonts w:cs="David"/>
          <w:sz w:val="24"/>
          <w:szCs w:val="24"/>
          <w:rtl/>
        </w:rPr>
      </w:pPr>
      <w:r w:rsidRPr="00AC72C4">
        <w:rPr>
          <w:rFonts w:cs="David" w:hint="cs"/>
          <w:sz w:val="24"/>
          <w:szCs w:val="24"/>
          <w:rtl/>
        </w:rPr>
        <w:t>מתייעץ</w:t>
      </w:r>
      <w:r w:rsidRPr="00AC72C4">
        <w:rPr>
          <w:rFonts w:cs="David"/>
          <w:sz w:val="24"/>
          <w:szCs w:val="24"/>
          <w:rtl/>
        </w:rPr>
        <w:t xml:space="preserve"> </w:t>
      </w:r>
      <w:r w:rsidRPr="00AC72C4">
        <w:rPr>
          <w:rFonts w:cs="David" w:hint="cs"/>
          <w:sz w:val="24"/>
          <w:szCs w:val="24"/>
          <w:rtl/>
        </w:rPr>
        <w:t>עם</w:t>
      </w:r>
      <w:r w:rsidRPr="00AC72C4">
        <w:rPr>
          <w:rFonts w:cs="David"/>
          <w:sz w:val="24"/>
          <w:szCs w:val="24"/>
          <w:rtl/>
        </w:rPr>
        <w:t xml:space="preserve"> </w:t>
      </w:r>
      <w:r w:rsidRPr="00AC72C4">
        <w:rPr>
          <w:rFonts w:cs="David" w:hint="cs"/>
          <w:sz w:val="24"/>
          <w:szCs w:val="24"/>
          <w:rtl/>
        </w:rPr>
        <w:t>הרופאים</w:t>
      </w:r>
      <w:r w:rsidRPr="00AC72C4">
        <w:rPr>
          <w:rFonts w:cs="David"/>
          <w:sz w:val="24"/>
          <w:szCs w:val="24"/>
          <w:rtl/>
        </w:rPr>
        <w:t xml:space="preserve"> </w:t>
      </w:r>
      <w:r w:rsidRPr="00AC72C4">
        <w:rPr>
          <w:rFonts w:cs="David" w:hint="cs"/>
          <w:sz w:val="24"/>
          <w:szCs w:val="24"/>
          <w:rtl/>
        </w:rPr>
        <w:t>המומחים</w:t>
      </w:r>
      <w:r w:rsidRPr="00AC72C4">
        <w:rPr>
          <w:rFonts w:cs="David"/>
          <w:sz w:val="24"/>
          <w:szCs w:val="24"/>
          <w:rtl/>
        </w:rPr>
        <w:t xml:space="preserve"> </w:t>
      </w:r>
      <w:r w:rsidRPr="00AC72C4">
        <w:rPr>
          <w:rFonts w:cs="David" w:hint="cs"/>
          <w:sz w:val="24"/>
          <w:szCs w:val="24"/>
          <w:rtl/>
        </w:rPr>
        <w:t>בתחום</w:t>
      </w:r>
      <w:r w:rsidRPr="00AC72C4">
        <w:rPr>
          <w:rFonts w:cs="David"/>
          <w:sz w:val="24"/>
          <w:szCs w:val="24"/>
          <w:rtl/>
        </w:rPr>
        <w:t xml:space="preserve"> </w:t>
      </w:r>
      <w:r w:rsidRPr="00AC72C4">
        <w:rPr>
          <w:rFonts w:cs="David" w:hint="cs"/>
          <w:sz w:val="24"/>
          <w:szCs w:val="24"/>
          <w:rtl/>
        </w:rPr>
        <w:t>זה</w:t>
      </w:r>
      <w:r w:rsidRPr="00AC72C4">
        <w:rPr>
          <w:rFonts w:cs="David"/>
          <w:sz w:val="24"/>
          <w:szCs w:val="24"/>
          <w:rtl/>
        </w:rPr>
        <w:t xml:space="preserve"> </w:t>
      </w:r>
      <w:r w:rsidRPr="00AC72C4">
        <w:rPr>
          <w:rFonts w:cs="David" w:hint="cs"/>
          <w:sz w:val="24"/>
          <w:szCs w:val="24"/>
          <w:rtl/>
        </w:rPr>
        <w:t>מבעוד</w:t>
      </w:r>
      <w:r w:rsidRPr="00AC72C4">
        <w:rPr>
          <w:rFonts w:cs="David"/>
          <w:sz w:val="24"/>
          <w:szCs w:val="24"/>
          <w:rtl/>
        </w:rPr>
        <w:t xml:space="preserve"> </w:t>
      </w:r>
      <w:r w:rsidRPr="00AC72C4">
        <w:rPr>
          <w:rFonts w:cs="David" w:hint="cs"/>
          <w:sz w:val="24"/>
          <w:szCs w:val="24"/>
          <w:rtl/>
        </w:rPr>
        <w:t>מועד</w:t>
      </w:r>
      <w:r w:rsidRPr="00AC72C4">
        <w:rPr>
          <w:rFonts w:cs="David"/>
          <w:sz w:val="24"/>
          <w:szCs w:val="24"/>
          <w:rtl/>
        </w:rPr>
        <w:t xml:space="preserve"> –</w:t>
      </w:r>
      <w:r w:rsidR="002A0159" w:rsidRPr="00AC72C4">
        <w:rPr>
          <w:rFonts w:cs="David" w:hint="cs"/>
          <w:sz w:val="24"/>
          <w:szCs w:val="24"/>
          <w:rtl/>
        </w:rPr>
        <w:t xml:space="preserve"> </w:t>
      </w:r>
      <w:r w:rsidRPr="00AC72C4">
        <w:rPr>
          <w:rFonts w:cs="David" w:hint="cs"/>
          <w:sz w:val="24"/>
          <w:szCs w:val="24"/>
          <w:rtl/>
        </w:rPr>
        <w:t>ומ</w:t>
      </w:r>
      <w:r w:rsidR="00C554BF" w:rsidRPr="00AC72C4">
        <w:rPr>
          <w:rFonts w:cs="David" w:hint="cs"/>
          <w:sz w:val="24"/>
          <w:szCs w:val="24"/>
          <w:rtl/>
        </w:rPr>
        <w:t>ציין כי יש לעלות</w:t>
      </w:r>
      <w:r w:rsidRPr="00AC72C4">
        <w:rPr>
          <w:rFonts w:cs="David"/>
          <w:sz w:val="24"/>
          <w:szCs w:val="24"/>
          <w:rtl/>
        </w:rPr>
        <w:t xml:space="preserve"> </w:t>
      </w:r>
      <w:r w:rsidR="00C554BF" w:rsidRPr="00AC72C4">
        <w:rPr>
          <w:rFonts w:cs="David" w:hint="cs"/>
          <w:sz w:val="24"/>
          <w:szCs w:val="24"/>
          <w:rtl/>
        </w:rPr>
        <w:t>את ה</w:t>
      </w:r>
      <w:r w:rsidR="00F01884" w:rsidRPr="00AC72C4">
        <w:rPr>
          <w:rFonts w:cs="David" w:hint="cs"/>
          <w:sz w:val="24"/>
          <w:szCs w:val="24"/>
          <w:rtl/>
        </w:rPr>
        <w:t>חשד</w:t>
      </w:r>
      <w:r w:rsidR="00F01884" w:rsidRPr="00AC72C4">
        <w:rPr>
          <w:rFonts w:cs="David"/>
          <w:sz w:val="24"/>
          <w:szCs w:val="24"/>
          <w:rtl/>
        </w:rPr>
        <w:t xml:space="preserve"> </w:t>
      </w:r>
      <w:r w:rsidR="00F01884" w:rsidRPr="00AC72C4">
        <w:rPr>
          <w:rFonts w:cs="David" w:hint="cs"/>
          <w:sz w:val="24"/>
          <w:szCs w:val="24"/>
          <w:rtl/>
        </w:rPr>
        <w:t>הקליני</w:t>
      </w:r>
      <w:r w:rsidR="00F01884" w:rsidRPr="00AC72C4">
        <w:rPr>
          <w:rFonts w:cs="David"/>
          <w:sz w:val="24"/>
          <w:szCs w:val="24"/>
          <w:rtl/>
        </w:rPr>
        <w:t xml:space="preserve"> </w:t>
      </w:r>
      <w:r w:rsidR="00F01884" w:rsidRPr="00AC72C4">
        <w:rPr>
          <w:rFonts w:cs="David" w:hint="cs"/>
          <w:sz w:val="24"/>
          <w:szCs w:val="24"/>
          <w:rtl/>
        </w:rPr>
        <w:t>לדרגה</w:t>
      </w:r>
      <w:r w:rsidR="00F01884" w:rsidRPr="00AC72C4">
        <w:rPr>
          <w:rFonts w:cs="David"/>
          <w:sz w:val="24"/>
          <w:szCs w:val="24"/>
          <w:rtl/>
        </w:rPr>
        <w:t xml:space="preserve"> </w:t>
      </w:r>
      <w:r w:rsidR="00F01884" w:rsidRPr="00AC72C4">
        <w:rPr>
          <w:rFonts w:cs="David" w:hint="cs"/>
          <w:sz w:val="24"/>
          <w:szCs w:val="24"/>
          <w:rtl/>
        </w:rPr>
        <w:t>גבוהה</w:t>
      </w:r>
      <w:r w:rsidR="00F01884" w:rsidRPr="00AC72C4">
        <w:rPr>
          <w:rFonts w:cs="David"/>
          <w:sz w:val="24"/>
          <w:szCs w:val="24"/>
          <w:rtl/>
        </w:rPr>
        <w:t xml:space="preserve">, </w:t>
      </w:r>
      <w:r w:rsidR="00F01884" w:rsidRPr="00AC72C4">
        <w:rPr>
          <w:rFonts w:cs="David" w:hint="cs"/>
          <w:sz w:val="24"/>
          <w:szCs w:val="24"/>
          <w:rtl/>
        </w:rPr>
        <w:t>ו</w:t>
      </w:r>
      <w:r w:rsidR="00C554BF" w:rsidRPr="00AC72C4">
        <w:rPr>
          <w:rFonts w:cs="David" w:hint="cs"/>
          <w:sz w:val="24"/>
          <w:szCs w:val="24"/>
          <w:rtl/>
        </w:rPr>
        <w:t>לכן על הרופאים לפעול ל</w:t>
      </w:r>
      <w:r w:rsidRPr="00AC72C4">
        <w:rPr>
          <w:rFonts w:cs="David" w:hint="cs"/>
          <w:sz w:val="24"/>
          <w:szCs w:val="24"/>
          <w:rtl/>
        </w:rPr>
        <w:t>ביצוע</w:t>
      </w:r>
      <w:r w:rsidRPr="00AC72C4">
        <w:rPr>
          <w:rFonts w:cs="David"/>
          <w:sz w:val="24"/>
          <w:szCs w:val="24"/>
          <w:rtl/>
        </w:rPr>
        <w:t xml:space="preserve"> </w:t>
      </w:r>
      <w:r w:rsidR="00F01884" w:rsidRPr="00AC72C4">
        <w:rPr>
          <w:rFonts w:cs="David" w:hint="cs"/>
          <w:sz w:val="24"/>
          <w:szCs w:val="24"/>
          <w:rtl/>
        </w:rPr>
        <w:t>באופן</w:t>
      </w:r>
      <w:r w:rsidR="00F01884" w:rsidRPr="00AC72C4">
        <w:rPr>
          <w:rFonts w:cs="David"/>
          <w:sz w:val="24"/>
          <w:szCs w:val="24"/>
          <w:rtl/>
        </w:rPr>
        <w:t xml:space="preserve"> </w:t>
      </w:r>
      <w:r w:rsidR="00F01884" w:rsidRPr="00AC72C4">
        <w:rPr>
          <w:rFonts w:cs="David" w:hint="cs"/>
          <w:sz w:val="24"/>
          <w:szCs w:val="24"/>
          <w:rtl/>
        </w:rPr>
        <w:t>יזום</w:t>
      </w:r>
      <w:r w:rsidR="00F01884" w:rsidRPr="00AC72C4">
        <w:rPr>
          <w:rFonts w:cs="David"/>
          <w:sz w:val="24"/>
          <w:szCs w:val="24"/>
          <w:rtl/>
        </w:rPr>
        <w:t xml:space="preserve"> </w:t>
      </w:r>
      <w:r w:rsidR="00C554BF" w:rsidRPr="00AC72C4">
        <w:rPr>
          <w:rFonts w:cs="David" w:hint="cs"/>
          <w:sz w:val="24"/>
          <w:szCs w:val="24"/>
          <w:rtl/>
        </w:rPr>
        <w:t xml:space="preserve">של </w:t>
      </w:r>
      <w:r w:rsidRPr="00AC72C4">
        <w:rPr>
          <w:rFonts w:cs="David" w:hint="cs"/>
          <w:sz w:val="24"/>
          <w:szCs w:val="24"/>
          <w:rtl/>
        </w:rPr>
        <w:t>מעקב</w:t>
      </w:r>
      <w:r w:rsidRPr="00AC72C4">
        <w:rPr>
          <w:rFonts w:cs="David"/>
          <w:sz w:val="24"/>
          <w:szCs w:val="24"/>
          <w:rtl/>
        </w:rPr>
        <w:t xml:space="preserve"> </w:t>
      </w:r>
      <w:r w:rsidRPr="00AC72C4">
        <w:rPr>
          <w:rFonts w:cs="David" w:hint="cs"/>
          <w:sz w:val="24"/>
          <w:szCs w:val="24"/>
          <w:rtl/>
        </w:rPr>
        <w:t>קליני</w:t>
      </w:r>
      <w:r w:rsidRPr="00AC72C4">
        <w:rPr>
          <w:rFonts w:cs="David"/>
          <w:sz w:val="24"/>
          <w:szCs w:val="24"/>
          <w:rtl/>
        </w:rPr>
        <w:t xml:space="preserve"> </w:t>
      </w:r>
      <w:r w:rsidRPr="00AC72C4">
        <w:rPr>
          <w:rFonts w:cs="David" w:hint="cs"/>
          <w:sz w:val="24"/>
          <w:szCs w:val="24"/>
          <w:rtl/>
        </w:rPr>
        <w:t>לרבות</w:t>
      </w:r>
      <w:r w:rsidRPr="00AC72C4">
        <w:rPr>
          <w:rFonts w:cs="David"/>
          <w:sz w:val="24"/>
          <w:szCs w:val="24"/>
          <w:rtl/>
        </w:rPr>
        <w:t xml:space="preserve"> </w:t>
      </w:r>
      <w:r w:rsidRPr="00AC72C4">
        <w:rPr>
          <w:rFonts w:cs="David" w:hint="cs"/>
          <w:sz w:val="24"/>
          <w:szCs w:val="24"/>
          <w:rtl/>
        </w:rPr>
        <w:t>בדיקת</w:t>
      </w:r>
      <w:r w:rsidRPr="00AC72C4">
        <w:rPr>
          <w:rFonts w:cs="David"/>
          <w:sz w:val="24"/>
          <w:szCs w:val="24"/>
          <w:rtl/>
        </w:rPr>
        <w:t xml:space="preserve"> </w:t>
      </w:r>
      <w:r w:rsidRPr="00AC72C4">
        <w:rPr>
          <w:rFonts w:cs="David" w:hint="cs"/>
          <w:sz w:val="24"/>
          <w:szCs w:val="24"/>
          <w:rtl/>
        </w:rPr>
        <w:t>החולה</w:t>
      </w:r>
      <w:r w:rsidRPr="00AC72C4">
        <w:rPr>
          <w:rFonts w:cs="David"/>
          <w:sz w:val="24"/>
          <w:szCs w:val="24"/>
          <w:rtl/>
        </w:rPr>
        <w:t xml:space="preserve"> </w:t>
      </w:r>
      <w:r w:rsidRPr="00AC72C4">
        <w:rPr>
          <w:rFonts w:cs="David" w:hint="cs"/>
          <w:sz w:val="24"/>
          <w:szCs w:val="24"/>
          <w:rtl/>
        </w:rPr>
        <w:t>ובדיקות</w:t>
      </w:r>
      <w:r w:rsidRPr="00AC72C4">
        <w:rPr>
          <w:rFonts w:cs="David"/>
          <w:sz w:val="24"/>
          <w:szCs w:val="24"/>
          <w:rtl/>
        </w:rPr>
        <w:t xml:space="preserve"> </w:t>
      </w:r>
      <w:r w:rsidRPr="00AC72C4">
        <w:rPr>
          <w:rFonts w:cs="David" w:hint="cs"/>
          <w:sz w:val="24"/>
          <w:szCs w:val="24"/>
          <w:rtl/>
        </w:rPr>
        <w:t>דם</w:t>
      </w:r>
      <w:r w:rsidR="00F01884" w:rsidRPr="00AC72C4">
        <w:rPr>
          <w:rFonts w:cs="David"/>
          <w:sz w:val="24"/>
          <w:szCs w:val="24"/>
          <w:rtl/>
        </w:rPr>
        <w:t xml:space="preserve"> </w:t>
      </w:r>
      <w:r w:rsidR="00F01884" w:rsidRPr="00AC72C4">
        <w:rPr>
          <w:rFonts w:cs="David" w:hint="cs"/>
          <w:sz w:val="24"/>
          <w:szCs w:val="24"/>
          <w:rtl/>
        </w:rPr>
        <w:t>שונות</w:t>
      </w:r>
      <w:r w:rsidR="00F01884" w:rsidRPr="00AC72C4">
        <w:rPr>
          <w:rFonts w:cs="David"/>
          <w:sz w:val="24"/>
          <w:szCs w:val="24"/>
          <w:rtl/>
        </w:rPr>
        <w:t xml:space="preserve"> (</w:t>
      </w:r>
      <w:r w:rsidR="00F01884" w:rsidRPr="00AC72C4">
        <w:rPr>
          <w:rFonts w:cs="David" w:hint="cs"/>
          <w:sz w:val="24"/>
          <w:szCs w:val="24"/>
          <w:rtl/>
        </w:rPr>
        <w:t>לא</w:t>
      </w:r>
      <w:r w:rsidR="00F01884" w:rsidRPr="00AC72C4">
        <w:rPr>
          <w:rFonts w:cs="David"/>
          <w:sz w:val="24"/>
          <w:szCs w:val="24"/>
          <w:rtl/>
        </w:rPr>
        <w:t xml:space="preserve"> </w:t>
      </w:r>
      <w:r w:rsidR="00F01884" w:rsidRPr="00AC72C4">
        <w:rPr>
          <w:rFonts w:cs="David" w:hint="cs"/>
          <w:sz w:val="24"/>
          <w:szCs w:val="24"/>
          <w:rtl/>
        </w:rPr>
        <w:t>רק</w:t>
      </w:r>
      <w:r w:rsidR="00F01884" w:rsidRPr="00AC72C4">
        <w:rPr>
          <w:rFonts w:cs="David"/>
          <w:sz w:val="24"/>
          <w:szCs w:val="24"/>
          <w:rtl/>
        </w:rPr>
        <w:t xml:space="preserve"> </w:t>
      </w:r>
      <w:r w:rsidR="00F01884" w:rsidRPr="00AC72C4">
        <w:rPr>
          <w:rFonts w:cs="David"/>
          <w:sz w:val="24"/>
          <w:szCs w:val="24"/>
        </w:rPr>
        <w:t>TSH</w:t>
      </w:r>
      <w:r w:rsidR="00F01884" w:rsidRPr="00AC72C4">
        <w:rPr>
          <w:rFonts w:cs="David"/>
          <w:sz w:val="24"/>
          <w:szCs w:val="24"/>
          <w:rtl/>
        </w:rPr>
        <w:t>)</w:t>
      </w:r>
      <w:r w:rsidRPr="00AC72C4">
        <w:rPr>
          <w:rFonts w:cs="David"/>
          <w:sz w:val="24"/>
          <w:szCs w:val="24"/>
          <w:rtl/>
        </w:rPr>
        <w:t xml:space="preserve">, </w:t>
      </w:r>
      <w:r w:rsidRPr="00AC72C4">
        <w:rPr>
          <w:rFonts w:cs="David" w:hint="cs"/>
          <w:sz w:val="24"/>
          <w:szCs w:val="24"/>
          <w:rtl/>
        </w:rPr>
        <w:t>לכלל</w:t>
      </w:r>
      <w:r w:rsidRPr="00AC72C4">
        <w:rPr>
          <w:rFonts w:cs="David"/>
          <w:sz w:val="24"/>
          <w:szCs w:val="24"/>
          <w:rtl/>
        </w:rPr>
        <w:t xml:space="preserve"> </w:t>
      </w:r>
      <w:r w:rsidRPr="00AC72C4">
        <w:rPr>
          <w:rFonts w:cs="David" w:hint="cs"/>
          <w:sz w:val="24"/>
          <w:szCs w:val="24"/>
          <w:rtl/>
        </w:rPr>
        <w:t>המטופלים</w:t>
      </w:r>
      <w:r w:rsidR="00F01884" w:rsidRPr="00AC72C4">
        <w:rPr>
          <w:rFonts w:cs="David"/>
          <w:sz w:val="24"/>
          <w:szCs w:val="24"/>
          <w:rtl/>
        </w:rPr>
        <w:t xml:space="preserve">, </w:t>
      </w:r>
      <w:r w:rsidRPr="00AC72C4">
        <w:rPr>
          <w:rFonts w:cs="David" w:hint="cs"/>
          <w:sz w:val="24"/>
          <w:szCs w:val="24"/>
          <w:rtl/>
        </w:rPr>
        <w:t>בתדירות</w:t>
      </w:r>
      <w:r w:rsidRPr="00AC72C4">
        <w:rPr>
          <w:rFonts w:cs="David"/>
          <w:sz w:val="24"/>
          <w:szCs w:val="24"/>
          <w:rtl/>
        </w:rPr>
        <w:t xml:space="preserve"> </w:t>
      </w:r>
      <w:r w:rsidRPr="00AC72C4">
        <w:rPr>
          <w:rFonts w:cs="David" w:hint="cs"/>
          <w:sz w:val="24"/>
          <w:szCs w:val="24"/>
          <w:rtl/>
        </w:rPr>
        <w:t>המתאימה</w:t>
      </w:r>
      <w:r w:rsidRPr="00AC72C4">
        <w:rPr>
          <w:rFonts w:cs="David"/>
          <w:sz w:val="24"/>
          <w:szCs w:val="24"/>
          <w:rtl/>
        </w:rPr>
        <w:t xml:space="preserve"> </w:t>
      </w:r>
      <w:r w:rsidRPr="00AC72C4">
        <w:rPr>
          <w:rFonts w:cs="David" w:hint="cs"/>
          <w:sz w:val="24"/>
          <w:szCs w:val="24"/>
          <w:rtl/>
        </w:rPr>
        <w:t>למצבם</w:t>
      </w:r>
      <w:r w:rsidRPr="00AC72C4">
        <w:rPr>
          <w:rFonts w:cs="David"/>
          <w:sz w:val="24"/>
          <w:szCs w:val="24"/>
          <w:rtl/>
        </w:rPr>
        <w:t xml:space="preserve"> </w:t>
      </w:r>
      <w:r w:rsidRPr="00AC72C4">
        <w:rPr>
          <w:rFonts w:cs="David" w:hint="cs"/>
          <w:sz w:val="24"/>
          <w:szCs w:val="24"/>
          <w:rtl/>
        </w:rPr>
        <w:t>הרפואי</w:t>
      </w:r>
      <w:r w:rsidR="00F01884" w:rsidRPr="00AC72C4">
        <w:rPr>
          <w:rFonts w:cs="David"/>
          <w:sz w:val="24"/>
          <w:szCs w:val="24"/>
          <w:rtl/>
        </w:rPr>
        <w:t xml:space="preserve">. </w:t>
      </w:r>
      <w:r w:rsidR="00F01884" w:rsidRPr="00AC72C4">
        <w:rPr>
          <w:rFonts w:cs="David" w:hint="cs"/>
          <w:sz w:val="24"/>
          <w:szCs w:val="24"/>
          <w:rtl/>
        </w:rPr>
        <w:t>זאת</w:t>
      </w:r>
      <w:r w:rsidR="00F01884" w:rsidRPr="00AC72C4">
        <w:rPr>
          <w:rFonts w:cs="David"/>
          <w:sz w:val="24"/>
          <w:szCs w:val="24"/>
          <w:rtl/>
        </w:rPr>
        <w:t xml:space="preserve">, </w:t>
      </w:r>
      <w:r w:rsidR="00F01884" w:rsidRPr="00AC72C4">
        <w:rPr>
          <w:rFonts w:cs="David" w:hint="cs"/>
          <w:sz w:val="24"/>
          <w:szCs w:val="24"/>
          <w:rtl/>
        </w:rPr>
        <w:t>כדי</w:t>
      </w:r>
      <w:r w:rsidR="00F01884" w:rsidRPr="00AC72C4">
        <w:rPr>
          <w:rFonts w:cs="David"/>
          <w:sz w:val="24"/>
          <w:szCs w:val="24"/>
          <w:rtl/>
        </w:rPr>
        <w:t xml:space="preserve"> </w:t>
      </w:r>
      <w:r w:rsidR="00F01884" w:rsidRPr="00AC72C4">
        <w:rPr>
          <w:rFonts w:cs="David" w:hint="cs"/>
          <w:sz w:val="24"/>
          <w:szCs w:val="24"/>
          <w:rtl/>
        </w:rPr>
        <w:t>לאתר</w:t>
      </w:r>
      <w:r w:rsidR="00F01884" w:rsidRPr="00AC72C4">
        <w:rPr>
          <w:rFonts w:cs="David"/>
          <w:sz w:val="24"/>
          <w:szCs w:val="24"/>
          <w:rtl/>
        </w:rPr>
        <w:t xml:space="preserve"> </w:t>
      </w:r>
      <w:r w:rsidR="00F01884" w:rsidRPr="00AC72C4">
        <w:rPr>
          <w:rFonts w:cs="David" w:hint="cs"/>
          <w:sz w:val="24"/>
          <w:szCs w:val="24"/>
          <w:rtl/>
        </w:rPr>
        <w:t>מבעוד</w:t>
      </w:r>
      <w:r w:rsidR="00F01884" w:rsidRPr="00AC72C4">
        <w:rPr>
          <w:rFonts w:cs="David"/>
          <w:sz w:val="24"/>
          <w:szCs w:val="24"/>
          <w:rtl/>
        </w:rPr>
        <w:t xml:space="preserve"> </w:t>
      </w:r>
      <w:r w:rsidR="00F01884" w:rsidRPr="00AC72C4">
        <w:rPr>
          <w:rFonts w:cs="David" w:hint="cs"/>
          <w:sz w:val="24"/>
          <w:szCs w:val="24"/>
          <w:rtl/>
        </w:rPr>
        <w:t>מועד</w:t>
      </w:r>
      <w:r w:rsidR="00F01884" w:rsidRPr="00AC72C4">
        <w:rPr>
          <w:rFonts w:cs="David"/>
          <w:sz w:val="24"/>
          <w:szCs w:val="24"/>
          <w:rtl/>
        </w:rPr>
        <w:t xml:space="preserve"> </w:t>
      </w:r>
      <w:r w:rsidR="00F01884" w:rsidRPr="00AC72C4">
        <w:rPr>
          <w:rFonts w:cs="David" w:hint="cs"/>
          <w:sz w:val="24"/>
          <w:szCs w:val="24"/>
          <w:rtl/>
        </w:rPr>
        <w:t>פגיעה</w:t>
      </w:r>
      <w:r w:rsidR="00F01884" w:rsidRPr="00AC72C4">
        <w:rPr>
          <w:rFonts w:cs="David"/>
          <w:sz w:val="24"/>
          <w:szCs w:val="24"/>
          <w:rtl/>
        </w:rPr>
        <w:t xml:space="preserve"> </w:t>
      </w:r>
      <w:r w:rsidR="00F01884" w:rsidRPr="00AC72C4">
        <w:rPr>
          <w:rFonts w:cs="David" w:hint="cs"/>
          <w:sz w:val="24"/>
          <w:szCs w:val="24"/>
          <w:rtl/>
        </w:rPr>
        <w:t>באיזון</w:t>
      </w:r>
      <w:r w:rsidR="00F01884" w:rsidRPr="00AC72C4">
        <w:rPr>
          <w:rFonts w:cs="David"/>
          <w:sz w:val="24"/>
          <w:szCs w:val="24"/>
          <w:rtl/>
        </w:rPr>
        <w:t xml:space="preserve"> </w:t>
      </w:r>
      <w:r w:rsidR="00F01884" w:rsidRPr="00AC72C4">
        <w:rPr>
          <w:rFonts w:cs="David" w:hint="cs"/>
          <w:sz w:val="24"/>
          <w:szCs w:val="24"/>
          <w:rtl/>
        </w:rPr>
        <w:t>או</w:t>
      </w:r>
      <w:r w:rsidR="00F01884" w:rsidRPr="00AC72C4">
        <w:rPr>
          <w:rFonts w:cs="David"/>
          <w:sz w:val="24"/>
          <w:szCs w:val="24"/>
          <w:rtl/>
        </w:rPr>
        <w:t xml:space="preserve"> </w:t>
      </w:r>
      <w:r w:rsidR="00F01884" w:rsidRPr="00AC72C4">
        <w:rPr>
          <w:rFonts w:cs="David" w:hint="cs"/>
          <w:sz w:val="24"/>
          <w:szCs w:val="24"/>
          <w:rtl/>
        </w:rPr>
        <w:t>הופעת</w:t>
      </w:r>
      <w:r w:rsidR="00F01884" w:rsidRPr="00AC72C4">
        <w:rPr>
          <w:rFonts w:cs="David"/>
          <w:sz w:val="24"/>
          <w:szCs w:val="24"/>
          <w:rtl/>
        </w:rPr>
        <w:t xml:space="preserve"> </w:t>
      </w:r>
      <w:r w:rsidR="00F01884" w:rsidRPr="00AC72C4">
        <w:rPr>
          <w:rFonts w:cs="David" w:hint="cs"/>
          <w:sz w:val="24"/>
          <w:szCs w:val="24"/>
          <w:rtl/>
        </w:rPr>
        <w:t>תופעות</w:t>
      </w:r>
      <w:r w:rsidR="00F01884" w:rsidRPr="00AC72C4">
        <w:rPr>
          <w:rFonts w:cs="David"/>
          <w:sz w:val="24"/>
          <w:szCs w:val="24"/>
          <w:rtl/>
        </w:rPr>
        <w:t xml:space="preserve"> </w:t>
      </w:r>
      <w:r w:rsidR="00F01884" w:rsidRPr="00AC72C4">
        <w:rPr>
          <w:rFonts w:cs="David" w:hint="cs"/>
          <w:sz w:val="24"/>
          <w:szCs w:val="24"/>
          <w:rtl/>
        </w:rPr>
        <w:t>לוואי</w:t>
      </w:r>
      <w:r w:rsidR="00F01884" w:rsidRPr="00AC72C4">
        <w:rPr>
          <w:rFonts w:cs="David"/>
          <w:sz w:val="24"/>
          <w:szCs w:val="24"/>
          <w:rtl/>
        </w:rPr>
        <w:t xml:space="preserve"> </w:t>
      </w:r>
      <w:r w:rsidR="00F01884" w:rsidRPr="00AC72C4">
        <w:rPr>
          <w:rFonts w:cs="David" w:hint="cs"/>
          <w:sz w:val="24"/>
          <w:szCs w:val="24"/>
          <w:rtl/>
        </w:rPr>
        <w:t>אחרות</w:t>
      </w:r>
      <w:r w:rsidR="00F01884" w:rsidRPr="00AC72C4">
        <w:rPr>
          <w:rFonts w:cs="David"/>
          <w:sz w:val="24"/>
          <w:szCs w:val="24"/>
          <w:rtl/>
        </w:rPr>
        <w:t xml:space="preserve">, </w:t>
      </w:r>
      <w:r w:rsidRPr="00AC72C4">
        <w:rPr>
          <w:rFonts w:cs="David" w:hint="cs"/>
          <w:sz w:val="24"/>
          <w:szCs w:val="24"/>
          <w:rtl/>
        </w:rPr>
        <w:t>אשר</w:t>
      </w:r>
      <w:r w:rsidRPr="00AC72C4">
        <w:rPr>
          <w:rFonts w:cs="David"/>
          <w:sz w:val="24"/>
          <w:szCs w:val="24"/>
          <w:rtl/>
        </w:rPr>
        <w:t xml:space="preserve"> </w:t>
      </w:r>
      <w:r w:rsidRPr="00AC72C4">
        <w:rPr>
          <w:rFonts w:cs="David" w:hint="cs"/>
          <w:sz w:val="24"/>
          <w:szCs w:val="24"/>
          <w:rtl/>
        </w:rPr>
        <w:t>עלולים</w:t>
      </w:r>
      <w:r w:rsidRPr="00AC72C4">
        <w:rPr>
          <w:rFonts w:cs="David"/>
          <w:sz w:val="24"/>
          <w:szCs w:val="24"/>
          <w:rtl/>
        </w:rPr>
        <w:t xml:space="preserve"> </w:t>
      </w:r>
      <w:r w:rsidRPr="00AC72C4">
        <w:rPr>
          <w:rFonts w:cs="David" w:hint="cs"/>
          <w:sz w:val="24"/>
          <w:szCs w:val="24"/>
          <w:rtl/>
        </w:rPr>
        <w:t>לסכן</w:t>
      </w:r>
      <w:r w:rsidRPr="00AC72C4">
        <w:rPr>
          <w:rFonts w:cs="David"/>
          <w:sz w:val="24"/>
          <w:szCs w:val="24"/>
          <w:rtl/>
        </w:rPr>
        <w:t xml:space="preserve"> </w:t>
      </w:r>
      <w:r w:rsidRPr="00AC72C4">
        <w:rPr>
          <w:rFonts w:cs="David" w:hint="cs"/>
          <w:sz w:val="24"/>
          <w:szCs w:val="24"/>
          <w:rtl/>
        </w:rPr>
        <w:t>את</w:t>
      </w:r>
      <w:r w:rsidRPr="00AC72C4">
        <w:rPr>
          <w:rFonts w:cs="David"/>
          <w:sz w:val="24"/>
          <w:szCs w:val="24"/>
          <w:rtl/>
        </w:rPr>
        <w:t xml:space="preserve"> </w:t>
      </w:r>
      <w:r w:rsidRPr="00AC72C4">
        <w:rPr>
          <w:rFonts w:cs="David" w:hint="cs"/>
          <w:sz w:val="24"/>
          <w:szCs w:val="24"/>
          <w:rtl/>
        </w:rPr>
        <w:t>החולים</w:t>
      </w:r>
      <w:r w:rsidRPr="00AC72C4">
        <w:rPr>
          <w:rFonts w:cs="David"/>
          <w:sz w:val="24"/>
          <w:szCs w:val="24"/>
          <w:rtl/>
        </w:rPr>
        <w:t xml:space="preserve"> </w:t>
      </w:r>
      <w:r w:rsidRPr="00AC72C4">
        <w:rPr>
          <w:rFonts w:cs="David" w:hint="cs"/>
          <w:sz w:val="24"/>
          <w:szCs w:val="24"/>
          <w:rtl/>
        </w:rPr>
        <w:t>ולפגוע</w:t>
      </w:r>
      <w:r w:rsidRPr="00AC72C4">
        <w:rPr>
          <w:rFonts w:cs="David"/>
          <w:sz w:val="24"/>
          <w:szCs w:val="24"/>
          <w:rtl/>
        </w:rPr>
        <w:t xml:space="preserve"> </w:t>
      </w:r>
      <w:r w:rsidRPr="00AC72C4">
        <w:rPr>
          <w:rFonts w:cs="David" w:hint="cs"/>
          <w:sz w:val="24"/>
          <w:szCs w:val="24"/>
          <w:rtl/>
        </w:rPr>
        <w:t>בהם</w:t>
      </w:r>
      <w:r w:rsidR="00F01884" w:rsidRPr="00AC72C4">
        <w:rPr>
          <w:rFonts w:cs="David"/>
          <w:sz w:val="24"/>
          <w:szCs w:val="24"/>
          <w:rtl/>
        </w:rPr>
        <w:t xml:space="preserve"> – </w:t>
      </w:r>
      <w:r w:rsidR="00F01884" w:rsidRPr="00AC72C4">
        <w:rPr>
          <w:rFonts w:cs="David" w:hint="cs"/>
          <w:sz w:val="24"/>
          <w:szCs w:val="24"/>
          <w:rtl/>
        </w:rPr>
        <w:t>ולנסות</w:t>
      </w:r>
      <w:r w:rsidR="00F01884" w:rsidRPr="00AC72C4">
        <w:rPr>
          <w:rFonts w:cs="David"/>
          <w:sz w:val="24"/>
          <w:szCs w:val="24"/>
          <w:rtl/>
        </w:rPr>
        <w:t xml:space="preserve"> </w:t>
      </w:r>
      <w:r w:rsidR="00F01884" w:rsidRPr="00AC72C4">
        <w:rPr>
          <w:rFonts w:cs="David" w:hint="cs"/>
          <w:sz w:val="24"/>
          <w:szCs w:val="24"/>
          <w:rtl/>
        </w:rPr>
        <w:t>לאזן</w:t>
      </w:r>
      <w:r w:rsidR="00F01884" w:rsidRPr="00AC72C4">
        <w:rPr>
          <w:rFonts w:cs="David"/>
          <w:sz w:val="24"/>
          <w:szCs w:val="24"/>
          <w:rtl/>
        </w:rPr>
        <w:t xml:space="preserve"> </w:t>
      </w:r>
      <w:r w:rsidR="00F01884" w:rsidRPr="00AC72C4">
        <w:rPr>
          <w:rFonts w:cs="David" w:hint="cs"/>
          <w:sz w:val="24"/>
          <w:szCs w:val="24"/>
          <w:rtl/>
        </w:rPr>
        <w:t>עם</w:t>
      </w:r>
      <w:r w:rsidR="00F01884" w:rsidRPr="00AC72C4">
        <w:rPr>
          <w:rFonts w:cs="David"/>
          <w:sz w:val="24"/>
          <w:szCs w:val="24"/>
          <w:rtl/>
        </w:rPr>
        <w:t xml:space="preserve"> </w:t>
      </w:r>
      <w:r w:rsidR="00F01884" w:rsidRPr="00AC72C4">
        <w:rPr>
          <w:rFonts w:cs="David" w:hint="cs"/>
          <w:sz w:val="24"/>
          <w:szCs w:val="24"/>
          <w:rtl/>
        </w:rPr>
        <w:t>תכשיר</w:t>
      </w:r>
      <w:r w:rsidR="00F01884" w:rsidRPr="00AC72C4">
        <w:rPr>
          <w:rFonts w:cs="David"/>
          <w:sz w:val="24"/>
          <w:szCs w:val="24"/>
          <w:rtl/>
        </w:rPr>
        <w:t xml:space="preserve"> </w:t>
      </w:r>
      <w:r w:rsidR="00F01884" w:rsidRPr="00AC72C4">
        <w:rPr>
          <w:rFonts w:cs="David" w:hint="cs"/>
          <w:sz w:val="24"/>
          <w:szCs w:val="24"/>
          <w:rtl/>
        </w:rPr>
        <w:t>זה</w:t>
      </w:r>
      <w:r w:rsidR="00F01884" w:rsidRPr="00AC72C4">
        <w:rPr>
          <w:rFonts w:cs="David"/>
          <w:sz w:val="24"/>
          <w:szCs w:val="24"/>
          <w:rtl/>
        </w:rPr>
        <w:t xml:space="preserve"> </w:t>
      </w:r>
      <w:r w:rsidR="00F01884" w:rsidRPr="00AC72C4">
        <w:rPr>
          <w:rFonts w:cs="David" w:hint="cs"/>
          <w:sz w:val="24"/>
          <w:szCs w:val="24"/>
          <w:rtl/>
        </w:rPr>
        <w:t>או</w:t>
      </w:r>
      <w:r w:rsidR="00F01884" w:rsidRPr="00AC72C4">
        <w:rPr>
          <w:rFonts w:cs="David"/>
          <w:sz w:val="24"/>
          <w:szCs w:val="24"/>
          <w:rtl/>
        </w:rPr>
        <w:t xml:space="preserve"> </w:t>
      </w:r>
      <w:r w:rsidR="00F01884" w:rsidRPr="00AC72C4">
        <w:rPr>
          <w:rFonts w:cs="David" w:hint="cs"/>
          <w:sz w:val="24"/>
          <w:szCs w:val="24"/>
          <w:rtl/>
        </w:rPr>
        <w:t>אף</w:t>
      </w:r>
      <w:r w:rsidR="00F01884" w:rsidRPr="00AC72C4">
        <w:rPr>
          <w:rFonts w:cs="David"/>
          <w:sz w:val="24"/>
          <w:szCs w:val="24"/>
          <w:rtl/>
        </w:rPr>
        <w:t xml:space="preserve"> </w:t>
      </w:r>
      <w:r w:rsidR="00F01884" w:rsidRPr="00AC72C4">
        <w:rPr>
          <w:rFonts w:cs="David" w:hint="cs"/>
          <w:sz w:val="24"/>
          <w:szCs w:val="24"/>
          <w:rtl/>
        </w:rPr>
        <w:t>לעבור</w:t>
      </w:r>
      <w:r w:rsidR="00F01884" w:rsidRPr="00AC72C4">
        <w:rPr>
          <w:rFonts w:cs="David"/>
          <w:sz w:val="24"/>
          <w:szCs w:val="24"/>
          <w:rtl/>
        </w:rPr>
        <w:t xml:space="preserve"> </w:t>
      </w:r>
      <w:r w:rsidR="00F01884" w:rsidRPr="00AC72C4">
        <w:rPr>
          <w:rFonts w:cs="David" w:hint="cs"/>
          <w:sz w:val="24"/>
          <w:szCs w:val="24"/>
          <w:rtl/>
        </w:rPr>
        <w:t>לתכשיר</w:t>
      </w:r>
      <w:r w:rsidR="00F01884" w:rsidRPr="00AC72C4">
        <w:rPr>
          <w:rFonts w:cs="David"/>
          <w:sz w:val="24"/>
          <w:szCs w:val="24"/>
          <w:rtl/>
        </w:rPr>
        <w:t xml:space="preserve"> </w:t>
      </w:r>
      <w:r w:rsidR="00F01884" w:rsidRPr="00AC72C4">
        <w:rPr>
          <w:rFonts w:cs="David" w:hint="cs"/>
          <w:sz w:val="24"/>
          <w:szCs w:val="24"/>
          <w:rtl/>
        </w:rPr>
        <w:t>אחר</w:t>
      </w:r>
      <w:r w:rsidR="00F01884" w:rsidRPr="00AC72C4">
        <w:rPr>
          <w:rFonts w:cs="David"/>
          <w:sz w:val="24"/>
          <w:szCs w:val="24"/>
          <w:rtl/>
        </w:rPr>
        <w:t xml:space="preserve"> – </w:t>
      </w:r>
      <w:r w:rsidR="00F01884" w:rsidRPr="00AC72C4">
        <w:rPr>
          <w:rFonts w:cs="David" w:hint="cs"/>
          <w:sz w:val="24"/>
          <w:szCs w:val="24"/>
          <w:rtl/>
        </w:rPr>
        <w:t>כפי</w:t>
      </w:r>
      <w:r w:rsidR="00F01884" w:rsidRPr="00AC72C4">
        <w:rPr>
          <w:rFonts w:cs="David"/>
          <w:sz w:val="24"/>
          <w:szCs w:val="24"/>
          <w:rtl/>
        </w:rPr>
        <w:t xml:space="preserve"> </w:t>
      </w:r>
      <w:r w:rsidR="00F01884" w:rsidRPr="00AC72C4">
        <w:rPr>
          <w:rFonts w:cs="David" w:hint="cs"/>
          <w:sz w:val="24"/>
          <w:szCs w:val="24"/>
          <w:rtl/>
        </w:rPr>
        <w:t>שאכן</w:t>
      </w:r>
      <w:r w:rsidR="00F01884" w:rsidRPr="00AC72C4">
        <w:rPr>
          <w:rFonts w:cs="David"/>
          <w:sz w:val="24"/>
          <w:szCs w:val="24"/>
          <w:rtl/>
        </w:rPr>
        <w:t xml:space="preserve"> </w:t>
      </w:r>
      <w:r w:rsidR="00F01884" w:rsidRPr="00AC72C4">
        <w:rPr>
          <w:rFonts w:cs="David" w:hint="cs"/>
          <w:sz w:val="24"/>
          <w:szCs w:val="24"/>
          <w:rtl/>
        </w:rPr>
        <w:t>הומלץ</w:t>
      </w:r>
      <w:r w:rsidR="00F01884" w:rsidRPr="00AC72C4">
        <w:rPr>
          <w:rFonts w:cs="David"/>
          <w:sz w:val="24"/>
          <w:szCs w:val="24"/>
          <w:rtl/>
        </w:rPr>
        <w:t xml:space="preserve"> </w:t>
      </w:r>
      <w:r w:rsidR="00F01884" w:rsidRPr="00AC72C4">
        <w:rPr>
          <w:rFonts w:cs="David" w:hint="cs"/>
          <w:sz w:val="24"/>
          <w:szCs w:val="24"/>
          <w:rtl/>
        </w:rPr>
        <w:t>בחוזר</w:t>
      </w:r>
      <w:r w:rsidR="00F01884" w:rsidRPr="00AC72C4">
        <w:rPr>
          <w:rFonts w:cs="David"/>
          <w:sz w:val="24"/>
          <w:szCs w:val="24"/>
          <w:rtl/>
        </w:rPr>
        <w:t xml:space="preserve"> </w:t>
      </w:r>
      <w:proofErr w:type="spellStart"/>
      <w:r w:rsidR="00F01884" w:rsidRPr="00AC72C4">
        <w:rPr>
          <w:rFonts w:cs="David" w:hint="cs"/>
          <w:sz w:val="24"/>
          <w:szCs w:val="24"/>
          <w:rtl/>
        </w:rPr>
        <w:t>מינהל</w:t>
      </w:r>
      <w:proofErr w:type="spellEnd"/>
      <w:r w:rsidR="00F01884" w:rsidRPr="00AC72C4">
        <w:rPr>
          <w:rFonts w:cs="David"/>
          <w:sz w:val="24"/>
          <w:szCs w:val="24"/>
          <w:rtl/>
        </w:rPr>
        <w:t xml:space="preserve"> </w:t>
      </w:r>
      <w:r w:rsidR="00F01884" w:rsidRPr="00AC72C4">
        <w:rPr>
          <w:rFonts w:cs="David" w:hint="cs"/>
          <w:sz w:val="24"/>
          <w:szCs w:val="24"/>
          <w:rtl/>
        </w:rPr>
        <w:t>הרפואה</w:t>
      </w:r>
      <w:r w:rsidR="00F01884" w:rsidRPr="00AC72C4">
        <w:rPr>
          <w:rFonts w:cs="David"/>
          <w:sz w:val="24"/>
          <w:szCs w:val="24"/>
          <w:rtl/>
        </w:rPr>
        <w:t xml:space="preserve">. </w:t>
      </w:r>
      <w:r w:rsidRPr="00AC72C4">
        <w:rPr>
          <w:rFonts w:cs="David" w:hint="cs"/>
          <w:sz w:val="24"/>
          <w:szCs w:val="24"/>
          <w:rtl/>
        </w:rPr>
        <w:t>יתרה</w:t>
      </w:r>
      <w:r w:rsidRPr="00AC72C4">
        <w:rPr>
          <w:rFonts w:cs="David"/>
          <w:sz w:val="24"/>
          <w:szCs w:val="24"/>
          <w:rtl/>
        </w:rPr>
        <w:t xml:space="preserve"> </w:t>
      </w:r>
      <w:r w:rsidRPr="00AC72C4">
        <w:rPr>
          <w:rFonts w:cs="David" w:hint="cs"/>
          <w:sz w:val="24"/>
          <w:szCs w:val="24"/>
          <w:rtl/>
        </w:rPr>
        <w:t>מזאת</w:t>
      </w:r>
      <w:r w:rsidRPr="00AC72C4">
        <w:rPr>
          <w:rFonts w:cs="David"/>
          <w:sz w:val="24"/>
          <w:szCs w:val="24"/>
          <w:rtl/>
        </w:rPr>
        <w:t xml:space="preserve">, </w:t>
      </w:r>
      <w:r w:rsidR="00F01884" w:rsidRPr="00AC72C4">
        <w:rPr>
          <w:rFonts w:cs="David" w:hint="cs"/>
          <w:sz w:val="24"/>
          <w:szCs w:val="24"/>
          <w:rtl/>
        </w:rPr>
        <w:t>יש</w:t>
      </w:r>
      <w:r w:rsidR="00F01884" w:rsidRPr="00AC72C4">
        <w:rPr>
          <w:rFonts w:cs="David"/>
          <w:sz w:val="24"/>
          <w:szCs w:val="24"/>
          <w:rtl/>
        </w:rPr>
        <w:t xml:space="preserve"> </w:t>
      </w:r>
      <w:r w:rsidR="00F01884" w:rsidRPr="00AC72C4">
        <w:rPr>
          <w:rFonts w:cs="David" w:hint="cs"/>
          <w:sz w:val="24"/>
          <w:szCs w:val="24"/>
          <w:rtl/>
        </w:rPr>
        <w:t>להדגיש</w:t>
      </w:r>
      <w:r w:rsidR="00F01884" w:rsidRPr="00AC72C4">
        <w:rPr>
          <w:rFonts w:cs="David"/>
          <w:sz w:val="24"/>
          <w:szCs w:val="24"/>
          <w:rtl/>
        </w:rPr>
        <w:t xml:space="preserve"> </w:t>
      </w:r>
      <w:r w:rsidR="00F01884" w:rsidRPr="00AC72C4">
        <w:rPr>
          <w:rFonts w:cs="David" w:hint="cs"/>
          <w:sz w:val="24"/>
          <w:szCs w:val="24"/>
          <w:rtl/>
        </w:rPr>
        <w:t>את</w:t>
      </w:r>
      <w:r w:rsidR="00F01884" w:rsidRPr="00AC72C4">
        <w:rPr>
          <w:rFonts w:cs="David"/>
          <w:sz w:val="24"/>
          <w:szCs w:val="24"/>
          <w:rtl/>
        </w:rPr>
        <w:t xml:space="preserve"> </w:t>
      </w:r>
      <w:r w:rsidR="00F01884" w:rsidRPr="00AC72C4">
        <w:rPr>
          <w:rFonts w:cs="David" w:hint="cs"/>
          <w:sz w:val="24"/>
          <w:szCs w:val="24"/>
          <w:rtl/>
        </w:rPr>
        <w:t>חשיבות</w:t>
      </w:r>
      <w:r w:rsidR="00F01884" w:rsidRPr="00AC72C4">
        <w:rPr>
          <w:rFonts w:cs="David"/>
          <w:sz w:val="24"/>
          <w:szCs w:val="24"/>
          <w:rtl/>
        </w:rPr>
        <w:t xml:space="preserve"> </w:t>
      </w:r>
      <w:r w:rsidR="00F01884" w:rsidRPr="00AC72C4">
        <w:rPr>
          <w:rFonts w:cs="David" w:hint="cs"/>
          <w:sz w:val="24"/>
          <w:szCs w:val="24"/>
          <w:rtl/>
        </w:rPr>
        <w:t>ההתייחסות</w:t>
      </w:r>
      <w:r w:rsidR="00F01884" w:rsidRPr="00AC72C4">
        <w:rPr>
          <w:rFonts w:cs="David"/>
          <w:sz w:val="24"/>
          <w:szCs w:val="24"/>
          <w:rtl/>
        </w:rPr>
        <w:t xml:space="preserve"> </w:t>
      </w:r>
      <w:r w:rsidR="00F01884" w:rsidRPr="00AC72C4">
        <w:rPr>
          <w:rFonts w:cs="David" w:hint="cs"/>
          <w:sz w:val="24"/>
          <w:szCs w:val="24"/>
          <w:rtl/>
        </w:rPr>
        <w:t>היזומה</w:t>
      </w:r>
      <w:r w:rsidR="00F01884" w:rsidRPr="00AC72C4">
        <w:rPr>
          <w:rFonts w:cs="David"/>
          <w:sz w:val="24"/>
          <w:szCs w:val="24"/>
          <w:rtl/>
        </w:rPr>
        <w:t xml:space="preserve"> </w:t>
      </w:r>
      <w:r w:rsidRPr="00AC72C4">
        <w:rPr>
          <w:rFonts w:cs="David" w:hint="cs"/>
          <w:sz w:val="24"/>
          <w:szCs w:val="24"/>
          <w:rtl/>
        </w:rPr>
        <w:t>באוכלוסיות</w:t>
      </w:r>
      <w:r w:rsidRPr="00AC72C4">
        <w:rPr>
          <w:rFonts w:cs="David"/>
          <w:sz w:val="24"/>
          <w:szCs w:val="24"/>
          <w:rtl/>
        </w:rPr>
        <w:t xml:space="preserve"> </w:t>
      </w:r>
      <w:r w:rsidR="00F01884" w:rsidRPr="00AC72C4">
        <w:rPr>
          <w:rFonts w:cs="David" w:hint="cs"/>
          <w:sz w:val="24"/>
          <w:szCs w:val="24"/>
          <w:rtl/>
        </w:rPr>
        <w:t>ה</w:t>
      </w:r>
      <w:r w:rsidRPr="00AC72C4">
        <w:rPr>
          <w:rFonts w:cs="David" w:hint="cs"/>
          <w:sz w:val="24"/>
          <w:szCs w:val="24"/>
          <w:rtl/>
        </w:rPr>
        <w:t>מיוחדות</w:t>
      </w:r>
      <w:r w:rsidRPr="00AC72C4">
        <w:rPr>
          <w:rFonts w:cs="David"/>
          <w:sz w:val="24"/>
          <w:szCs w:val="24"/>
          <w:rtl/>
        </w:rPr>
        <w:t xml:space="preserve"> </w:t>
      </w:r>
      <w:r w:rsidR="00F01884" w:rsidRPr="00AC72C4">
        <w:rPr>
          <w:rFonts w:cs="David" w:hint="cs"/>
          <w:sz w:val="24"/>
          <w:szCs w:val="24"/>
          <w:rtl/>
        </w:rPr>
        <w:t>בה</w:t>
      </w:r>
      <w:r w:rsidR="00881907" w:rsidRPr="00AC72C4">
        <w:rPr>
          <w:rFonts w:cs="David" w:hint="cs"/>
          <w:sz w:val="24"/>
          <w:szCs w:val="24"/>
          <w:rtl/>
        </w:rPr>
        <w:t>ן</w:t>
      </w:r>
      <w:r w:rsidR="00F01884" w:rsidRPr="00AC72C4">
        <w:rPr>
          <w:rFonts w:cs="David"/>
          <w:sz w:val="24"/>
          <w:szCs w:val="24"/>
          <w:rtl/>
        </w:rPr>
        <w:t xml:space="preserve"> </w:t>
      </w:r>
      <w:r w:rsidR="001F0994">
        <w:rPr>
          <w:rFonts w:cs="David" w:hint="cs"/>
          <w:sz w:val="24"/>
          <w:szCs w:val="24"/>
          <w:rtl/>
        </w:rPr>
        <w:t>התוצאה (</w:t>
      </w:r>
      <w:r w:rsidRPr="00AC72C4">
        <w:rPr>
          <w:rFonts w:cs="David" w:hint="cs"/>
          <w:sz w:val="24"/>
          <w:szCs w:val="24"/>
          <w:rtl/>
        </w:rPr>
        <w:t>הנזק</w:t>
      </w:r>
      <w:r w:rsidR="001F0994">
        <w:rPr>
          <w:rFonts w:cs="David" w:hint="cs"/>
          <w:sz w:val="24"/>
          <w:szCs w:val="24"/>
          <w:rtl/>
        </w:rPr>
        <w:t>)</w:t>
      </w:r>
      <w:r w:rsidRPr="00AC72C4">
        <w:rPr>
          <w:rFonts w:cs="David"/>
          <w:sz w:val="24"/>
          <w:szCs w:val="24"/>
          <w:rtl/>
        </w:rPr>
        <w:t xml:space="preserve"> </w:t>
      </w:r>
      <w:r w:rsidRPr="00AC72C4">
        <w:rPr>
          <w:rFonts w:cs="David" w:hint="cs"/>
          <w:sz w:val="24"/>
          <w:szCs w:val="24"/>
          <w:rtl/>
        </w:rPr>
        <w:t>יכול</w:t>
      </w:r>
      <w:r w:rsidR="001F0994">
        <w:rPr>
          <w:rFonts w:cs="David" w:hint="cs"/>
          <w:sz w:val="24"/>
          <w:szCs w:val="24"/>
          <w:rtl/>
        </w:rPr>
        <w:t>ה</w:t>
      </w:r>
      <w:r w:rsidRPr="00AC72C4">
        <w:rPr>
          <w:rFonts w:cs="David"/>
          <w:sz w:val="24"/>
          <w:szCs w:val="24"/>
          <w:rtl/>
        </w:rPr>
        <w:t xml:space="preserve"> </w:t>
      </w:r>
      <w:r w:rsidRPr="00AC72C4">
        <w:rPr>
          <w:rFonts w:cs="David" w:hint="cs"/>
          <w:sz w:val="24"/>
          <w:szCs w:val="24"/>
          <w:rtl/>
        </w:rPr>
        <w:t>להיות</w:t>
      </w:r>
      <w:r w:rsidRPr="00AC72C4">
        <w:rPr>
          <w:rFonts w:cs="David"/>
          <w:sz w:val="24"/>
          <w:szCs w:val="24"/>
          <w:rtl/>
        </w:rPr>
        <w:t xml:space="preserve"> </w:t>
      </w:r>
      <w:r w:rsidR="001F0994" w:rsidRPr="00AC72C4">
        <w:rPr>
          <w:rFonts w:cs="David" w:hint="cs"/>
          <w:sz w:val="24"/>
          <w:szCs w:val="24"/>
          <w:rtl/>
        </w:rPr>
        <w:t>הר</w:t>
      </w:r>
      <w:r w:rsidR="001F0994">
        <w:rPr>
          <w:rFonts w:cs="David" w:hint="cs"/>
          <w:sz w:val="24"/>
          <w:szCs w:val="24"/>
          <w:rtl/>
        </w:rPr>
        <w:t>ת</w:t>
      </w:r>
      <w:r w:rsidR="001F0994" w:rsidRPr="00AC72C4">
        <w:rPr>
          <w:rFonts w:cs="David"/>
          <w:sz w:val="24"/>
          <w:szCs w:val="24"/>
          <w:rtl/>
        </w:rPr>
        <w:t xml:space="preserve"> </w:t>
      </w:r>
      <w:r w:rsidRPr="00AC72C4">
        <w:rPr>
          <w:rFonts w:cs="David" w:hint="cs"/>
          <w:sz w:val="24"/>
          <w:szCs w:val="24"/>
          <w:rtl/>
        </w:rPr>
        <w:t>אסון</w:t>
      </w:r>
      <w:r w:rsidRPr="00AC72C4">
        <w:rPr>
          <w:rFonts w:cs="David"/>
          <w:sz w:val="24"/>
          <w:szCs w:val="24"/>
          <w:rtl/>
        </w:rPr>
        <w:t xml:space="preserve"> </w:t>
      </w:r>
      <w:r w:rsidR="00F01884" w:rsidRPr="00AC72C4">
        <w:rPr>
          <w:rFonts w:cs="David" w:hint="cs"/>
          <w:sz w:val="24"/>
          <w:szCs w:val="24"/>
          <w:rtl/>
        </w:rPr>
        <w:t>ודורש</w:t>
      </w:r>
      <w:r w:rsidR="001F0994">
        <w:rPr>
          <w:rFonts w:cs="David" w:hint="cs"/>
          <w:sz w:val="24"/>
          <w:szCs w:val="24"/>
          <w:rtl/>
        </w:rPr>
        <w:t>ת</w:t>
      </w:r>
      <w:r w:rsidR="00F01884" w:rsidRPr="00AC72C4">
        <w:rPr>
          <w:rFonts w:cs="David"/>
          <w:sz w:val="24"/>
          <w:szCs w:val="24"/>
          <w:rtl/>
        </w:rPr>
        <w:t xml:space="preserve"> </w:t>
      </w:r>
      <w:r w:rsidR="001F0994">
        <w:rPr>
          <w:rFonts w:cs="David" w:hint="cs"/>
          <w:sz w:val="24"/>
          <w:szCs w:val="24"/>
          <w:rtl/>
        </w:rPr>
        <w:t xml:space="preserve">אף </w:t>
      </w:r>
      <w:r w:rsidR="00F01884" w:rsidRPr="00AC72C4">
        <w:rPr>
          <w:rFonts w:cs="David" w:hint="cs"/>
          <w:sz w:val="24"/>
          <w:szCs w:val="24"/>
          <w:rtl/>
        </w:rPr>
        <w:t>מעקב</w:t>
      </w:r>
      <w:r w:rsidR="00F01884" w:rsidRPr="00AC72C4">
        <w:rPr>
          <w:rFonts w:cs="David"/>
          <w:sz w:val="24"/>
          <w:szCs w:val="24"/>
          <w:rtl/>
        </w:rPr>
        <w:t xml:space="preserve"> </w:t>
      </w:r>
      <w:r w:rsidR="00F01884" w:rsidRPr="00AC72C4">
        <w:rPr>
          <w:rFonts w:cs="David" w:hint="cs"/>
          <w:sz w:val="24"/>
          <w:szCs w:val="24"/>
          <w:rtl/>
        </w:rPr>
        <w:t>צמוד</w:t>
      </w:r>
      <w:r w:rsidR="00F01884" w:rsidRPr="00AC72C4">
        <w:rPr>
          <w:rFonts w:cs="David"/>
          <w:sz w:val="24"/>
          <w:szCs w:val="24"/>
          <w:rtl/>
        </w:rPr>
        <w:t xml:space="preserve"> </w:t>
      </w:r>
      <w:r w:rsidR="00F01884" w:rsidRPr="00AC72C4">
        <w:rPr>
          <w:rFonts w:cs="David" w:hint="cs"/>
          <w:sz w:val="24"/>
          <w:szCs w:val="24"/>
          <w:rtl/>
        </w:rPr>
        <w:t>יותר</w:t>
      </w:r>
      <w:r w:rsidRPr="00AC72C4">
        <w:rPr>
          <w:rFonts w:cs="David"/>
          <w:sz w:val="24"/>
          <w:szCs w:val="24"/>
          <w:rtl/>
        </w:rPr>
        <w:t xml:space="preserve">– </w:t>
      </w:r>
      <w:r w:rsidRPr="00AC72C4">
        <w:rPr>
          <w:rFonts w:cs="David" w:hint="cs"/>
          <w:sz w:val="24"/>
          <w:szCs w:val="24"/>
          <w:rtl/>
        </w:rPr>
        <w:t>לדוגמה</w:t>
      </w:r>
      <w:r w:rsidRPr="00AC72C4">
        <w:rPr>
          <w:rFonts w:cs="David"/>
          <w:sz w:val="24"/>
          <w:szCs w:val="24"/>
          <w:rtl/>
        </w:rPr>
        <w:t xml:space="preserve"> </w:t>
      </w:r>
      <w:r w:rsidRPr="00AC72C4">
        <w:rPr>
          <w:rFonts w:cs="David" w:hint="cs"/>
          <w:sz w:val="24"/>
          <w:szCs w:val="24"/>
          <w:rtl/>
        </w:rPr>
        <w:t>במטופלים</w:t>
      </w:r>
      <w:r w:rsidRPr="00AC72C4">
        <w:rPr>
          <w:rFonts w:cs="David"/>
          <w:sz w:val="24"/>
          <w:szCs w:val="24"/>
          <w:rtl/>
        </w:rPr>
        <w:t xml:space="preserve"> </w:t>
      </w:r>
      <w:r w:rsidRPr="00AC72C4">
        <w:rPr>
          <w:rFonts w:cs="David" w:hint="cs"/>
          <w:sz w:val="24"/>
          <w:szCs w:val="24"/>
          <w:rtl/>
        </w:rPr>
        <w:t>עם</w:t>
      </w:r>
      <w:r w:rsidRPr="00AC72C4">
        <w:rPr>
          <w:rFonts w:cs="David"/>
          <w:sz w:val="24"/>
          <w:szCs w:val="24"/>
          <w:rtl/>
        </w:rPr>
        <w:t xml:space="preserve"> </w:t>
      </w:r>
      <w:r w:rsidRPr="00AC72C4">
        <w:rPr>
          <w:rFonts w:cs="David" w:hint="cs"/>
          <w:sz w:val="24"/>
          <w:szCs w:val="24"/>
          <w:rtl/>
        </w:rPr>
        <w:t>סרטן</w:t>
      </w:r>
      <w:r w:rsidRPr="00AC72C4">
        <w:rPr>
          <w:rFonts w:cs="David"/>
          <w:sz w:val="24"/>
          <w:szCs w:val="24"/>
          <w:rtl/>
        </w:rPr>
        <w:t xml:space="preserve"> </w:t>
      </w:r>
      <w:r w:rsidRPr="00AC72C4">
        <w:rPr>
          <w:rFonts w:cs="David" w:hint="cs"/>
          <w:sz w:val="24"/>
          <w:szCs w:val="24"/>
          <w:rtl/>
        </w:rPr>
        <w:t>בלוטת</w:t>
      </w:r>
      <w:r w:rsidRPr="00AC72C4">
        <w:rPr>
          <w:rFonts w:cs="David"/>
          <w:sz w:val="24"/>
          <w:szCs w:val="24"/>
          <w:rtl/>
        </w:rPr>
        <w:t xml:space="preserve"> </w:t>
      </w:r>
      <w:r w:rsidRPr="00AC72C4">
        <w:rPr>
          <w:rFonts w:cs="David" w:hint="cs"/>
          <w:sz w:val="24"/>
          <w:szCs w:val="24"/>
          <w:rtl/>
        </w:rPr>
        <w:t>התריס</w:t>
      </w:r>
      <w:r w:rsidRPr="00AC72C4">
        <w:rPr>
          <w:rFonts w:cs="David"/>
          <w:sz w:val="24"/>
          <w:szCs w:val="24"/>
          <w:rtl/>
        </w:rPr>
        <w:t xml:space="preserve">, </w:t>
      </w:r>
      <w:r w:rsidRPr="00AC72C4">
        <w:rPr>
          <w:rFonts w:cs="David" w:hint="cs"/>
          <w:sz w:val="24"/>
          <w:szCs w:val="24"/>
          <w:rtl/>
        </w:rPr>
        <w:t>יציאה</w:t>
      </w:r>
      <w:r w:rsidRPr="00AC72C4">
        <w:rPr>
          <w:rFonts w:cs="David"/>
          <w:sz w:val="24"/>
          <w:szCs w:val="24"/>
          <w:rtl/>
        </w:rPr>
        <w:t xml:space="preserve"> </w:t>
      </w:r>
      <w:r w:rsidRPr="00AC72C4">
        <w:rPr>
          <w:rFonts w:cs="David" w:hint="cs"/>
          <w:sz w:val="24"/>
          <w:szCs w:val="24"/>
          <w:rtl/>
        </w:rPr>
        <w:t>מאיזון</w:t>
      </w:r>
      <w:r w:rsidRPr="00AC72C4">
        <w:rPr>
          <w:rFonts w:cs="David"/>
          <w:sz w:val="24"/>
          <w:szCs w:val="24"/>
          <w:rtl/>
        </w:rPr>
        <w:t xml:space="preserve"> </w:t>
      </w:r>
      <w:r w:rsidRPr="00AC72C4">
        <w:rPr>
          <w:rFonts w:cs="David" w:hint="cs"/>
          <w:sz w:val="24"/>
          <w:szCs w:val="24"/>
          <w:rtl/>
        </w:rPr>
        <w:t>פירושה</w:t>
      </w:r>
      <w:r w:rsidRPr="00AC72C4">
        <w:rPr>
          <w:rFonts w:cs="David"/>
          <w:sz w:val="24"/>
          <w:szCs w:val="24"/>
          <w:rtl/>
        </w:rPr>
        <w:t xml:space="preserve"> </w:t>
      </w:r>
      <w:r w:rsidRPr="00AC72C4">
        <w:rPr>
          <w:rFonts w:cs="David" w:hint="cs"/>
          <w:sz w:val="24"/>
          <w:szCs w:val="24"/>
          <w:rtl/>
        </w:rPr>
        <w:t>סכנה</w:t>
      </w:r>
      <w:r w:rsidRPr="00AC72C4">
        <w:rPr>
          <w:rFonts w:cs="David"/>
          <w:sz w:val="24"/>
          <w:szCs w:val="24"/>
          <w:rtl/>
        </w:rPr>
        <w:t xml:space="preserve"> </w:t>
      </w:r>
      <w:r w:rsidRPr="00AC72C4">
        <w:rPr>
          <w:rFonts w:cs="David" w:hint="cs"/>
          <w:sz w:val="24"/>
          <w:szCs w:val="24"/>
          <w:rtl/>
        </w:rPr>
        <w:t>לחזרת</w:t>
      </w:r>
      <w:r w:rsidRPr="00AC72C4">
        <w:rPr>
          <w:rFonts w:cs="David"/>
          <w:sz w:val="24"/>
          <w:szCs w:val="24"/>
          <w:rtl/>
        </w:rPr>
        <w:t xml:space="preserve"> </w:t>
      </w:r>
      <w:r w:rsidRPr="00AC72C4">
        <w:rPr>
          <w:rFonts w:cs="David" w:hint="cs"/>
          <w:sz w:val="24"/>
          <w:szCs w:val="24"/>
          <w:rtl/>
        </w:rPr>
        <w:t>הגידול</w:t>
      </w:r>
      <w:r w:rsidRPr="00AC72C4">
        <w:rPr>
          <w:rFonts w:cs="David"/>
          <w:sz w:val="24"/>
          <w:szCs w:val="24"/>
          <w:rtl/>
        </w:rPr>
        <w:t xml:space="preserve"> </w:t>
      </w:r>
      <w:r w:rsidRPr="00AC72C4">
        <w:rPr>
          <w:rFonts w:cs="David" w:hint="cs"/>
          <w:sz w:val="24"/>
          <w:szCs w:val="24"/>
          <w:rtl/>
        </w:rPr>
        <w:t>בבלוטה</w:t>
      </w:r>
      <w:r w:rsidRPr="00AC72C4">
        <w:rPr>
          <w:rFonts w:cs="David"/>
          <w:sz w:val="24"/>
          <w:szCs w:val="24"/>
          <w:rtl/>
        </w:rPr>
        <w:t xml:space="preserve">; </w:t>
      </w:r>
      <w:r w:rsidRPr="00AC72C4">
        <w:rPr>
          <w:rFonts w:cs="David" w:hint="cs"/>
          <w:sz w:val="24"/>
          <w:szCs w:val="24"/>
          <w:rtl/>
        </w:rPr>
        <w:t>בתינוקות</w:t>
      </w:r>
      <w:r w:rsidRPr="00AC72C4">
        <w:rPr>
          <w:rFonts w:cs="David"/>
          <w:sz w:val="24"/>
          <w:szCs w:val="24"/>
          <w:rtl/>
        </w:rPr>
        <w:t xml:space="preserve"> </w:t>
      </w:r>
      <w:r w:rsidRPr="00AC72C4">
        <w:rPr>
          <w:rFonts w:cs="David" w:hint="cs"/>
          <w:sz w:val="24"/>
          <w:szCs w:val="24"/>
          <w:rtl/>
        </w:rPr>
        <w:t>ובהריון</w:t>
      </w:r>
      <w:r w:rsidRPr="00AC72C4">
        <w:rPr>
          <w:rFonts w:cs="David"/>
          <w:sz w:val="24"/>
          <w:szCs w:val="24"/>
          <w:rtl/>
        </w:rPr>
        <w:t xml:space="preserve"> – </w:t>
      </w:r>
      <w:r w:rsidRPr="00AC72C4">
        <w:rPr>
          <w:rFonts w:cs="David" w:hint="cs"/>
          <w:sz w:val="24"/>
          <w:szCs w:val="24"/>
          <w:rtl/>
        </w:rPr>
        <w:t>סכנה</w:t>
      </w:r>
      <w:r w:rsidRPr="00AC72C4">
        <w:rPr>
          <w:rFonts w:cs="David"/>
          <w:sz w:val="24"/>
          <w:szCs w:val="24"/>
          <w:rtl/>
        </w:rPr>
        <w:t xml:space="preserve"> </w:t>
      </w:r>
      <w:r w:rsidRPr="00AC72C4">
        <w:rPr>
          <w:rFonts w:cs="David" w:hint="cs"/>
          <w:sz w:val="24"/>
          <w:szCs w:val="24"/>
          <w:rtl/>
        </w:rPr>
        <w:t>של</w:t>
      </w:r>
      <w:r w:rsidRPr="00AC72C4">
        <w:rPr>
          <w:rFonts w:cs="David"/>
          <w:sz w:val="24"/>
          <w:szCs w:val="24"/>
          <w:rtl/>
        </w:rPr>
        <w:t xml:space="preserve"> </w:t>
      </w:r>
      <w:r w:rsidRPr="00AC72C4">
        <w:rPr>
          <w:rFonts w:cs="David" w:hint="cs"/>
          <w:sz w:val="24"/>
          <w:szCs w:val="24"/>
          <w:rtl/>
        </w:rPr>
        <w:t>פיגור</w:t>
      </w:r>
      <w:r w:rsidRPr="00AC72C4">
        <w:rPr>
          <w:rFonts w:cs="David"/>
          <w:sz w:val="24"/>
          <w:szCs w:val="24"/>
          <w:rtl/>
        </w:rPr>
        <w:t xml:space="preserve"> </w:t>
      </w:r>
      <w:r w:rsidRPr="00AC72C4">
        <w:rPr>
          <w:rFonts w:cs="David" w:hint="cs"/>
          <w:sz w:val="24"/>
          <w:szCs w:val="24"/>
          <w:rtl/>
        </w:rPr>
        <w:t>שכלי</w:t>
      </w:r>
      <w:r w:rsidRPr="00AC72C4">
        <w:rPr>
          <w:rFonts w:cs="David"/>
          <w:sz w:val="24"/>
          <w:szCs w:val="24"/>
          <w:rtl/>
        </w:rPr>
        <w:t xml:space="preserve"> </w:t>
      </w:r>
      <w:r w:rsidRPr="00AC72C4">
        <w:rPr>
          <w:rFonts w:cs="David" w:hint="cs"/>
          <w:sz w:val="24"/>
          <w:szCs w:val="24"/>
          <w:rtl/>
        </w:rPr>
        <w:t>ופגיעה</w:t>
      </w:r>
      <w:r w:rsidRPr="00AC72C4">
        <w:rPr>
          <w:rFonts w:cs="David"/>
          <w:sz w:val="24"/>
          <w:szCs w:val="24"/>
          <w:rtl/>
        </w:rPr>
        <w:t xml:space="preserve"> </w:t>
      </w:r>
      <w:r w:rsidRPr="00AC72C4">
        <w:rPr>
          <w:rFonts w:cs="David" w:hint="cs"/>
          <w:sz w:val="24"/>
          <w:szCs w:val="24"/>
          <w:rtl/>
        </w:rPr>
        <w:t>בהתפתחות</w:t>
      </w:r>
      <w:r w:rsidRPr="00AC72C4">
        <w:rPr>
          <w:rFonts w:cs="David"/>
          <w:sz w:val="24"/>
          <w:szCs w:val="24"/>
          <w:rtl/>
        </w:rPr>
        <w:t xml:space="preserve"> </w:t>
      </w:r>
      <w:r w:rsidRPr="00AC72C4">
        <w:rPr>
          <w:rFonts w:cs="David" w:hint="cs"/>
          <w:sz w:val="24"/>
          <w:szCs w:val="24"/>
          <w:rtl/>
        </w:rPr>
        <w:t>הגופנית</w:t>
      </w:r>
      <w:r w:rsidRPr="00AC72C4">
        <w:rPr>
          <w:rFonts w:cs="David"/>
          <w:sz w:val="24"/>
          <w:szCs w:val="24"/>
          <w:rtl/>
        </w:rPr>
        <w:t xml:space="preserve"> </w:t>
      </w:r>
      <w:r w:rsidRPr="00AC72C4">
        <w:rPr>
          <w:rFonts w:cs="David" w:hint="cs"/>
          <w:sz w:val="24"/>
          <w:szCs w:val="24"/>
          <w:rtl/>
        </w:rPr>
        <w:t>התקינה</w:t>
      </w:r>
      <w:r w:rsidRPr="00AC72C4">
        <w:rPr>
          <w:rFonts w:cs="David"/>
          <w:sz w:val="24"/>
          <w:szCs w:val="24"/>
          <w:rtl/>
        </w:rPr>
        <w:t xml:space="preserve">; </w:t>
      </w:r>
      <w:r w:rsidRPr="00AC72C4">
        <w:rPr>
          <w:rFonts w:cs="David" w:hint="cs"/>
          <w:sz w:val="24"/>
          <w:szCs w:val="24"/>
          <w:rtl/>
        </w:rPr>
        <w:t>בחולים</w:t>
      </w:r>
      <w:r w:rsidRPr="00AC72C4">
        <w:rPr>
          <w:rFonts w:cs="David"/>
          <w:sz w:val="24"/>
          <w:szCs w:val="24"/>
          <w:rtl/>
        </w:rPr>
        <w:t xml:space="preserve"> </w:t>
      </w:r>
      <w:r w:rsidRPr="00AC72C4">
        <w:rPr>
          <w:rFonts w:cs="David" w:hint="cs"/>
          <w:sz w:val="24"/>
          <w:szCs w:val="24"/>
          <w:rtl/>
        </w:rPr>
        <w:t>עם</w:t>
      </w:r>
      <w:r w:rsidRPr="00AC72C4">
        <w:rPr>
          <w:rFonts w:cs="David"/>
          <w:sz w:val="24"/>
          <w:szCs w:val="24"/>
          <w:rtl/>
        </w:rPr>
        <w:t xml:space="preserve"> </w:t>
      </w:r>
      <w:r w:rsidRPr="00AC72C4">
        <w:rPr>
          <w:rFonts w:cs="David" w:hint="cs"/>
          <w:sz w:val="24"/>
          <w:szCs w:val="24"/>
          <w:rtl/>
        </w:rPr>
        <w:t>אי</w:t>
      </w:r>
      <w:r w:rsidRPr="00AC72C4">
        <w:rPr>
          <w:rFonts w:cs="David"/>
          <w:sz w:val="24"/>
          <w:szCs w:val="24"/>
          <w:rtl/>
        </w:rPr>
        <w:t xml:space="preserve"> </w:t>
      </w:r>
      <w:r w:rsidRPr="00AC72C4">
        <w:rPr>
          <w:rFonts w:cs="David" w:hint="cs"/>
          <w:sz w:val="24"/>
          <w:szCs w:val="24"/>
          <w:rtl/>
        </w:rPr>
        <w:t>ספיקת</w:t>
      </w:r>
      <w:r w:rsidRPr="00AC72C4">
        <w:rPr>
          <w:rFonts w:cs="David"/>
          <w:sz w:val="24"/>
          <w:szCs w:val="24"/>
          <w:rtl/>
        </w:rPr>
        <w:t xml:space="preserve"> </w:t>
      </w:r>
      <w:r w:rsidRPr="00AC72C4">
        <w:rPr>
          <w:rFonts w:cs="David" w:hint="cs"/>
          <w:sz w:val="24"/>
          <w:szCs w:val="24"/>
          <w:rtl/>
        </w:rPr>
        <w:t>לב</w:t>
      </w:r>
      <w:r w:rsidRPr="00AC72C4">
        <w:rPr>
          <w:rFonts w:cs="David"/>
          <w:sz w:val="24"/>
          <w:szCs w:val="24"/>
          <w:rtl/>
        </w:rPr>
        <w:t xml:space="preserve"> – </w:t>
      </w:r>
      <w:r w:rsidRPr="00AC72C4">
        <w:rPr>
          <w:rFonts w:cs="David" w:hint="cs"/>
          <w:sz w:val="24"/>
          <w:szCs w:val="24"/>
          <w:rtl/>
        </w:rPr>
        <w:t>חשש</w:t>
      </w:r>
      <w:r w:rsidRPr="00AC72C4">
        <w:rPr>
          <w:rFonts w:cs="David"/>
          <w:sz w:val="24"/>
          <w:szCs w:val="24"/>
          <w:rtl/>
        </w:rPr>
        <w:t xml:space="preserve"> </w:t>
      </w:r>
      <w:r w:rsidRPr="00AC72C4">
        <w:rPr>
          <w:rFonts w:cs="David" w:hint="cs"/>
          <w:sz w:val="24"/>
          <w:szCs w:val="24"/>
          <w:rtl/>
        </w:rPr>
        <w:t>להחמרה</w:t>
      </w:r>
      <w:r w:rsidRPr="00AC72C4">
        <w:rPr>
          <w:rFonts w:cs="David"/>
          <w:sz w:val="24"/>
          <w:szCs w:val="24"/>
          <w:rtl/>
        </w:rPr>
        <w:t xml:space="preserve"> </w:t>
      </w:r>
      <w:r w:rsidRPr="00AC72C4">
        <w:rPr>
          <w:rFonts w:cs="David" w:hint="cs"/>
          <w:sz w:val="24"/>
          <w:szCs w:val="24"/>
          <w:rtl/>
        </w:rPr>
        <w:t>בתפקוד</w:t>
      </w:r>
      <w:r w:rsidRPr="00AC72C4">
        <w:rPr>
          <w:rFonts w:cs="David"/>
          <w:sz w:val="24"/>
          <w:szCs w:val="24"/>
          <w:rtl/>
        </w:rPr>
        <w:t xml:space="preserve"> </w:t>
      </w:r>
      <w:r w:rsidRPr="00AC72C4">
        <w:rPr>
          <w:rFonts w:cs="David" w:hint="cs"/>
          <w:sz w:val="24"/>
          <w:szCs w:val="24"/>
          <w:rtl/>
        </w:rPr>
        <w:t>הלב</w:t>
      </w:r>
      <w:r w:rsidR="00BF4ABB" w:rsidRPr="00AC72C4">
        <w:rPr>
          <w:rFonts w:cs="David" w:hint="cs"/>
          <w:sz w:val="24"/>
          <w:szCs w:val="24"/>
          <w:rtl/>
        </w:rPr>
        <w:t>,</w:t>
      </w:r>
      <w:r w:rsidRPr="00AC72C4">
        <w:rPr>
          <w:rFonts w:cs="David"/>
          <w:sz w:val="24"/>
          <w:szCs w:val="24"/>
          <w:rtl/>
        </w:rPr>
        <w:t xml:space="preserve"> </w:t>
      </w:r>
      <w:r w:rsidRPr="00AC72C4">
        <w:rPr>
          <w:rFonts w:cs="David" w:hint="cs"/>
          <w:sz w:val="24"/>
          <w:szCs w:val="24"/>
          <w:rtl/>
        </w:rPr>
        <w:t>ואף</w:t>
      </w:r>
      <w:r w:rsidRPr="00AC72C4">
        <w:rPr>
          <w:rFonts w:cs="David"/>
          <w:sz w:val="24"/>
          <w:szCs w:val="24"/>
          <w:rtl/>
        </w:rPr>
        <w:t xml:space="preserve"> </w:t>
      </w:r>
      <w:r w:rsidRPr="00AC72C4">
        <w:rPr>
          <w:rFonts w:cs="David" w:hint="cs"/>
          <w:sz w:val="24"/>
          <w:szCs w:val="24"/>
          <w:rtl/>
        </w:rPr>
        <w:t>התפתחות</w:t>
      </w:r>
      <w:r w:rsidRPr="00AC72C4">
        <w:rPr>
          <w:rFonts w:cs="David"/>
          <w:sz w:val="24"/>
          <w:szCs w:val="24"/>
          <w:rtl/>
        </w:rPr>
        <w:t xml:space="preserve"> </w:t>
      </w:r>
      <w:r w:rsidRPr="00AC72C4">
        <w:rPr>
          <w:rFonts w:cs="David" w:hint="cs"/>
          <w:sz w:val="24"/>
          <w:szCs w:val="24"/>
          <w:rtl/>
        </w:rPr>
        <w:t>אוטם</w:t>
      </w:r>
      <w:r w:rsidRPr="00AC72C4">
        <w:rPr>
          <w:rFonts w:cs="David"/>
          <w:sz w:val="24"/>
          <w:szCs w:val="24"/>
          <w:rtl/>
        </w:rPr>
        <w:t xml:space="preserve"> </w:t>
      </w:r>
      <w:r w:rsidRPr="00AC72C4">
        <w:rPr>
          <w:rFonts w:cs="David" w:hint="cs"/>
          <w:sz w:val="24"/>
          <w:szCs w:val="24"/>
          <w:rtl/>
        </w:rPr>
        <w:t>לבבי</w:t>
      </w:r>
      <w:r w:rsidRPr="00AC72C4">
        <w:rPr>
          <w:rFonts w:cs="David"/>
          <w:sz w:val="24"/>
          <w:szCs w:val="24"/>
          <w:rtl/>
        </w:rPr>
        <w:t xml:space="preserve"> </w:t>
      </w:r>
      <w:r w:rsidRPr="00AC72C4">
        <w:rPr>
          <w:rFonts w:cs="David" w:hint="cs"/>
          <w:sz w:val="24"/>
          <w:szCs w:val="24"/>
          <w:rtl/>
        </w:rPr>
        <w:t>ומוות</w:t>
      </w:r>
      <w:r w:rsidRPr="00AC72C4">
        <w:rPr>
          <w:rFonts w:cs="David"/>
          <w:sz w:val="24"/>
          <w:szCs w:val="24"/>
          <w:rtl/>
        </w:rPr>
        <w:t xml:space="preserve">, </w:t>
      </w:r>
      <w:r w:rsidRPr="00AC72C4">
        <w:rPr>
          <w:rFonts w:cs="David" w:hint="cs"/>
          <w:sz w:val="24"/>
          <w:szCs w:val="24"/>
          <w:rtl/>
        </w:rPr>
        <w:t>ועוד</w:t>
      </w:r>
      <w:r w:rsidRPr="00AC72C4">
        <w:rPr>
          <w:rFonts w:cs="David"/>
          <w:sz w:val="24"/>
          <w:szCs w:val="24"/>
          <w:rtl/>
        </w:rPr>
        <w:t xml:space="preserve">. </w:t>
      </w:r>
    </w:p>
    <w:p w:rsidR="00F01884" w:rsidRPr="00AC72C4" w:rsidRDefault="00F01884" w:rsidP="005955ED">
      <w:pPr>
        <w:pStyle w:val="afd"/>
        <w:numPr>
          <w:ilvl w:val="3"/>
          <w:numId w:val="28"/>
        </w:numPr>
        <w:spacing w:line="360" w:lineRule="auto"/>
        <w:jc w:val="both"/>
        <w:rPr>
          <w:rFonts w:cs="David"/>
          <w:sz w:val="24"/>
          <w:szCs w:val="24"/>
          <w:rtl/>
        </w:rPr>
      </w:pPr>
      <w:r w:rsidRPr="00AC72C4">
        <w:rPr>
          <w:rFonts w:cs="David" w:hint="cs"/>
          <w:sz w:val="24"/>
          <w:szCs w:val="24"/>
          <w:rtl/>
        </w:rPr>
        <w:t>נערך</w:t>
      </w:r>
      <w:r w:rsidRPr="00AC72C4">
        <w:rPr>
          <w:rFonts w:cs="David"/>
          <w:sz w:val="24"/>
          <w:szCs w:val="24"/>
          <w:rtl/>
        </w:rPr>
        <w:t xml:space="preserve"> מראש </w:t>
      </w:r>
      <w:r w:rsidRPr="00AC72C4">
        <w:rPr>
          <w:rFonts w:cs="David" w:hint="cs"/>
          <w:sz w:val="24"/>
          <w:szCs w:val="24"/>
          <w:rtl/>
        </w:rPr>
        <w:t>לאפשרות</w:t>
      </w:r>
      <w:r w:rsidRPr="00AC72C4">
        <w:rPr>
          <w:rFonts w:cs="David"/>
          <w:sz w:val="24"/>
          <w:szCs w:val="24"/>
          <w:rtl/>
        </w:rPr>
        <w:t xml:space="preserve"> </w:t>
      </w:r>
      <w:r w:rsidRPr="00AC72C4">
        <w:rPr>
          <w:rFonts w:cs="David" w:hint="cs"/>
          <w:sz w:val="24"/>
          <w:szCs w:val="24"/>
          <w:rtl/>
        </w:rPr>
        <w:t>החלפה</w:t>
      </w:r>
      <w:r w:rsidRPr="00AC72C4">
        <w:rPr>
          <w:rFonts w:cs="David"/>
          <w:sz w:val="24"/>
          <w:szCs w:val="24"/>
          <w:rtl/>
        </w:rPr>
        <w:t xml:space="preserve"> </w:t>
      </w:r>
      <w:r w:rsidRPr="00AC72C4">
        <w:rPr>
          <w:rFonts w:cs="David" w:hint="cs"/>
          <w:sz w:val="24"/>
          <w:szCs w:val="24"/>
          <w:rtl/>
        </w:rPr>
        <w:t>לתכשירים</w:t>
      </w:r>
      <w:r w:rsidRPr="00AC72C4">
        <w:rPr>
          <w:rFonts w:cs="David"/>
          <w:sz w:val="24"/>
          <w:szCs w:val="24"/>
          <w:rtl/>
        </w:rPr>
        <w:t xml:space="preserve"> </w:t>
      </w:r>
      <w:r w:rsidRPr="00AC72C4">
        <w:rPr>
          <w:rFonts w:cs="David" w:hint="cs"/>
          <w:sz w:val="24"/>
          <w:szCs w:val="24"/>
          <w:rtl/>
        </w:rPr>
        <w:t>אחרים</w:t>
      </w:r>
      <w:r w:rsidRPr="00AC72C4">
        <w:rPr>
          <w:rFonts w:cs="David"/>
          <w:sz w:val="24"/>
          <w:szCs w:val="24"/>
          <w:rtl/>
        </w:rPr>
        <w:t xml:space="preserve"> </w:t>
      </w:r>
      <w:r w:rsidRPr="00AC72C4">
        <w:rPr>
          <w:rFonts w:cs="David" w:hint="cs"/>
          <w:sz w:val="24"/>
          <w:szCs w:val="24"/>
          <w:rtl/>
        </w:rPr>
        <w:t>ואף</w:t>
      </w:r>
      <w:r w:rsidRPr="00AC72C4">
        <w:rPr>
          <w:rFonts w:cs="David"/>
          <w:sz w:val="24"/>
          <w:szCs w:val="24"/>
          <w:rtl/>
        </w:rPr>
        <w:t xml:space="preserve"> </w:t>
      </w:r>
      <w:r w:rsidRPr="00AC72C4">
        <w:rPr>
          <w:rFonts w:cs="David" w:hint="cs"/>
          <w:sz w:val="24"/>
          <w:szCs w:val="24"/>
          <w:rtl/>
        </w:rPr>
        <w:t>של</w:t>
      </w:r>
      <w:r w:rsidRPr="00AC72C4">
        <w:rPr>
          <w:rFonts w:cs="David"/>
          <w:sz w:val="24"/>
          <w:szCs w:val="24"/>
          <w:rtl/>
        </w:rPr>
        <w:t xml:space="preserve"> </w:t>
      </w:r>
      <w:r w:rsidRPr="00AC72C4">
        <w:rPr>
          <w:rFonts w:cs="David" w:hint="cs"/>
          <w:sz w:val="24"/>
          <w:szCs w:val="24"/>
          <w:rtl/>
        </w:rPr>
        <w:t>חברות</w:t>
      </w:r>
      <w:r w:rsidRPr="00AC72C4">
        <w:rPr>
          <w:rFonts w:cs="David"/>
          <w:sz w:val="24"/>
          <w:szCs w:val="24"/>
          <w:rtl/>
        </w:rPr>
        <w:t xml:space="preserve"> </w:t>
      </w:r>
      <w:r w:rsidRPr="00AC72C4">
        <w:rPr>
          <w:rFonts w:cs="David" w:hint="cs"/>
          <w:sz w:val="24"/>
          <w:szCs w:val="24"/>
          <w:rtl/>
        </w:rPr>
        <w:t>אחרות</w:t>
      </w:r>
      <w:r w:rsidRPr="00AC72C4">
        <w:rPr>
          <w:rFonts w:cs="David"/>
          <w:sz w:val="24"/>
          <w:szCs w:val="24"/>
          <w:rtl/>
        </w:rPr>
        <w:t xml:space="preserve">  – </w:t>
      </w:r>
      <w:r w:rsidRPr="00AC72C4">
        <w:rPr>
          <w:rFonts w:cs="David" w:hint="cs"/>
          <w:sz w:val="24"/>
          <w:szCs w:val="24"/>
          <w:rtl/>
        </w:rPr>
        <w:t>לרבות</w:t>
      </w:r>
      <w:r w:rsidRPr="00AC72C4">
        <w:rPr>
          <w:rFonts w:cs="David"/>
          <w:sz w:val="24"/>
          <w:szCs w:val="24"/>
          <w:rtl/>
        </w:rPr>
        <w:t xml:space="preserve"> </w:t>
      </w:r>
      <w:r w:rsidRPr="00AC72C4">
        <w:rPr>
          <w:rFonts w:cs="David" w:hint="cs"/>
          <w:sz w:val="24"/>
          <w:szCs w:val="24"/>
          <w:rtl/>
        </w:rPr>
        <w:t>רישום</w:t>
      </w:r>
      <w:r w:rsidRPr="00AC72C4">
        <w:rPr>
          <w:rFonts w:cs="David"/>
          <w:sz w:val="24"/>
          <w:szCs w:val="24"/>
          <w:rtl/>
        </w:rPr>
        <w:t xml:space="preserve"> </w:t>
      </w:r>
      <w:r w:rsidRPr="00AC72C4">
        <w:rPr>
          <w:rFonts w:cs="David" w:hint="cs"/>
          <w:sz w:val="24"/>
          <w:szCs w:val="24"/>
          <w:rtl/>
        </w:rPr>
        <w:t>מסודר</w:t>
      </w:r>
      <w:r w:rsidRPr="00AC72C4">
        <w:rPr>
          <w:rFonts w:cs="David"/>
          <w:sz w:val="24"/>
          <w:szCs w:val="24"/>
          <w:rtl/>
        </w:rPr>
        <w:t xml:space="preserve"> </w:t>
      </w:r>
      <w:r w:rsidRPr="00AC72C4">
        <w:rPr>
          <w:rFonts w:cs="David" w:hint="cs"/>
          <w:sz w:val="24"/>
          <w:szCs w:val="24"/>
          <w:rtl/>
        </w:rPr>
        <w:t>בהתאם</w:t>
      </w:r>
      <w:r w:rsidRPr="00AC72C4">
        <w:rPr>
          <w:rFonts w:cs="David"/>
          <w:sz w:val="24"/>
          <w:szCs w:val="24"/>
          <w:rtl/>
        </w:rPr>
        <w:t xml:space="preserve"> </w:t>
      </w:r>
      <w:r w:rsidRPr="00AC72C4">
        <w:rPr>
          <w:rFonts w:cs="David" w:hint="cs"/>
          <w:sz w:val="24"/>
          <w:szCs w:val="24"/>
          <w:rtl/>
        </w:rPr>
        <w:t>לחוק</w:t>
      </w:r>
      <w:r w:rsidRPr="00AC72C4">
        <w:rPr>
          <w:rFonts w:cs="David"/>
          <w:sz w:val="24"/>
          <w:szCs w:val="24"/>
          <w:rtl/>
        </w:rPr>
        <w:t xml:space="preserve"> </w:t>
      </w:r>
      <w:r w:rsidRPr="00AC72C4">
        <w:rPr>
          <w:rFonts w:cs="David" w:hint="cs"/>
          <w:sz w:val="24"/>
          <w:szCs w:val="24"/>
          <w:rtl/>
        </w:rPr>
        <w:t>וייבוא</w:t>
      </w:r>
      <w:r w:rsidRPr="00AC72C4">
        <w:rPr>
          <w:rFonts w:cs="David"/>
          <w:sz w:val="24"/>
          <w:szCs w:val="24"/>
          <w:rtl/>
        </w:rPr>
        <w:t xml:space="preserve"> </w:t>
      </w:r>
      <w:r w:rsidRPr="00AC72C4">
        <w:rPr>
          <w:rFonts w:cs="David" w:hint="cs"/>
          <w:sz w:val="24"/>
          <w:szCs w:val="24"/>
          <w:rtl/>
        </w:rPr>
        <w:t>בפועל</w:t>
      </w:r>
      <w:r w:rsidRPr="00AC72C4">
        <w:rPr>
          <w:rFonts w:cs="David"/>
          <w:sz w:val="24"/>
          <w:szCs w:val="24"/>
          <w:rtl/>
        </w:rPr>
        <w:t xml:space="preserve"> </w:t>
      </w:r>
      <w:r w:rsidRPr="00AC72C4">
        <w:rPr>
          <w:rFonts w:cs="David" w:hint="cs"/>
          <w:sz w:val="24"/>
          <w:szCs w:val="24"/>
          <w:rtl/>
        </w:rPr>
        <w:t>של</w:t>
      </w:r>
      <w:r w:rsidRPr="00AC72C4">
        <w:rPr>
          <w:rFonts w:cs="David"/>
          <w:sz w:val="24"/>
          <w:szCs w:val="24"/>
          <w:rtl/>
        </w:rPr>
        <w:t xml:space="preserve"> </w:t>
      </w:r>
      <w:r w:rsidRPr="00AC72C4">
        <w:rPr>
          <w:rFonts w:cs="David" w:hint="cs"/>
          <w:sz w:val="24"/>
          <w:szCs w:val="24"/>
          <w:rtl/>
        </w:rPr>
        <w:t>תכשירים</w:t>
      </w:r>
      <w:r w:rsidRPr="00AC72C4">
        <w:rPr>
          <w:rFonts w:cs="David"/>
          <w:sz w:val="24"/>
          <w:szCs w:val="24"/>
          <w:rtl/>
        </w:rPr>
        <w:t xml:space="preserve"> </w:t>
      </w:r>
      <w:r w:rsidRPr="00AC72C4">
        <w:rPr>
          <w:rFonts w:cs="David" w:hint="cs"/>
          <w:sz w:val="24"/>
          <w:szCs w:val="24"/>
          <w:rtl/>
        </w:rPr>
        <w:t>לארץ</w:t>
      </w:r>
      <w:r w:rsidRPr="00AC72C4">
        <w:rPr>
          <w:rFonts w:cs="David"/>
          <w:sz w:val="24"/>
          <w:szCs w:val="24"/>
          <w:rtl/>
        </w:rPr>
        <w:t xml:space="preserve">, </w:t>
      </w:r>
      <w:r w:rsidRPr="00AC72C4">
        <w:rPr>
          <w:rFonts w:cs="David" w:hint="cs"/>
          <w:sz w:val="24"/>
          <w:szCs w:val="24"/>
          <w:rtl/>
        </w:rPr>
        <w:t>באמצעות</w:t>
      </w:r>
      <w:r w:rsidRPr="00AC72C4">
        <w:rPr>
          <w:rFonts w:cs="David"/>
          <w:sz w:val="24"/>
          <w:szCs w:val="24"/>
          <w:rtl/>
        </w:rPr>
        <w:t xml:space="preserve"> </w:t>
      </w:r>
      <w:r w:rsidRPr="00AC72C4">
        <w:rPr>
          <w:rFonts w:cs="David" w:hint="cs"/>
          <w:sz w:val="24"/>
          <w:szCs w:val="24"/>
          <w:rtl/>
        </w:rPr>
        <w:t>קופות</w:t>
      </w:r>
      <w:r w:rsidRPr="00AC72C4">
        <w:rPr>
          <w:rFonts w:cs="David"/>
          <w:sz w:val="24"/>
          <w:szCs w:val="24"/>
          <w:rtl/>
        </w:rPr>
        <w:t xml:space="preserve"> </w:t>
      </w:r>
      <w:r w:rsidRPr="00AC72C4">
        <w:rPr>
          <w:rFonts w:cs="David" w:hint="cs"/>
          <w:sz w:val="24"/>
          <w:szCs w:val="24"/>
          <w:rtl/>
        </w:rPr>
        <w:t>החולים</w:t>
      </w:r>
      <w:r w:rsidRPr="00AC72C4">
        <w:rPr>
          <w:rFonts w:cs="David"/>
          <w:sz w:val="24"/>
          <w:szCs w:val="24"/>
          <w:rtl/>
        </w:rPr>
        <w:t xml:space="preserve"> </w:t>
      </w:r>
      <w:r w:rsidRPr="00AC72C4">
        <w:rPr>
          <w:rFonts w:cs="David" w:hint="cs"/>
          <w:sz w:val="24"/>
          <w:szCs w:val="24"/>
          <w:rtl/>
        </w:rPr>
        <w:t>לדוגמה</w:t>
      </w:r>
      <w:r w:rsidRPr="00AC72C4">
        <w:rPr>
          <w:rFonts w:cs="David"/>
          <w:sz w:val="24"/>
          <w:szCs w:val="24"/>
          <w:rtl/>
        </w:rPr>
        <w:t xml:space="preserve">, </w:t>
      </w:r>
      <w:r w:rsidRPr="00AC72C4">
        <w:rPr>
          <w:rFonts w:cs="David" w:hint="cs"/>
          <w:sz w:val="24"/>
          <w:szCs w:val="24"/>
          <w:rtl/>
        </w:rPr>
        <w:t>כדי</w:t>
      </w:r>
      <w:r w:rsidRPr="00AC72C4">
        <w:rPr>
          <w:rFonts w:cs="David"/>
          <w:sz w:val="24"/>
          <w:szCs w:val="24"/>
          <w:rtl/>
        </w:rPr>
        <w:t xml:space="preserve"> </w:t>
      </w:r>
      <w:r w:rsidRPr="00AC72C4">
        <w:rPr>
          <w:rFonts w:cs="David" w:hint="cs"/>
          <w:sz w:val="24"/>
          <w:szCs w:val="24"/>
          <w:rtl/>
        </w:rPr>
        <w:t>לאפשר</w:t>
      </w:r>
      <w:r w:rsidRPr="00AC72C4">
        <w:rPr>
          <w:rFonts w:cs="David"/>
          <w:sz w:val="24"/>
          <w:szCs w:val="24"/>
          <w:rtl/>
        </w:rPr>
        <w:t xml:space="preserve"> </w:t>
      </w:r>
      <w:r w:rsidRPr="00AC72C4">
        <w:rPr>
          <w:rFonts w:cs="David" w:hint="cs"/>
          <w:sz w:val="24"/>
          <w:szCs w:val="24"/>
          <w:rtl/>
        </w:rPr>
        <w:t>החלפה</w:t>
      </w:r>
      <w:r w:rsidRPr="00AC72C4">
        <w:rPr>
          <w:rFonts w:cs="David"/>
          <w:sz w:val="24"/>
          <w:szCs w:val="24"/>
          <w:rtl/>
        </w:rPr>
        <w:t xml:space="preserve"> </w:t>
      </w:r>
      <w:r w:rsidRPr="00AC72C4">
        <w:rPr>
          <w:rFonts w:cs="David" w:hint="cs"/>
          <w:sz w:val="24"/>
          <w:szCs w:val="24"/>
          <w:rtl/>
        </w:rPr>
        <w:t>מהירה</w:t>
      </w:r>
      <w:r w:rsidRPr="00AC72C4">
        <w:rPr>
          <w:rFonts w:cs="David"/>
          <w:sz w:val="24"/>
          <w:szCs w:val="24"/>
          <w:rtl/>
        </w:rPr>
        <w:t xml:space="preserve"> </w:t>
      </w:r>
      <w:r w:rsidRPr="00AC72C4">
        <w:rPr>
          <w:rFonts w:cs="David" w:hint="cs"/>
          <w:sz w:val="24"/>
          <w:szCs w:val="24"/>
          <w:rtl/>
        </w:rPr>
        <w:t>במקרה</w:t>
      </w:r>
      <w:r w:rsidRPr="00AC72C4">
        <w:rPr>
          <w:rFonts w:cs="David"/>
          <w:sz w:val="24"/>
          <w:szCs w:val="24"/>
          <w:rtl/>
        </w:rPr>
        <w:t xml:space="preserve"> </w:t>
      </w:r>
      <w:r w:rsidRPr="00AC72C4">
        <w:rPr>
          <w:rFonts w:cs="David" w:hint="cs"/>
          <w:sz w:val="24"/>
          <w:szCs w:val="24"/>
          <w:rtl/>
        </w:rPr>
        <w:t>הצורך</w:t>
      </w:r>
      <w:r w:rsidRPr="00AC72C4">
        <w:rPr>
          <w:rFonts w:cs="David"/>
          <w:sz w:val="24"/>
          <w:szCs w:val="24"/>
          <w:rtl/>
        </w:rPr>
        <w:t xml:space="preserve"> </w:t>
      </w:r>
      <w:r w:rsidRPr="00AC72C4">
        <w:rPr>
          <w:rFonts w:cs="David" w:hint="cs"/>
          <w:sz w:val="24"/>
          <w:szCs w:val="24"/>
          <w:rtl/>
        </w:rPr>
        <w:t>ומניעת</w:t>
      </w:r>
      <w:r w:rsidRPr="00AC72C4">
        <w:rPr>
          <w:rFonts w:cs="David"/>
          <w:sz w:val="24"/>
          <w:szCs w:val="24"/>
          <w:rtl/>
        </w:rPr>
        <w:t xml:space="preserve"> </w:t>
      </w:r>
      <w:r w:rsidRPr="00AC72C4">
        <w:rPr>
          <w:rFonts w:cs="David" w:hint="cs"/>
          <w:sz w:val="24"/>
          <w:szCs w:val="24"/>
          <w:rtl/>
        </w:rPr>
        <w:t>המתנה</w:t>
      </w:r>
      <w:r w:rsidRPr="00AC72C4">
        <w:rPr>
          <w:rFonts w:cs="David"/>
          <w:sz w:val="24"/>
          <w:szCs w:val="24"/>
          <w:rtl/>
        </w:rPr>
        <w:t xml:space="preserve"> </w:t>
      </w:r>
      <w:r w:rsidRPr="00AC72C4">
        <w:rPr>
          <w:rFonts w:cs="David" w:hint="cs"/>
          <w:sz w:val="24"/>
          <w:szCs w:val="24"/>
          <w:rtl/>
        </w:rPr>
        <w:t>עד</w:t>
      </w:r>
      <w:r w:rsidRPr="00AC72C4">
        <w:rPr>
          <w:rFonts w:cs="David"/>
          <w:sz w:val="24"/>
          <w:szCs w:val="24"/>
          <w:rtl/>
        </w:rPr>
        <w:t xml:space="preserve"> </w:t>
      </w:r>
      <w:r w:rsidRPr="00AC72C4">
        <w:rPr>
          <w:rFonts w:cs="David" w:hint="cs"/>
          <w:sz w:val="24"/>
          <w:szCs w:val="24"/>
          <w:rtl/>
        </w:rPr>
        <w:t>להגעת</w:t>
      </w:r>
      <w:r w:rsidRPr="00AC72C4">
        <w:rPr>
          <w:rFonts w:cs="David"/>
          <w:sz w:val="24"/>
          <w:szCs w:val="24"/>
          <w:rtl/>
        </w:rPr>
        <w:t xml:space="preserve"> </w:t>
      </w:r>
      <w:r w:rsidRPr="00AC72C4">
        <w:rPr>
          <w:rFonts w:cs="David" w:hint="cs"/>
          <w:sz w:val="24"/>
          <w:szCs w:val="24"/>
          <w:rtl/>
        </w:rPr>
        <w:t>תכשיר</w:t>
      </w:r>
      <w:r w:rsidRPr="00AC72C4">
        <w:rPr>
          <w:rFonts w:cs="David"/>
          <w:sz w:val="24"/>
          <w:szCs w:val="24"/>
          <w:rtl/>
        </w:rPr>
        <w:t xml:space="preserve"> </w:t>
      </w:r>
      <w:r w:rsidRPr="00AC72C4">
        <w:rPr>
          <w:rFonts w:cs="David" w:hint="cs"/>
          <w:sz w:val="24"/>
          <w:szCs w:val="24"/>
          <w:rtl/>
        </w:rPr>
        <w:t>אחר</w:t>
      </w:r>
      <w:r w:rsidRPr="00AC72C4">
        <w:rPr>
          <w:rFonts w:cs="David"/>
          <w:sz w:val="24"/>
          <w:szCs w:val="24"/>
          <w:rtl/>
        </w:rPr>
        <w:t xml:space="preserve"> </w:t>
      </w:r>
      <w:r w:rsidRPr="00AC72C4">
        <w:rPr>
          <w:rFonts w:cs="David" w:hint="cs"/>
          <w:sz w:val="24"/>
          <w:szCs w:val="24"/>
          <w:rtl/>
        </w:rPr>
        <w:t>לארץ</w:t>
      </w:r>
      <w:r w:rsidRPr="00AC72C4">
        <w:rPr>
          <w:rFonts w:cs="David"/>
          <w:sz w:val="24"/>
          <w:szCs w:val="24"/>
          <w:rtl/>
        </w:rPr>
        <w:t xml:space="preserve">.  </w:t>
      </w:r>
    </w:p>
    <w:p w:rsidR="00E32FB9" w:rsidRPr="003F1DE1" w:rsidRDefault="00F01884" w:rsidP="00D05B5C">
      <w:pPr>
        <w:pStyle w:val="afd"/>
        <w:spacing w:line="360" w:lineRule="auto"/>
        <w:ind w:left="511"/>
        <w:jc w:val="both"/>
        <w:rPr>
          <w:rFonts w:ascii="Times New Roman" w:hAnsi="Times New Roman" w:cs="David"/>
          <w:sz w:val="24"/>
          <w:szCs w:val="24"/>
          <w:rtl/>
        </w:rPr>
      </w:pPr>
      <w:r w:rsidRPr="003F1DE1">
        <w:rPr>
          <w:rFonts w:ascii="Times New Roman" w:hAnsi="Times New Roman" w:cs="David" w:hint="cs"/>
          <w:sz w:val="24"/>
          <w:szCs w:val="24"/>
          <w:rtl/>
        </w:rPr>
        <w:t>כלומר</w:t>
      </w:r>
      <w:r w:rsidRPr="003F1DE1">
        <w:rPr>
          <w:rFonts w:ascii="Times New Roman" w:hAnsi="Times New Roman" w:cs="David"/>
          <w:sz w:val="24"/>
          <w:szCs w:val="24"/>
          <w:rtl/>
        </w:rPr>
        <w:t xml:space="preserve">, </w:t>
      </w:r>
      <w:r w:rsidRPr="003F1DE1">
        <w:rPr>
          <w:rFonts w:ascii="Times New Roman" w:hAnsi="Times New Roman" w:cs="David" w:hint="cs"/>
          <w:sz w:val="24"/>
          <w:szCs w:val="24"/>
          <w:rtl/>
        </w:rPr>
        <w:t>ממשרד</w:t>
      </w:r>
      <w:r w:rsidRPr="003F1DE1">
        <w:rPr>
          <w:rFonts w:ascii="Times New Roman" w:hAnsi="Times New Roman" w:cs="David"/>
          <w:sz w:val="24"/>
          <w:szCs w:val="24"/>
          <w:rtl/>
        </w:rPr>
        <w:t xml:space="preserve"> </w:t>
      </w:r>
      <w:r w:rsidRPr="003F1DE1">
        <w:rPr>
          <w:rFonts w:ascii="Times New Roman" w:hAnsi="Times New Roman" w:cs="David" w:hint="cs"/>
          <w:sz w:val="24"/>
          <w:szCs w:val="24"/>
          <w:rtl/>
        </w:rPr>
        <w:t>הבריאות</w:t>
      </w:r>
      <w:r w:rsidRPr="003F1DE1">
        <w:rPr>
          <w:rFonts w:ascii="Times New Roman" w:hAnsi="Times New Roman" w:cs="David"/>
          <w:sz w:val="24"/>
          <w:szCs w:val="24"/>
          <w:rtl/>
        </w:rPr>
        <w:t xml:space="preserve"> </w:t>
      </w:r>
      <w:r w:rsidR="001F0994">
        <w:rPr>
          <w:rFonts w:ascii="Times New Roman" w:hAnsi="Times New Roman" w:cs="David" w:hint="cs"/>
          <w:sz w:val="24"/>
          <w:szCs w:val="24"/>
          <w:rtl/>
        </w:rPr>
        <w:t>נמנע מ</w:t>
      </w:r>
      <w:r w:rsidRPr="003F1DE1">
        <w:rPr>
          <w:rFonts w:ascii="Times New Roman" w:hAnsi="Times New Roman" w:cs="David" w:hint="cs"/>
          <w:sz w:val="24"/>
          <w:szCs w:val="24"/>
          <w:rtl/>
        </w:rPr>
        <w:t>להיערך</w:t>
      </w:r>
      <w:r w:rsidRPr="003F1DE1">
        <w:rPr>
          <w:rFonts w:ascii="Times New Roman" w:hAnsi="Times New Roman" w:cs="David"/>
          <w:sz w:val="24"/>
          <w:szCs w:val="24"/>
          <w:rtl/>
        </w:rPr>
        <w:t xml:space="preserve"> </w:t>
      </w:r>
      <w:r w:rsidRPr="003F1DE1">
        <w:rPr>
          <w:rFonts w:ascii="Times New Roman" w:hAnsi="Times New Roman" w:cs="David" w:hint="cs"/>
          <w:sz w:val="24"/>
          <w:szCs w:val="24"/>
          <w:rtl/>
        </w:rPr>
        <w:t>מראש</w:t>
      </w:r>
      <w:r w:rsidRPr="003F1DE1">
        <w:rPr>
          <w:rFonts w:ascii="Times New Roman" w:hAnsi="Times New Roman" w:cs="David"/>
          <w:sz w:val="24"/>
          <w:szCs w:val="24"/>
          <w:rtl/>
        </w:rPr>
        <w:t xml:space="preserve"> </w:t>
      </w:r>
      <w:r w:rsidRPr="003F1DE1">
        <w:rPr>
          <w:rFonts w:ascii="Times New Roman" w:hAnsi="Times New Roman" w:cs="David" w:hint="cs"/>
          <w:sz w:val="24"/>
          <w:szCs w:val="24"/>
          <w:rtl/>
        </w:rPr>
        <w:t>עם</w:t>
      </w:r>
      <w:r w:rsidRPr="003F1DE1">
        <w:rPr>
          <w:rFonts w:ascii="Times New Roman" w:hAnsi="Times New Roman" w:cs="David"/>
          <w:sz w:val="24"/>
          <w:szCs w:val="24"/>
          <w:rtl/>
        </w:rPr>
        <w:t xml:space="preserve"> </w:t>
      </w:r>
      <w:proofErr w:type="spellStart"/>
      <w:r w:rsidRPr="003F1DE1">
        <w:rPr>
          <w:rFonts w:ascii="Times New Roman" w:hAnsi="Times New Roman" w:cs="David" w:hint="cs"/>
          <w:sz w:val="24"/>
          <w:szCs w:val="24"/>
          <w:rtl/>
        </w:rPr>
        <w:t>תוכנית</w:t>
      </w:r>
      <w:proofErr w:type="spellEnd"/>
      <w:r w:rsidRPr="003F1DE1">
        <w:rPr>
          <w:rFonts w:ascii="Times New Roman" w:hAnsi="Times New Roman" w:cs="David"/>
          <w:sz w:val="24"/>
          <w:szCs w:val="24"/>
          <w:rtl/>
        </w:rPr>
        <w:t xml:space="preserve"> </w:t>
      </w:r>
      <w:r w:rsidRPr="003F1DE1">
        <w:rPr>
          <w:rFonts w:ascii="Times New Roman" w:hAnsi="Times New Roman" w:cs="David" w:hint="cs"/>
          <w:sz w:val="24"/>
          <w:szCs w:val="24"/>
          <w:rtl/>
        </w:rPr>
        <w:t>פעולה</w:t>
      </w:r>
      <w:r w:rsidRPr="003F1DE1">
        <w:rPr>
          <w:rFonts w:ascii="Times New Roman" w:hAnsi="Times New Roman" w:cs="David"/>
          <w:sz w:val="24"/>
          <w:szCs w:val="24"/>
          <w:rtl/>
        </w:rPr>
        <w:t xml:space="preserve"> </w:t>
      </w:r>
      <w:r w:rsidRPr="003F1DE1">
        <w:rPr>
          <w:rFonts w:ascii="Times New Roman" w:hAnsi="Times New Roman" w:cs="David" w:hint="cs"/>
          <w:sz w:val="24"/>
          <w:szCs w:val="24"/>
          <w:rtl/>
        </w:rPr>
        <w:t>מתאימה</w:t>
      </w:r>
      <w:r w:rsidRPr="003F1DE1">
        <w:rPr>
          <w:rFonts w:ascii="Times New Roman" w:hAnsi="Times New Roman" w:cs="David"/>
          <w:sz w:val="24"/>
          <w:szCs w:val="24"/>
          <w:rtl/>
        </w:rPr>
        <w:t xml:space="preserve">, </w:t>
      </w:r>
      <w:r w:rsidRPr="003F1DE1">
        <w:rPr>
          <w:rFonts w:ascii="Times New Roman" w:hAnsi="Times New Roman" w:cs="David" w:hint="cs"/>
          <w:sz w:val="24"/>
          <w:szCs w:val="24"/>
          <w:rtl/>
        </w:rPr>
        <w:t>כולל</w:t>
      </w:r>
      <w:r w:rsidRPr="003F1DE1">
        <w:rPr>
          <w:rFonts w:ascii="Times New Roman" w:hAnsi="Times New Roman" w:cs="David"/>
          <w:sz w:val="24"/>
          <w:szCs w:val="24"/>
          <w:rtl/>
        </w:rPr>
        <w:t xml:space="preserve"> </w:t>
      </w:r>
      <w:r w:rsidRPr="003F1DE1">
        <w:rPr>
          <w:rFonts w:ascii="Times New Roman" w:hAnsi="Times New Roman" w:cs="David" w:hint="cs"/>
          <w:sz w:val="24"/>
          <w:szCs w:val="24"/>
          <w:rtl/>
        </w:rPr>
        <w:t>הנחיות</w:t>
      </w:r>
      <w:r w:rsidRPr="003F1DE1">
        <w:rPr>
          <w:rFonts w:ascii="Times New Roman" w:hAnsi="Times New Roman" w:cs="David"/>
          <w:sz w:val="24"/>
          <w:szCs w:val="24"/>
          <w:rtl/>
        </w:rPr>
        <w:t xml:space="preserve"> </w:t>
      </w:r>
      <w:r w:rsidRPr="003F1DE1">
        <w:rPr>
          <w:rFonts w:ascii="Times New Roman" w:hAnsi="Times New Roman" w:cs="David" w:hint="cs"/>
          <w:sz w:val="24"/>
          <w:szCs w:val="24"/>
          <w:rtl/>
        </w:rPr>
        <w:t>למערכת</w:t>
      </w:r>
      <w:r w:rsidRPr="003F1DE1">
        <w:rPr>
          <w:rFonts w:ascii="Times New Roman" w:hAnsi="Times New Roman" w:cs="David"/>
          <w:sz w:val="24"/>
          <w:szCs w:val="24"/>
          <w:rtl/>
        </w:rPr>
        <w:t xml:space="preserve"> </w:t>
      </w:r>
      <w:r w:rsidRPr="003F1DE1">
        <w:rPr>
          <w:rFonts w:ascii="Times New Roman" w:hAnsi="Times New Roman" w:cs="David" w:hint="cs"/>
          <w:sz w:val="24"/>
          <w:szCs w:val="24"/>
          <w:rtl/>
        </w:rPr>
        <w:t>הבריאות</w:t>
      </w:r>
      <w:r w:rsidRPr="003F1DE1">
        <w:rPr>
          <w:rFonts w:ascii="Times New Roman" w:hAnsi="Times New Roman" w:cs="David"/>
          <w:sz w:val="24"/>
          <w:szCs w:val="24"/>
          <w:rtl/>
        </w:rPr>
        <w:t xml:space="preserve"> </w:t>
      </w:r>
      <w:r w:rsidRPr="003F1DE1">
        <w:rPr>
          <w:rFonts w:ascii="Times New Roman" w:hAnsi="Times New Roman" w:cs="David" w:hint="cs"/>
          <w:sz w:val="24"/>
          <w:szCs w:val="24"/>
          <w:rtl/>
        </w:rPr>
        <w:t>ולמטופלים</w:t>
      </w:r>
      <w:r w:rsidRPr="003F1DE1">
        <w:rPr>
          <w:rFonts w:ascii="Times New Roman" w:hAnsi="Times New Roman" w:cs="David"/>
          <w:sz w:val="24"/>
          <w:szCs w:val="24"/>
          <w:rtl/>
        </w:rPr>
        <w:t xml:space="preserve"> </w:t>
      </w:r>
      <w:r w:rsidRPr="003F1DE1">
        <w:rPr>
          <w:rFonts w:ascii="Times New Roman" w:hAnsi="Times New Roman" w:cs="David" w:hint="cs"/>
          <w:sz w:val="24"/>
          <w:szCs w:val="24"/>
          <w:rtl/>
        </w:rPr>
        <w:t>עצמם</w:t>
      </w:r>
      <w:r w:rsidRPr="003F1DE1">
        <w:rPr>
          <w:rFonts w:ascii="Times New Roman" w:hAnsi="Times New Roman" w:cs="David"/>
          <w:sz w:val="24"/>
          <w:szCs w:val="24"/>
          <w:rtl/>
        </w:rPr>
        <w:t xml:space="preserve"> -  </w:t>
      </w:r>
      <w:r w:rsidRPr="003F1DE1">
        <w:rPr>
          <w:rFonts w:ascii="Times New Roman" w:hAnsi="Times New Roman" w:cs="David" w:hint="cs"/>
          <w:sz w:val="24"/>
          <w:szCs w:val="24"/>
          <w:rtl/>
        </w:rPr>
        <w:t>כיצד</w:t>
      </w:r>
      <w:r w:rsidRPr="003F1DE1">
        <w:rPr>
          <w:rFonts w:ascii="Times New Roman" w:hAnsi="Times New Roman" w:cs="David"/>
          <w:sz w:val="24"/>
          <w:szCs w:val="24"/>
          <w:rtl/>
        </w:rPr>
        <w:t xml:space="preserve"> </w:t>
      </w:r>
      <w:r w:rsidRPr="003F1DE1">
        <w:rPr>
          <w:rFonts w:ascii="Times New Roman" w:hAnsi="Times New Roman" w:cs="David" w:hint="cs"/>
          <w:sz w:val="24"/>
          <w:szCs w:val="24"/>
          <w:rtl/>
        </w:rPr>
        <w:t>לנהוג</w:t>
      </w:r>
      <w:r w:rsidRPr="003F1DE1">
        <w:rPr>
          <w:rFonts w:ascii="Times New Roman" w:hAnsi="Times New Roman" w:cs="David"/>
          <w:sz w:val="24"/>
          <w:szCs w:val="24"/>
          <w:rtl/>
        </w:rPr>
        <w:t xml:space="preserve"> </w:t>
      </w:r>
      <w:r w:rsidRPr="003F1DE1">
        <w:rPr>
          <w:rFonts w:ascii="Times New Roman" w:hAnsi="Times New Roman" w:cs="David" w:hint="cs"/>
          <w:sz w:val="24"/>
          <w:szCs w:val="24"/>
          <w:rtl/>
        </w:rPr>
        <w:t>בעת</w:t>
      </w:r>
      <w:r w:rsidRPr="003F1DE1">
        <w:rPr>
          <w:rFonts w:ascii="Times New Roman" w:hAnsi="Times New Roman" w:cs="David"/>
          <w:sz w:val="24"/>
          <w:szCs w:val="24"/>
          <w:rtl/>
        </w:rPr>
        <w:t xml:space="preserve"> </w:t>
      </w:r>
      <w:r w:rsidRPr="003F1DE1">
        <w:rPr>
          <w:rFonts w:ascii="Times New Roman" w:hAnsi="Times New Roman" w:cs="David" w:hint="cs"/>
          <w:sz w:val="24"/>
          <w:szCs w:val="24"/>
          <w:rtl/>
        </w:rPr>
        <w:t>השימוש</w:t>
      </w:r>
      <w:r w:rsidRPr="003F1DE1">
        <w:rPr>
          <w:rFonts w:ascii="Times New Roman" w:hAnsi="Times New Roman" w:cs="David"/>
          <w:sz w:val="24"/>
          <w:szCs w:val="24"/>
          <w:rtl/>
        </w:rPr>
        <w:t xml:space="preserve"> </w:t>
      </w:r>
      <w:r w:rsidRPr="003F1DE1">
        <w:rPr>
          <w:rFonts w:ascii="Times New Roman" w:hAnsi="Times New Roman" w:cs="David" w:hint="cs"/>
          <w:sz w:val="24"/>
          <w:szCs w:val="24"/>
          <w:rtl/>
        </w:rPr>
        <w:t>בתכשיר</w:t>
      </w:r>
      <w:r w:rsidRPr="003F1DE1">
        <w:rPr>
          <w:rFonts w:ascii="Times New Roman" w:hAnsi="Times New Roman" w:cs="David"/>
          <w:sz w:val="24"/>
          <w:szCs w:val="24"/>
          <w:rtl/>
        </w:rPr>
        <w:t xml:space="preserve"> </w:t>
      </w:r>
      <w:r w:rsidRPr="003F1DE1">
        <w:rPr>
          <w:rFonts w:ascii="Times New Roman" w:hAnsi="Times New Roman" w:cs="David" w:hint="cs"/>
          <w:sz w:val="24"/>
          <w:szCs w:val="24"/>
          <w:rtl/>
        </w:rPr>
        <w:t>זה</w:t>
      </w:r>
      <w:r w:rsidRPr="003F1DE1">
        <w:rPr>
          <w:rFonts w:ascii="Times New Roman" w:hAnsi="Times New Roman" w:cs="David"/>
          <w:sz w:val="24"/>
          <w:szCs w:val="24"/>
          <w:rtl/>
        </w:rPr>
        <w:t xml:space="preserve"> </w:t>
      </w:r>
      <w:r w:rsidRPr="003F1DE1">
        <w:rPr>
          <w:rFonts w:ascii="Times New Roman" w:hAnsi="Times New Roman" w:cs="David" w:hint="cs"/>
          <w:sz w:val="24"/>
          <w:szCs w:val="24"/>
          <w:rtl/>
        </w:rPr>
        <w:t>או</w:t>
      </w:r>
      <w:r w:rsidRPr="003F1DE1">
        <w:rPr>
          <w:rFonts w:ascii="Times New Roman" w:hAnsi="Times New Roman" w:cs="David"/>
          <w:sz w:val="24"/>
          <w:szCs w:val="24"/>
          <w:rtl/>
        </w:rPr>
        <w:t xml:space="preserve"> </w:t>
      </w:r>
      <w:r w:rsidR="0015674F" w:rsidRPr="003F1DE1">
        <w:rPr>
          <w:rFonts w:ascii="Times New Roman" w:hAnsi="Times New Roman" w:cs="David" w:hint="cs"/>
          <w:sz w:val="24"/>
          <w:szCs w:val="24"/>
          <w:rtl/>
        </w:rPr>
        <w:t>ב</w:t>
      </w:r>
      <w:r w:rsidRPr="003F1DE1">
        <w:rPr>
          <w:rFonts w:ascii="Times New Roman" w:hAnsi="Times New Roman" w:cs="David" w:hint="cs"/>
          <w:sz w:val="24"/>
          <w:szCs w:val="24"/>
          <w:rtl/>
        </w:rPr>
        <w:t>מעבר</w:t>
      </w:r>
      <w:r w:rsidRPr="003F1DE1">
        <w:rPr>
          <w:rFonts w:ascii="Times New Roman" w:hAnsi="Times New Roman" w:cs="David"/>
          <w:sz w:val="24"/>
          <w:szCs w:val="24"/>
          <w:rtl/>
        </w:rPr>
        <w:t xml:space="preserve"> </w:t>
      </w:r>
      <w:r w:rsidRPr="003F1DE1">
        <w:rPr>
          <w:rFonts w:ascii="Times New Roman" w:hAnsi="Times New Roman" w:cs="David" w:hint="cs"/>
          <w:sz w:val="24"/>
          <w:szCs w:val="24"/>
          <w:rtl/>
        </w:rPr>
        <w:t>לתכשירים</w:t>
      </w:r>
      <w:r w:rsidRPr="003F1DE1">
        <w:rPr>
          <w:rFonts w:ascii="Times New Roman" w:hAnsi="Times New Roman" w:cs="David"/>
          <w:sz w:val="24"/>
          <w:szCs w:val="24"/>
          <w:rtl/>
        </w:rPr>
        <w:t xml:space="preserve"> </w:t>
      </w:r>
      <w:r w:rsidRPr="003F1DE1">
        <w:rPr>
          <w:rFonts w:ascii="Times New Roman" w:hAnsi="Times New Roman" w:cs="David" w:hint="cs"/>
          <w:sz w:val="24"/>
          <w:szCs w:val="24"/>
          <w:rtl/>
        </w:rPr>
        <w:t>אחרים</w:t>
      </w:r>
      <w:r w:rsidRPr="003F1DE1">
        <w:rPr>
          <w:rFonts w:ascii="Times New Roman" w:hAnsi="Times New Roman" w:cs="David"/>
          <w:sz w:val="24"/>
          <w:szCs w:val="24"/>
          <w:rtl/>
        </w:rPr>
        <w:t xml:space="preserve">  - </w:t>
      </w:r>
      <w:r w:rsidRPr="003F1DE1">
        <w:rPr>
          <w:rFonts w:ascii="Times New Roman" w:hAnsi="Times New Roman" w:cs="David" w:hint="cs"/>
          <w:sz w:val="24"/>
          <w:szCs w:val="24"/>
          <w:rtl/>
        </w:rPr>
        <w:t>לרבות</w:t>
      </w:r>
      <w:r w:rsidRPr="003F1DE1">
        <w:rPr>
          <w:rFonts w:ascii="Times New Roman" w:hAnsi="Times New Roman" w:cs="David"/>
          <w:sz w:val="24"/>
          <w:szCs w:val="24"/>
          <w:rtl/>
        </w:rPr>
        <w:t xml:space="preserve"> </w:t>
      </w:r>
      <w:r w:rsidRPr="003F1DE1">
        <w:rPr>
          <w:rFonts w:ascii="Times New Roman" w:hAnsi="Times New Roman" w:cs="David" w:hint="cs"/>
          <w:sz w:val="24"/>
          <w:szCs w:val="24"/>
          <w:rtl/>
        </w:rPr>
        <w:t>של</w:t>
      </w:r>
      <w:r w:rsidRPr="003F1DE1">
        <w:rPr>
          <w:rFonts w:ascii="Times New Roman" w:hAnsi="Times New Roman" w:cs="David"/>
          <w:sz w:val="24"/>
          <w:szCs w:val="24"/>
          <w:rtl/>
        </w:rPr>
        <w:t xml:space="preserve"> </w:t>
      </w:r>
      <w:r w:rsidRPr="003F1DE1">
        <w:rPr>
          <w:rFonts w:ascii="Times New Roman" w:hAnsi="Times New Roman" w:cs="David" w:hint="cs"/>
          <w:sz w:val="24"/>
          <w:szCs w:val="24"/>
          <w:rtl/>
        </w:rPr>
        <w:t>חברות</w:t>
      </w:r>
      <w:r w:rsidRPr="003F1DE1">
        <w:rPr>
          <w:rFonts w:ascii="Times New Roman" w:hAnsi="Times New Roman" w:cs="David"/>
          <w:sz w:val="24"/>
          <w:szCs w:val="24"/>
          <w:rtl/>
        </w:rPr>
        <w:t xml:space="preserve"> </w:t>
      </w:r>
      <w:r w:rsidRPr="003F1DE1">
        <w:rPr>
          <w:rFonts w:ascii="Times New Roman" w:hAnsi="Times New Roman" w:cs="David" w:hint="cs"/>
          <w:sz w:val="24"/>
          <w:szCs w:val="24"/>
          <w:rtl/>
        </w:rPr>
        <w:t>אחרות</w:t>
      </w:r>
      <w:r w:rsidR="0015674F" w:rsidRPr="003F1DE1">
        <w:rPr>
          <w:rFonts w:ascii="Times New Roman" w:hAnsi="Times New Roman" w:cs="David"/>
          <w:sz w:val="24"/>
          <w:szCs w:val="24"/>
          <w:rtl/>
        </w:rPr>
        <w:t>,</w:t>
      </w:r>
      <w:r w:rsidRPr="003F1DE1">
        <w:rPr>
          <w:rFonts w:ascii="Times New Roman" w:hAnsi="Times New Roman" w:cs="David"/>
          <w:sz w:val="24"/>
          <w:szCs w:val="24"/>
          <w:rtl/>
        </w:rPr>
        <w:t xml:space="preserve"> </w:t>
      </w:r>
      <w:r w:rsidRPr="003F1DE1">
        <w:rPr>
          <w:rFonts w:ascii="Times New Roman" w:hAnsi="Times New Roman" w:cs="David" w:hint="cs"/>
          <w:sz w:val="24"/>
          <w:szCs w:val="24"/>
          <w:rtl/>
        </w:rPr>
        <w:t>כדי</w:t>
      </w:r>
      <w:r w:rsidRPr="003F1DE1">
        <w:rPr>
          <w:rFonts w:ascii="Times New Roman" w:hAnsi="Times New Roman" w:cs="David"/>
          <w:sz w:val="24"/>
          <w:szCs w:val="24"/>
          <w:rtl/>
        </w:rPr>
        <w:t xml:space="preserve"> </w:t>
      </w:r>
      <w:r w:rsidRPr="003F1DE1">
        <w:rPr>
          <w:rFonts w:ascii="Times New Roman" w:hAnsi="Times New Roman" w:cs="David" w:hint="cs"/>
          <w:sz w:val="24"/>
          <w:szCs w:val="24"/>
          <w:rtl/>
        </w:rPr>
        <w:t>לוודא</w:t>
      </w:r>
      <w:r w:rsidRPr="003F1DE1">
        <w:rPr>
          <w:rFonts w:ascii="Times New Roman" w:hAnsi="Times New Roman" w:cs="David"/>
          <w:sz w:val="24"/>
          <w:szCs w:val="24"/>
          <w:rtl/>
        </w:rPr>
        <w:t xml:space="preserve"> </w:t>
      </w:r>
      <w:r w:rsidRPr="003F1DE1">
        <w:rPr>
          <w:rFonts w:ascii="Times New Roman" w:hAnsi="Times New Roman" w:cs="David" w:hint="cs"/>
          <w:sz w:val="24"/>
          <w:szCs w:val="24"/>
          <w:rtl/>
        </w:rPr>
        <w:t>את</w:t>
      </w:r>
      <w:r w:rsidRPr="003F1DE1">
        <w:rPr>
          <w:rFonts w:ascii="Times New Roman" w:hAnsi="Times New Roman" w:cs="David"/>
          <w:sz w:val="24"/>
          <w:szCs w:val="24"/>
          <w:rtl/>
        </w:rPr>
        <w:t xml:space="preserve"> </w:t>
      </w:r>
      <w:r w:rsidRPr="003F1DE1">
        <w:rPr>
          <w:rFonts w:ascii="Times New Roman" w:hAnsi="Times New Roman" w:cs="David" w:hint="cs"/>
          <w:sz w:val="24"/>
          <w:szCs w:val="24"/>
          <w:rtl/>
        </w:rPr>
        <w:t>המשך</w:t>
      </w:r>
      <w:r w:rsidRPr="003F1DE1">
        <w:rPr>
          <w:rFonts w:ascii="Times New Roman" w:hAnsi="Times New Roman" w:cs="David"/>
          <w:sz w:val="24"/>
          <w:szCs w:val="24"/>
          <w:rtl/>
        </w:rPr>
        <w:t xml:space="preserve"> </w:t>
      </w:r>
      <w:r w:rsidRPr="003F1DE1">
        <w:rPr>
          <w:rFonts w:ascii="Times New Roman" w:hAnsi="Times New Roman" w:cs="David" w:hint="cs"/>
          <w:sz w:val="24"/>
          <w:szCs w:val="24"/>
          <w:rtl/>
        </w:rPr>
        <w:t>הטיפול</w:t>
      </w:r>
      <w:r w:rsidRPr="003F1DE1">
        <w:rPr>
          <w:rFonts w:ascii="Times New Roman" w:hAnsi="Times New Roman" w:cs="David"/>
          <w:sz w:val="24"/>
          <w:szCs w:val="24"/>
          <w:rtl/>
        </w:rPr>
        <w:t xml:space="preserve"> </w:t>
      </w:r>
      <w:r w:rsidR="0015674F" w:rsidRPr="003F1DE1">
        <w:rPr>
          <w:rFonts w:ascii="Times New Roman" w:hAnsi="Times New Roman" w:cs="David" w:hint="cs"/>
          <w:sz w:val="24"/>
          <w:szCs w:val="24"/>
          <w:rtl/>
        </w:rPr>
        <w:t>הבטוח</w:t>
      </w:r>
      <w:r w:rsidR="0015674F" w:rsidRPr="003F1DE1">
        <w:rPr>
          <w:rFonts w:ascii="Times New Roman" w:hAnsi="Times New Roman" w:cs="David"/>
          <w:sz w:val="24"/>
          <w:szCs w:val="24"/>
          <w:rtl/>
        </w:rPr>
        <w:t xml:space="preserve"> </w:t>
      </w:r>
      <w:r w:rsidR="0015674F" w:rsidRPr="003F1DE1">
        <w:rPr>
          <w:rFonts w:ascii="Times New Roman" w:hAnsi="Times New Roman" w:cs="David" w:hint="cs"/>
          <w:sz w:val="24"/>
          <w:szCs w:val="24"/>
          <w:rtl/>
        </w:rPr>
        <w:t>ו</w:t>
      </w:r>
      <w:r w:rsidRPr="003F1DE1">
        <w:rPr>
          <w:rFonts w:ascii="Times New Roman" w:hAnsi="Times New Roman" w:cs="David" w:hint="cs"/>
          <w:sz w:val="24"/>
          <w:szCs w:val="24"/>
          <w:rtl/>
        </w:rPr>
        <w:t>המיטבי</w:t>
      </w:r>
      <w:r w:rsidR="0015674F" w:rsidRPr="003F1DE1">
        <w:rPr>
          <w:rFonts w:ascii="Times New Roman" w:hAnsi="Times New Roman" w:cs="David"/>
          <w:sz w:val="24"/>
          <w:szCs w:val="24"/>
          <w:rtl/>
        </w:rPr>
        <w:t xml:space="preserve">. </w:t>
      </w:r>
    </w:p>
    <w:p w:rsidR="00BF4ABB" w:rsidRDefault="00D672E3" w:rsidP="00D05B5C">
      <w:pPr>
        <w:pStyle w:val="afd"/>
        <w:numPr>
          <w:ilvl w:val="0"/>
          <w:numId w:val="28"/>
        </w:numPr>
        <w:spacing w:line="360" w:lineRule="auto"/>
        <w:ind w:left="511" w:hanging="567"/>
        <w:jc w:val="both"/>
        <w:rPr>
          <w:rFonts w:ascii="Times New Roman" w:hAnsi="Times New Roman" w:cs="David"/>
          <w:sz w:val="24"/>
          <w:szCs w:val="24"/>
        </w:rPr>
      </w:pPr>
      <w:r>
        <w:rPr>
          <w:rFonts w:ascii="Times New Roman" w:hAnsi="Times New Roman" w:cs="David" w:hint="cs"/>
          <w:sz w:val="24"/>
          <w:szCs w:val="24"/>
          <w:rtl/>
        </w:rPr>
        <w:t xml:space="preserve">כאמור, </w:t>
      </w:r>
      <w:r w:rsidRPr="002B3384">
        <w:rPr>
          <w:rFonts w:ascii="Times New Roman" w:hAnsi="Times New Roman" w:cs="David" w:hint="cs"/>
          <w:sz w:val="24"/>
          <w:szCs w:val="24"/>
          <w:rtl/>
        </w:rPr>
        <w:t xml:space="preserve">משרד הבריאות היה מתריע מראש, ומנחה באופן ברור ומוקדם יותר על הצורך </w:t>
      </w:r>
      <w:proofErr w:type="spellStart"/>
      <w:r w:rsidRPr="002B3384">
        <w:rPr>
          <w:rFonts w:ascii="Times New Roman" w:hAnsi="Times New Roman" w:cs="David" w:hint="cs"/>
          <w:sz w:val="24"/>
          <w:szCs w:val="24"/>
          <w:rtl/>
        </w:rPr>
        <w:t>בעירנות</w:t>
      </w:r>
      <w:proofErr w:type="spellEnd"/>
      <w:r w:rsidRPr="002B3384">
        <w:rPr>
          <w:rFonts w:ascii="Times New Roman" w:hAnsi="Times New Roman" w:cs="David" w:hint="cs"/>
          <w:sz w:val="24"/>
          <w:szCs w:val="24"/>
          <w:rtl/>
        </w:rPr>
        <w:t xml:space="preserve"> יתרה, </w:t>
      </w:r>
      <w:r w:rsidR="00B01ACA">
        <w:rPr>
          <w:rFonts w:ascii="Times New Roman" w:hAnsi="Times New Roman" w:cs="David" w:hint="cs"/>
          <w:sz w:val="24"/>
          <w:szCs w:val="24"/>
          <w:rtl/>
        </w:rPr>
        <w:t xml:space="preserve">ובביצוע ניטור, </w:t>
      </w:r>
      <w:r w:rsidRPr="002B3384">
        <w:rPr>
          <w:rFonts w:ascii="Times New Roman" w:hAnsi="Times New Roman" w:cs="David" w:hint="cs"/>
          <w:sz w:val="24"/>
          <w:szCs w:val="24"/>
          <w:rtl/>
        </w:rPr>
        <w:t>כולל בהיערכות עם ייבוא תכשירים חלופיים</w:t>
      </w:r>
      <w:r w:rsidR="007A1460">
        <w:rPr>
          <w:rFonts w:ascii="Times New Roman" w:hAnsi="Times New Roman" w:cs="David" w:hint="cs"/>
          <w:sz w:val="24"/>
          <w:szCs w:val="24"/>
          <w:rtl/>
        </w:rPr>
        <w:t xml:space="preserve"> ובמינונים נוספים</w:t>
      </w:r>
      <w:r w:rsidRPr="002B3384">
        <w:rPr>
          <w:rFonts w:ascii="Times New Roman" w:hAnsi="Times New Roman" w:cs="David" w:hint="cs"/>
          <w:sz w:val="24"/>
          <w:szCs w:val="24"/>
          <w:rtl/>
        </w:rPr>
        <w:t>, של חברות אחרות</w:t>
      </w:r>
      <w:r w:rsidR="007A1460" w:rsidRPr="00AC72C4">
        <w:rPr>
          <w:rFonts w:ascii="Times New Roman" w:hAnsi="Times New Roman" w:cs="David" w:hint="cs"/>
          <w:sz w:val="24"/>
          <w:szCs w:val="24"/>
          <w:rtl/>
        </w:rPr>
        <w:t>, קרי מתן אישורי יבוא לתכשירים חלופיים של חברות אחרות  לישראל</w:t>
      </w:r>
      <w:r w:rsidRPr="002B3384">
        <w:rPr>
          <w:rFonts w:ascii="Times New Roman" w:hAnsi="Times New Roman" w:cs="David" w:hint="cs"/>
          <w:sz w:val="24"/>
          <w:szCs w:val="24"/>
          <w:rtl/>
        </w:rPr>
        <w:t xml:space="preserve">. </w:t>
      </w:r>
      <w:r>
        <w:rPr>
          <w:rFonts w:ascii="Times New Roman" w:hAnsi="Times New Roman" w:cs="David" w:hint="cs"/>
          <w:sz w:val="24"/>
          <w:szCs w:val="24"/>
          <w:rtl/>
        </w:rPr>
        <w:t xml:space="preserve"> </w:t>
      </w:r>
    </w:p>
    <w:p w:rsidR="00B01ACA" w:rsidRPr="00AC72C4" w:rsidRDefault="00B01ACA" w:rsidP="00D05B5C">
      <w:pPr>
        <w:pStyle w:val="afd"/>
        <w:numPr>
          <w:ilvl w:val="0"/>
          <w:numId w:val="28"/>
        </w:numPr>
        <w:spacing w:line="360" w:lineRule="auto"/>
        <w:ind w:left="511" w:hanging="567"/>
        <w:jc w:val="both"/>
        <w:rPr>
          <w:rFonts w:ascii="Times New Roman" w:hAnsi="Times New Roman" w:cs="David"/>
          <w:sz w:val="24"/>
          <w:szCs w:val="24"/>
        </w:rPr>
      </w:pPr>
      <w:r>
        <w:rPr>
          <w:rFonts w:ascii="Times New Roman" w:hAnsi="Times New Roman" w:cs="David" w:hint="cs"/>
          <w:sz w:val="24"/>
          <w:szCs w:val="24"/>
          <w:rtl/>
        </w:rPr>
        <w:t>בנוסף</w:t>
      </w:r>
      <w:r w:rsidRPr="005F6848">
        <w:rPr>
          <w:rFonts w:ascii="Times New Roman" w:hAnsi="Times New Roman" w:cs="David"/>
          <w:sz w:val="24"/>
          <w:szCs w:val="24"/>
          <w:rtl/>
        </w:rPr>
        <w:t xml:space="preserve">, השיווק של הפורמולציה החדשה </w:t>
      </w:r>
      <w:r>
        <w:rPr>
          <w:rFonts w:ascii="Times New Roman" w:hAnsi="Times New Roman" w:cs="David" w:hint="cs"/>
          <w:sz w:val="24"/>
          <w:szCs w:val="24"/>
          <w:rtl/>
        </w:rPr>
        <w:t xml:space="preserve">היה מבוצע </w:t>
      </w:r>
      <w:r w:rsidRPr="005F6848">
        <w:rPr>
          <w:rFonts w:ascii="Times New Roman" w:hAnsi="Times New Roman" w:cs="David"/>
          <w:sz w:val="24"/>
          <w:szCs w:val="24"/>
          <w:rtl/>
        </w:rPr>
        <w:t>בנוהל שונה</w:t>
      </w:r>
      <w:r>
        <w:rPr>
          <w:rFonts w:ascii="Times New Roman" w:hAnsi="Times New Roman" w:cs="David" w:hint="cs"/>
          <w:sz w:val="24"/>
          <w:szCs w:val="24"/>
          <w:rtl/>
        </w:rPr>
        <w:t>.</w:t>
      </w:r>
      <w:r>
        <w:rPr>
          <w:rFonts w:ascii="Times New Roman" w:hAnsi="Times New Roman" w:cs="David"/>
          <w:sz w:val="24"/>
          <w:szCs w:val="24"/>
          <w:rtl/>
        </w:rPr>
        <w:t xml:space="preserve"> </w:t>
      </w:r>
      <w:r w:rsidRPr="005F6848">
        <w:rPr>
          <w:rFonts w:ascii="Times New Roman" w:hAnsi="Times New Roman" w:cs="David"/>
          <w:sz w:val="24"/>
          <w:szCs w:val="24"/>
          <w:rtl/>
        </w:rPr>
        <w:t xml:space="preserve">למשל, תוך </w:t>
      </w:r>
      <w:r w:rsidRPr="005F6848">
        <w:rPr>
          <w:rFonts w:ascii="Times New Roman" w:hAnsi="Times New Roman" w:cs="David" w:hint="cs"/>
          <w:sz w:val="24"/>
          <w:szCs w:val="24"/>
          <w:rtl/>
        </w:rPr>
        <w:t>סימון הפורמולציה החדשה ב</w:t>
      </w:r>
      <w:r>
        <w:rPr>
          <w:rFonts w:ascii="Times New Roman" w:hAnsi="Times New Roman" w:cs="David"/>
          <w:sz w:val="24"/>
          <w:szCs w:val="24"/>
          <w:rtl/>
        </w:rPr>
        <w:t>שם התרופה, ולמצער הברקוד שלה</w:t>
      </w:r>
      <w:r>
        <w:rPr>
          <w:rFonts w:ascii="Times New Roman" w:hAnsi="Times New Roman" w:cs="David" w:hint="cs"/>
          <w:sz w:val="24"/>
          <w:szCs w:val="24"/>
          <w:rtl/>
        </w:rPr>
        <w:t>, מראש ובוודאי לפני תחילת השיווק</w:t>
      </w:r>
      <w:r w:rsidRPr="005F6848">
        <w:rPr>
          <w:rFonts w:ascii="Times New Roman" w:hAnsi="Times New Roman" w:cs="David"/>
          <w:sz w:val="24"/>
          <w:szCs w:val="24"/>
          <w:rtl/>
        </w:rPr>
        <w:t xml:space="preserve">, </w:t>
      </w:r>
      <w:r>
        <w:rPr>
          <w:rFonts w:ascii="Times New Roman" w:hAnsi="Times New Roman" w:cs="David" w:hint="cs"/>
          <w:sz w:val="24"/>
          <w:szCs w:val="24"/>
          <w:rtl/>
        </w:rPr>
        <w:t xml:space="preserve">דבר </w:t>
      </w:r>
      <w:r w:rsidRPr="005F6848">
        <w:rPr>
          <w:rFonts w:ascii="Times New Roman" w:hAnsi="Times New Roman" w:cs="David"/>
          <w:sz w:val="24"/>
          <w:szCs w:val="24"/>
          <w:rtl/>
        </w:rPr>
        <w:t>אשר מטבע הדברים קשה היה ליישם בשלב שלאחר התחלת שיווק הפורמולציה החדשה</w:t>
      </w:r>
      <w:r w:rsidRPr="005F6848">
        <w:rPr>
          <w:rFonts w:ascii="Times New Roman" w:hAnsi="Times New Roman" w:cs="David" w:hint="cs"/>
          <w:sz w:val="24"/>
          <w:szCs w:val="24"/>
          <w:rtl/>
        </w:rPr>
        <w:t>.</w:t>
      </w:r>
      <w:r w:rsidRPr="005F6848">
        <w:rPr>
          <w:rFonts w:ascii="Times New Roman" w:hAnsi="Times New Roman" w:cs="David"/>
          <w:sz w:val="24"/>
          <w:szCs w:val="24"/>
          <w:rtl/>
        </w:rPr>
        <w:t xml:space="preserve"> </w:t>
      </w:r>
    </w:p>
    <w:p w:rsidR="00B01ACA" w:rsidRPr="00140E73" w:rsidRDefault="00B01ACA" w:rsidP="00D05B5C">
      <w:pPr>
        <w:pStyle w:val="afd"/>
        <w:numPr>
          <w:ilvl w:val="0"/>
          <w:numId w:val="28"/>
        </w:numPr>
        <w:spacing w:line="360" w:lineRule="auto"/>
        <w:ind w:left="511" w:hanging="567"/>
        <w:jc w:val="both"/>
        <w:rPr>
          <w:rFonts w:ascii="Times New Roman" w:hAnsi="Times New Roman" w:cs="David"/>
          <w:b/>
          <w:bCs/>
          <w:sz w:val="24"/>
          <w:szCs w:val="24"/>
          <w:rtl/>
        </w:rPr>
      </w:pPr>
      <w:r w:rsidRPr="00140E73">
        <w:rPr>
          <w:rFonts w:ascii="Times New Roman" w:hAnsi="Times New Roman" w:cs="David" w:hint="cs"/>
          <w:sz w:val="24"/>
          <w:szCs w:val="24"/>
          <w:rtl/>
        </w:rPr>
        <w:lastRenderedPageBreak/>
        <w:t>לכל</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פעולה</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הננקטת</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לאחר</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שכבר</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הוחל</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בשיווק</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הפורמולציה</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החדשה</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עלולות</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להיות</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משמעויות</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מבחינת</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המסר</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המועבר</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לציבור</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המטופלים</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לכן</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משרד</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הבריאות</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פעל</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בזהירות</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לאחר</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שהחל</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להצטבר</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מידע</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כי</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הכנסת</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הפורמולציה</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החדשה</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נעשתה</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באופן</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לקוי</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ובשלב</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מאוחר</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וכל</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זאת</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כאשר</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המידע</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שנמסר</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למשרד</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הבריאות</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ולקופות</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החולים</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נמסר</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טיפין</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טיפין</w:t>
      </w:r>
      <w:r w:rsidRPr="00140E73">
        <w:rPr>
          <w:rFonts w:ascii="Times New Roman" w:hAnsi="Times New Roman" w:cs="David"/>
          <w:sz w:val="24"/>
          <w:szCs w:val="24"/>
          <w:rtl/>
        </w:rPr>
        <w:t>.</w:t>
      </w:r>
      <w:r w:rsidRPr="00B01ACA">
        <w:rPr>
          <w:rFonts w:ascii="Times New Roman" w:hAnsi="Times New Roman" w:cs="David" w:hint="cs"/>
          <w:sz w:val="24"/>
          <w:szCs w:val="24"/>
          <w:rtl/>
        </w:rPr>
        <w:t xml:space="preserve"> </w:t>
      </w:r>
      <w:r w:rsidRPr="00140E73">
        <w:rPr>
          <w:rFonts w:cs="David" w:hint="cs"/>
          <w:sz w:val="24"/>
          <w:szCs w:val="24"/>
          <w:rtl/>
        </w:rPr>
        <w:t>כפי</w:t>
      </w:r>
      <w:r w:rsidRPr="00140E73">
        <w:rPr>
          <w:rFonts w:cs="David"/>
          <w:sz w:val="24"/>
          <w:szCs w:val="24"/>
          <w:rtl/>
        </w:rPr>
        <w:t xml:space="preserve"> </w:t>
      </w:r>
      <w:r w:rsidRPr="00140E73">
        <w:rPr>
          <w:rFonts w:cs="David" w:hint="cs"/>
          <w:sz w:val="24"/>
          <w:szCs w:val="24"/>
          <w:rtl/>
        </w:rPr>
        <w:t>שנקבע</w:t>
      </w:r>
      <w:r w:rsidRPr="00140E73">
        <w:rPr>
          <w:rFonts w:cs="David"/>
          <w:sz w:val="24"/>
          <w:szCs w:val="24"/>
          <w:rtl/>
        </w:rPr>
        <w:t xml:space="preserve"> </w:t>
      </w:r>
      <w:r w:rsidRPr="00140E73">
        <w:rPr>
          <w:rFonts w:cs="David" w:hint="cs"/>
          <w:sz w:val="24"/>
          <w:szCs w:val="24"/>
          <w:rtl/>
        </w:rPr>
        <w:t>בהחלטת</w:t>
      </w:r>
      <w:r w:rsidRPr="00140E73">
        <w:rPr>
          <w:rFonts w:cs="David"/>
          <w:sz w:val="24"/>
          <w:szCs w:val="24"/>
          <w:rtl/>
        </w:rPr>
        <w:t xml:space="preserve"> </w:t>
      </w:r>
      <w:r w:rsidRPr="00140E73">
        <w:rPr>
          <w:rFonts w:cs="David" w:hint="cs"/>
          <w:sz w:val="24"/>
          <w:szCs w:val="24"/>
          <w:rtl/>
        </w:rPr>
        <w:t>האישור</w:t>
      </w:r>
      <w:r w:rsidRPr="00140E73">
        <w:rPr>
          <w:rFonts w:cs="David"/>
          <w:sz w:val="24"/>
          <w:szCs w:val="24"/>
          <w:rtl/>
        </w:rPr>
        <w:t xml:space="preserve"> </w:t>
      </w:r>
      <w:r w:rsidRPr="00140E73">
        <w:rPr>
          <w:rFonts w:cs="David" w:hint="cs"/>
          <w:sz w:val="24"/>
          <w:szCs w:val="24"/>
          <w:rtl/>
        </w:rPr>
        <w:t>בסעיף</w:t>
      </w:r>
      <w:r w:rsidRPr="00140E73">
        <w:rPr>
          <w:rFonts w:cs="David"/>
          <w:sz w:val="24"/>
          <w:szCs w:val="24"/>
          <w:rtl/>
        </w:rPr>
        <w:t xml:space="preserve"> 62, </w:t>
      </w:r>
      <w:r w:rsidRPr="00140E73">
        <w:rPr>
          <w:rFonts w:cs="David" w:hint="cs"/>
          <w:sz w:val="24"/>
          <w:szCs w:val="24"/>
          <w:rtl/>
        </w:rPr>
        <w:t>העולה</w:t>
      </w:r>
      <w:r w:rsidRPr="00140E73">
        <w:rPr>
          <w:rFonts w:cs="David"/>
          <w:sz w:val="24"/>
          <w:szCs w:val="24"/>
          <w:rtl/>
        </w:rPr>
        <w:t xml:space="preserve"> </w:t>
      </w:r>
      <w:r w:rsidRPr="00140E73">
        <w:rPr>
          <w:rFonts w:cs="David" w:hint="cs"/>
          <w:sz w:val="24"/>
          <w:szCs w:val="24"/>
          <w:rtl/>
        </w:rPr>
        <w:t>מהמקובץ</w:t>
      </w:r>
      <w:r w:rsidRPr="00140E73">
        <w:rPr>
          <w:rFonts w:cs="David"/>
          <w:sz w:val="24"/>
          <w:szCs w:val="24"/>
          <w:rtl/>
        </w:rPr>
        <w:t xml:space="preserve"> </w:t>
      </w:r>
      <w:r w:rsidRPr="00140E73">
        <w:rPr>
          <w:rFonts w:cs="David" w:hint="cs"/>
          <w:sz w:val="24"/>
          <w:szCs w:val="24"/>
          <w:rtl/>
        </w:rPr>
        <w:t>הוא</w:t>
      </w:r>
      <w:r w:rsidRPr="00140E73">
        <w:rPr>
          <w:rFonts w:cs="David"/>
          <w:sz w:val="24"/>
          <w:szCs w:val="24"/>
          <w:rtl/>
        </w:rPr>
        <w:t xml:space="preserve"> </w:t>
      </w:r>
      <w:r w:rsidRPr="00140E73">
        <w:rPr>
          <w:rFonts w:cs="David" w:hint="cs"/>
          <w:sz w:val="24"/>
          <w:szCs w:val="24"/>
          <w:rtl/>
        </w:rPr>
        <w:t>שאת</w:t>
      </w:r>
      <w:r w:rsidRPr="00140E73">
        <w:rPr>
          <w:rFonts w:cs="David"/>
          <w:sz w:val="24"/>
          <w:szCs w:val="24"/>
          <w:rtl/>
        </w:rPr>
        <w:t xml:space="preserve"> </w:t>
      </w:r>
      <w:r w:rsidRPr="00140E73">
        <w:rPr>
          <w:rFonts w:cs="David" w:hint="cs"/>
          <w:sz w:val="24"/>
          <w:szCs w:val="24"/>
          <w:rtl/>
        </w:rPr>
        <w:t>המידע</w:t>
      </w:r>
      <w:r w:rsidRPr="00140E73">
        <w:rPr>
          <w:rFonts w:cs="David"/>
          <w:sz w:val="24"/>
          <w:szCs w:val="24"/>
          <w:rtl/>
        </w:rPr>
        <w:t xml:space="preserve"> </w:t>
      </w:r>
      <w:r w:rsidRPr="00140E73">
        <w:rPr>
          <w:rFonts w:cs="David" w:hint="cs"/>
          <w:sz w:val="24"/>
          <w:szCs w:val="24"/>
          <w:rtl/>
        </w:rPr>
        <w:t>בדבר</w:t>
      </w:r>
      <w:r w:rsidRPr="00140E73">
        <w:rPr>
          <w:rFonts w:cs="David"/>
          <w:sz w:val="24"/>
          <w:szCs w:val="24"/>
          <w:rtl/>
        </w:rPr>
        <w:t xml:space="preserve"> </w:t>
      </w:r>
      <w:r w:rsidRPr="00140E73">
        <w:rPr>
          <w:rFonts w:cs="David" w:hint="cs"/>
          <w:sz w:val="24"/>
          <w:szCs w:val="24"/>
          <w:rtl/>
        </w:rPr>
        <w:t>הצורך</w:t>
      </w:r>
      <w:r w:rsidRPr="00140E73">
        <w:rPr>
          <w:rFonts w:cs="David"/>
          <w:sz w:val="24"/>
          <w:szCs w:val="24"/>
          <w:rtl/>
        </w:rPr>
        <w:t xml:space="preserve"> </w:t>
      </w:r>
      <w:r w:rsidRPr="00140E73">
        <w:rPr>
          <w:rFonts w:cs="David" w:hint="cs"/>
          <w:sz w:val="24"/>
          <w:szCs w:val="24"/>
          <w:rtl/>
        </w:rPr>
        <w:t>בניטור</w:t>
      </w:r>
      <w:r w:rsidRPr="00140E73">
        <w:rPr>
          <w:rFonts w:cs="David"/>
          <w:sz w:val="24"/>
          <w:szCs w:val="24"/>
          <w:rtl/>
        </w:rPr>
        <w:t xml:space="preserve"> </w:t>
      </w:r>
      <w:r w:rsidRPr="00140E73">
        <w:rPr>
          <w:rFonts w:cs="David" w:hint="cs"/>
          <w:sz w:val="24"/>
          <w:szCs w:val="24"/>
          <w:rtl/>
        </w:rPr>
        <w:t>בעת</w:t>
      </w:r>
      <w:r w:rsidRPr="00140E73">
        <w:rPr>
          <w:rFonts w:cs="David"/>
          <w:sz w:val="24"/>
          <w:szCs w:val="24"/>
          <w:rtl/>
        </w:rPr>
        <w:t xml:space="preserve"> </w:t>
      </w:r>
      <w:r w:rsidRPr="00140E73">
        <w:rPr>
          <w:rFonts w:cs="David" w:hint="cs"/>
          <w:sz w:val="24"/>
          <w:szCs w:val="24"/>
          <w:rtl/>
        </w:rPr>
        <w:t>החלפת</w:t>
      </w:r>
      <w:r w:rsidRPr="00140E73">
        <w:rPr>
          <w:rFonts w:cs="David"/>
          <w:sz w:val="24"/>
          <w:szCs w:val="24"/>
          <w:rtl/>
        </w:rPr>
        <w:t xml:space="preserve"> </w:t>
      </w:r>
      <w:r w:rsidRPr="00140E73">
        <w:rPr>
          <w:rFonts w:cs="David" w:hint="cs"/>
          <w:sz w:val="24"/>
          <w:szCs w:val="24"/>
          <w:rtl/>
        </w:rPr>
        <w:t>הפורמולציה</w:t>
      </w:r>
      <w:r w:rsidRPr="00140E73">
        <w:rPr>
          <w:rFonts w:cs="David"/>
          <w:sz w:val="24"/>
          <w:szCs w:val="24"/>
          <w:rtl/>
        </w:rPr>
        <w:t xml:space="preserve"> </w:t>
      </w:r>
      <w:r w:rsidRPr="00140E73">
        <w:rPr>
          <w:rFonts w:cs="David" w:hint="cs"/>
          <w:sz w:val="24"/>
          <w:szCs w:val="24"/>
          <w:rtl/>
        </w:rPr>
        <w:t>חברת</w:t>
      </w:r>
      <w:r w:rsidRPr="00140E73">
        <w:rPr>
          <w:rFonts w:cs="David"/>
          <w:sz w:val="24"/>
          <w:szCs w:val="24"/>
          <w:rtl/>
        </w:rPr>
        <w:t xml:space="preserve"> </w:t>
      </w:r>
      <w:r w:rsidRPr="00140E73">
        <w:rPr>
          <w:rFonts w:cs="David" w:hint="cs"/>
          <w:sz w:val="24"/>
          <w:szCs w:val="24"/>
          <w:rtl/>
        </w:rPr>
        <w:t>התרופות</w:t>
      </w:r>
      <w:r w:rsidRPr="00140E73">
        <w:rPr>
          <w:rFonts w:cs="David"/>
          <w:sz w:val="24"/>
          <w:szCs w:val="24"/>
          <w:rtl/>
        </w:rPr>
        <w:t xml:space="preserve"> </w:t>
      </w:r>
      <w:r w:rsidRPr="00140E73">
        <w:rPr>
          <w:rFonts w:cs="David" w:hint="cs"/>
          <w:sz w:val="24"/>
          <w:szCs w:val="24"/>
          <w:rtl/>
        </w:rPr>
        <w:t>הייתה</w:t>
      </w:r>
      <w:r w:rsidRPr="00140E73">
        <w:rPr>
          <w:rFonts w:cs="David"/>
          <w:sz w:val="24"/>
          <w:szCs w:val="24"/>
          <w:rtl/>
        </w:rPr>
        <w:t xml:space="preserve"> </w:t>
      </w:r>
      <w:r w:rsidRPr="00140E73">
        <w:rPr>
          <w:rFonts w:cs="David" w:hint="cs"/>
          <w:sz w:val="24"/>
          <w:szCs w:val="24"/>
          <w:rtl/>
        </w:rPr>
        <w:t>חייבת</w:t>
      </w:r>
      <w:r w:rsidRPr="00140E73">
        <w:rPr>
          <w:rFonts w:cs="David"/>
          <w:sz w:val="24"/>
          <w:szCs w:val="24"/>
          <w:rtl/>
        </w:rPr>
        <w:t xml:space="preserve"> </w:t>
      </w:r>
      <w:r w:rsidRPr="00140E73">
        <w:rPr>
          <w:rFonts w:cs="David" w:hint="cs"/>
          <w:sz w:val="24"/>
          <w:szCs w:val="24"/>
          <w:rtl/>
        </w:rPr>
        <w:t>למסור</w:t>
      </w:r>
      <w:r w:rsidRPr="00140E73">
        <w:rPr>
          <w:rFonts w:cs="David"/>
          <w:sz w:val="24"/>
          <w:szCs w:val="24"/>
          <w:rtl/>
        </w:rPr>
        <w:t xml:space="preserve"> </w:t>
      </w:r>
      <w:r w:rsidRPr="005955ED">
        <w:rPr>
          <w:rFonts w:cs="David" w:hint="cs"/>
          <w:sz w:val="24"/>
          <w:szCs w:val="24"/>
          <w:rtl/>
        </w:rPr>
        <w:t>בצורה</w:t>
      </w:r>
      <w:r w:rsidRPr="005955ED">
        <w:rPr>
          <w:rFonts w:cs="David"/>
          <w:sz w:val="24"/>
          <w:szCs w:val="24"/>
          <w:rtl/>
        </w:rPr>
        <w:t xml:space="preserve"> </w:t>
      </w:r>
      <w:r w:rsidRPr="005955ED">
        <w:rPr>
          <w:rFonts w:cs="David" w:hint="cs"/>
          <w:sz w:val="24"/>
          <w:szCs w:val="24"/>
          <w:rtl/>
        </w:rPr>
        <w:t>ברורה</w:t>
      </w:r>
      <w:r w:rsidRPr="00D05B5C">
        <w:rPr>
          <w:rFonts w:cs="David"/>
          <w:sz w:val="24"/>
          <w:szCs w:val="24"/>
          <w:rtl/>
        </w:rPr>
        <w:t xml:space="preserve"> </w:t>
      </w:r>
      <w:r w:rsidRPr="005955ED">
        <w:rPr>
          <w:rFonts w:cs="David" w:hint="cs"/>
          <w:sz w:val="24"/>
          <w:szCs w:val="24"/>
          <w:rtl/>
        </w:rPr>
        <w:t>עובר</w:t>
      </w:r>
      <w:r w:rsidRPr="00140E73">
        <w:rPr>
          <w:rFonts w:cs="David"/>
          <w:sz w:val="24"/>
          <w:szCs w:val="24"/>
          <w:rtl/>
        </w:rPr>
        <w:t xml:space="preserve"> </w:t>
      </w:r>
      <w:r w:rsidRPr="00140E73">
        <w:rPr>
          <w:rFonts w:cs="David" w:hint="cs"/>
          <w:sz w:val="24"/>
          <w:szCs w:val="24"/>
          <w:rtl/>
        </w:rPr>
        <w:t>לתחילת</w:t>
      </w:r>
      <w:r w:rsidRPr="00140E73">
        <w:rPr>
          <w:rFonts w:cs="David"/>
          <w:sz w:val="24"/>
          <w:szCs w:val="24"/>
          <w:rtl/>
        </w:rPr>
        <w:t xml:space="preserve"> </w:t>
      </w:r>
      <w:r w:rsidRPr="00140E73">
        <w:rPr>
          <w:rFonts w:cs="David" w:hint="cs"/>
          <w:sz w:val="24"/>
          <w:szCs w:val="24"/>
          <w:rtl/>
        </w:rPr>
        <w:t>שיווק</w:t>
      </w:r>
      <w:r w:rsidRPr="00140E73">
        <w:rPr>
          <w:rFonts w:cs="David"/>
          <w:sz w:val="24"/>
          <w:szCs w:val="24"/>
          <w:rtl/>
        </w:rPr>
        <w:t xml:space="preserve"> </w:t>
      </w:r>
      <w:r w:rsidRPr="00140E73">
        <w:rPr>
          <w:rFonts w:cs="David" w:hint="cs"/>
          <w:sz w:val="24"/>
          <w:szCs w:val="24"/>
          <w:rtl/>
        </w:rPr>
        <w:t>הפורמולציה</w:t>
      </w:r>
      <w:r w:rsidRPr="00140E73">
        <w:rPr>
          <w:rFonts w:cs="David"/>
          <w:sz w:val="24"/>
          <w:szCs w:val="24"/>
          <w:rtl/>
        </w:rPr>
        <w:t xml:space="preserve"> </w:t>
      </w:r>
      <w:r w:rsidRPr="00140E73">
        <w:rPr>
          <w:rFonts w:cs="David" w:hint="cs"/>
          <w:sz w:val="24"/>
          <w:szCs w:val="24"/>
          <w:rtl/>
        </w:rPr>
        <w:t>החדשה</w:t>
      </w:r>
      <w:r w:rsidRPr="00140E73">
        <w:rPr>
          <w:rFonts w:cs="David"/>
          <w:sz w:val="24"/>
          <w:szCs w:val="24"/>
          <w:rtl/>
        </w:rPr>
        <w:t xml:space="preserve"> </w:t>
      </w:r>
      <w:r w:rsidRPr="00140E73">
        <w:rPr>
          <w:rFonts w:cs="David" w:hint="cs"/>
          <w:sz w:val="24"/>
          <w:szCs w:val="24"/>
          <w:rtl/>
        </w:rPr>
        <w:t>בארץ</w:t>
      </w:r>
      <w:r w:rsidRPr="00140E73">
        <w:rPr>
          <w:rFonts w:cs="David"/>
          <w:sz w:val="24"/>
          <w:szCs w:val="24"/>
          <w:rtl/>
        </w:rPr>
        <w:t xml:space="preserve">. </w:t>
      </w:r>
      <w:r w:rsidRPr="00140E73">
        <w:rPr>
          <w:rFonts w:cs="David" w:hint="cs"/>
          <w:sz w:val="24"/>
          <w:szCs w:val="24"/>
          <w:rtl/>
        </w:rPr>
        <w:t>משהדבר</w:t>
      </w:r>
      <w:r w:rsidRPr="00140E73">
        <w:rPr>
          <w:rFonts w:cs="David"/>
          <w:sz w:val="24"/>
          <w:szCs w:val="24"/>
          <w:rtl/>
        </w:rPr>
        <w:t xml:space="preserve"> </w:t>
      </w:r>
      <w:r w:rsidRPr="00140E73">
        <w:rPr>
          <w:rFonts w:cs="David" w:hint="cs"/>
          <w:sz w:val="24"/>
          <w:szCs w:val="24"/>
          <w:rtl/>
        </w:rPr>
        <w:t>לא</w:t>
      </w:r>
      <w:r w:rsidRPr="00140E73">
        <w:rPr>
          <w:rFonts w:cs="David"/>
          <w:sz w:val="24"/>
          <w:szCs w:val="24"/>
          <w:rtl/>
        </w:rPr>
        <w:t xml:space="preserve"> </w:t>
      </w:r>
      <w:r w:rsidRPr="00140E73">
        <w:rPr>
          <w:rFonts w:cs="David" w:hint="cs"/>
          <w:sz w:val="24"/>
          <w:szCs w:val="24"/>
          <w:rtl/>
        </w:rPr>
        <w:t>נעשה</w:t>
      </w:r>
      <w:r w:rsidRPr="00140E73">
        <w:rPr>
          <w:rFonts w:cs="David"/>
          <w:sz w:val="24"/>
          <w:szCs w:val="24"/>
          <w:rtl/>
        </w:rPr>
        <w:t xml:space="preserve">, </w:t>
      </w:r>
      <w:r w:rsidRPr="00140E73">
        <w:rPr>
          <w:rFonts w:cs="David" w:hint="cs"/>
          <w:sz w:val="24"/>
          <w:szCs w:val="24"/>
          <w:rtl/>
        </w:rPr>
        <w:t>קשה</w:t>
      </w:r>
      <w:r w:rsidRPr="00140E73">
        <w:rPr>
          <w:rFonts w:cs="David"/>
          <w:sz w:val="24"/>
          <w:szCs w:val="24"/>
          <w:rtl/>
        </w:rPr>
        <w:t xml:space="preserve"> </w:t>
      </w:r>
      <w:r w:rsidRPr="00140E73">
        <w:rPr>
          <w:rFonts w:cs="David" w:hint="cs"/>
          <w:sz w:val="24"/>
          <w:szCs w:val="24"/>
          <w:rtl/>
        </w:rPr>
        <w:t>ללמוד</w:t>
      </w:r>
      <w:r w:rsidRPr="00140E73">
        <w:rPr>
          <w:rFonts w:cs="David"/>
          <w:sz w:val="24"/>
          <w:szCs w:val="24"/>
          <w:rtl/>
        </w:rPr>
        <w:t xml:space="preserve"> </w:t>
      </w:r>
      <w:r w:rsidRPr="00140E73">
        <w:rPr>
          <w:rFonts w:cs="David" w:hint="cs"/>
          <w:sz w:val="24"/>
          <w:szCs w:val="24"/>
          <w:rtl/>
        </w:rPr>
        <w:t>מאשר</w:t>
      </w:r>
      <w:r w:rsidRPr="00140E73">
        <w:rPr>
          <w:rFonts w:cs="David"/>
          <w:sz w:val="24"/>
          <w:szCs w:val="24"/>
          <w:rtl/>
        </w:rPr>
        <w:t xml:space="preserve"> </w:t>
      </w:r>
      <w:r w:rsidRPr="00140E73">
        <w:rPr>
          <w:rFonts w:cs="David" w:hint="cs"/>
          <w:sz w:val="24"/>
          <w:szCs w:val="24"/>
          <w:rtl/>
        </w:rPr>
        <w:t>התרחש</w:t>
      </w:r>
      <w:r w:rsidRPr="00140E73">
        <w:rPr>
          <w:rFonts w:cs="David"/>
          <w:sz w:val="24"/>
          <w:szCs w:val="24"/>
          <w:rtl/>
        </w:rPr>
        <w:t xml:space="preserve"> </w:t>
      </w:r>
      <w:r w:rsidRPr="00140E73">
        <w:rPr>
          <w:rFonts w:cs="David" w:hint="cs"/>
          <w:sz w:val="24"/>
          <w:szCs w:val="24"/>
          <w:rtl/>
        </w:rPr>
        <w:t>כתגובה</w:t>
      </w:r>
      <w:r w:rsidRPr="00140E73">
        <w:rPr>
          <w:rFonts w:cs="David"/>
          <w:sz w:val="24"/>
          <w:szCs w:val="24"/>
          <w:rtl/>
        </w:rPr>
        <w:t xml:space="preserve"> </w:t>
      </w:r>
      <w:r w:rsidRPr="00140E73">
        <w:rPr>
          <w:rFonts w:cs="David" w:hint="cs"/>
          <w:sz w:val="24"/>
          <w:szCs w:val="24"/>
          <w:rtl/>
        </w:rPr>
        <w:t>לכשל</w:t>
      </w:r>
      <w:r w:rsidRPr="00140E73">
        <w:rPr>
          <w:rFonts w:cs="David"/>
          <w:sz w:val="24"/>
          <w:szCs w:val="24"/>
          <w:rtl/>
        </w:rPr>
        <w:t xml:space="preserve">, </w:t>
      </w:r>
      <w:r w:rsidRPr="00140E73">
        <w:rPr>
          <w:rFonts w:cs="David" w:hint="cs"/>
          <w:sz w:val="24"/>
          <w:szCs w:val="24"/>
          <w:rtl/>
        </w:rPr>
        <w:t>על</w:t>
      </w:r>
      <w:r w:rsidRPr="00140E73">
        <w:rPr>
          <w:rFonts w:cs="David"/>
          <w:sz w:val="24"/>
          <w:szCs w:val="24"/>
          <w:rtl/>
        </w:rPr>
        <w:t xml:space="preserve"> </w:t>
      </w:r>
      <w:r w:rsidRPr="00140E73">
        <w:rPr>
          <w:rFonts w:cs="David" w:hint="cs"/>
          <w:sz w:val="24"/>
          <w:szCs w:val="24"/>
          <w:rtl/>
        </w:rPr>
        <w:t>שהיה</w:t>
      </w:r>
      <w:r w:rsidRPr="00140E73">
        <w:rPr>
          <w:rFonts w:cs="David"/>
          <w:sz w:val="24"/>
          <w:szCs w:val="24"/>
          <w:rtl/>
        </w:rPr>
        <w:t xml:space="preserve"> </w:t>
      </w:r>
      <w:r w:rsidRPr="00140E73">
        <w:rPr>
          <w:rFonts w:cs="David" w:hint="cs"/>
          <w:sz w:val="24"/>
          <w:szCs w:val="24"/>
          <w:rtl/>
        </w:rPr>
        <w:t>נעשה</w:t>
      </w:r>
      <w:r w:rsidRPr="00140E73">
        <w:rPr>
          <w:rFonts w:cs="David"/>
          <w:sz w:val="24"/>
          <w:szCs w:val="24"/>
          <w:rtl/>
        </w:rPr>
        <w:t xml:space="preserve"> </w:t>
      </w:r>
      <w:r w:rsidRPr="00140E73">
        <w:rPr>
          <w:rFonts w:cs="David" w:hint="cs"/>
          <w:sz w:val="24"/>
          <w:szCs w:val="24"/>
          <w:rtl/>
        </w:rPr>
        <w:t>אלמלא</w:t>
      </w:r>
      <w:r w:rsidRPr="00140E73">
        <w:rPr>
          <w:rFonts w:cs="David"/>
          <w:sz w:val="24"/>
          <w:szCs w:val="24"/>
          <w:rtl/>
        </w:rPr>
        <w:t xml:space="preserve"> </w:t>
      </w:r>
      <w:r w:rsidRPr="00140E73">
        <w:rPr>
          <w:rFonts w:cs="David" w:hint="cs"/>
          <w:sz w:val="24"/>
          <w:szCs w:val="24"/>
          <w:rtl/>
        </w:rPr>
        <w:t>הכשל</w:t>
      </w:r>
      <w:r w:rsidRPr="00140E73">
        <w:rPr>
          <w:rFonts w:cs="David"/>
          <w:sz w:val="24"/>
          <w:szCs w:val="24"/>
          <w:rtl/>
        </w:rPr>
        <w:t xml:space="preserve">. </w:t>
      </w:r>
    </w:p>
    <w:p w:rsidR="00AC72C4" w:rsidRPr="00BE7538" w:rsidRDefault="00A07AAA" w:rsidP="00BE7538">
      <w:pPr>
        <w:pStyle w:val="afd"/>
        <w:numPr>
          <w:ilvl w:val="0"/>
          <w:numId w:val="28"/>
        </w:numPr>
        <w:spacing w:after="120" w:line="360" w:lineRule="auto"/>
        <w:ind w:left="511" w:hanging="567"/>
        <w:jc w:val="both"/>
        <w:rPr>
          <w:rFonts w:ascii="Times New Roman" w:hAnsi="Times New Roman" w:cs="David"/>
          <w:b/>
          <w:bCs/>
          <w:sz w:val="24"/>
          <w:szCs w:val="24"/>
          <w:rtl/>
        </w:rPr>
      </w:pPr>
      <w:r w:rsidRPr="003F1DE1">
        <w:rPr>
          <w:rFonts w:ascii="Times New Roman" w:hAnsi="Times New Roman" w:cs="David" w:hint="cs"/>
          <w:sz w:val="24"/>
          <w:szCs w:val="24"/>
          <w:rtl/>
        </w:rPr>
        <w:t>ב</w:t>
      </w:r>
      <w:r>
        <w:rPr>
          <w:rFonts w:ascii="Times New Roman" w:hAnsi="Times New Roman" w:cs="David" w:hint="cs"/>
          <w:sz w:val="24"/>
          <w:szCs w:val="24"/>
          <w:rtl/>
        </w:rPr>
        <w:t xml:space="preserve">התאם, קבע </w:t>
      </w:r>
      <w:r w:rsidR="008E7F0B">
        <w:rPr>
          <w:rFonts w:ascii="Times New Roman" w:hAnsi="Times New Roman" w:cs="David" w:hint="cs"/>
          <w:sz w:val="24"/>
          <w:szCs w:val="24"/>
          <w:rtl/>
        </w:rPr>
        <w:t>בית המשפט ב</w:t>
      </w:r>
      <w:r w:rsidR="00C23709">
        <w:rPr>
          <w:rFonts w:ascii="Times New Roman" w:hAnsi="Times New Roman" w:cs="David" w:hint="cs"/>
          <w:sz w:val="24"/>
          <w:szCs w:val="24"/>
          <w:rtl/>
        </w:rPr>
        <w:t>סעיף</w:t>
      </w:r>
      <w:r w:rsidR="00292D91">
        <w:rPr>
          <w:rFonts w:ascii="Times New Roman" w:hAnsi="Times New Roman" w:cs="David" w:hint="cs"/>
          <w:sz w:val="24"/>
          <w:szCs w:val="24"/>
          <w:rtl/>
        </w:rPr>
        <w:t xml:space="preserve"> 87 ב</w:t>
      </w:r>
      <w:r w:rsidR="008E7F0B">
        <w:rPr>
          <w:rFonts w:ascii="Times New Roman" w:hAnsi="Times New Roman" w:cs="David" w:hint="cs"/>
          <w:sz w:val="24"/>
          <w:szCs w:val="24"/>
          <w:rtl/>
        </w:rPr>
        <w:t>החלטת האישור</w:t>
      </w:r>
      <w:r>
        <w:rPr>
          <w:rFonts w:ascii="Times New Roman" w:hAnsi="Times New Roman" w:cs="David" w:hint="cs"/>
          <w:sz w:val="24"/>
          <w:szCs w:val="24"/>
          <w:rtl/>
        </w:rPr>
        <w:t xml:space="preserve"> כי</w:t>
      </w:r>
      <w:r w:rsidR="008E7F0B">
        <w:rPr>
          <w:rFonts w:ascii="Times New Roman" w:hAnsi="Times New Roman" w:cs="David" w:hint="cs"/>
          <w:sz w:val="24"/>
          <w:szCs w:val="24"/>
          <w:rtl/>
        </w:rPr>
        <w:t>: "</w:t>
      </w:r>
      <w:r w:rsidRPr="003F1DE1">
        <w:rPr>
          <w:rFonts w:ascii="Times New Roman" w:hAnsi="Times New Roman" w:cs="David"/>
          <w:sz w:val="24"/>
          <w:szCs w:val="24"/>
          <w:rtl/>
        </w:rPr>
        <w:t>...</w:t>
      </w:r>
      <w:r w:rsidR="008E7F0B" w:rsidRPr="00BE4E39">
        <w:rPr>
          <w:rFonts w:ascii="Times New Roman" w:hAnsi="Times New Roman" w:cs="David"/>
          <w:b/>
          <w:bCs/>
          <w:sz w:val="24"/>
          <w:szCs w:val="24"/>
          <w:rtl/>
        </w:rPr>
        <w:t>המבקשים הרימו את הנטל המוטל עליהם להראות שקיים אפשרות סבירה, ואף למעלה מכך, שיקבע כי מחברי הקב</w:t>
      </w:r>
      <w:r w:rsidR="008E7F0B" w:rsidRPr="00EC5261">
        <w:rPr>
          <w:rFonts w:ascii="Times New Roman" w:hAnsi="Times New Roman" w:cs="David"/>
          <w:b/>
          <w:bCs/>
          <w:sz w:val="24"/>
          <w:szCs w:val="24"/>
          <w:rtl/>
        </w:rPr>
        <w:t xml:space="preserve">וצה </w:t>
      </w:r>
      <w:r w:rsidR="008E7F0B" w:rsidRPr="00BE4E39">
        <w:rPr>
          <w:rFonts w:ascii="Times New Roman" w:hAnsi="Times New Roman" w:cs="David"/>
          <w:b/>
          <w:bCs/>
          <w:sz w:val="24"/>
          <w:szCs w:val="24"/>
          <w:rtl/>
        </w:rPr>
        <w:t>הוסתר מידע שהיה קיים, ושראוי היה למוסרו בזמן אמת, כך שאי העברת המידע מהווה הפרת החובות הקבועות ב</w:t>
      </w:r>
      <w:hyperlink r:id="rId38" w:history="1">
        <w:r w:rsidR="008E7F0B" w:rsidRPr="00BE4E39">
          <w:rPr>
            <w:rStyle w:val="Hyperlink"/>
            <w:rFonts w:ascii="Times New Roman" w:hAnsi="Times New Roman" w:cs="David"/>
            <w:b/>
            <w:bCs/>
            <w:color w:val="auto"/>
            <w:sz w:val="24"/>
            <w:szCs w:val="24"/>
            <w:u w:val="none"/>
            <w:rtl/>
          </w:rPr>
          <w:t>חוק הגנת הצרכן</w:t>
        </w:r>
      </w:hyperlink>
      <w:r w:rsidR="008E7F0B" w:rsidRPr="00EC5261">
        <w:rPr>
          <w:rFonts w:ascii="Times New Roman" w:hAnsi="Times New Roman" w:cs="David"/>
          <w:b/>
          <w:bCs/>
          <w:sz w:val="24"/>
          <w:szCs w:val="24"/>
          <w:rtl/>
        </w:rPr>
        <w:t xml:space="preserve">. </w:t>
      </w:r>
      <w:r w:rsidR="008E7F0B">
        <w:rPr>
          <w:rFonts w:ascii="Times New Roman" w:hAnsi="Times New Roman" w:cs="David" w:hint="cs"/>
          <w:b/>
          <w:bCs/>
          <w:sz w:val="24"/>
          <w:szCs w:val="24"/>
          <w:rtl/>
        </w:rPr>
        <w:t>"</w:t>
      </w:r>
    </w:p>
    <w:p w:rsidR="00787ED5" w:rsidRPr="00140E73" w:rsidRDefault="00FE173F" w:rsidP="00D05B5C">
      <w:pPr>
        <w:spacing w:after="120"/>
        <w:ind w:left="-56"/>
        <w:rPr>
          <w:b/>
          <w:bCs/>
          <w:sz w:val="24"/>
          <w:u w:val="single"/>
          <w:rtl/>
        </w:rPr>
      </w:pPr>
      <w:r>
        <w:rPr>
          <w:rFonts w:hint="cs"/>
          <w:b/>
          <w:bCs/>
          <w:sz w:val="24"/>
          <w:u w:val="single"/>
          <w:rtl/>
        </w:rPr>
        <w:t xml:space="preserve">הטלת </w:t>
      </w:r>
      <w:r w:rsidR="008B658E">
        <w:rPr>
          <w:rFonts w:hint="cs"/>
          <w:b/>
          <w:bCs/>
          <w:sz w:val="24"/>
          <w:u w:val="single"/>
          <w:rtl/>
        </w:rPr>
        <w:t xml:space="preserve">אחריות לפיצוי בגין פגיעה באוטונומיה </w:t>
      </w:r>
      <w:r w:rsidR="001F0994">
        <w:rPr>
          <w:b/>
          <w:bCs/>
          <w:sz w:val="24"/>
          <w:u w:val="single"/>
          <w:rtl/>
        </w:rPr>
        <w:t>–</w:t>
      </w:r>
      <w:r w:rsidR="008B658E">
        <w:rPr>
          <w:rFonts w:hint="cs"/>
          <w:b/>
          <w:bCs/>
          <w:sz w:val="24"/>
          <w:u w:val="single"/>
          <w:rtl/>
        </w:rPr>
        <w:t xml:space="preserve"> על</w:t>
      </w:r>
      <w:r>
        <w:rPr>
          <w:rFonts w:hint="cs"/>
          <w:b/>
          <w:bCs/>
          <w:sz w:val="24"/>
          <w:u w:val="single"/>
          <w:rtl/>
        </w:rPr>
        <w:t xml:space="preserve"> בעלת הרישום והמפיצה בישראל </w:t>
      </w:r>
    </w:p>
    <w:p w:rsidR="00A07AAA" w:rsidRPr="00AC72C4" w:rsidRDefault="00292D91" w:rsidP="00D05B5C">
      <w:pPr>
        <w:pStyle w:val="afd"/>
        <w:numPr>
          <w:ilvl w:val="0"/>
          <w:numId w:val="28"/>
        </w:numPr>
        <w:spacing w:line="360" w:lineRule="auto"/>
        <w:ind w:left="511" w:hanging="567"/>
        <w:jc w:val="both"/>
        <w:rPr>
          <w:rFonts w:ascii="Times New Roman" w:hAnsi="Times New Roman" w:cs="David"/>
          <w:sz w:val="24"/>
          <w:szCs w:val="24"/>
        </w:rPr>
      </w:pPr>
      <w:r w:rsidRPr="00292D91">
        <w:rPr>
          <w:rFonts w:ascii="Times New Roman" w:hAnsi="Times New Roman" w:cs="David" w:hint="cs"/>
          <w:sz w:val="24"/>
          <w:szCs w:val="24"/>
          <w:rtl/>
        </w:rPr>
        <w:t>בבחינת</w:t>
      </w:r>
      <w:r w:rsidRPr="00292D91">
        <w:rPr>
          <w:rFonts w:ascii="Times New Roman" w:hAnsi="Times New Roman" w:cs="David"/>
          <w:sz w:val="24"/>
          <w:szCs w:val="24"/>
          <w:rtl/>
        </w:rPr>
        <w:t xml:space="preserve"> </w:t>
      </w:r>
      <w:r w:rsidR="008E7F0B" w:rsidRPr="00292D91">
        <w:rPr>
          <w:rFonts w:ascii="Times New Roman" w:hAnsi="Times New Roman" w:cs="David"/>
          <w:sz w:val="24"/>
          <w:szCs w:val="24"/>
          <w:rtl/>
        </w:rPr>
        <w:t>זהות הגורם או הגורמים העשויים לשאת באחריות להטעיה הצרכנית</w:t>
      </w:r>
      <w:r w:rsidRPr="00292D91">
        <w:rPr>
          <w:rFonts w:ascii="Times New Roman" w:hAnsi="Times New Roman" w:cs="David" w:hint="cs"/>
          <w:sz w:val="24"/>
          <w:szCs w:val="24"/>
          <w:rtl/>
        </w:rPr>
        <w:t xml:space="preserve">, קבע בית המשפט בהחלטת האישור כי </w:t>
      </w:r>
      <w:proofErr w:type="spellStart"/>
      <w:r w:rsidR="008E7F0B" w:rsidRPr="00A07AAA">
        <w:rPr>
          <w:rFonts w:ascii="Times New Roman" w:hAnsi="Times New Roman" w:cs="David"/>
          <w:sz w:val="24"/>
          <w:szCs w:val="24"/>
          <w:rtl/>
        </w:rPr>
        <w:t>פריגו</w:t>
      </w:r>
      <w:proofErr w:type="spellEnd"/>
      <w:r w:rsidR="008E7F0B" w:rsidRPr="00A07AAA">
        <w:rPr>
          <w:rFonts w:ascii="Times New Roman" w:hAnsi="Times New Roman" w:cs="David"/>
          <w:sz w:val="24"/>
          <w:szCs w:val="24"/>
          <w:rtl/>
        </w:rPr>
        <w:t xml:space="preserve"> </w:t>
      </w:r>
      <w:r w:rsidR="008E7F0B" w:rsidRPr="00BE4E39">
        <w:rPr>
          <w:rFonts w:ascii="Times New Roman" w:hAnsi="Times New Roman" w:cs="David"/>
          <w:sz w:val="24"/>
          <w:szCs w:val="24"/>
          <w:rtl/>
        </w:rPr>
        <w:t>היא, החל מ</w:t>
      </w:r>
      <w:r w:rsidR="001F0994">
        <w:rPr>
          <w:rFonts w:ascii="Times New Roman" w:hAnsi="Times New Roman" w:cs="David" w:hint="cs"/>
          <w:sz w:val="24"/>
          <w:szCs w:val="24"/>
          <w:rtl/>
        </w:rPr>
        <w:t xml:space="preserve">חודש </w:t>
      </w:r>
      <w:r w:rsidR="008E7F0B" w:rsidRPr="00BE4E39">
        <w:rPr>
          <w:rFonts w:ascii="Times New Roman" w:hAnsi="Times New Roman" w:cs="David"/>
          <w:sz w:val="24"/>
          <w:szCs w:val="24"/>
          <w:rtl/>
        </w:rPr>
        <w:t>אוקטובר 2009, בעל</w:t>
      </w:r>
      <w:r w:rsidR="001F0994">
        <w:rPr>
          <w:rFonts w:ascii="Times New Roman" w:hAnsi="Times New Roman" w:cs="David" w:hint="cs"/>
          <w:sz w:val="24"/>
          <w:szCs w:val="24"/>
          <w:rtl/>
        </w:rPr>
        <w:t>ת</w:t>
      </w:r>
      <w:r w:rsidR="008E7F0B" w:rsidRPr="00BE4E39">
        <w:rPr>
          <w:rFonts w:ascii="Times New Roman" w:hAnsi="Times New Roman" w:cs="David"/>
          <w:sz w:val="24"/>
          <w:szCs w:val="24"/>
          <w:rtl/>
        </w:rPr>
        <w:t xml:space="preserve"> הרישום בתרופת </w:t>
      </w:r>
      <w:proofErr w:type="spellStart"/>
      <w:r w:rsidR="008E7F0B" w:rsidRPr="00BE4E39">
        <w:rPr>
          <w:rFonts w:ascii="Times New Roman" w:hAnsi="Times New Roman" w:cs="David"/>
          <w:sz w:val="24"/>
          <w:szCs w:val="24"/>
          <w:rtl/>
        </w:rPr>
        <w:t>האלטרוקסין</w:t>
      </w:r>
      <w:proofErr w:type="spellEnd"/>
      <w:r w:rsidR="008E7F0B" w:rsidRPr="00BE4E39">
        <w:rPr>
          <w:rFonts w:ascii="Times New Roman" w:hAnsi="Times New Roman" w:cs="David"/>
          <w:sz w:val="24"/>
          <w:szCs w:val="24"/>
          <w:rtl/>
        </w:rPr>
        <w:t xml:space="preserve">, והיא זו ששיווקה את תרופת </w:t>
      </w:r>
      <w:proofErr w:type="spellStart"/>
      <w:r w:rsidR="008E7F0B" w:rsidRPr="00BE4E39">
        <w:rPr>
          <w:rFonts w:ascii="Times New Roman" w:hAnsi="Times New Roman" w:cs="David"/>
          <w:sz w:val="24"/>
          <w:szCs w:val="24"/>
          <w:rtl/>
        </w:rPr>
        <w:t>האלטרוקסין</w:t>
      </w:r>
      <w:proofErr w:type="spellEnd"/>
      <w:r w:rsidR="008E7F0B" w:rsidRPr="00BE4E39">
        <w:rPr>
          <w:rFonts w:ascii="Times New Roman" w:hAnsi="Times New Roman" w:cs="David"/>
          <w:sz w:val="24"/>
          <w:szCs w:val="24"/>
          <w:rtl/>
        </w:rPr>
        <w:t xml:space="preserve"> בארץ, בהתאם ל</w:t>
      </w:r>
      <w:r w:rsidR="00C304F9">
        <w:rPr>
          <w:rFonts w:ascii="Times New Roman" w:hAnsi="Times New Roman" w:cs="David"/>
          <w:sz w:val="24"/>
          <w:szCs w:val="24"/>
          <w:rtl/>
        </w:rPr>
        <w:t>הסדר</w:t>
      </w:r>
      <w:r w:rsidR="008E7F0B" w:rsidRPr="00BE4E39">
        <w:rPr>
          <w:rFonts w:ascii="Times New Roman" w:hAnsi="Times New Roman" w:cs="David"/>
          <w:sz w:val="24"/>
          <w:szCs w:val="24"/>
          <w:rtl/>
        </w:rPr>
        <w:t xml:space="preserve"> שיש לה עם אספן. לפיכך, מבחינת חברי הקבוצה, </w:t>
      </w:r>
      <w:proofErr w:type="spellStart"/>
      <w:r w:rsidR="008E7F0B" w:rsidRPr="00BE4E39">
        <w:rPr>
          <w:rFonts w:ascii="Times New Roman" w:hAnsi="Times New Roman" w:cs="David"/>
          <w:sz w:val="24"/>
          <w:szCs w:val="24"/>
          <w:rtl/>
        </w:rPr>
        <w:t>פריגו</w:t>
      </w:r>
      <w:proofErr w:type="spellEnd"/>
      <w:r w:rsidR="008E7F0B" w:rsidRPr="00BE4E39">
        <w:rPr>
          <w:rFonts w:ascii="Times New Roman" w:hAnsi="Times New Roman" w:cs="David"/>
          <w:sz w:val="24"/>
          <w:szCs w:val="24"/>
          <w:rtl/>
        </w:rPr>
        <w:t xml:space="preserve"> היא ה"יצרן", אשר בהתאם להגדרה </w:t>
      </w:r>
      <w:hyperlink r:id="rId39" w:history="1">
        <w:r w:rsidR="008E7F0B" w:rsidRPr="00BE4E39">
          <w:rPr>
            <w:rFonts w:ascii="Times New Roman" w:hAnsi="Times New Roman" w:cs="David"/>
            <w:sz w:val="24"/>
            <w:szCs w:val="24"/>
            <w:rtl/>
          </w:rPr>
          <w:t>שבסעיף 1</w:t>
        </w:r>
      </w:hyperlink>
      <w:r w:rsidR="008E7F0B" w:rsidRPr="00BE4E39">
        <w:rPr>
          <w:rFonts w:ascii="Times New Roman" w:hAnsi="Times New Roman" w:cs="David"/>
          <w:sz w:val="24"/>
          <w:szCs w:val="24"/>
          <w:rtl/>
        </w:rPr>
        <w:t xml:space="preserve"> ל</w:t>
      </w:r>
      <w:hyperlink r:id="rId40" w:history="1">
        <w:r w:rsidR="008E7F0B" w:rsidRPr="00BE4E39">
          <w:rPr>
            <w:rStyle w:val="Hyperlink"/>
            <w:rFonts w:ascii="Times New Roman" w:hAnsi="Times New Roman" w:cs="David"/>
            <w:color w:val="auto"/>
            <w:sz w:val="24"/>
            <w:szCs w:val="24"/>
            <w:u w:val="none"/>
            <w:rtl/>
          </w:rPr>
          <w:t>חוק הגנת הצרכן</w:t>
        </w:r>
      </w:hyperlink>
      <w:r w:rsidR="008E7F0B" w:rsidRPr="00BE4E39">
        <w:rPr>
          <w:rFonts w:ascii="Times New Roman" w:hAnsi="Times New Roman" w:cs="David"/>
          <w:sz w:val="24"/>
          <w:szCs w:val="24"/>
          <w:rtl/>
        </w:rPr>
        <w:t xml:space="preserve">, נושא כלפיהם באחריות להטעיה צרכנית (להגדרת "יצרן" השוו </w:t>
      </w:r>
      <w:hyperlink r:id="rId41" w:history="1">
        <w:r w:rsidR="008E7F0B" w:rsidRPr="00BE4E39">
          <w:rPr>
            <w:rFonts w:ascii="Times New Roman" w:hAnsi="Times New Roman" w:cs="David"/>
            <w:sz w:val="24"/>
            <w:szCs w:val="24"/>
            <w:rtl/>
          </w:rPr>
          <w:t>סעיף 1</w:t>
        </w:r>
      </w:hyperlink>
      <w:r w:rsidR="008E7F0B" w:rsidRPr="00BE4E39">
        <w:rPr>
          <w:rFonts w:ascii="Times New Roman" w:hAnsi="Times New Roman" w:cs="David"/>
          <w:sz w:val="24"/>
          <w:szCs w:val="24"/>
          <w:rtl/>
        </w:rPr>
        <w:t xml:space="preserve"> ל</w:t>
      </w:r>
      <w:hyperlink r:id="rId42" w:history="1">
        <w:r w:rsidR="008E7F0B" w:rsidRPr="00AC72C4">
          <w:rPr>
            <w:rFonts w:ascii="Times New Roman" w:hAnsi="Times New Roman" w:cs="David"/>
            <w:sz w:val="24"/>
            <w:szCs w:val="24"/>
            <w:rtl/>
          </w:rPr>
          <w:t>חוק האחריות למוצרים פגומים</w:t>
        </w:r>
      </w:hyperlink>
      <w:r w:rsidR="008E7F0B" w:rsidRPr="00BE4E39">
        <w:rPr>
          <w:rFonts w:ascii="Times New Roman" w:hAnsi="Times New Roman" w:cs="David"/>
          <w:sz w:val="24"/>
          <w:szCs w:val="24"/>
          <w:rtl/>
        </w:rPr>
        <w:t xml:space="preserve">, </w:t>
      </w:r>
      <w:proofErr w:type="spellStart"/>
      <w:r w:rsidR="008E7F0B" w:rsidRPr="00BE4E39">
        <w:rPr>
          <w:rFonts w:ascii="Times New Roman" w:hAnsi="Times New Roman" w:cs="David"/>
          <w:sz w:val="24"/>
          <w:szCs w:val="24"/>
          <w:rtl/>
        </w:rPr>
        <w:t>תש"ם</w:t>
      </w:r>
      <w:proofErr w:type="spellEnd"/>
      <w:r w:rsidR="008E7F0B" w:rsidRPr="00BE4E39">
        <w:rPr>
          <w:rFonts w:ascii="Times New Roman" w:hAnsi="Times New Roman" w:cs="David"/>
          <w:sz w:val="24"/>
          <w:szCs w:val="24"/>
          <w:rtl/>
        </w:rPr>
        <w:t xml:space="preserve"> – 1980). </w:t>
      </w:r>
    </w:p>
    <w:p w:rsidR="008E7F0B" w:rsidRPr="00DA6573" w:rsidRDefault="00A07AAA" w:rsidP="00D05B5C">
      <w:pPr>
        <w:pStyle w:val="afd"/>
        <w:numPr>
          <w:ilvl w:val="0"/>
          <w:numId w:val="28"/>
        </w:numPr>
        <w:spacing w:line="360" w:lineRule="auto"/>
        <w:ind w:left="511" w:hanging="567"/>
        <w:jc w:val="both"/>
        <w:rPr>
          <w:rFonts w:ascii="Times New Roman" w:hAnsi="Times New Roman" w:cs="David"/>
          <w:b/>
          <w:bCs/>
          <w:sz w:val="24"/>
          <w:szCs w:val="24"/>
        </w:rPr>
      </w:pPr>
      <w:r w:rsidRPr="00BE4E39">
        <w:rPr>
          <w:rFonts w:ascii="Times New Roman" w:hAnsi="Times New Roman" w:cs="David" w:hint="cs"/>
          <w:sz w:val="24"/>
          <w:szCs w:val="24"/>
          <w:rtl/>
        </w:rPr>
        <w:t>כפי</w:t>
      </w:r>
      <w:r w:rsidRPr="00BE4E39">
        <w:rPr>
          <w:rFonts w:ascii="Times New Roman" w:hAnsi="Times New Roman" w:cs="David"/>
          <w:sz w:val="24"/>
          <w:szCs w:val="24"/>
          <w:rtl/>
        </w:rPr>
        <w:t xml:space="preserve"> שקבע בית המשפט ב</w:t>
      </w:r>
      <w:r w:rsidR="00C23709">
        <w:rPr>
          <w:rFonts w:ascii="Times New Roman" w:hAnsi="Times New Roman" w:cs="David"/>
          <w:sz w:val="24"/>
          <w:szCs w:val="24"/>
          <w:rtl/>
        </w:rPr>
        <w:t>סעיף</w:t>
      </w:r>
      <w:r w:rsidRPr="00BE4E39">
        <w:rPr>
          <w:rFonts w:ascii="Times New Roman" w:hAnsi="Times New Roman" w:cs="David"/>
          <w:sz w:val="24"/>
          <w:szCs w:val="24"/>
          <w:rtl/>
        </w:rPr>
        <w:t xml:space="preserve"> 88 בהחלטת האישור, </w:t>
      </w:r>
      <w:r w:rsidR="008E7F0B" w:rsidRPr="00BE4E39">
        <w:rPr>
          <w:rFonts w:ascii="Times New Roman" w:hAnsi="Times New Roman" w:cs="David"/>
          <w:sz w:val="24"/>
          <w:szCs w:val="24"/>
          <w:rtl/>
        </w:rPr>
        <w:t xml:space="preserve">ראוי להבהיר בהקשר זה, כי מצב דברים זה, </w:t>
      </w:r>
      <w:r w:rsidR="00D672E3" w:rsidRPr="00BE4E39">
        <w:rPr>
          <w:rFonts w:ascii="Times New Roman" w:hAnsi="Times New Roman" w:cs="David" w:hint="cs"/>
          <w:sz w:val="24"/>
          <w:szCs w:val="24"/>
          <w:rtl/>
        </w:rPr>
        <w:t>ש</w:t>
      </w:r>
      <w:r w:rsidR="008E7F0B" w:rsidRPr="00BE4E39">
        <w:rPr>
          <w:rFonts w:ascii="Times New Roman" w:hAnsi="Times New Roman" w:cs="David"/>
          <w:sz w:val="24"/>
          <w:szCs w:val="24"/>
          <w:rtl/>
        </w:rPr>
        <w:t xml:space="preserve">בו בעל הרישום אינו הגורם שמייצר את התרופה בפועל, אלא נציגו בישראל של יצרן </w:t>
      </w:r>
      <w:r w:rsidR="008E7F0B" w:rsidRPr="00DA6573">
        <w:rPr>
          <w:rFonts w:ascii="Times New Roman" w:hAnsi="Times New Roman" w:cs="David"/>
          <w:sz w:val="24"/>
          <w:szCs w:val="24"/>
          <w:rtl/>
        </w:rPr>
        <w:t xml:space="preserve">שמקום מושבו מחוץ לישראל, הוא מצב אופייני ונפוץ. כאשר היצרן הוא גורם זר, אשר יכולת האכיפה המעשית לגביו מוגבלת, הטלת אחריות על בעל הרישום והמפיץ לפיקוח על בטיחותה של התרופה </w:t>
      </w:r>
      <w:r w:rsidR="001F0994">
        <w:rPr>
          <w:rFonts w:ascii="Times New Roman" w:hAnsi="Times New Roman" w:cs="David" w:hint="cs"/>
          <w:sz w:val="24"/>
          <w:szCs w:val="24"/>
          <w:rtl/>
        </w:rPr>
        <w:t xml:space="preserve">היא </w:t>
      </w:r>
      <w:r w:rsidR="008E7F0B" w:rsidRPr="00DA6573">
        <w:rPr>
          <w:rFonts w:ascii="Times New Roman" w:hAnsi="Times New Roman" w:cs="David"/>
          <w:sz w:val="24"/>
          <w:szCs w:val="24"/>
          <w:rtl/>
        </w:rPr>
        <w:t xml:space="preserve">הכרחית. היעדר האחריות עשוי להוביל למצב בו הצרכנים בישראל יעמדו בפני שוקת שבורה, כאשר בעל הרישום בישראל יטען שהמחדלים נגרמו כתוצאה מהתנהלות היצרן הזר ועל כן אין הוא אחראי </w:t>
      </w:r>
      <w:proofErr w:type="spellStart"/>
      <w:r w:rsidR="008E7F0B" w:rsidRPr="00DA6573">
        <w:rPr>
          <w:rFonts w:ascii="Times New Roman" w:hAnsi="Times New Roman" w:cs="David"/>
          <w:sz w:val="24"/>
          <w:szCs w:val="24"/>
          <w:rtl/>
        </w:rPr>
        <w:t>לפצותם</w:t>
      </w:r>
      <w:proofErr w:type="spellEnd"/>
      <w:r w:rsidR="008E7F0B" w:rsidRPr="00DA6573">
        <w:rPr>
          <w:rFonts w:ascii="Times New Roman" w:hAnsi="Times New Roman" w:cs="David"/>
          <w:sz w:val="24"/>
          <w:szCs w:val="24"/>
          <w:rtl/>
        </w:rPr>
        <w:t xml:space="preserve"> בגין נזקים שנגרמו כתוצאה מהשימוש בתרופה אותה שיווק. לכן, ככל </w:t>
      </w:r>
      <w:proofErr w:type="spellStart"/>
      <w:r w:rsidR="008E7F0B" w:rsidRPr="00DA6573">
        <w:rPr>
          <w:rFonts w:ascii="Times New Roman" w:hAnsi="Times New Roman" w:cs="David"/>
          <w:sz w:val="24"/>
          <w:szCs w:val="24"/>
          <w:rtl/>
        </w:rPr>
        <w:t>שלפריגו</w:t>
      </w:r>
      <w:proofErr w:type="spellEnd"/>
      <w:r w:rsidR="008E7F0B" w:rsidRPr="00DA6573">
        <w:rPr>
          <w:rFonts w:ascii="Times New Roman" w:hAnsi="Times New Roman" w:cs="David"/>
          <w:sz w:val="24"/>
          <w:szCs w:val="24"/>
          <w:rtl/>
        </w:rPr>
        <w:t xml:space="preserve"> טענות נגד אספן על התנהלותה במערכת היחסים ביניהן, אין הדבר מעלה או מוריד ביחס לאחריותה כלפי ציבור לקוחותיה בישראל. </w:t>
      </w:r>
    </w:p>
    <w:p w:rsidR="008E7F0B" w:rsidRPr="00BE4E39" w:rsidRDefault="008E7F0B" w:rsidP="00D05B5C">
      <w:pPr>
        <w:pStyle w:val="afd"/>
        <w:numPr>
          <w:ilvl w:val="0"/>
          <w:numId w:val="28"/>
        </w:numPr>
        <w:spacing w:line="360" w:lineRule="auto"/>
        <w:ind w:left="511" w:hanging="567"/>
        <w:jc w:val="both"/>
        <w:rPr>
          <w:rFonts w:ascii="Times New Roman" w:hAnsi="Times New Roman" w:cs="David"/>
          <w:sz w:val="24"/>
          <w:szCs w:val="24"/>
        </w:rPr>
      </w:pPr>
      <w:r w:rsidRPr="00755774">
        <w:rPr>
          <w:rFonts w:ascii="Times New Roman" w:hAnsi="Times New Roman" w:cs="David"/>
          <w:sz w:val="24"/>
          <w:szCs w:val="24"/>
          <w:rtl/>
        </w:rPr>
        <w:t xml:space="preserve">אחריותה של </w:t>
      </w:r>
      <w:proofErr w:type="spellStart"/>
      <w:r w:rsidRPr="00755774">
        <w:rPr>
          <w:rFonts w:ascii="Times New Roman" w:hAnsi="Times New Roman" w:cs="David"/>
          <w:sz w:val="24"/>
          <w:szCs w:val="24"/>
          <w:rtl/>
        </w:rPr>
        <w:t>פריגו</w:t>
      </w:r>
      <w:proofErr w:type="spellEnd"/>
      <w:r w:rsidRPr="00755774">
        <w:rPr>
          <w:rFonts w:ascii="Times New Roman" w:hAnsi="Times New Roman" w:cs="David"/>
          <w:sz w:val="24"/>
          <w:szCs w:val="24"/>
          <w:rtl/>
        </w:rPr>
        <w:t xml:space="preserve"> כ"עוסק" </w:t>
      </w:r>
      <w:r w:rsidRPr="00BE4E39">
        <w:rPr>
          <w:rFonts w:ascii="Times New Roman" w:hAnsi="Times New Roman" w:cs="David"/>
          <w:sz w:val="24"/>
          <w:szCs w:val="24"/>
          <w:rtl/>
        </w:rPr>
        <w:t xml:space="preserve">מכוח </w:t>
      </w:r>
      <w:hyperlink r:id="rId43" w:history="1">
        <w:r w:rsidRPr="00BE4E39">
          <w:rPr>
            <w:rStyle w:val="Hyperlink"/>
            <w:rFonts w:ascii="Times New Roman" w:hAnsi="Times New Roman" w:cs="David"/>
            <w:color w:val="auto"/>
            <w:sz w:val="24"/>
            <w:szCs w:val="24"/>
            <w:u w:val="none"/>
            <w:rtl/>
          </w:rPr>
          <w:t>חוק הגנת הצרכן</w:t>
        </w:r>
      </w:hyperlink>
      <w:r w:rsidRPr="00BE4E39">
        <w:rPr>
          <w:rFonts w:ascii="Times New Roman" w:hAnsi="Times New Roman" w:cs="David"/>
          <w:sz w:val="24"/>
          <w:szCs w:val="24"/>
          <w:rtl/>
        </w:rPr>
        <w:t xml:space="preserve"> היא לוודא כי לא מתבצעת "הטעיה צרכנית", דהיינו כי לצרכן נמסר כל המידע שיש חובה לגלותו, וכי לא נעשים כלפיו מצגים העלולים להטעותו. ודוק, חובה זו </w:t>
      </w:r>
      <w:r w:rsidR="00B4367D" w:rsidRPr="00BE4E39">
        <w:rPr>
          <w:rFonts w:ascii="Times New Roman" w:hAnsi="Times New Roman" w:cs="David" w:hint="cs"/>
          <w:sz w:val="24"/>
          <w:szCs w:val="24"/>
          <w:rtl/>
        </w:rPr>
        <w:t xml:space="preserve">כלפי חברי הקבוצה היא </w:t>
      </w:r>
      <w:r w:rsidRPr="00BE4E39">
        <w:rPr>
          <w:rFonts w:ascii="Times New Roman" w:hAnsi="Times New Roman" w:cs="David"/>
          <w:sz w:val="24"/>
          <w:szCs w:val="24"/>
          <w:rtl/>
        </w:rPr>
        <w:t>נפרדת,</w:t>
      </w:r>
      <w:r w:rsidR="000C025C" w:rsidRPr="00BE4E39">
        <w:rPr>
          <w:rFonts w:ascii="Times New Roman" w:hAnsi="Times New Roman" w:cs="David" w:hint="cs"/>
          <w:sz w:val="24"/>
          <w:szCs w:val="24"/>
          <w:rtl/>
        </w:rPr>
        <w:t xml:space="preserve"> </w:t>
      </w:r>
      <w:r w:rsidRPr="00BE4E39">
        <w:rPr>
          <w:rFonts w:ascii="Times New Roman" w:hAnsi="Times New Roman" w:cs="David"/>
          <w:sz w:val="24"/>
          <w:szCs w:val="24"/>
          <w:rtl/>
        </w:rPr>
        <w:t xml:space="preserve">מהחובות המוטלות על </w:t>
      </w:r>
      <w:proofErr w:type="spellStart"/>
      <w:r w:rsidRPr="00BE4E39">
        <w:rPr>
          <w:rFonts w:ascii="Times New Roman" w:hAnsi="Times New Roman" w:cs="David"/>
          <w:sz w:val="24"/>
          <w:szCs w:val="24"/>
          <w:rtl/>
        </w:rPr>
        <w:t>פריגו</w:t>
      </w:r>
      <w:proofErr w:type="spellEnd"/>
      <w:r w:rsidRPr="00BE4E39">
        <w:rPr>
          <w:rFonts w:ascii="Times New Roman" w:hAnsi="Times New Roman" w:cs="David"/>
          <w:sz w:val="24"/>
          <w:szCs w:val="24"/>
          <w:rtl/>
        </w:rPr>
        <w:t xml:space="preserve"> כ"בעל הרישום" של התרופה בהתאם ל</w:t>
      </w:r>
      <w:hyperlink r:id="rId44" w:history="1">
        <w:r w:rsidRPr="00AC72C4">
          <w:rPr>
            <w:rFonts w:ascii="Times New Roman" w:hAnsi="Times New Roman" w:cs="David"/>
            <w:sz w:val="24"/>
            <w:szCs w:val="24"/>
            <w:rtl/>
          </w:rPr>
          <w:t>תקנות הרו</w:t>
        </w:r>
        <w:r w:rsidR="00B60816" w:rsidRPr="00AC72C4">
          <w:rPr>
            <w:rFonts w:ascii="Times New Roman" w:hAnsi="Times New Roman" w:cs="David" w:hint="cs"/>
            <w:sz w:val="24"/>
            <w:szCs w:val="24"/>
            <w:rtl/>
          </w:rPr>
          <w:t>קחים</w:t>
        </w:r>
      </w:hyperlink>
      <w:r w:rsidRPr="00BE4E39">
        <w:rPr>
          <w:rFonts w:ascii="Times New Roman" w:hAnsi="Times New Roman" w:cs="David"/>
          <w:sz w:val="24"/>
          <w:szCs w:val="24"/>
          <w:rtl/>
        </w:rPr>
        <w:t>.</w:t>
      </w:r>
    </w:p>
    <w:p w:rsidR="00A07AAA" w:rsidRPr="00BE4E39" w:rsidRDefault="00A07AAA" w:rsidP="00D05B5C">
      <w:pPr>
        <w:pStyle w:val="afd"/>
        <w:numPr>
          <w:ilvl w:val="0"/>
          <w:numId w:val="28"/>
        </w:numPr>
        <w:spacing w:line="360" w:lineRule="auto"/>
        <w:ind w:left="511" w:hanging="567"/>
        <w:jc w:val="both"/>
        <w:rPr>
          <w:rFonts w:ascii="Times New Roman" w:hAnsi="Times New Roman" w:cs="David"/>
          <w:sz w:val="24"/>
          <w:szCs w:val="24"/>
        </w:rPr>
      </w:pPr>
      <w:r w:rsidRPr="00BE4E39">
        <w:rPr>
          <w:rFonts w:ascii="Times New Roman" w:hAnsi="Times New Roman" w:cs="David" w:hint="cs"/>
          <w:sz w:val="24"/>
          <w:szCs w:val="24"/>
          <w:rtl/>
        </w:rPr>
        <w:t xml:space="preserve">יתרה מזאת, </w:t>
      </w:r>
      <w:r w:rsidR="008E7F0B" w:rsidRPr="00BE4E39">
        <w:rPr>
          <w:rFonts w:ascii="Times New Roman" w:hAnsi="Times New Roman" w:cs="David"/>
          <w:sz w:val="24"/>
          <w:szCs w:val="24"/>
          <w:rtl/>
        </w:rPr>
        <w:t xml:space="preserve">גם מבחינת חובותיה של </w:t>
      </w:r>
      <w:proofErr w:type="spellStart"/>
      <w:r w:rsidR="008E7F0B" w:rsidRPr="00BE4E39">
        <w:rPr>
          <w:rFonts w:ascii="Times New Roman" w:hAnsi="Times New Roman" w:cs="David"/>
          <w:sz w:val="24"/>
          <w:szCs w:val="24"/>
          <w:rtl/>
        </w:rPr>
        <w:t>פריגו</w:t>
      </w:r>
      <w:proofErr w:type="spellEnd"/>
      <w:r w:rsidR="008E7F0B" w:rsidRPr="00BE4E39">
        <w:rPr>
          <w:rFonts w:ascii="Times New Roman" w:hAnsi="Times New Roman" w:cs="David"/>
          <w:sz w:val="24"/>
          <w:szCs w:val="24"/>
          <w:rtl/>
        </w:rPr>
        <w:t xml:space="preserve"> מכוח </w:t>
      </w:r>
      <w:hyperlink r:id="rId45" w:history="1">
        <w:r w:rsidR="008E7F0B" w:rsidRPr="00BE4E39">
          <w:rPr>
            <w:rStyle w:val="Hyperlink"/>
            <w:rFonts w:ascii="Times New Roman" w:hAnsi="Times New Roman" w:cs="David"/>
            <w:color w:val="auto"/>
            <w:sz w:val="24"/>
            <w:szCs w:val="24"/>
            <w:u w:val="none"/>
            <w:rtl/>
          </w:rPr>
          <w:t>תקנות הרוקחים</w:t>
        </w:r>
      </w:hyperlink>
      <w:r w:rsidR="008E7F0B" w:rsidRPr="00BE4E39">
        <w:rPr>
          <w:rFonts w:ascii="Times New Roman" w:hAnsi="Times New Roman" w:cs="David"/>
          <w:sz w:val="24"/>
          <w:szCs w:val="24"/>
          <w:rtl/>
        </w:rPr>
        <w:t xml:space="preserve">, אפילו </w:t>
      </w:r>
      <w:r w:rsidR="001F0994" w:rsidRPr="00BE4E39">
        <w:rPr>
          <w:rFonts w:ascii="Times New Roman" w:hAnsi="Times New Roman" w:cs="David"/>
          <w:sz w:val="24"/>
          <w:szCs w:val="24"/>
          <w:rtl/>
        </w:rPr>
        <w:t>כנוסח</w:t>
      </w:r>
      <w:r w:rsidR="001F0994">
        <w:rPr>
          <w:rFonts w:ascii="Times New Roman" w:hAnsi="Times New Roman" w:cs="David" w:hint="cs"/>
          <w:sz w:val="24"/>
          <w:szCs w:val="24"/>
          <w:rtl/>
        </w:rPr>
        <w:t>ן</w:t>
      </w:r>
      <w:r w:rsidR="001F0994" w:rsidRPr="00BE4E39">
        <w:rPr>
          <w:rFonts w:ascii="Times New Roman" w:hAnsi="Times New Roman" w:cs="David"/>
          <w:sz w:val="24"/>
          <w:szCs w:val="24"/>
          <w:rtl/>
        </w:rPr>
        <w:t xml:space="preserve"> </w:t>
      </w:r>
      <w:r w:rsidR="008E7F0B" w:rsidRPr="00BE4E39">
        <w:rPr>
          <w:rFonts w:ascii="Times New Roman" w:hAnsi="Times New Roman" w:cs="David"/>
          <w:sz w:val="24"/>
          <w:szCs w:val="24"/>
          <w:rtl/>
        </w:rPr>
        <w:t>טרם תוקנו ב</w:t>
      </w:r>
      <w:r w:rsidRPr="00BE4E39">
        <w:rPr>
          <w:rFonts w:ascii="Times New Roman" w:hAnsi="Times New Roman" w:cs="David"/>
          <w:sz w:val="24"/>
          <w:szCs w:val="24"/>
          <w:rtl/>
        </w:rPr>
        <w:t xml:space="preserve">עקבות הפרשה בה עסקינן, </w:t>
      </w:r>
      <w:proofErr w:type="spellStart"/>
      <w:r w:rsidR="008E7F0B" w:rsidRPr="00BE4E39">
        <w:rPr>
          <w:rFonts w:ascii="Times New Roman" w:hAnsi="Times New Roman" w:cs="David"/>
          <w:sz w:val="24"/>
          <w:szCs w:val="24"/>
          <w:rtl/>
        </w:rPr>
        <w:t>פריגו</w:t>
      </w:r>
      <w:proofErr w:type="spellEnd"/>
      <w:r w:rsidR="008E7F0B" w:rsidRPr="00BE4E39">
        <w:rPr>
          <w:rFonts w:ascii="Times New Roman" w:hAnsi="Times New Roman" w:cs="David"/>
          <w:sz w:val="24"/>
          <w:szCs w:val="24"/>
          <w:rtl/>
        </w:rPr>
        <w:t xml:space="preserve"> </w:t>
      </w:r>
      <w:r w:rsidRPr="00BE4E39">
        <w:rPr>
          <w:rFonts w:ascii="Times New Roman" w:hAnsi="Times New Roman" w:cs="David" w:hint="cs"/>
          <w:sz w:val="24"/>
          <w:szCs w:val="24"/>
          <w:rtl/>
        </w:rPr>
        <w:t xml:space="preserve">בוודאי שלא </w:t>
      </w:r>
      <w:r w:rsidR="008E7F0B" w:rsidRPr="00BE4E39">
        <w:rPr>
          <w:rFonts w:ascii="Times New Roman" w:hAnsi="Times New Roman" w:cs="David"/>
          <w:sz w:val="24"/>
          <w:szCs w:val="24"/>
          <w:rtl/>
        </w:rPr>
        <w:t xml:space="preserve">יכלה להסתפק בגישה הפסיבית של </w:t>
      </w:r>
      <w:r w:rsidRPr="00BE4E39">
        <w:rPr>
          <w:rFonts w:ascii="Times New Roman" w:hAnsi="Times New Roman" w:cs="David"/>
          <w:sz w:val="24"/>
          <w:szCs w:val="24"/>
          <w:rtl/>
        </w:rPr>
        <w:t>העברת הדיווחים שהתקבלו אצלה,</w:t>
      </w:r>
      <w:r w:rsidR="008E7F0B" w:rsidRPr="00BE4E39">
        <w:rPr>
          <w:rFonts w:ascii="Times New Roman" w:hAnsi="Times New Roman" w:cs="David"/>
          <w:sz w:val="24"/>
          <w:szCs w:val="24"/>
          <w:rtl/>
        </w:rPr>
        <w:t xml:space="preserve"> נדרשה ממנה נקיטת פעולה אקטיבית על מנת לוודא כ</w:t>
      </w:r>
      <w:r w:rsidRPr="00BE4E39">
        <w:rPr>
          <w:rFonts w:ascii="Times New Roman" w:hAnsi="Times New Roman" w:cs="David"/>
          <w:sz w:val="24"/>
          <w:szCs w:val="24"/>
          <w:rtl/>
        </w:rPr>
        <w:t xml:space="preserve">י ברשותה מידע מלא ועדכני. </w:t>
      </w:r>
      <w:r w:rsidR="008E7F0B" w:rsidRPr="00BE4E39">
        <w:rPr>
          <w:rFonts w:ascii="Times New Roman" w:hAnsi="Times New Roman" w:cs="David"/>
          <w:sz w:val="24"/>
          <w:szCs w:val="24"/>
          <w:rtl/>
        </w:rPr>
        <w:t>בהקשר זה</w:t>
      </w:r>
      <w:r w:rsidR="00A55BE7" w:rsidRPr="00BE4E39">
        <w:rPr>
          <w:rFonts w:ascii="Times New Roman" w:hAnsi="Times New Roman" w:cs="David" w:hint="cs"/>
          <w:sz w:val="24"/>
          <w:szCs w:val="24"/>
          <w:rtl/>
        </w:rPr>
        <w:t xml:space="preserve">, </w:t>
      </w:r>
      <w:r w:rsidRPr="00BE4E39">
        <w:rPr>
          <w:rFonts w:ascii="Times New Roman" w:hAnsi="Times New Roman" w:cs="David" w:hint="cs"/>
          <w:sz w:val="24"/>
          <w:szCs w:val="24"/>
          <w:rtl/>
        </w:rPr>
        <w:t>בית המשפט</w:t>
      </w:r>
      <w:r w:rsidRPr="00BE4E39">
        <w:rPr>
          <w:rFonts w:ascii="Times New Roman" w:hAnsi="Times New Roman" w:cs="David"/>
          <w:sz w:val="24"/>
          <w:szCs w:val="24"/>
          <w:rtl/>
        </w:rPr>
        <w:t xml:space="preserve">  </w:t>
      </w:r>
      <w:r w:rsidR="00AD459A" w:rsidRPr="00BE4E39">
        <w:rPr>
          <w:rFonts w:ascii="Times New Roman" w:hAnsi="Times New Roman" w:cs="David" w:hint="cs"/>
          <w:sz w:val="24"/>
          <w:szCs w:val="24"/>
          <w:rtl/>
        </w:rPr>
        <w:t>בהחלטת האישור הזכיר את</w:t>
      </w:r>
      <w:r w:rsidR="00A55BE7" w:rsidRPr="00BE4E39">
        <w:rPr>
          <w:rFonts w:ascii="Times New Roman" w:hAnsi="Times New Roman" w:cs="David" w:hint="cs"/>
          <w:sz w:val="24"/>
          <w:szCs w:val="24"/>
          <w:rtl/>
        </w:rPr>
        <w:t xml:space="preserve"> </w:t>
      </w:r>
      <w:r w:rsidR="008E7F0B" w:rsidRPr="00BE4E39">
        <w:rPr>
          <w:rFonts w:ascii="Times New Roman" w:hAnsi="Times New Roman" w:cs="David"/>
          <w:sz w:val="24"/>
          <w:szCs w:val="24"/>
          <w:rtl/>
        </w:rPr>
        <w:t xml:space="preserve">פרשת רמדיה </w:t>
      </w:r>
      <w:r w:rsidRPr="00BE4E39">
        <w:rPr>
          <w:rFonts w:ascii="Times New Roman" w:hAnsi="Times New Roman" w:cs="David" w:hint="cs"/>
          <w:sz w:val="24"/>
          <w:szCs w:val="24"/>
          <w:rtl/>
        </w:rPr>
        <w:t xml:space="preserve">בה </w:t>
      </w:r>
      <w:r w:rsidR="008E7F0B" w:rsidRPr="00BE4E39">
        <w:rPr>
          <w:rFonts w:ascii="Times New Roman" w:hAnsi="Times New Roman" w:cs="David"/>
          <w:sz w:val="24"/>
          <w:szCs w:val="24"/>
          <w:rtl/>
        </w:rPr>
        <w:t>הוטלה אחריות פלילית על המנהל וטכנולוג המזון של חברה שעסקה ביבוא מזון תינוקות בשל "</w:t>
      </w:r>
      <w:r w:rsidR="008E7F0B" w:rsidRPr="00BE4E39">
        <w:rPr>
          <w:rFonts w:ascii="Times New Roman" w:hAnsi="Times New Roman" w:cs="David"/>
          <w:b/>
          <w:bCs/>
          <w:sz w:val="24"/>
          <w:szCs w:val="24"/>
          <w:rtl/>
        </w:rPr>
        <w:t>כישלונם לפקח על איכות המוצרים שיובאו על ידם</w:t>
      </w:r>
      <w:r w:rsidR="008E7F0B" w:rsidRPr="00BE4E39">
        <w:rPr>
          <w:rFonts w:ascii="Times New Roman" w:hAnsi="Times New Roman" w:cs="David"/>
          <w:sz w:val="24"/>
          <w:szCs w:val="24"/>
          <w:rtl/>
        </w:rPr>
        <w:t>", תוך שנקבע כי "</w:t>
      </w:r>
      <w:r w:rsidR="008E7F0B" w:rsidRPr="00BE4E39">
        <w:rPr>
          <w:rFonts w:ascii="Times New Roman" w:hAnsi="Times New Roman" w:cs="David"/>
          <w:b/>
          <w:bCs/>
          <w:sz w:val="24"/>
          <w:szCs w:val="24"/>
          <w:rtl/>
        </w:rPr>
        <w:t>בכך הפרו את חובתם כלפי הציבור להבטיח כי המוצר אותו הם משווקים, מוצר חיוני האמור לספק את כל מזונם של תינוקות בני יומם, הוא איכותי ובטוח, ואין בו כדי לסכן את בריאות הפעוטות</w:t>
      </w:r>
      <w:r w:rsidR="008E7F0B" w:rsidRPr="00BE4E39">
        <w:rPr>
          <w:rFonts w:ascii="Times New Roman" w:hAnsi="Times New Roman" w:cs="David"/>
          <w:sz w:val="24"/>
          <w:szCs w:val="24"/>
          <w:rtl/>
        </w:rPr>
        <w:t>" (</w:t>
      </w:r>
      <w:hyperlink r:id="rId46" w:history="1">
        <w:r w:rsidR="008E7F0B" w:rsidRPr="00BE4E39">
          <w:rPr>
            <w:rStyle w:val="Hyperlink"/>
            <w:rFonts w:ascii="Times New Roman" w:hAnsi="Times New Roman" w:cs="David"/>
            <w:color w:val="auto"/>
            <w:sz w:val="24"/>
            <w:szCs w:val="24"/>
            <w:u w:val="none"/>
            <w:rtl/>
          </w:rPr>
          <w:t>ע"פ (מרכז) 7874-05-13</w:t>
        </w:r>
      </w:hyperlink>
      <w:r w:rsidR="008E7F0B" w:rsidRPr="00BE4E39">
        <w:rPr>
          <w:rFonts w:ascii="Times New Roman" w:hAnsi="Times New Roman" w:cs="David"/>
          <w:sz w:val="24"/>
          <w:szCs w:val="24"/>
          <w:rtl/>
        </w:rPr>
        <w:t xml:space="preserve"> </w:t>
      </w:r>
      <w:r w:rsidR="008E7F0B" w:rsidRPr="00BE4E39">
        <w:rPr>
          <w:rFonts w:ascii="Times New Roman" w:hAnsi="Times New Roman" w:cs="David"/>
          <w:b/>
          <w:bCs/>
          <w:sz w:val="24"/>
          <w:szCs w:val="24"/>
          <w:rtl/>
        </w:rPr>
        <w:t>בלק נ' בלק</w:t>
      </w:r>
      <w:r w:rsidR="008E7F0B" w:rsidRPr="00BE4E39">
        <w:rPr>
          <w:rFonts w:ascii="Times New Roman" w:hAnsi="Times New Roman" w:cs="David"/>
          <w:sz w:val="24"/>
          <w:szCs w:val="24"/>
          <w:rtl/>
        </w:rPr>
        <w:t xml:space="preserve"> </w:t>
      </w:r>
      <w:r w:rsidR="008E7F0B" w:rsidRPr="00BE4E39">
        <w:rPr>
          <w:rFonts w:ascii="Times New Roman" w:hAnsi="Times New Roman" w:cs="David"/>
          <w:szCs w:val="24"/>
          <w:rtl/>
        </w:rPr>
        <w:t xml:space="preserve">[פורסם בנבו] </w:t>
      </w:r>
      <w:r w:rsidR="008E7F0B" w:rsidRPr="00BE4E39">
        <w:rPr>
          <w:rFonts w:ascii="Times New Roman" w:hAnsi="Times New Roman" w:cs="David"/>
          <w:sz w:val="24"/>
          <w:szCs w:val="24"/>
          <w:rtl/>
        </w:rPr>
        <w:t xml:space="preserve">(ניתן ביום 29.5.2014)). </w:t>
      </w:r>
    </w:p>
    <w:p w:rsidR="008E7F0B" w:rsidRPr="00B60816" w:rsidRDefault="00A07AAA" w:rsidP="00D05B5C">
      <w:pPr>
        <w:pStyle w:val="afd"/>
        <w:numPr>
          <w:ilvl w:val="0"/>
          <w:numId w:val="28"/>
        </w:numPr>
        <w:spacing w:after="120" w:line="360" w:lineRule="auto"/>
        <w:ind w:left="511" w:hanging="567"/>
        <w:jc w:val="both"/>
        <w:rPr>
          <w:rFonts w:ascii="Times New Roman" w:hAnsi="Times New Roman" w:cs="David"/>
          <w:sz w:val="24"/>
          <w:szCs w:val="24"/>
          <w:rtl/>
        </w:rPr>
      </w:pPr>
      <w:r w:rsidRPr="00BE4E39">
        <w:rPr>
          <w:rFonts w:ascii="Times New Roman" w:hAnsi="Times New Roman" w:cs="David" w:hint="cs"/>
          <w:sz w:val="24"/>
          <w:szCs w:val="24"/>
          <w:rtl/>
        </w:rPr>
        <w:t xml:space="preserve">כפי שציין בית המשפט בהחלטת האישור, </w:t>
      </w:r>
      <w:r w:rsidRPr="00BE4E39">
        <w:rPr>
          <w:rFonts w:ascii="Times New Roman" w:hAnsi="Times New Roman" w:cs="David"/>
          <w:sz w:val="24"/>
          <w:szCs w:val="24"/>
          <w:rtl/>
        </w:rPr>
        <w:t>משתי</w:t>
      </w:r>
      <w:r w:rsidRPr="00BE4E39">
        <w:rPr>
          <w:rFonts w:ascii="Times New Roman" w:hAnsi="Times New Roman" w:cs="David" w:hint="cs"/>
          <w:sz w:val="24"/>
          <w:szCs w:val="24"/>
          <w:rtl/>
        </w:rPr>
        <w:t xml:space="preserve"> הפרשיות</w:t>
      </w:r>
      <w:r w:rsidR="008E7F0B" w:rsidRPr="00BE4E39">
        <w:rPr>
          <w:rFonts w:ascii="Times New Roman" w:hAnsi="Times New Roman" w:cs="David"/>
          <w:sz w:val="24"/>
          <w:szCs w:val="24"/>
          <w:rtl/>
        </w:rPr>
        <w:t xml:space="preserve"> חשוב שילמד היטב הלק</w:t>
      </w:r>
      <w:r w:rsidR="008E7F0B" w:rsidRPr="00B60816">
        <w:rPr>
          <w:rFonts w:ascii="Times New Roman" w:hAnsi="Times New Roman" w:cs="David"/>
          <w:sz w:val="24"/>
          <w:szCs w:val="24"/>
          <w:rtl/>
        </w:rPr>
        <w:t xml:space="preserve">ח לפיו הגורם האחראי כלפי הציבור הישראלי לבטיחות מוצרים המיובאים לארץ הוא הגורם המייבא ומשווק את המוצרים בישראל, </w:t>
      </w:r>
      <w:r w:rsidR="008E7F0B" w:rsidRPr="00B60816">
        <w:rPr>
          <w:rFonts w:ascii="Times New Roman" w:hAnsi="Times New Roman" w:cs="David"/>
          <w:sz w:val="24"/>
          <w:szCs w:val="24"/>
          <w:rtl/>
        </w:rPr>
        <w:lastRenderedPageBreak/>
        <w:t>וכי אין הוא יכול לפ</w:t>
      </w:r>
      <w:r w:rsidR="002A66CA">
        <w:rPr>
          <w:rFonts w:ascii="Times New Roman" w:hAnsi="Times New Roman" w:cs="David" w:hint="cs"/>
          <w:sz w:val="24"/>
          <w:szCs w:val="24"/>
          <w:rtl/>
        </w:rPr>
        <w:t>ט</w:t>
      </w:r>
      <w:r w:rsidR="008E7F0B" w:rsidRPr="00B60816">
        <w:rPr>
          <w:rFonts w:ascii="Times New Roman" w:hAnsi="Times New Roman" w:cs="David"/>
          <w:sz w:val="24"/>
          <w:szCs w:val="24"/>
          <w:rtl/>
        </w:rPr>
        <w:t xml:space="preserve">ור עצמו מאחריות </w:t>
      </w:r>
      <w:r w:rsidR="00E37895">
        <w:rPr>
          <w:rFonts w:ascii="Times New Roman" w:hAnsi="Times New Roman" w:cs="David" w:hint="cs"/>
          <w:sz w:val="24"/>
          <w:szCs w:val="24"/>
          <w:rtl/>
        </w:rPr>
        <w:t>בטענה שהוא משמש "</w:t>
      </w:r>
      <w:r w:rsidR="00E37895" w:rsidRPr="003F1DE1">
        <w:rPr>
          <w:rFonts w:ascii="Times New Roman" w:hAnsi="Times New Roman" w:cs="David" w:hint="cs"/>
          <w:sz w:val="24"/>
          <w:szCs w:val="24"/>
          <w:rtl/>
        </w:rPr>
        <w:t>צינור</w:t>
      </w:r>
      <w:r w:rsidR="00E37895" w:rsidRPr="003F1DE1">
        <w:rPr>
          <w:rFonts w:ascii="Times New Roman" w:hAnsi="Times New Roman" w:cs="David"/>
          <w:sz w:val="24"/>
          <w:szCs w:val="24"/>
          <w:rtl/>
        </w:rPr>
        <w:t xml:space="preserve"> </w:t>
      </w:r>
      <w:r w:rsidR="00E37895" w:rsidRPr="003F1DE1">
        <w:rPr>
          <w:rFonts w:ascii="Times New Roman" w:hAnsi="Times New Roman" w:cs="David" w:hint="cs"/>
          <w:sz w:val="24"/>
          <w:szCs w:val="24"/>
          <w:rtl/>
        </w:rPr>
        <w:t>בלבד</w:t>
      </w:r>
      <w:r w:rsidR="00E37895" w:rsidRPr="003F1DE1">
        <w:rPr>
          <w:rFonts w:ascii="Times New Roman" w:hAnsi="Times New Roman" w:cs="David"/>
          <w:sz w:val="24"/>
          <w:szCs w:val="24"/>
          <w:rtl/>
        </w:rPr>
        <w:t xml:space="preserve">" </w:t>
      </w:r>
      <w:r w:rsidR="00E37895" w:rsidRPr="003F1DE1">
        <w:rPr>
          <w:rFonts w:ascii="Times New Roman" w:hAnsi="Times New Roman" w:cs="David" w:hint="cs"/>
          <w:sz w:val="24"/>
          <w:szCs w:val="24"/>
          <w:rtl/>
        </w:rPr>
        <w:t>ו</w:t>
      </w:r>
      <w:r w:rsidR="008E7F0B" w:rsidRPr="00B60816">
        <w:rPr>
          <w:rFonts w:ascii="Times New Roman" w:hAnsi="Times New Roman" w:cs="David"/>
          <w:sz w:val="24"/>
          <w:szCs w:val="24"/>
          <w:rtl/>
        </w:rPr>
        <w:t>בהפניית אצבע מאשימה כלפי יצרן זר, שהאפשרות להיפרע ממנו מוגבלת</w:t>
      </w:r>
      <w:r w:rsidR="00E37895">
        <w:rPr>
          <w:rFonts w:ascii="Times New Roman" w:hAnsi="Times New Roman" w:cs="David" w:hint="cs"/>
          <w:sz w:val="24"/>
          <w:szCs w:val="24"/>
          <w:rtl/>
        </w:rPr>
        <w:t xml:space="preserve"> </w:t>
      </w:r>
      <w:r w:rsidR="00E37895">
        <w:rPr>
          <w:rFonts w:ascii="Times New Roman" w:hAnsi="Times New Roman" w:cs="David"/>
          <w:sz w:val="24"/>
          <w:szCs w:val="24"/>
          <w:rtl/>
        </w:rPr>
        <w:t>–</w:t>
      </w:r>
      <w:r w:rsidR="00E37895">
        <w:rPr>
          <w:rFonts w:ascii="Times New Roman" w:hAnsi="Times New Roman" w:cs="David" w:hint="cs"/>
          <w:sz w:val="24"/>
          <w:szCs w:val="24"/>
          <w:rtl/>
        </w:rPr>
        <w:t xml:space="preserve"> אם בכלל</w:t>
      </w:r>
      <w:r w:rsidR="008E7F0B" w:rsidRPr="00B60816">
        <w:rPr>
          <w:rFonts w:ascii="Times New Roman" w:hAnsi="Times New Roman" w:cs="David"/>
          <w:sz w:val="24"/>
          <w:szCs w:val="24"/>
          <w:rtl/>
        </w:rPr>
        <w:t>, וכרוכה בקשיים בלתי מבוטלים.</w:t>
      </w:r>
    </w:p>
    <w:p w:rsidR="008E7F0B" w:rsidRPr="00755774" w:rsidRDefault="008E7F0B" w:rsidP="00D05B5C">
      <w:pPr>
        <w:pStyle w:val="afd"/>
        <w:spacing w:line="360" w:lineRule="auto"/>
        <w:ind w:left="511"/>
        <w:jc w:val="both"/>
        <w:rPr>
          <w:rFonts w:ascii="Times New Roman" w:hAnsi="Times New Roman" w:cs="David"/>
          <w:sz w:val="24"/>
          <w:szCs w:val="24"/>
          <w:rtl/>
        </w:rPr>
      </w:pPr>
      <w:r w:rsidRPr="00755774">
        <w:rPr>
          <w:rFonts w:ascii="Times New Roman" w:hAnsi="Times New Roman" w:cs="David"/>
          <w:sz w:val="24"/>
          <w:szCs w:val="24"/>
          <w:rtl/>
        </w:rPr>
        <w:t>מכל מקום, כפי שהובהר לעיל, נושא חובות הדיווח של בעל הרישום</w:t>
      </w:r>
      <w:r w:rsidR="00A55BE7">
        <w:rPr>
          <w:rFonts w:ascii="Times New Roman" w:hAnsi="Times New Roman" w:cs="David"/>
          <w:sz w:val="24"/>
          <w:szCs w:val="24"/>
          <w:rtl/>
        </w:rPr>
        <w:t xml:space="preserve"> למשרד הבריאות טופל בעקבות הפרש</w:t>
      </w:r>
      <w:r w:rsidRPr="00755774">
        <w:rPr>
          <w:rFonts w:ascii="Times New Roman" w:hAnsi="Times New Roman" w:cs="David"/>
          <w:sz w:val="24"/>
          <w:szCs w:val="24"/>
          <w:rtl/>
        </w:rPr>
        <w:t xml:space="preserve">ה בה עסקינן בהתאם להמלצות </w:t>
      </w:r>
      <w:r w:rsidR="0038449A">
        <w:rPr>
          <w:rFonts w:ascii="Times New Roman" w:hAnsi="Times New Roman" w:cs="David" w:hint="cs"/>
          <w:sz w:val="24"/>
          <w:szCs w:val="24"/>
          <w:rtl/>
        </w:rPr>
        <w:t>צוות הבדיקה</w:t>
      </w:r>
      <w:r w:rsidRPr="00755774">
        <w:rPr>
          <w:rFonts w:ascii="Times New Roman" w:hAnsi="Times New Roman" w:cs="David"/>
          <w:sz w:val="24"/>
          <w:szCs w:val="24"/>
          <w:rtl/>
        </w:rPr>
        <w:t xml:space="preserve"> שמינה משרד הבריאות. </w:t>
      </w:r>
      <w:r w:rsidR="00A07AAA">
        <w:rPr>
          <w:rFonts w:ascii="Times New Roman" w:hAnsi="Times New Roman" w:cs="David" w:hint="cs"/>
          <w:sz w:val="24"/>
          <w:szCs w:val="24"/>
          <w:rtl/>
        </w:rPr>
        <w:t xml:space="preserve">בעניין </w:t>
      </w:r>
      <w:r w:rsidR="00A723AD">
        <w:rPr>
          <w:rFonts w:ascii="Times New Roman" w:hAnsi="Times New Roman" w:cs="David" w:hint="cs"/>
          <w:sz w:val="24"/>
          <w:szCs w:val="24"/>
          <w:rtl/>
        </w:rPr>
        <w:t xml:space="preserve">זה </w:t>
      </w:r>
      <w:r w:rsidR="00A07AAA">
        <w:rPr>
          <w:rFonts w:ascii="Times New Roman" w:hAnsi="Times New Roman" w:cs="David" w:hint="cs"/>
          <w:sz w:val="24"/>
          <w:szCs w:val="24"/>
          <w:rtl/>
        </w:rPr>
        <w:t xml:space="preserve">בוצעו </w:t>
      </w:r>
      <w:r w:rsidR="00B60816">
        <w:rPr>
          <w:rFonts w:ascii="Times New Roman" w:hAnsi="Times New Roman" w:cs="David" w:hint="cs"/>
          <w:sz w:val="24"/>
          <w:szCs w:val="24"/>
          <w:rtl/>
        </w:rPr>
        <w:t xml:space="preserve">שימועים לרוקחים הממונים של חברות </w:t>
      </w:r>
      <w:proofErr w:type="spellStart"/>
      <w:r w:rsidR="00B60816">
        <w:rPr>
          <w:rFonts w:ascii="Times New Roman" w:hAnsi="Times New Roman" w:cs="David" w:hint="cs"/>
          <w:sz w:val="24"/>
          <w:szCs w:val="24"/>
          <w:rtl/>
        </w:rPr>
        <w:t>פריגו</w:t>
      </w:r>
      <w:proofErr w:type="spellEnd"/>
      <w:r w:rsidR="00B60816">
        <w:rPr>
          <w:rFonts w:ascii="Times New Roman" w:hAnsi="Times New Roman" w:cs="David" w:hint="cs"/>
          <w:sz w:val="24"/>
          <w:szCs w:val="24"/>
          <w:rtl/>
        </w:rPr>
        <w:t xml:space="preserve"> </w:t>
      </w:r>
      <w:proofErr w:type="spellStart"/>
      <w:r w:rsidR="00B60816">
        <w:rPr>
          <w:rFonts w:ascii="Times New Roman" w:hAnsi="Times New Roman" w:cs="David" w:hint="cs"/>
          <w:sz w:val="24"/>
          <w:szCs w:val="24"/>
          <w:rtl/>
        </w:rPr>
        <w:t>וגלקסו</w:t>
      </w:r>
      <w:proofErr w:type="spellEnd"/>
      <w:r w:rsidR="00BE4E39">
        <w:rPr>
          <w:rFonts w:ascii="Times New Roman" w:hAnsi="Times New Roman" w:cs="David" w:hint="cs"/>
          <w:sz w:val="24"/>
          <w:szCs w:val="24"/>
          <w:rtl/>
        </w:rPr>
        <w:t>,</w:t>
      </w:r>
      <w:r w:rsidR="00B60816">
        <w:rPr>
          <w:rFonts w:ascii="Times New Roman" w:hAnsi="Times New Roman" w:cs="David" w:hint="cs"/>
          <w:sz w:val="24"/>
          <w:szCs w:val="24"/>
          <w:rtl/>
        </w:rPr>
        <w:t xml:space="preserve"> ובוטל אישורם לתקופה, וזאת לאחר שנמצא כי לא עמדו בחובתם למסירת המידע המלא עובר להגשת הבקשה לשינוי הרישום, או לאחריה. </w:t>
      </w:r>
    </w:p>
    <w:p w:rsidR="00BE4E39" w:rsidRPr="003818DF" w:rsidRDefault="00A07AAA" w:rsidP="00D05B5C">
      <w:pPr>
        <w:pStyle w:val="afd"/>
        <w:numPr>
          <w:ilvl w:val="0"/>
          <w:numId w:val="28"/>
        </w:numPr>
        <w:spacing w:line="360" w:lineRule="auto"/>
        <w:ind w:left="511" w:hanging="567"/>
        <w:jc w:val="both"/>
        <w:rPr>
          <w:rtl/>
        </w:rPr>
      </w:pPr>
      <w:r>
        <w:rPr>
          <w:rFonts w:ascii="Times New Roman" w:hAnsi="Times New Roman" w:cs="David" w:hint="cs"/>
          <w:sz w:val="24"/>
          <w:szCs w:val="24"/>
          <w:rtl/>
        </w:rPr>
        <w:t xml:space="preserve">בסעיף 90 בהחלטת האישור </w:t>
      </w:r>
      <w:r w:rsidR="00A723AD">
        <w:rPr>
          <w:rFonts w:ascii="Times New Roman" w:hAnsi="Times New Roman" w:cs="David" w:hint="cs"/>
          <w:sz w:val="24"/>
          <w:szCs w:val="24"/>
          <w:rtl/>
        </w:rPr>
        <w:t>נקבע</w:t>
      </w:r>
      <w:r w:rsidR="001F0994">
        <w:rPr>
          <w:rFonts w:ascii="Times New Roman" w:hAnsi="Times New Roman" w:cs="David" w:hint="cs"/>
          <w:sz w:val="24"/>
          <w:szCs w:val="24"/>
          <w:rtl/>
        </w:rPr>
        <w:t>,</w:t>
      </w:r>
      <w:r w:rsidR="00A723AD">
        <w:rPr>
          <w:rFonts w:ascii="Times New Roman" w:hAnsi="Times New Roman" w:cs="David" w:hint="cs"/>
          <w:sz w:val="24"/>
          <w:szCs w:val="24"/>
          <w:rtl/>
        </w:rPr>
        <w:t xml:space="preserve"> כי </w:t>
      </w:r>
      <w:r w:rsidR="008E7F0B" w:rsidRPr="00755774">
        <w:rPr>
          <w:rFonts w:ascii="Times New Roman" w:hAnsi="Times New Roman" w:cs="David"/>
          <w:sz w:val="24"/>
          <w:szCs w:val="24"/>
          <w:rtl/>
        </w:rPr>
        <w:t xml:space="preserve">המבקשים עמדו בנטל </w:t>
      </w:r>
      <w:r w:rsidR="00A55BE7">
        <w:rPr>
          <w:rFonts w:ascii="Times New Roman" w:hAnsi="Times New Roman" w:cs="David"/>
          <w:sz w:val="24"/>
          <w:szCs w:val="24"/>
          <w:rtl/>
        </w:rPr>
        <w:t>להוכיח כי קיימת אפשרות סבירה</w:t>
      </w:r>
      <w:r w:rsidR="00A55BE7">
        <w:rPr>
          <w:rFonts w:ascii="Times New Roman" w:hAnsi="Times New Roman" w:cs="David" w:hint="cs"/>
          <w:sz w:val="24"/>
          <w:szCs w:val="24"/>
          <w:rtl/>
        </w:rPr>
        <w:t>,</w:t>
      </w:r>
      <w:r w:rsidR="00A55BE7">
        <w:rPr>
          <w:rFonts w:ascii="Times New Roman" w:hAnsi="Times New Roman" w:cs="David"/>
          <w:sz w:val="24"/>
          <w:szCs w:val="24"/>
          <w:rtl/>
        </w:rPr>
        <w:t xml:space="preserve"> </w:t>
      </w:r>
      <w:r w:rsidR="00A55BE7">
        <w:rPr>
          <w:rFonts w:ascii="Times New Roman" w:hAnsi="Times New Roman" w:cs="David" w:hint="cs"/>
          <w:sz w:val="24"/>
          <w:szCs w:val="24"/>
          <w:rtl/>
        </w:rPr>
        <w:t>ש</w:t>
      </w:r>
      <w:r w:rsidR="008E7F0B" w:rsidRPr="00755774">
        <w:rPr>
          <w:rFonts w:ascii="Times New Roman" w:hAnsi="Times New Roman" w:cs="David"/>
          <w:sz w:val="24"/>
          <w:szCs w:val="24"/>
          <w:rtl/>
        </w:rPr>
        <w:t>התקיימה הטעיה צרכנית כלפיהם, בעקבות זאת שלא נמסר</w:t>
      </w:r>
      <w:r w:rsidR="00E079E7">
        <w:rPr>
          <w:rFonts w:ascii="Times New Roman" w:hAnsi="Times New Roman" w:cs="David" w:hint="cs"/>
          <w:sz w:val="24"/>
          <w:szCs w:val="24"/>
          <w:rtl/>
        </w:rPr>
        <w:t xml:space="preserve"> - </w:t>
      </w:r>
      <w:r w:rsidR="008E7F0B" w:rsidRPr="00755774">
        <w:rPr>
          <w:rFonts w:ascii="Times New Roman" w:hAnsi="Times New Roman" w:cs="David"/>
          <w:sz w:val="24"/>
          <w:szCs w:val="24"/>
          <w:rtl/>
        </w:rPr>
        <w:t>לא להם ולא לרופאים המטפלים</w:t>
      </w:r>
      <w:r w:rsidR="00E44CFB">
        <w:rPr>
          <w:rFonts w:ascii="Times New Roman" w:hAnsi="Times New Roman" w:cs="David" w:hint="cs"/>
          <w:sz w:val="24"/>
          <w:szCs w:val="24"/>
          <w:rtl/>
        </w:rPr>
        <w:t xml:space="preserve"> - </w:t>
      </w:r>
      <w:r w:rsidR="008E7F0B" w:rsidRPr="00755774">
        <w:rPr>
          <w:rFonts w:ascii="Times New Roman" w:hAnsi="Times New Roman" w:cs="David"/>
          <w:sz w:val="24"/>
          <w:szCs w:val="24"/>
          <w:rtl/>
        </w:rPr>
        <w:t xml:space="preserve"> המידע בדבר הצורך בני</w:t>
      </w:r>
      <w:r w:rsidR="00A55BE7">
        <w:rPr>
          <w:rFonts w:ascii="Times New Roman" w:hAnsi="Times New Roman" w:cs="David"/>
          <w:sz w:val="24"/>
          <w:szCs w:val="24"/>
          <w:rtl/>
        </w:rPr>
        <w:t>טור בזמן המעבר לפורמולציה החדשה</w:t>
      </w:r>
      <w:r w:rsidR="00A55BE7">
        <w:rPr>
          <w:rFonts w:ascii="Times New Roman" w:hAnsi="Times New Roman" w:cs="David" w:hint="cs"/>
          <w:sz w:val="24"/>
          <w:szCs w:val="24"/>
          <w:rtl/>
        </w:rPr>
        <w:t xml:space="preserve">. </w:t>
      </w:r>
      <w:r w:rsidR="00A723AD">
        <w:rPr>
          <w:rFonts w:ascii="Times New Roman" w:hAnsi="Times New Roman" w:cs="David" w:hint="cs"/>
          <w:sz w:val="24"/>
          <w:szCs w:val="24"/>
          <w:rtl/>
        </w:rPr>
        <w:t>עוד נקבע</w:t>
      </w:r>
      <w:r w:rsidR="00DC4060">
        <w:rPr>
          <w:rFonts w:ascii="Times New Roman" w:hAnsi="Times New Roman" w:cs="David" w:hint="cs"/>
          <w:sz w:val="24"/>
          <w:szCs w:val="24"/>
          <w:rtl/>
        </w:rPr>
        <w:t>,</w:t>
      </w:r>
      <w:r w:rsidR="00A55BE7">
        <w:rPr>
          <w:rFonts w:ascii="Times New Roman" w:hAnsi="Times New Roman" w:cs="David" w:hint="cs"/>
          <w:sz w:val="24"/>
          <w:szCs w:val="24"/>
          <w:rtl/>
        </w:rPr>
        <w:t xml:space="preserve"> ש</w:t>
      </w:r>
      <w:r w:rsidR="008E7F0B" w:rsidRPr="00755774">
        <w:rPr>
          <w:rFonts w:ascii="Times New Roman" w:hAnsi="Times New Roman" w:cs="David"/>
          <w:sz w:val="24"/>
          <w:szCs w:val="24"/>
          <w:rtl/>
        </w:rPr>
        <w:t xml:space="preserve">המסקנה לפיה יש מקום לאשר את ניהול התובענה הייצוגית ביחס לבעל הרישום שהינו </w:t>
      </w:r>
      <w:r w:rsidR="008E7F0B" w:rsidRPr="00BE4E39">
        <w:rPr>
          <w:rFonts w:ascii="Times New Roman" w:hAnsi="Times New Roman" w:cs="David"/>
          <w:sz w:val="24"/>
          <w:szCs w:val="24"/>
          <w:rtl/>
        </w:rPr>
        <w:t xml:space="preserve">גם המשווק של התרופה בארץ, כמעט מתבקשת מאליה. הטעם לכך הוא שחובות הגילוי המוטלות על "עוסק" לפי </w:t>
      </w:r>
      <w:hyperlink r:id="rId47" w:history="1">
        <w:r w:rsidR="008E7F0B" w:rsidRPr="00BE4E39">
          <w:rPr>
            <w:rStyle w:val="Hyperlink"/>
            <w:rFonts w:ascii="Times New Roman" w:hAnsi="Times New Roman" w:cs="David"/>
            <w:color w:val="auto"/>
            <w:sz w:val="24"/>
            <w:szCs w:val="24"/>
            <w:u w:val="none"/>
            <w:rtl/>
          </w:rPr>
          <w:t>חוק הגנת הצרכן</w:t>
        </w:r>
      </w:hyperlink>
      <w:r w:rsidR="008E7F0B" w:rsidRPr="00BE4E39">
        <w:rPr>
          <w:rFonts w:ascii="Times New Roman" w:hAnsi="Times New Roman" w:cs="David"/>
          <w:sz w:val="24"/>
          <w:szCs w:val="24"/>
          <w:rtl/>
        </w:rPr>
        <w:t xml:space="preserve"> אינן מוגבלות, אך ורק, למסירת המידע המצוי </w:t>
      </w:r>
      <w:r w:rsidR="001C2BA5" w:rsidRPr="00BE4E39">
        <w:rPr>
          <w:rFonts w:ascii="Times New Roman" w:hAnsi="Times New Roman" w:cs="David"/>
          <w:sz w:val="24"/>
          <w:szCs w:val="24"/>
          <w:rtl/>
        </w:rPr>
        <w:t xml:space="preserve">בידיו ברגע נתון. </w:t>
      </w:r>
      <w:r w:rsidR="00D56454" w:rsidRPr="00BE4E39">
        <w:rPr>
          <w:rFonts w:ascii="Times New Roman" w:hAnsi="Times New Roman" w:cs="David" w:hint="cs"/>
          <w:sz w:val="24"/>
          <w:szCs w:val="24"/>
          <w:rtl/>
        </w:rPr>
        <w:t xml:space="preserve">בית המשפט </w:t>
      </w:r>
      <w:r w:rsidR="00A723AD" w:rsidRPr="00BE4E39">
        <w:rPr>
          <w:rFonts w:ascii="Times New Roman" w:hAnsi="Times New Roman" w:cs="David" w:hint="cs"/>
          <w:sz w:val="24"/>
          <w:szCs w:val="24"/>
          <w:rtl/>
        </w:rPr>
        <w:t xml:space="preserve">קבע </w:t>
      </w:r>
      <w:r w:rsidR="00D56454" w:rsidRPr="00BE4E39">
        <w:rPr>
          <w:rFonts w:ascii="Times New Roman" w:hAnsi="Times New Roman" w:cs="David" w:hint="cs"/>
          <w:sz w:val="24"/>
          <w:szCs w:val="24"/>
          <w:rtl/>
        </w:rPr>
        <w:t xml:space="preserve">בסעיף 92 בהחלטת האישור: </w:t>
      </w:r>
      <w:r w:rsidR="008E7F0B" w:rsidRPr="00BE4E39">
        <w:rPr>
          <w:rFonts w:ascii="Times New Roman" w:hAnsi="Times New Roman" w:cs="David" w:hint="cs"/>
          <w:sz w:val="24"/>
          <w:szCs w:val="24"/>
          <w:rtl/>
        </w:rPr>
        <w:t>"</w:t>
      </w:r>
      <w:r w:rsidR="008E7F0B" w:rsidRPr="00BE4E39">
        <w:rPr>
          <w:rFonts w:ascii="Times New Roman" w:hAnsi="Times New Roman" w:cs="David"/>
          <w:b/>
          <w:bCs/>
          <w:sz w:val="24"/>
          <w:szCs w:val="24"/>
          <w:rtl/>
        </w:rPr>
        <w:t xml:space="preserve">ואולם, גם אם נניח לצורך הדיון כי החובה המוטלת על עוסק לפי </w:t>
      </w:r>
      <w:hyperlink r:id="rId48" w:history="1">
        <w:r w:rsidR="008E7F0B" w:rsidRPr="00BE4E39">
          <w:rPr>
            <w:rStyle w:val="Hyperlink"/>
            <w:rFonts w:ascii="Times New Roman" w:hAnsi="Times New Roman" w:cs="David"/>
            <w:b/>
            <w:bCs/>
            <w:color w:val="auto"/>
            <w:sz w:val="24"/>
            <w:szCs w:val="24"/>
            <w:u w:val="none"/>
            <w:rtl/>
          </w:rPr>
          <w:t>סעיפים 2(א)</w:t>
        </w:r>
      </w:hyperlink>
      <w:r w:rsidR="008E7F0B" w:rsidRPr="00BE4E39">
        <w:rPr>
          <w:rFonts w:ascii="Times New Roman" w:hAnsi="Times New Roman" w:cs="David"/>
          <w:b/>
          <w:bCs/>
          <w:sz w:val="24"/>
          <w:szCs w:val="24"/>
          <w:rtl/>
        </w:rPr>
        <w:t xml:space="preserve"> ו- </w:t>
      </w:r>
      <w:hyperlink r:id="rId49" w:history="1">
        <w:r w:rsidR="008E7F0B" w:rsidRPr="00BE4E39">
          <w:rPr>
            <w:rStyle w:val="Hyperlink"/>
            <w:rFonts w:ascii="Times New Roman" w:hAnsi="Times New Roman" w:cs="David"/>
            <w:b/>
            <w:bCs/>
            <w:color w:val="auto"/>
            <w:sz w:val="24"/>
            <w:szCs w:val="24"/>
            <w:u w:val="none"/>
            <w:rtl/>
          </w:rPr>
          <w:t>4</w:t>
        </w:r>
      </w:hyperlink>
      <w:r w:rsidR="008E7F0B" w:rsidRPr="00BE4E39">
        <w:rPr>
          <w:rFonts w:ascii="Times New Roman" w:hAnsi="Times New Roman" w:cs="David"/>
          <w:b/>
          <w:bCs/>
          <w:sz w:val="24"/>
          <w:szCs w:val="24"/>
          <w:rtl/>
        </w:rPr>
        <w:t xml:space="preserve"> ל</w:t>
      </w:r>
      <w:hyperlink r:id="rId50" w:history="1">
        <w:r w:rsidR="008E7F0B" w:rsidRPr="00BE4E39">
          <w:rPr>
            <w:rStyle w:val="Hyperlink"/>
            <w:rFonts w:ascii="Times New Roman" w:hAnsi="Times New Roman" w:cs="David"/>
            <w:b/>
            <w:bCs/>
            <w:color w:val="auto"/>
            <w:sz w:val="24"/>
            <w:szCs w:val="24"/>
            <w:u w:val="none"/>
            <w:rtl/>
          </w:rPr>
          <w:t>חוק הגנת הצרכן</w:t>
        </w:r>
      </w:hyperlink>
      <w:r w:rsidR="008E7F0B" w:rsidRPr="00BE4E39">
        <w:rPr>
          <w:rFonts w:ascii="Times New Roman" w:hAnsi="Times New Roman" w:cs="David"/>
          <w:b/>
          <w:bCs/>
          <w:sz w:val="24"/>
          <w:szCs w:val="24"/>
          <w:rtl/>
        </w:rPr>
        <w:t xml:space="preserve"> נוגעת רק למידע שידע או שהיה יכול לגלות בבדיקה סבירה, הרי שבמקרה שלפניי הונחה תשתית ראייתית המעלה אפשרות סבירה (ולמעשה הרבה מעבר לכך) כי יקבע </w:t>
      </w:r>
      <w:proofErr w:type="spellStart"/>
      <w:r w:rsidR="008E7F0B" w:rsidRPr="00BE4E39">
        <w:rPr>
          <w:rFonts w:ascii="Times New Roman" w:hAnsi="Times New Roman" w:cs="David"/>
          <w:b/>
          <w:bCs/>
          <w:sz w:val="24"/>
          <w:szCs w:val="24"/>
          <w:rtl/>
        </w:rPr>
        <w:t>שפריגו</w:t>
      </w:r>
      <w:proofErr w:type="spellEnd"/>
      <w:r w:rsidR="008E7F0B" w:rsidRPr="00BE4E39">
        <w:rPr>
          <w:rFonts w:ascii="Times New Roman" w:hAnsi="Times New Roman" w:cs="David"/>
          <w:b/>
          <w:bCs/>
          <w:sz w:val="24"/>
          <w:szCs w:val="24"/>
          <w:rtl/>
        </w:rPr>
        <w:t xml:space="preserve"> הייתה צריכה לדעת שיש צורך </w:t>
      </w:r>
      <w:r w:rsidR="008E7F0B" w:rsidRPr="00A55BE7">
        <w:rPr>
          <w:rFonts w:ascii="Times New Roman" w:hAnsi="Times New Roman" w:cs="David"/>
          <w:b/>
          <w:bCs/>
          <w:sz w:val="24"/>
          <w:szCs w:val="24"/>
          <w:rtl/>
        </w:rPr>
        <w:t xml:space="preserve">בניטור לאחר החלפת </w:t>
      </w:r>
      <w:r w:rsidR="008E7F0B" w:rsidRPr="00BE4E39">
        <w:rPr>
          <w:rFonts w:ascii="Times New Roman" w:hAnsi="Times New Roman" w:cs="David"/>
          <w:b/>
          <w:bCs/>
          <w:sz w:val="24"/>
          <w:szCs w:val="24"/>
          <w:rtl/>
        </w:rPr>
        <w:t>הפורמולציה</w:t>
      </w:r>
      <w:r w:rsidR="008E7F0B" w:rsidRPr="00A55BE7">
        <w:rPr>
          <w:rFonts w:ascii="Times New Roman" w:hAnsi="Times New Roman" w:cs="David" w:hint="cs"/>
          <w:sz w:val="24"/>
          <w:szCs w:val="24"/>
          <w:rtl/>
        </w:rPr>
        <w:t>"</w:t>
      </w:r>
      <w:r w:rsidR="008E7F0B" w:rsidRPr="00A55BE7">
        <w:rPr>
          <w:rFonts w:ascii="Times New Roman" w:hAnsi="Times New Roman" w:cs="David"/>
          <w:sz w:val="24"/>
          <w:szCs w:val="24"/>
          <w:rtl/>
        </w:rPr>
        <w:t xml:space="preserve">. כאמור, מידע זה היה ידוע </w:t>
      </w:r>
      <w:proofErr w:type="spellStart"/>
      <w:r w:rsidR="008E7F0B" w:rsidRPr="00A55BE7">
        <w:rPr>
          <w:rFonts w:ascii="Times New Roman" w:hAnsi="Times New Roman" w:cs="David"/>
          <w:sz w:val="24"/>
          <w:szCs w:val="24"/>
          <w:rtl/>
        </w:rPr>
        <w:t>לגלקסו</w:t>
      </w:r>
      <w:proofErr w:type="spellEnd"/>
      <w:r w:rsidR="008E7F0B" w:rsidRPr="00A55BE7">
        <w:rPr>
          <w:rFonts w:ascii="Times New Roman" w:hAnsi="Times New Roman" w:cs="David"/>
          <w:sz w:val="24"/>
          <w:szCs w:val="24"/>
          <w:rtl/>
        </w:rPr>
        <w:t xml:space="preserve">, וככל הנראה גם לאספן, כבר בשנת 2009, ואם </w:t>
      </w:r>
      <w:proofErr w:type="spellStart"/>
      <w:r w:rsidR="008E7F0B" w:rsidRPr="00A55BE7">
        <w:rPr>
          <w:rFonts w:ascii="Times New Roman" w:hAnsi="Times New Roman" w:cs="David"/>
          <w:sz w:val="24"/>
          <w:szCs w:val="24"/>
          <w:rtl/>
        </w:rPr>
        <w:t>פריגו</w:t>
      </w:r>
      <w:proofErr w:type="spellEnd"/>
      <w:r w:rsidR="008E7F0B" w:rsidRPr="00A55BE7">
        <w:rPr>
          <w:rFonts w:ascii="Times New Roman" w:hAnsi="Times New Roman" w:cs="David"/>
          <w:sz w:val="24"/>
          <w:szCs w:val="24"/>
          <w:rtl/>
        </w:rPr>
        <w:t xml:space="preserve"> הייתה עורכת בירור </w:t>
      </w:r>
      <w:proofErr w:type="spellStart"/>
      <w:r w:rsidR="008E7F0B" w:rsidRPr="00A55BE7">
        <w:rPr>
          <w:rFonts w:ascii="Times New Roman" w:hAnsi="Times New Roman" w:cs="David"/>
          <w:sz w:val="24"/>
          <w:szCs w:val="24"/>
          <w:rtl/>
        </w:rPr>
        <w:t>עימן</w:t>
      </w:r>
      <w:proofErr w:type="spellEnd"/>
      <w:r w:rsidR="00DC4060">
        <w:rPr>
          <w:rFonts w:ascii="Times New Roman" w:hAnsi="Times New Roman" w:cs="David" w:hint="cs"/>
          <w:sz w:val="24"/>
          <w:szCs w:val="24"/>
          <w:rtl/>
        </w:rPr>
        <w:t xml:space="preserve">, או אף בירור </w:t>
      </w:r>
      <w:r w:rsidR="00DC4060" w:rsidRPr="003F1DE1">
        <w:rPr>
          <w:rFonts w:ascii="Times New Roman" w:hAnsi="Times New Roman" w:cs="David" w:hint="cs"/>
          <w:sz w:val="24"/>
          <w:szCs w:val="24"/>
          <w:rtl/>
        </w:rPr>
        <w:t>עצמאי</w:t>
      </w:r>
      <w:r w:rsidR="00DC4060" w:rsidRPr="003F1DE1">
        <w:rPr>
          <w:rFonts w:ascii="Times New Roman" w:hAnsi="Times New Roman" w:cs="David"/>
          <w:sz w:val="24"/>
          <w:szCs w:val="24"/>
          <w:rtl/>
        </w:rPr>
        <w:t xml:space="preserve"> </w:t>
      </w:r>
      <w:r w:rsidR="00DC4060">
        <w:rPr>
          <w:rFonts w:ascii="Times New Roman" w:hAnsi="Times New Roman" w:cs="David" w:hint="cs"/>
          <w:sz w:val="24"/>
          <w:szCs w:val="24"/>
          <w:rtl/>
        </w:rPr>
        <w:t xml:space="preserve">יזום </w:t>
      </w:r>
      <w:r w:rsidR="00DC4060" w:rsidRPr="003F1DE1">
        <w:rPr>
          <w:rFonts w:ascii="Times New Roman" w:hAnsi="Times New Roman" w:cs="David" w:hint="cs"/>
          <w:sz w:val="24"/>
          <w:szCs w:val="24"/>
          <w:rtl/>
        </w:rPr>
        <w:t>במקורות</w:t>
      </w:r>
      <w:r w:rsidR="00DC4060" w:rsidRPr="003F1DE1">
        <w:rPr>
          <w:rFonts w:ascii="Times New Roman" w:hAnsi="Times New Roman" w:cs="David"/>
          <w:sz w:val="24"/>
          <w:szCs w:val="24"/>
          <w:rtl/>
        </w:rPr>
        <w:t xml:space="preserve"> המידע </w:t>
      </w:r>
      <w:r w:rsidR="00DC4060" w:rsidRPr="003F1DE1">
        <w:rPr>
          <w:rFonts w:ascii="Times New Roman" w:hAnsi="Times New Roman" w:cs="David" w:hint="cs"/>
          <w:sz w:val="24"/>
          <w:szCs w:val="24"/>
          <w:rtl/>
        </w:rPr>
        <w:t>עוד</w:t>
      </w:r>
      <w:r w:rsidR="008E7F0B" w:rsidRPr="00A55BE7">
        <w:rPr>
          <w:rFonts w:ascii="Times New Roman" w:hAnsi="Times New Roman" w:cs="David"/>
          <w:sz w:val="24"/>
          <w:szCs w:val="24"/>
          <w:rtl/>
        </w:rPr>
        <w:t xml:space="preserve"> קודם לשינוי הפורמולציה של </w:t>
      </w:r>
      <w:proofErr w:type="spellStart"/>
      <w:r w:rsidR="008E7F0B" w:rsidRPr="00A55BE7">
        <w:rPr>
          <w:rFonts w:ascii="Times New Roman" w:hAnsi="Times New Roman" w:cs="David"/>
          <w:sz w:val="24"/>
          <w:szCs w:val="24"/>
          <w:rtl/>
        </w:rPr>
        <w:t>האלטרוקסין</w:t>
      </w:r>
      <w:proofErr w:type="spellEnd"/>
      <w:r w:rsidR="00DC4060">
        <w:rPr>
          <w:rFonts w:ascii="Times New Roman" w:hAnsi="Times New Roman" w:cs="David" w:hint="cs"/>
          <w:sz w:val="24"/>
          <w:szCs w:val="24"/>
          <w:rtl/>
        </w:rPr>
        <w:t xml:space="preserve"> - </w:t>
      </w:r>
      <w:r w:rsidR="008E7F0B" w:rsidRPr="00A55BE7">
        <w:rPr>
          <w:rFonts w:ascii="Times New Roman" w:hAnsi="Times New Roman" w:cs="David"/>
          <w:sz w:val="24"/>
          <w:szCs w:val="24"/>
          <w:rtl/>
        </w:rPr>
        <w:t xml:space="preserve">יש להניח </w:t>
      </w:r>
      <w:proofErr w:type="spellStart"/>
      <w:r w:rsidR="008E7F0B" w:rsidRPr="00A55BE7">
        <w:rPr>
          <w:rFonts w:ascii="Times New Roman" w:hAnsi="Times New Roman" w:cs="David"/>
          <w:sz w:val="24"/>
          <w:szCs w:val="24"/>
          <w:rtl/>
        </w:rPr>
        <w:t>שהי</w:t>
      </w:r>
      <w:r w:rsidR="00DC4060" w:rsidRPr="003F1DE1">
        <w:rPr>
          <w:rFonts w:ascii="Times New Roman" w:hAnsi="Times New Roman" w:cs="David" w:hint="cs"/>
          <w:sz w:val="24"/>
          <w:szCs w:val="24"/>
          <w:rtl/>
        </w:rPr>
        <w:t>תה</w:t>
      </w:r>
      <w:proofErr w:type="spellEnd"/>
      <w:r w:rsidR="00DC4060" w:rsidRPr="003F1DE1">
        <w:rPr>
          <w:rFonts w:ascii="Times New Roman" w:hAnsi="Times New Roman" w:cs="David"/>
          <w:sz w:val="24"/>
          <w:szCs w:val="24"/>
          <w:rtl/>
        </w:rPr>
        <w:t xml:space="preserve"> יודעת על כך </w:t>
      </w:r>
      <w:r w:rsidR="008E7F0B" w:rsidRPr="00A55BE7">
        <w:rPr>
          <w:rFonts w:ascii="Times New Roman" w:hAnsi="Times New Roman" w:cs="David"/>
          <w:sz w:val="24"/>
          <w:szCs w:val="24"/>
          <w:rtl/>
        </w:rPr>
        <w:t xml:space="preserve">מבעוד מועד. ואולם, </w:t>
      </w:r>
      <w:r w:rsidR="00D56454" w:rsidRPr="00A55BE7">
        <w:rPr>
          <w:rFonts w:ascii="Times New Roman" w:hAnsi="Times New Roman" w:cs="David" w:hint="cs"/>
          <w:sz w:val="24"/>
          <w:szCs w:val="24"/>
          <w:rtl/>
        </w:rPr>
        <w:t xml:space="preserve">כפי שקבע בית המשפט, </w:t>
      </w:r>
      <w:proofErr w:type="spellStart"/>
      <w:r w:rsidR="008E7F0B" w:rsidRPr="00A55BE7">
        <w:rPr>
          <w:rFonts w:ascii="Times New Roman" w:hAnsi="Times New Roman" w:cs="David"/>
          <w:sz w:val="24"/>
          <w:szCs w:val="24"/>
          <w:rtl/>
        </w:rPr>
        <w:t>פריגו</w:t>
      </w:r>
      <w:proofErr w:type="spellEnd"/>
      <w:r w:rsidR="008E7F0B" w:rsidRPr="00A55BE7">
        <w:rPr>
          <w:rFonts w:ascii="Times New Roman" w:hAnsi="Times New Roman" w:cs="David"/>
          <w:sz w:val="24"/>
          <w:szCs w:val="24"/>
          <w:rtl/>
        </w:rPr>
        <w:t>, לא טרחה לבצע כל בירו</w:t>
      </w:r>
      <w:r w:rsidR="00D56454" w:rsidRPr="00A55BE7">
        <w:rPr>
          <w:rFonts w:ascii="Times New Roman" w:hAnsi="Times New Roman" w:cs="David"/>
          <w:sz w:val="24"/>
          <w:szCs w:val="24"/>
          <w:rtl/>
        </w:rPr>
        <w:t>ר שכזה קודם לשינוי הפורמולציה</w:t>
      </w:r>
      <w:r w:rsidR="00D56454" w:rsidRPr="00A55BE7">
        <w:rPr>
          <w:rFonts w:ascii="Times New Roman" w:hAnsi="Times New Roman" w:cs="David" w:hint="cs"/>
          <w:sz w:val="24"/>
          <w:szCs w:val="24"/>
          <w:rtl/>
        </w:rPr>
        <w:t xml:space="preserve">, </w:t>
      </w:r>
      <w:r w:rsidR="008E7F0B" w:rsidRPr="00A55BE7">
        <w:rPr>
          <w:rFonts w:ascii="Times New Roman" w:hAnsi="Times New Roman" w:cs="David"/>
          <w:sz w:val="24"/>
          <w:szCs w:val="24"/>
          <w:rtl/>
        </w:rPr>
        <w:t>והחלה בביצוע בירורים רק באמצע חודש מרץ, כחודש לאחר החלפת הפורמולציה</w:t>
      </w:r>
      <w:r w:rsidR="00A55BE7">
        <w:rPr>
          <w:rFonts w:ascii="Times New Roman" w:hAnsi="Times New Roman" w:cs="David"/>
          <w:sz w:val="24"/>
          <w:szCs w:val="24"/>
          <w:rtl/>
        </w:rPr>
        <w:t>.</w:t>
      </w:r>
      <w:r w:rsidR="008E7F0B" w:rsidRPr="00A55BE7">
        <w:rPr>
          <w:rFonts w:ascii="Times New Roman" w:hAnsi="Times New Roman" w:cs="David"/>
          <w:sz w:val="24"/>
          <w:szCs w:val="24"/>
          <w:rtl/>
        </w:rPr>
        <w:t xml:space="preserve"> </w:t>
      </w:r>
      <w:r w:rsidR="00FE1129" w:rsidRPr="00A55BE7">
        <w:rPr>
          <w:rFonts w:ascii="Times New Roman" w:hAnsi="Times New Roman" w:cs="David" w:hint="cs"/>
          <w:sz w:val="24"/>
          <w:szCs w:val="24"/>
          <w:rtl/>
        </w:rPr>
        <w:t>כך,</w:t>
      </w:r>
      <w:r w:rsidR="00A55BE7">
        <w:rPr>
          <w:rFonts w:ascii="Times New Roman" w:hAnsi="Times New Roman" w:cs="David" w:hint="cs"/>
          <w:sz w:val="24"/>
          <w:szCs w:val="24"/>
          <w:rtl/>
        </w:rPr>
        <w:t xml:space="preserve"> קבע בית המשפט </w:t>
      </w:r>
      <w:r w:rsidR="00185125">
        <w:rPr>
          <w:rFonts w:ascii="Times New Roman" w:hAnsi="Times New Roman" w:cs="David" w:hint="cs"/>
          <w:sz w:val="24"/>
          <w:szCs w:val="24"/>
          <w:rtl/>
        </w:rPr>
        <w:t>ש</w:t>
      </w:r>
      <w:r w:rsidR="008E7F0B" w:rsidRPr="00A55BE7">
        <w:rPr>
          <w:rFonts w:ascii="Times New Roman" w:hAnsi="Times New Roman" w:cs="David"/>
          <w:sz w:val="24"/>
          <w:szCs w:val="24"/>
          <w:rtl/>
        </w:rPr>
        <w:t xml:space="preserve">שאלת אחריותה של </w:t>
      </w:r>
      <w:proofErr w:type="spellStart"/>
      <w:r w:rsidR="008E7F0B" w:rsidRPr="00A55BE7">
        <w:rPr>
          <w:rFonts w:ascii="Times New Roman" w:hAnsi="Times New Roman" w:cs="David"/>
          <w:sz w:val="24"/>
          <w:szCs w:val="24"/>
          <w:rtl/>
        </w:rPr>
        <w:t>פריגו</w:t>
      </w:r>
      <w:proofErr w:type="spellEnd"/>
      <w:r w:rsidR="008E7F0B" w:rsidRPr="00A55BE7">
        <w:rPr>
          <w:rFonts w:ascii="Times New Roman" w:hAnsi="Times New Roman" w:cs="David"/>
          <w:sz w:val="24"/>
          <w:szCs w:val="24"/>
          <w:rtl/>
        </w:rPr>
        <w:t xml:space="preserve"> להטעיה הצרכנית ש</w:t>
      </w:r>
      <w:r w:rsidR="00FE1129" w:rsidRPr="00A55BE7">
        <w:rPr>
          <w:rFonts w:ascii="Times New Roman" w:hAnsi="Times New Roman" w:cs="David"/>
          <w:sz w:val="24"/>
          <w:szCs w:val="24"/>
          <w:rtl/>
        </w:rPr>
        <w:t xml:space="preserve">נטענה במסגרת בקשת האישור </w:t>
      </w:r>
      <w:r w:rsidR="008E7F0B" w:rsidRPr="00A55BE7">
        <w:rPr>
          <w:rFonts w:ascii="Times New Roman" w:hAnsi="Times New Roman" w:cs="David"/>
          <w:sz w:val="24"/>
          <w:szCs w:val="24"/>
          <w:rtl/>
        </w:rPr>
        <w:t xml:space="preserve">היא לא רק שאלה משותפת לכלל חברי הקבוצה, אלא גם סוגיה שיש אפשרות סבירה כי תוכרע לטובת הקבוצה. </w:t>
      </w:r>
      <w:r w:rsidR="00A55BE7" w:rsidRPr="00140E73">
        <w:rPr>
          <w:rFonts w:ascii="Times New Roman" w:hAnsi="Times New Roman" w:cs="David" w:hint="cs"/>
          <w:sz w:val="24"/>
          <w:szCs w:val="24"/>
          <w:rtl/>
        </w:rPr>
        <w:t>על</w:t>
      </w:r>
      <w:r w:rsidR="00A55BE7" w:rsidRPr="00140E73">
        <w:rPr>
          <w:rFonts w:ascii="Times New Roman" w:hAnsi="Times New Roman" w:cs="David"/>
          <w:sz w:val="24"/>
          <w:szCs w:val="24"/>
          <w:rtl/>
        </w:rPr>
        <w:t xml:space="preserve"> </w:t>
      </w:r>
      <w:r w:rsidR="00A55BE7" w:rsidRPr="00140E73">
        <w:rPr>
          <w:rFonts w:ascii="Times New Roman" w:hAnsi="Times New Roman" w:cs="David" w:hint="cs"/>
          <w:sz w:val="24"/>
          <w:szCs w:val="24"/>
          <w:rtl/>
        </w:rPr>
        <w:t>האמור</w:t>
      </w:r>
      <w:r w:rsidR="00A55BE7" w:rsidRPr="00140E73">
        <w:rPr>
          <w:rFonts w:ascii="Times New Roman" w:hAnsi="Times New Roman" w:cs="David"/>
          <w:sz w:val="24"/>
          <w:szCs w:val="24"/>
          <w:rtl/>
        </w:rPr>
        <w:t xml:space="preserve"> </w:t>
      </w:r>
      <w:r w:rsidR="00A55BE7" w:rsidRPr="00140E73">
        <w:rPr>
          <w:rFonts w:ascii="Times New Roman" w:hAnsi="Times New Roman" w:cs="David" w:hint="cs"/>
          <w:sz w:val="24"/>
          <w:szCs w:val="24"/>
          <w:rtl/>
        </w:rPr>
        <w:t>לעיל</w:t>
      </w:r>
      <w:r w:rsidR="00A55BE7" w:rsidRPr="00140E73">
        <w:rPr>
          <w:rFonts w:ascii="Times New Roman" w:hAnsi="Times New Roman" w:cs="David"/>
          <w:sz w:val="24"/>
          <w:szCs w:val="24"/>
          <w:rtl/>
        </w:rPr>
        <w:t xml:space="preserve">, </w:t>
      </w:r>
      <w:r w:rsidR="00A55BE7" w:rsidRPr="00140E73">
        <w:rPr>
          <w:rFonts w:ascii="Times New Roman" w:hAnsi="Times New Roman" w:cs="David" w:hint="cs"/>
          <w:sz w:val="24"/>
          <w:szCs w:val="24"/>
          <w:rtl/>
        </w:rPr>
        <w:t>מתווספת</w:t>
      </w:r>
      <w:r w:rsidR="00A55BE7" w:rsidRPr="00140E73">
        <w:rPr>
          <w:rFonts w:ascii="Times New Roman" w:hAnsi="Times New Roman" w:cs="David"/>
          <w:sz w:val="24"/>
          <w:szCs w:val="24"/>
          <w:rtl/>
        </w:rPr>
        <w:t xml:space="preserve"> </w:t>
      </w:r>
      <w:r w:rsidR="00A55BE7" w:rsidRPr="00140E73">
        <w:rPr>
          <w:rFonts w:ascii="Times New Roman" w:hAnsi="Times New Roman" w:cs="David" w:hint="cs"/>
          <w:sz w:val="24"/>
          <w:szCs w:val="24"/>
          <w:rtl/>
        </w:rPr>
        <w:t>התנהלות</w:t>
      </w:r>
      <w:r w:rsidR="00A55BE7" w:rsidRPr="00140E73">
        <w:rPr>
          <w:rFonts w:ascii="Times New Roman" w:hAnsi="Times New Roman" w:cs="David"/>
          <w:sz w:val="24"/>
          <w:szCs w:val="24"/>
          <w:rtl/>
        </w:rPr>
        <w:t xml:space="preserve"> </w:t>
      </w:r>
      <w:proofErr w:type="spellStart"/>
      <w:r w:rsidR="00A55BE7" w:rsidRPr="00140E73">
        <w:rPr>
          <w:rFonts w:ascii="Times New Roman" w:hAnsi="Times New Roman" w:cs="David" w:hint="cs"/>
          <w:sz w:val="24"/>
          <w:szCs w:val="24"/>
          <w:rtl/>
        </w:rPr>
        <w:t>פריגו</w:t>
      </w:r>
      <w:proofErr w:type="spellEnd"/>
      <w:r w:rsidR="00A55BE7" w:rsidRPr="00140E73">
        <w:rPr>
          <w:rFonts w:ascii="Times New Roman" w:hAnsi="Times New Roman" w:cs="David"/>
          <w:sz w:val="24"/>
          <w:szCs w:val="24"/>
          <w:rtl/>
        </w:rPr>
        <w:t xml:space="preserve"> </w:t>
      </w:r>
      <w:r w:rsidR="00A55BE7" w:rsidRPr="00140E73">
        <w:rPr>
          <w:rFonts w:ascii="Times New Roman" w:hAnsi="Times New Roman" w:cs="David" w:hint="cs"/>
          <w:sz w:val="24"/>
          <w:szCs w:val="24"/>
          <w:rtl/>
        </w:rPr>
        <w:t>גם</w:t>
      </w:r>
      <w:r w:rsidR="00A55BE7" w:rsidRPr="00140E73">
        <w:rPr>
          <w:rFonts w:ascii="Times New Roman" w:hAnsi="Times New Roman" w:cs="David"/>
          <w:sz w:val="24"/>
          <w:szCs w:val="24"/>
          <w:rtl/>
        </w:rPr>
        <w:t xml:space="preserve"> </w:t>
      </w:r>
      <w:r w:rsidR="00A55BE7" w:rsidRPr="00140E73">
        <w:rPr>
          <w:rFonts w:ascii="Times New Roman" w:hAnsi="Times New Roman" w:cs="David" w:hint="cs"/>
          <w:sz w:val="24"/>
          <w:szCs w:val="24"/>
          <w:rtl/>
        </w:rPr>
        <w:t>לאחר</w:t>
      </w:r>
      <w:r w:rsidR="00A55BE7" w:rsidRPr="00140E73">
        <w:rPr>
          <w:rFonts w:ascii="Times New Roman" w:hAnsi="Times New Roman" w:cs="David"/>
          <w:sz w:val="24"/>
          <w:szCs w:val="24"/>
          <w:rtl/>
        </w:rPr>
        <w:t xml:space="preserve"> </w:t>
      </w:r>
      <w:r w:rsidR="00A55BE7" w:rsidRPr="00140E73">
        <w:rPr>
          <w:rFonts w:ascii="Times New Roman" w:hAnsi="Times New Roman" w:cs="David" w:hint="cs"/>
          <w:sz w:val="24"/>
          <w:szCs w:val="24"/>
          <w:rtl/>
        </w:rPr>
        <w:t>שווק</w:t>
      </w:r>
      <w:r w:rsidR="00A55BE7" w:rsidRPr="00140E73">
        <w:rPr>
          <w:rFonts w:ascii="Times New Roman" w:hAnsi="Times New Roman" w:cs="David"/>
          <w:sz w:val="24"/>
          <w:szCs w:val="24"/>
          <w:rtl/>
        </w:rPr>
        <w:t xml:space="preserve"> </w:t>
      </w:r>
      <w:r w:rsidR="00A55BE7" w:rsidRPr="00140E73">
        <w:rPr>
          <w:rFonts w:ascii="Times New Roman" w:hAnsi="Times New Roman" w:cs="David" w:hint="cs"/>
          <w:sz w:val="24"/>
          <w:szCs w:val="24"/>
          <w:rtl/>
        </w:rPr>
        <w:t>הפורמולציה</w:t>
      </w:r>
      <w:r w:rsidR="00A55BE7" w:rsidRPr="00140E73">
        <w:rPr>
          <w:rFonts w:ascii="Times New Roman" w:hAnsi="Times New Roman" w:cs="David"/>
          <w:sz w:val="24"/>
          <w:szCs w:val="24"/>
          <w:rtl/>
        </w:rPr>
        <w:t xml:space="preserve"> </w:t>
      </w:r>
      <w:r w:rsidR="00A55BE7" w:rsidRPr="00140E73">
        <w:rPr>
          <w:rFonts w:ascii="Times New Roman" w:hAnsi="Times New Roman" w:cs="David" w:hint="cs"/>
          <w:sz w:val="24"/>
          <w:szCs w:val="24"/>
          <w:rtl/>
        </w:rPr>
        <w:t>החדשה</w:t>
      </w:r>
      <w:r w:rsidR="00185125" w:rsidRPr="00140E73">
        <w:rPr>
          <w:rFonts w:ascii="Times New Roman" w:hAnsi="Times New Roman" w:cs="David"/>
          <w:sz w:val="24"/>
          <w:szCs w:val="24"/>
          <w:rtl/>
        </w:rPr>
        <w:t xml:space="preserve">. </w:t>
      </w:r>
      <w:r w:rsidR="00BE4E39">
        <w:rPr>
          <w:rFonts w:ascii="Times New Roman" w:hAnsi="Times New Roman" w:cs="David" w:hint="cs"/>
          <w:sz w:val="24"/>
          <w:szCs w:val="24"/>
          <w:rtl/>
        </w:rPr>
        <w:t xml:space="preserve">לכן, </w:t>
      </w:r>
      <w:r w:rsidR="00FA4E36" w:rsidRPr="00140E73">
        <w:rPr>
          <w:rFonts w:ascii="Times New Roman" w:hAnsi="Times New Roman" w:cs="David" w:hint="cs"/>
          <w:sz w:val="24"/>
          <w:szCs w:val="24"/>
          <w:rtl/>
        </w:rPr>
        <w:t>על</w:t>
      </w:r>
      <w:r w:rsidR="00FA4E36" w:rsidRPr="00140E73">
        <w:rPr>
          <w:rFonts w:ascii="Times New Roman" w:hAnsi="Times New Roman" w:cs="David"/>
          <w:sz w:val="24"/>
          <w:szCs w:val="24"/>
          <w:rtl/>
        </w:rPr>
        <w:t xml:space="preserve"> </w:t>
      </w:r>
      <w:proofErr w:type="spellStart"/>
      <w:r w:rsidR="00FA4E36" w:rsidRPr="00140E73">
        <w:rPr>
          <w:rFonts w:ascii="Times New Roman" w:hAnsi="Times New Roman" w:cs="David" w:hint="cs"/>
          <w:sz w:val="24"/>
          <w:szCs w:val="24"/>
          <w:rtl/>
        </w:rPr>
        <w:t>פריגו</w:t>
      </w:r>
      <w:proofErr w:type="spellEnd"/>
      <w:r w:rsidR="00596789" w:rsidRPr="00140E73">
        <w:rPr>
          <w:rFonts w:ascii="Times New Roman" w:hAnsi="Times New Roman" w:cs="David"/>
          <w:sz w:val="24"/>
          <w:szCs w:val="24"/>
          <w:rtl/>
        </w:rPr>
        <w:t xml:space="preserve"> </w:t>
      </w:r>
      <w:r w:rsidR="00FA4E36" w:rsidRPr="00140E73">
        <w:rPr>
          <w:rFonts w:ascii="Times New Roman" w:hAnsi="Times New Roman" w:cs="David" w:hint="cs"/>
          <w:sz w:val="24"/>
          <w:szCs w:val="24"/>
          <w:rtl/>
        </w:rPr>
        <w:t>לשאת</w:t>
      </w:r>
      <w:r w:rsidR="00FA4E36" w:rsidRPr="00140E73">
        <w:rPr>
          <w:rFonts w:ascii="Times New Roman" w:hAnsi="Times New Roman" w:cs="David"/>
          <w:sz w:val="24"/>
          <w:szCs w:val="24"/>
          <w:rtl/>
        </w:rPr>
        <w:t xml:space="preserve"> </w:t>
      </w:r>
      <w:r w:rsidR="00596789" w:rsidRPr="00140E73">
        <w:rPr>
          <w:rFonts w:ascii="Times New Roman" w:hAnsi="Times New Roman" w:cs="David"/>
          <w:sz w:val="24"/>
          <w:szCs w:val="24"/>
          <w:rtl/>
        </w:rPr>
        <w:t xml:space="preserve"> </w:t>
      </w:r>
      <w:r w:rsidR="00596789" w:rsidRPr="00140E73">
        <w:rPr>
          <w:rFonts w:ascii="Times New Roman" w:hAnsi="Times New Roman" w:cs="David" w:hint="cs"/>
          <w:sz w:val="24"/>
          <w:szCs w:val="24"/>
          <w:rtl/>
        </w:rPr>
        <w:t>באחריות</w:t>
      </w:r>
      <w:r w:rsidR="00596789" w:rsidRPr="00140E73">
        <w:rPr>
          <w:rFonts w:ascii="Times New Roman" w:hAnsi="Times New Roman" w:cs="David"/>
          <w:sz w:val="24"/>
          <w:szCs w:val="24"/>
          <w:rtl/>
        </w:rPr>
        <w:t xml:space="preserve"> </w:t>
      </w:r>
      <w:r w:rsidR="00596789" w:rsidRPr="00140E73">
        <w:rPr>
          <w:rFonts w:ascii="Times New Roman" w:hAnsi="Times New Roman" w:cs="David" w:hint="cs"/>
          <w:sz w:val="24"/>
          <w:szCs w:val="24"/>
          <w:rtl/>
        </w:rPr>
        <w:t>לכך</w:t>
      </w:r>
      <w:r w:rsidR="00596789" w:rsidRPr="00140E73">
        <w:rPr>
          <w:rFonts w:ascii="Times New Roman" w:hAnsi="Times New Roman" w:cs="David"/>
          <w:sz w:val="24"/>
          <w:szCs w:val="24"/>
          <w:rtl/>
        </w:rPr>
        <w:t xml:space="preserve"> </w:t>
      </w:r>
      <w:r w:rsidR="00596789" w:rsidRPr="00140E73">
        <w:rPr>
          <w:rFonts w:ascii="Times New Roman" w:hAnsi="Times New Roman" w:cs="David" w:hint="cs"/>
          <w:sz w:val="24"/>
          <w:szCs w:val="24"/>
          <w:rtl/>
        </w:rPr>
        <w:t>שהמידע</w:t>
      </w:r>
      <w:r w:rsidR="00596789" w:rsidRPr="00140E73">
        <w:rPr>
          <w:rFonts w:ascii="Times New Roman" w:hAnsi="Times New Roman" w:cs="David"/>
          <w:sz w:val="24"/>
          <w:szCs w:val="24"/>
          <w:rtl/>
        </w:rPr>
        <w:t xml:space="preserve"> </w:t>
      </w:r>
      <w:r w:rsidR="00596789" w:rsidRPr="00140E73">
        <w:rPr>
          <w:rFonts w:ascii="Times New Roman" w:hAnsi="Times New Roman" w:cs="David" w:hint="cs"/>
          <w:sz w:val="24"/>
          <w:szCs w:val="24"/>
          <w:rtl/>
        </w:rPr>
        <w:t>בדבר</w:t>
      </w:r>
      <w:r w:rsidR="00596789" w:rsidRPr="00140E73">
        <w:rPr>
          <w:rFonts w:ascii="Times New Roman" w:hAnsi="Times New Roman" w:cs="David"/>
          <w:sz w:val="24"/>
          <w:szCs w:val="24"/>
          <w:rtl/>
        </w:rPr>
        <w:t xml:space="preserve"> </w:t>
      </w:r>
      <w:r w:rsidR="00596789" w:rsidRPr="00140E73">
        <w:rPr>
          <w:rFonts w:ascii="Times New Roman" w:hAnsi="Times New Roman" w:cs="David" w:hint="cs"/>
          <w:sz w:val="24"/>
          <w:szCs w:val="24"/>
          <w:rtl/>
        </w:rPr>
        <w:t>הצורך</w:t>
      </w:r>
      <w:r w:rsidR="00596789" w:rsidRPr="00140E73">
        <w:rPr>
          <w:rFonts w:ascii="Times New Roman" w:hAnsi="Times New Roman" w:cs="David"/>
          <w:sz w:val="24"/>
          <w:szCs w:val="24"/>
          <w:rtl/>
        </w:rPr>
        <w:t xml:space="preserve"> </w:t>
      </w:r>
      <w:r w:rsidR="00596789" w:rsidRPr="00140E73">
        <w:rPr>
          <w:rFonts w:ascii="Times New Roman" w:hAnsi="Times New Roman" w:cs="David" w:hint="cs"/>
          <w:sz w:val="24"/>
          <w:szCs w:val="24"/>
          <w:rtl/>
        </w:rPr>
        <w:t>בניטור</w:t>
      </w:r>
      <w:r w:rsidR="00596789" w:rsidRPr="00140E73">
        <w:rPr>
          <w:rFonts w:ascii="Times New Roman" w:hAnsi="Times New Roman" w:cs="David"/>
          <w:sz w:val="24"/>
          <w:szCs w:val="24"/>
          <w:rtl/>
        </w:rPr>
        <w:t xml:space="preserve"> </w:t>
      </w:r>
      <w:r w:rsidR="00596789" w:rsidRPr="00140E73">
        <w:rPr>
          <w:rFonts w:ascii="Times New Roman" w:hAnsi="Times New Roman" w:cs="David" w:hint="cs"/>
          <w:sz w:val="24"/>
          <w:szCs w:val="24"/>
          <w:rtl/>
        </w:rPr>
        <w:t>לא</w:t>
      </w:r>
      <w:r w:rsidR="00596789" w:rsidRPr="00140E73">
        <w:rPr>
          <w:rFonts w:ascii="Times New Roman" w:hAnsi="Times New Roman" w:cs="David"/>
          <w:sz w:val="24"/>
          <w:szCs w:val="24"/>
          <w:rtl/>
        </w:rPr>
        <w:t xml:space="preserve"> </w:t>
      </w:r>
      <w:r w:rsidR="00596789" w:rsidRPr="00140E73">
        <w:rPr>
          <w:rFonts w:ascii="Times New Roman" w:hAnsi="Times New Roman" w:cs="David" w:hint="cs"/>
          <w:sz w:val="24"/>
          <w:szCs w:val="24"/>
          <w:rtl/>
        </w:rPr>
        <w:t>נמסר</w:t>
      </w:r>
      <w:r w:rsidR="00596789" w:rsidRPr="00140E73">
        <w:rPr>
          <w:rFonts w:ascii="Times New Roman" w:hAnsi="Times New Roman" w:cs="David"/>
          <w:sz w:val="24"/>
          <w:szCs w:val="24"/>
          <w:rtl/>
        </w:rPr>
        <w:t xml:space="preserve"> </w:t>
      </w:r>
      <w:r w:rsidR="00596789" w:rsidRPr="00140E73">
        <w:rPr>
          <w:rFonts w:ascii="Times New Roman" w:hAnsi="Times New Roman" w:cs="David" w:hint="cs"/>
          <w:sz w:val="24"/>
          <w:szCs w:val="24"/>
          <w:rtl/>
        </w:rPr>
        <w:t>למטופלים</w:t>
      </w:r>
      <w:r w:rsidR="00596789" w:rsidRPr="00140E73">
        <w:rPr>
          <w:rFonts w:ascii="Times New Roman" w:hAnsi="Times New Roman" w:cs="David"/>
          <w:sz w:val="24"/>
          <w:szCs w:val="24"/>
          <w:rtl/>
        </w:rPr>
        <w:t xml:space="preserve"> </w:t>
      </w:r>
      <w:r w:rsidR="00596789" w:rsidRPr="00140E73">
        <w:rPr>
          <w:rFonts w:ascii="Times New Roman" w:hAnsi="Times New Roman" w:cs="David" w:hint="cs"/>
          <w:sz w:val="24"/>
          <w:szCs w:val="24"/>
          <w:rtl/>
        </w:rPr>
        <w:t>מבעוד</w:t>
      </w:r>
      <w:r w:rsidR="00596789" w:rsidRPr="00140E73">
        <w:rPr>
          <w:rFonts w:ascii="Times New Roman" w:hAnsi="Times New Roman" w:cs="David"/>
          <w:sz w:val="24"/>
          <w:szCs w:val="24"/>
          <w:rtl/>
        </w:rPr>
        <w:t xml:space="preserve"> </w:t>
      </w:r>
      <w:r w:rsidR="00596789" w:rsidRPr="00140E73">
        <w:rPr>
          <w:rFonts w:ascii="Times New Roman" w:hAnsi="Times New Roman" w:cs="David" w:hint="cs"/>
          <w:sz w:val="24"/>
          <w:szCs w:val="24"/>
          <w:rtl/>
        </w:rPr>
        <w:t>מועד</w:t>
      </w:r>
      <w:r w:rsidR="00596789" w:rsidRPr="00140E73">
        <w:rPr>
          <w:rFonts w:ascii="Times New Roman" w:hAnsi="Times New Roman" w:cs="David"/>
          <w:sz w:val="24"/>
          <w:szCs w:val="24"/>
          <w:rtl/>
        </w:rPr>
        <w:t xml:space="preserve">. </w:t>
      </w:r>
    </w:p>
    <w:p w:rsidR="00F235B4" w:rsidRDefault="00F235B4" w:rsidP="00BE7538">
      <w:pPr>
        <w:spacing w:after="120"/>
        <w:rPr>
          <w:rFonts w:hint="cs"/>
          <w:b/>
          <w:bCs/>
          <w:sz w:val="24"/>
          <w:u w:val="single"/>
          <w:rtl/>
        </w:rPr>
      </w:pPr>
      <w:bookmarkStart w:id="17" w:name="_GoBack"/>
      <w:bookmarkEnd w:id="17"/>
    </w:p>
    <w:p w:rsidR="008B658E" w:rsidRPr="00140E73" w:rsidRDefault="000E1204" w:rsidP="00D05B5C">
      <w:pPr>
        <w:spacing w:after="120"/>
        <w:ind w:left="-56"/>
        <w:rPr>
          <w:b/>
          <w:bCs/>
          <w:sz w:val="24"/>
          <w:u w:val="single"/>
        </w:rPr>
      </w:pPr>
      <w:r>
        <w:rPr>
          <w:rFonts w:hint="cs"/>
          <w:b/>
          <w:bCs/>
          <w:sz w:val="24"/>
          <w:u w:val="single"/>
          <w:rtl/>
        </w:rPr>
        <w:t xml:space="preserve">הנזק </w:t>
      </w:r>
      <w:r w:rsidR="00BA5E19">
        <w:rPr>
          <w:rFonts w:hint="cs"/>
          <w:b/>
          <w:bCs/>
          <w:sz w:val="24"/>
          <w:u w:val="single"/>
          <w:rtl/>
        </w:rPr>
        <w:t xml:space="preserve">עקב </w:t>
      </w:r>
      <w:r w:rsidR="00EC7BA6">
        <w:rPr>
          <w:rFonts w:hint="cs"/>
          <w:b/>
          <w:bCs/>
          <w:sz w:val="24"/>
          <w:u w:val="single"/>
          <w:rtl/>
        </w:rPr>
        <w:t xml:space="preserve">פגיעה באוטונומיה </w:t>
      </w:r>
      <w:r w:rsidR="00BA5E19">
        <w:rPr>
          <w:b/>
          <w:bCs/>
          <w:sz w:val="24"/>
          <w:u w:val="single"/>
          <w:rtl/>
        </w:rPr>
        <w:t>–</w:t>
      </w:r>
      <w:r>
        <w:rPr>
          <w:rFonts w:hint="cs"/>
          <w:b/>
          <w:bCs/>
          <w:sz w:val="24"/>
          <w:u w:val="single"/>
          <w:rtl/>
        </w:rPr>
        <w:t xml:space="preserve"> </w:t>
      </w:r>
      <w:r w:rsidR="00BA5E19">
        <w:rPr>
          <w:rFonts w:hint="cs"/>
          <w:b/>
          <w:bCs/>
          <w:sz w:val="24"/>
          <w:u w:val="single"/>
          <w:rtl/>
        </w:rPr>
        <w:t xml:space="preserve">נטילת תרופה ללא מידע </w:t>
      </w:r>
      <w:r w:rsidR="00585A16">
        <w:rPr>
          <w:rFonts w:hint="cs"/>
          <w:b/>
          <w:bCs/>
          <w:sz w:val="24"/>
          <w:u w:val="single"/>
          <w:rtl/>
        </w:rPr>
        <w:t>מלא ההשלכות וה</w:t>
      </w:r>
      <w:r w:rsidR="007E2AEF">
        <w:rPr>
          <w:rFonts w:hint="cs"/>
          <w:b/>
          <w:bCs/>
          <w:sz w:val="24"/>
          <w:u w:val="single"/>
          <w:rtl/>
        </w:rPr>
        <w:t xml:space="preserve">סיכונים ובמניעת </w:t>
      </w:r>
      <w:r w:rsidR="00922093">
        <w:rPr>
          <w:rFonts w:hint="cs"/>
          <w:b/>
          <w:bCs/>
          <w:sz w:val="24"/>
          <w:u w:val="single"/>
          <w:rtl/>
        </w:rPr>
        <w:t xml:space="preserve">אפשרות </w:t>
      </w:r>
      <w:r w:rsidR="007E2AEF">
        <w:rPr>
          <w:rFonts w:hint="cs"/>
          <w:b/>
          <w:bCs/>
          <w:sz w:val="24"/>
          <w:u w:val="single"/>
          <w:rtl/>
        </w:rPr>
        <w:t>ה</w:t>
      </w:r>
      <w:r w:rsidR="00922093">
        <w:rPr>
          <w:rFonts w:hint="cs"/>
          <w:b/>
          <w:bCs/>
          <w:sz w:val="24"/>
          <w:u w:val="single"/>
          <w:rtl/>
        </w:rPr>
        <w:t xml:space="preserve">בחירה </w:t>
      </w:r>
    </w:p>
    <w:p w:rsidR="00E7580D" w:rsidRPr="00757521" w:rsidRDefault="00E44CFB" w:rsidP="00D05B5C">
      <w:pPr>
        <w:pStyle w:val="afd"/>
        <w:numPr>
          <w:ilvl w:val="0"/>
          <w:numId w:val="28"/>
        </w:numPr>
        <w:spacing w:after="120" w:line="360" w:lineRule="auto"/>
        <w:ind w:left="511" w:hanging="567"/>
        <w:jc w:val="both"/>
        <w:rPr>
          <w:rFonts w:ascii="Times New Roman" w:hAnsi="Times New Roman" w:cs="David"/>
          <w:sz w:val="24"/>
          <w:szCs w:val="24"/>
        </w:rPr>
      </w:pPr>
      <w:r>
        <w:rPr>
          <w:rFonts w:ascii="Times New Roman" w:hAnsi="Times New Roman" w:cs="David" w:hint="cs"/>
          <w:sz w:val="24"/>
          <w:szCs w:val="24"/>
          <w:rtl/>
        </w:rPr>
        <w:t>ה</w:t>
      </w:r>
      <w:r w:rsidR="00757521">
        <w:rPr>
          <w:rFonts w:ascii="Times New Roman" w:hAnsi="Times New Roman" w:cs="David" w:hint="cs"/>
          <w:sz w:val="24"/>
          <w:szCs w:val="24"/>
          <w:rtl/>
        </w:rPr>
        <w:t xml:space="preserve">פגיעה באוטונומיה, </w:t>
      </w:r>
      <w:r>
        <w:rPr>
          <w:rFonts w:ascii="Times New Roman" w:hAnsi="Times New Roman" w:cs="David" w:hint="cs"/>
          <w:sz w:val="24"/>
          <w:szCs w:val="24"/>
          <w:rtl/>
        </w:rPr>
        <w:t>היא כתוצאה מכך</w:t>
      </w:r>
      <w:r w:rsidR="00757521">
        <w:rPr>
          <w:rFonts w:ascii="Times New Roman" w:hAnsi="Times New Roman" w:cs="David" w:hint="cs"/>
          <w:sz w:val="24"/>
          <w:szCs w:val="24"/>
          <w:rtl/>
        </w:rPr>
        <w:t xml:space="preserve"> שהמבקשים נאלצו ליטול תרופה בפורמולציה החדשה, מבלי שהיו מודעים להשלכות ולסיכונים הטמונים בכך, וכן בכך שנמנעה מהצרכנים האפשרות לבחור בתרופה אחרת</w:t>
      </w:r>
      <w:r w:rsidR="00191588">
        <w:rPr>
          <w:rFonts w:ascii="Times New Roman" w:hAnsi="Times New Roman" w:cs="David" w:hint="cs"/>
          <w:sz w:val="24"/>
          <w:szCs w:val="24"/>
          <w:rtl/>
        </w:rPr>
        <w:t xml:space="preserve"> ומבלי שידעו על הצורך בניטור של רמת ה</w:t>
      </w:r>
      <w:r w:rsidR="00AB5D17">
        <w:rPr>
          <w:rFonts w:ascii="Times New Roman" w:hAnsi="Times New Roman" w:cs="David" w:hint="cs"/>
          <w:sz w:val="24"/>
          <w:szCs w:val="24"/>
          <w:rtl/>
        </w:rPr>
        <w:t>-</w:t>
      </w:r>
      <w:r w:rsidR="00191588">
        <w:rPr>
          <w:rFonts w:ascii="Times New Roman" w:hAnsi="Times New Roman" w:cs="David"/>
          <w:sz w:val="24"/>
          <w:szCs w:val="24"/>
        </w:rPr>
        <w:t xml:space="preserve">TSH </w:t>
      </w:r>
      <w:r w:rsidR="00191588">
        <w:rPr>
          <w:rFonts w:ascii="Times New Roman" w:hAnsi="Times New Roman" w:cs="David" w:hint="cs"/>
          <w:sz w:val="24"/>
          <w:szCs w:val="24"/>
          <w:rtl/>
        </w:rPr>
        <w:t xml:space="preserve"> בתוך</w:t>
      </w:r>
      <w:r w:rsidR="00AB5D17">
        <w:rPr>
          <w:rFonts w:ascii="Times New Roman" w:hAnsi="Times New Roman" w:cs="David" w:hint="cs"/>
          <w:sz w:val="24"/>
          <w:szCs w:val="24"/>
          <w:rtl/>
        </w:rPr>
        <w:t xml:space="preserve"> כ-</w:t>
      </w:r>
      <w:r w:rsidR="00191588">
        <w:rPr>
          <w:rFonts w:ascii="Times New Roman" w:hAnsi="Times New Roman" w:cs="David" w:hint="cs"/>
          <w:sz w:val="24"/>
          <w:szCs w:val="24"/>
          <w:rtl/>
        </w:rPr>
        <w:t xml:space="preserve"> 6 שבועות. </w:t>
      </w:r>
      <w:r w:rsidR="00223340" w:rsidRPr="00757521">
        <w:rPr>
          <w:rFonts w:ascii="Times New Roman" w:hAnsi="Times New Roman" w:cs="David"/>
          <w:sz w:val="24"/>
          <w:szCs w:val="24"/>
          <w:rtl/>
        </w:rPr>
        <w:t xml:space="preserve">לתמיכה בטענות המבקשים </w:t>
      </w:r>
      <w:r w:rsidR="00191588">
        <w:rPr>
          <w:rFonts w:ascii="Times New Roman" w:hAnsi="Times New Roman" w:cs="David" w:hint="cs"/>
          <w:sz w:val="24"/>
          <w:szCs w:val="24"/>
          <w:rtl/>
        </w:rPr>
        <w:t xml:space="preserve">הוגשה </w:t>
      </w:r>
      <w:r w:rsidR="00223340" w:rsidRPr="00757521">
        <w:rPr>
          <w:rFonts w:ascii="Times New Roman" w:hAnsi="Times New Roman" w:cs="David"/>
          <w:sz w:val="24"/>
          <w:szCs w:val="24"/>
          <w:rtl/>
        </w:rPr>
        <w:t>חוות דעת מטעמו של פרופ' ברוך מבורך (להלן: "</w:t>
      </w:r>
      <w:r w:rsidR="00223340" w:rsidRPr="00757521">
        <w:rPr>
          <w:rFonts w:ascii="Times New Roman" w:hAnsi="Times New Roman" w:cs="David"/>
          <w:b/>
          <w:bCs/>
          <w:sz w:val="24"/>
          <w:szCs w:val="24"/>
          <w:rtl/>
        </w:rPr>
        <w:t>פרופ' מבורך</w:t>
      </w:r>
      <w:r w:rsidR="00223340" w:rsidRPr="00757521">
        <w:rPr>
          <w:rFonts w:ascii="Times New Roman" w:hAnsi="Times New Roman" w:cs="David"/>
          <w:sz w:val="24"/>
          <w:szCs w:val="24"/>
          <w:rtl/>
        </w:rPr>
        <w:t xml:space="preserve">"), אשר ביצע סקר דעת קהל בנושא תרופת </w:t>
      </w:r>
      <w:proofErr w:type="spellStart"/>
      <w:r w:rsidR="00223340" w:rsidRPr="00757521">
        <w:rPr>
          <w:rFonts w:ascii="Times New Roman" w:hAnsi="Times New Roman" w:cs="David"/>
          <w:sz w:val="24"/>
          <w:szCs w:val="24"/>
          <w:rtl/>
        </w:rPr>
        <w:t>האלטרוקסין</w:t>
      </w:r>
      <w:proofErr w:type="spellEnd"/>
      <w:r>
        <w:rPr>
          <w:rFonts w:ascii="Times New Roman" w:hAnsi="Times New Roman" w:cs="David" w:hint="cs"/>
          <w:sz w:val="24"/>
          <w:szCs w:val="24"/>
          <w:rtl/>
        </w:rPr>
        <w:t xml:space="preserve"> והסיק ש</w:t>
      </w:r>
      <w:r w:rsidR="00AC3B56" w:rsidRPr="00757521">
        <w:rPr>
          <w:rFonts w:ascii="Times New Roman" w:hAnsi="Times New Roman" w:cs="David" w:hint="cs"/>
          <w:sz w:val="24"/>
          <w:szCs w:val="24"/>
          <w:rtl/>
        </w:rPr>
        <w:t>המטופלים אינם אדישים לפעולות המזיק-לשינוי הפורמולציה, לאי גילוי השינוי בפורמולציה, השלכותיו והסיכונים הכרוכים בכך</w:t>
      </w:r>
      <w:r>
        <w:rPr>
          <w:rFonts w:ascii="Times New Roman" w:hAnsi="Times New Roman" w:cs="David" w:hint="cs"/>
          <w:sz w:val="24"/>
          <w:szCs w:val="24"/>
          <w:rtl/>
        </w:rPr>
        <w:t>.</w:t>
      </w:r>
    </w:p>
    <w:p w:rsidR="004A03F5" w:rsidRPr="00191588" w:rsidRDefault="004A03F5" w:rsidP="00D05B5C">
      <w:pPr>
        <w:pStyle w:val="afd"/>
        <w:numPr>
          <w:ilvl w:val="0"/>
          <w:numId w:val="28"/>
        </w:numPr>
        <w:spacing w:after="120" w:line="360" w:lineRule="auto"/>
        <w:ind w:left="511" w:hanging="567"/>
        <w:jc w:val="both"/>
        <w:rPr>
          <w:rFonts w:ascii="Times New Roman" w:hAnsi="Times New Roman" w:cs="David"/>
          <w:sz w:val="24"/>
          <w:szCs w:val="24"/>
          <w:rtl/>
        </w:rPr>
      </w:pPr>
      <w:r w:rsidRPr="00191588">
        <w:rPr>
          <w:rFonts w:ascii="Times New Roman" w:hAnsi="Times New Roman" w:cs="David" w:hint="cs"/>
          <w:sz w:val="24"/>
          <w:szCs w:val="24"/>
          <w:rtl/>
        </w:rPr>
        <w:t xml:space="preserve">פגיעה באוטונומיה מתבטאת בזכות העומדת לכל אדם להחליט על מעשיו ומאווייו בהתאם לבחירותיו ולפעול בהתאם לבחירות אלו. זכות זו חובקת את כל ההיבטים המרכזיים בחייו של אדם. ממנה בין היתר נובע כי לכל אדם החירות מפני התערבות בגופו שלא בהסכמתו. חרות זו היא אחד הביטויים של הזכות החוקתית לכבוד, הנתונה </w:t>
      </w:r>
      <w:r w:rsidRPr="00394AE2">
        <w:rPr>
          <w:rFonts w:ascii="Times New Roman" w:hAnsi="Times New Roman" w:cs="David" w:hint="cs"/>
          <w:sz w:val="24"/>
          <w:szCs w:val="24"/>
          <w:rtl/>
        </w:rPr>
        <w:t>לכל</w:t>
      </w:r>
      <w:r w:rsidRPr="00394AE2">
        <w:rPr>
          <w:rFonts w:ascii="Times New Roman" w:hAnsi="Times New Roman" w:cs="David"/>
          <w:sz w:val="24"/>
          <w:szCs w:val="24"/>
          <w:rtl/>
        </w:rPr>
        <w:t xml:space="preserve"> אדם, והמעוגנת בחוק יסוד כבוד האדם וחירותו.</w:t>
      </w:r>
      <w:r w:rsidRPr="00191588">
        <w:rPr>
          <w:sz w:val="24"/>
          <w:rtl/>
        </w:rPr>
        <w:t xml:space="preserve"> </w:t>
      </w:r>
      <w:r w:rsidRPr="00191588">
        <w:rPr>
          <w:rFonts w:ascii="Times New Roman" w:hAnsi="Times New Roman" w:cs="David" w:hint="cs"/>
          <w:sz w:val="24"/>
          <w:szCs w:val="24"/>
          <w:rtl/>
        </w:rPr>
        <w:t>מדובר בפגיעה "בגרעין הקשה" של האוטונומיה</w:t>
      </w:r>
      <w:r w:rsidR="00191588">
        <w:rPr>
          <w:rFonts w:ascii="Times New Roman" w:hAnsi="Times New Roman" w:cs="David" w:hint="cs"/>
          <w:sz w:val="24"/>
          <w:szCs w:val="24"/>
          <w:rtl/>
        </w:rPr>
        <w:t>.</w:t>
      </w:r>
      <w:r w:rsidRPr="00191588">
        <w:rPr>
          <w:rFonts w:ascii="Times New Roman" w:hAnsi="Times New Roman" w:cs="David" w:hint="cs"/>
          <w:sz w:val="24"/>
          <w:szCs w:val="24"/>
          <w:rtl/>
        </w:rPr>
        <w:t xml:space="preserve"> מדובר בסיטואציה </w:t>
      </w:r>
      <w:r w:rsidR="00AD459A" w:rsidRPr="00191588">
        <w:rPr>
          <w:rFonts w:ascii="Times New Roman" w:hAnsi="Times New Roman" w:cs="David" w:hint="cs"/>
          <w:sz w:val="24"/>
          <w:szCs w:val="24"/>
          <w:rtl/>
        </w:rPr>
        <w:t>ש</w:t>
      </w:r>
      <w:r w:rsidRPr="00191588">
        <w:rPr>
          <w:rFonts w:ascii="Times New Roman" w:hAnsi="Times New Roman" w:cs="David" w:hint="cs"/>
          <w:sz w:val="24"/>
          <w:szCs w:val="24"/>
          <w:rtl/>
        </w:rPr>
        <w:t xml:space="preserve">בה </w:t>
      </w:r>
      <w:r w:rsidRPr="005955ED">
        <w:rPr>
          <w:rFonts w:ascii="Times New Roman" w:hAnsi="Times New Roman" w:cs="David" w:hint="cs"/>
          <w:sz w:val="24"/>
          <w:szCs w:val="24"/>
          <w:u w:val="single"/>
          <w:rtl/>
        </w:rPr>
        <w:t>לא</w:t>
      </w:r>
      <w:r w:rsidRPr="005955ED">
        <w:rPr>
          <w:rFonts w:ascii="Times New Roman" w:hAnsi="Times New Roman" w:cs="David"/>
          <w:sz w:val="24"/>
          <w:szCs w:val="24"/>
          <w:u w:val="single"/>
          <w:rtl/>
        </w:rPr>
        <w:t xml:space="preserve"> נמסר </w:t>
      </w:r>
      <w:r w:rsidRPr="00D05B5C">
        <w:rPr>
          <w:rFonts w:ascii="Times New Roman" w:hAnsi="Times New Roman" w:cs="David" w:hint="cs"/>
          <w:sz w:val="24"/>
          <w:szCs w:val="24"/>
          <w:u w:val="single"/>
          <w:rtl/>
        </w:rPr>
        <w:t>לחולה</w:t>
      </w:r>
      <w:r w:rsidRPr="005955ED">
        <w:rPr>
          <w:rFonts w:ascii="Times New Roman" w:hAnsi="Times New Roman" w:cs="David"/>
          <w:sz w:val="24"/>
          <w:szCs w:val="24"/>
          <w:u w:val="single"/>
          <w:rtl/>
        </w:rPr>
        <w:t xml:space="preserve"> </w:t>
      </w:r>
      <w:r w:rsidRPr="00D05B5C">
        <w:rPr>
          <w:rFonts w:ascii="Times New Roman" w:hAnsi="Times New Roman" w:cs="David" w:hint="cs"/>
          <w:sz w:val="24"/>
          <w:szCs w:val="24"/>
          <w:u w:val="single"/>
          <w:rtl/>
        </w:rPr>
        <w:t>מידע רפואי</w:t>
      </w:r>
      <w:r w:rsidRPr="005955ED">
        <w:rPr>
          <w:rFonts w:ascii="Times New Roman" w:hAnsi="Times New Roman" w:cs="David"/>
          <w:sz w:val="24"/>
          <w:szCs w:val="24"/>
          <w:u w:val="single"/>
          <w:rtl/>
        </w:rPr>
        <w:t xml:space="preserve">, </w:t>
      </w:r>
      <w:r w:rsidRPr="00D05B5C">
        <w:rPr>
          <w:rFonts w:ascii="Times New Roman" w:hAnsi="Times New Roman" w:cs="David" w:hint="cs"/>
          <w:sz w:val="24"/>
          <w:szCs w:val="24"/>
          <w:u w:val="single"/>
          <w:rtl/>
        </w:rPr>
        <w:t>הנחוץ לו</w:t>
      </w:r>
      <w:r w:rsidR="00191588" w:rsidRPr="005955ED">
        <w:rPr>
          <w:rFonts w:ascii="Times New Roman" w:hAnsi="Times New Roman" w:cs="David"/>
          <w:sz w:val="24"/>
          <w:szCs w:val="24"/>
          <w:rtl/>
        </w:rPr>
        <w:t>.</w:t>
      </w:r>
      <w:r w:rsidRPr="00191588">
        <w:rPr>
          <w:rFonts w:ascii="Times New Roman" w:hAnsi="Times New Roman" w:cs="David" w:hint="cs"/>
          <w:sz w:val="24"/>
          <w:szCs w:val="24"/>
          <w:rtl/>
        </w:rPr>
        <w:t xml:space="preserve"> באי מסיר</w:t>
      </w:r>
      <w:r w:rsidR="001925A6" w:rsidRPr="00191588">
        <w:rPr>
          <w:rFonts w:ascii="Times New Roman" w:hAnsi="Times New Roman" w:cs="David" w:hint="cs"/>
          <w:sz w:val="24"/>
          <w:szCs w:val="24"/>
          <w:rtl/>
        </w:rPr>
        <w:t>ת</w:t>
      </w:r>
      <w:r w:rsidRPr="00191588">
        <w:rPr>
          <w:rFonts w:ascii="Times New Roman" w:hAnsi="Times New Roman" w:cs="David" w:hint="cs"/>
          <w:sz w:val="24"/>
          <w:szCs w:val="24"/>
          <w:rtl/>
        </w:rPr>
        <w:t xml:space="preserve"> המידע </w:t>
      </w:r>
      <w:r w:rsidR="00191588" w:rsidRPr="00191588">
        <w:rPr>
          <w:rFonts w:ascii="Times New Roman" w:hAnsi="Times New Roman" w:cs="David" w:hint="cs"/>
          <w:sz w:val="24"/>
          <w:szCs w:val="24"/>
          <w:rtl/>
        </w:rPr>
        <w:t>הרפואי</w:t>
      </w:r>
      <w:r w:rsidR="00191588">
        <w:rPr>
          <w:rFonts w:ascii="Times New Roman" w:hAnsi="Times New Roman" w:cs="David" w:hint="cs"/>
          <w:sz w:val="24"/>
          <w:szCs w:val="24"/>
          <w:rtl/>
        </w:rPr>
        <w:t xml:space="preserve"> בדבר הצורך בניטור </w:t>
      </w:r>
      <w:r w:rsidRPr="00191588">
        <w:rPr>
          <w:rFonts w:ascii="Times New Roman" w:hAnsi="Times New Roman" w:cs="David" w:hint="cs"/>
          <w:sz w:val="24"/>
          <w:szCs w:val="24"/>
          <w:rtl/>
        </w:rPr>
        <w:t>נ</w:t>
      </w:r>
      <w:r w:rsidR="00A657A1" w:rsidRPr="00191588">
        <w:rPr>
          <w:rFonts w:ascii="Times New Roman" w:hAnsi="Times New Roman" w:cs="David" w:hint="cs"/>
          <w:sz w:val="24"/>
          <w:szCs w:val="24"/>
          <w:rtl/>
        </w:rPr>
        <w:t>ותר החולה חשוף לסיכונים בריאותיים</w:t>
      </w:r>
      <w:r w:rsidRPr="00191588">
        <w:rPr>
          <w:rFonts w:ascii="Times New Roman" w:hAnsi="Times New Roman" w:cs="David" w:hint="cs"/>
          <w:sz w:val="24"/>
          <w:szCs w:val="24"/>
          <w:rtl/>
        </w:rPr>
        <w:t xml:space="preserve"> שונים</w:t>
      </w:r>
      <w:r w:rsidR="00191588">
        <w:rPr>
          <w:rFonts w:ascii="Times New Roman" w:hAnsi="Times New Roman" w:cs="David" w:hint="cs"/>
          <w:sz w:val="24"/>
          <w:szCs w:val="24"/>
          <w:rtl/>
        </w:rPr>
        <w:t xml:space="preserve"> ולתופעות לוואי</w:t>
      </w:r>
      <w:r w:rsidRPr="00191588">
        <w:rPr>
          <w:rFonts w:ascii="Times New Roman" w:hAnsi="Times New Roman" w:cs="David" w:hint="cs"/>
          <w:sz w:val="24"/>
          <w:szCs w:val="24"/>
          <w:rtl/>
        </w:rPr>
        <w:t>. גם מכוח חוק זכויות החולה, מטופל זכאי לקבל את מלוא המידע הרלבנטי על מנת לקבל את ההחלטה בדבר הטיפול הרפואי, האמור להינתן לו. מזכות האדם לאוטונומיה נגזרת זכותו לקבלת מידע על טיפול רפואי שהוא עומד לקבל.</w:t>
      </w:r>
    </w:p>
    <w:p w:rsidR="00256C5A" w:rsidRDefault="00256C5A" w:rsidP="00D05B5C">
      <w:pPr>
        <w:pStyle w:val="afd"/>
        <w:numPr>
          <w:ilvl w:val="0"/>
          <w:numId w:val="28"/>
        </w:numPr>
        <w:spacing w:after="120" w:line="360" w:lineRule="auto"/>
        <w:ind w:left="511" w:hanging="567"/>
        <w:jc w:val="both"/>
        <w:rPr>
          <w:rFonts w:ascii="Times New Roman" w:hAnsi="Times New Roman" w:cs="David"/>
          <w:sz w:val="24"/>
          <w:szCs w:val="24"/>
        </w:rPr>
      </w:pPr>
      <w:r>
        <w:rPr>
          <w:rFonts w:ascii="Times New Roman" w:hAnsi="Times New Roman" w:cs="David" w:hint="cs"/>
          <w:sz w:val="24"/>
          <w:szCs w:val="24"/>
          <w:rtl/>
        </w:rPr>
        <w:lastRenderedPageBreak/>
        <w:t>הגם</w:t>
      </w:r>
      <w:r w:rsidRPr="00C34987">
        <w:rPr>
          <w:rFonts w:ascii="Times New Roman" w:hAnsi="Times New Roman" w:cs="David"/>
          <w:sz w:val="24"/>
          <w:szCs w:val="24"/>
          <w:rtl/>
        </w:rPr>
        <w:t xml:space="preserve"> </w:t>
      </w:r>
      <w:r>
        <w:rPr>
          <w:rFonts w:ascii="Times New Roman" w:hAnsi="Times New Roman" w:cs="David" w:hint="cs"/>
          <w:sz w:val="24"/>
          <w:szCs w:val="24"/>
          <w:rtl/>
        </w:rPr>
        <w:t>ש</w:t>
      </w:r>
      <w:r w:rsidRPr="00C34987">
        <w:rPr>
          <w:rFonts w:ascii="Times New Roman" w:hAnsi="Times New Roman" w:cs="David"/>
          <w:sz w:val="24"/>
          <w:szCs w:val="24"/>
          <w:rtl/>
        </w:rPr>
        <w:t>מדובר במטופלים שנטלו תרופה תקינה</w:t>
      </w:r>
      <w:r>
        <w:rPr>
          <w:rFonts w:ascii="Times New Roman" w:hAnsi="Times New Roman" w:cs="David" w:hint="cs"/>
          <w:sz w:val="24"/>
          <w:szCs w:val="24"/>
          <w:rtl/>
        </w:rPr>
        <w:t xml:space="preserve">, </w:t>
      </w:r>
      <w:r w:rsidRPr="00C34987">
        <w:rPr>
          <w:rFonts w:ascii="Times New Roman" w:hAnsi="Times New Roman" w:cs="David"/>
          <w:sz w:val="24"/>
          <w:szCs w:val="24"/>
          <w:rtl/>
        </w:rPr>
        <w:t>תרופה בטוחה לשימוש</w:t>
      </w:r>
      <w:r>
        <w:rPr>
          <w:rFonts w:ascii="Times New Roman" w:hAnsi="Times New Roman" w:cs="David" w:hint="cs"/>
          <w:sz w:val="24"/>
          <w:szCs w:val="24"/>
          <w:rtl/>
        </w:rPr>
        <w:t>,</w:t>
      </w:r>
      <w:r w:rsidRPr="00C34987">
        <w:rPr>
          <w:rFonts w:ascii="Times New Roman" w:hAnsi="Times New Roman" w:cs="David"/>
          <w:sz w:val="24"/>
          <w:szCs w:val="24"/>
          <w:rtl/>
        </w:rPr>
        <w:t xml:space="preserve"> כפי שהובהר כבר לעיל, </w:t>
      </w:r>
      <w:r w:rsidRPr="00C34987">
        <w:rPr>
          <w:rFonts w:ascii="Times New Roman" w:hAnsi="Times New Roman" w:cs="David" w:hint="cs"/>
          <w:sz w:val="24"/>
          <w:szCs w:val="24"/>
          <w:rtl/>
        </w:rPr>
        <w:t>וכפי שנקבע בהחלטת האישור</w:t>
      </w:r>
      <w:r>
        <w:rPr>
          <w:rFonts w:ascii="Times New Roman" w:hAnsi="Times New Roman" w:cs="David" w:hint="cs"/>
          <w:sz w:val="24"/>
          <w:szCs w:val="24"/>
          <w:rtl/>
        </w:rPr>
        <w:t xml:space="preserve"> בסעיף 129</w:t>
      </w:r>
      <w:r w:rsidRPr="00C34987">
        <w:rPr>
          <w:rFonts w:ascii="Times New Roman" w:hAnsi="Times New Roman" w:cs="David" w:hint="cs"/>
          <w:sz w:val="24"/>
          <w:szCs w:val="24"/>
          <w:rtl/>
        </w:rPr>
        <w:t xml:space="preserve">, </w:t>
      </w:r>
      <w:r w:rsidRPr="00C34987">
        <w:rPr>
          <w:rFonts w:ascii="Times New Roman" w:hAnsi="Times New Roman" w:cs="David"/>
          <w:sz w:val="24"/>
          <w:szCs w:val="24"/>
          <w:rtl/>
        </w:rPr>
        <w:t>בית המשפט העליון הכיר זה מ</w:t>
      </w:r>
      <w:r>
        <w:rPr>
          <w:rFonts w:ascii="Times New Roman" w:hAnsi="Times New Roman" w:cs="David"/>
          <w:sz w:val="24"/>
          <w:szCs w:val="24"/>
          <w:rtl/>
        </w:rPr>
        <w:t xml:space="preserve">כבר בראש נזק זה </w:t>
      </w:r>
      <w:r>
        <w:rPr>
          <w:rFonts w:ascii="Times New Roman" w:hAnsi="Times New Roman" w:cs="David" w:hint="cs"/>
          <w:sz w:val="24"/>
          <w:szCs w:val="24"/>
          <w:rtl/>
        </w:rPr>
        <w:t>של פגיעה באוטונומיה</w:t>
      </w:r>
      <w:r w:rsidRPr="00C34987">
        <w:rPr>
          <w:rFonts w:ascii="Times New Roman" w:hAnsi="Times New Roman" w:cs="David"/>
          <w:sz w:val="24"/>
          <w:szCs w:val="24"/>
          <w:rtl/>
        </w:rPr>
        <w:t xml:space="preserve">. על פי ההלכה הפסוקה, פגיעה באוטונומיה עשויה להיגרם לצרכן אשר צורך תרופה מבלי שהיה מודע למלוא הסיכונים וההשלכות הרפואיות שיש לפעולה זו, ופגיעה לא פחות חמורה באוטונומיה עלולה להיגרם לצרכן של תרופה כאשר בעקבות אי מסירת מידע, הוא נוקט בפעולות שאינן אופטימליות בהינתן מצבו הרפואי. </w:t>
      </w:r>
      <w:r w:rsidRPr="00140E73">
        <w:rPr>
          <w:rFonts w:ascii="Times New Roman" w:hAnsi="Times New Roman" w:cs="David" w:hint="cs"/>
          <w:sz w:val="24"/>
          <w:szCs w:val="24"/>
          <w:rtl/>
        </w:rPr>
        <w:t>ככל</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שמדובר</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בנזק</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מהסוג</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של</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פגיעה</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אוטונומיה</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הרי</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שעצם</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קיומה</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של</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אי</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וודאות</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אצל</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המטופל</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כתוצאה</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מכך</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שלא</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בוצע</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ניטור</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בזמן</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אמת</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מבססת</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קיומו</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של</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נזק</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זה</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ומשקפת</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אותו</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בצורה</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המיטבית</w:t>
      </w:r>
      <w:r w:rsidR="00191588">
        <w:rPr>
          <w:rFonts w:ascii="Times New Roman" w:hAnsi="Times New Roman" w:cs="David" w:hint="cs"/>
          <w:sz w:val="24"/>
          <w:szCs w:val="24"/>
          <w:rtl/>
        </w:rPr>
        <w:t>.</w:t>
      </w:r>
    </w:p>
    <w:p w:rsidR="00191588" w:rsidRPr="00394AE2" w:rsidRDefault="00191588" w:rsidP="00D05B5C">
      <w:pPr>
        <w:pStyle w:val="afd"/>
        <w:numPr>
          <w:ilvl w:val="0"/>
          <w:numId w:val="28"/>
        </w:numPr>
        <w:spacing w:after="120" w:line="360" w:lineRule="auto"/>
        <w:ind w:left="511" w:hanging="567"/>
        <w:jc w:val="both"/>
        <w:rPr>
          <w:rFonts w:ascii="Times New Roman" w:hAnsi="Times New Roman" w:cs="David"/>
          <w:sz w:val="24"/>
          <w:szCs w:val="24"/>
          <w:rtl/>
        </w:rPr>
      </w:pPr>
      <w:r w:rsidRPr="00394AE2">
        <w:rPr>
          <w:rFonts w:ascii="Times New Roman" w:hAnsi="Times New Roman" w:cs="David" w:hint="cs"/>
          <w:sz w:val="24"/>
          <w:szCs w:val="24"/>
          <w:rtl/>
        </w:rPr>
        <w:t>לנוכח האמור, היה מקום להענ</w:t>
      </w:r>
      <w:r w:rsidR="00FC019D" w:rsidRPr="00394AE2">
        <w:rPr>
          <w:rFonts w:ascii="Times New Roman" w:hAnsi="Times New Roman" w:cs="David" w:hint="cs"/>
          <w:sz w:val="24"/>
          <w:szCs w:val="24"/>
          <w:rtl/>
        </w:rPr>
        <w:t>יק</w:t>
      </w:r>
      <w:r w:rsidRPr="00394AE2">
        <w:rPr>
          <w:rFonts w:ascii="Times New Roman" w:hAnsi="Times New Roman" w:cs="David" w:hint="cs"/>
          <w:sz w:val="24"/>
          <w:szCs w:val="24"/>
          <w:rtl/>
        </w:rPr>
        <w:t xml:space="preserve"> פיצוי בגין הפגיעה באוטונומיה. </w:t>
      </w:r>
      <w:r w:rsidRPr="00394AE2">
        <w:rPr>
          <w:rFonts w:ascii="Times New Roman" w:hAnsi="Times New Roman" w:cs="David"/>
          <w:sz w:val="24"/>
          <w:szCs w:val="24"/>
          <w:rtl/>
        </w:rPr>
        <w:t>בהתאם, לשיטת המבקשים, הערכת גובה הפיצוי</w:t>
      </w:r>
      <w:r w:rsidRPr="00394AE2">
        <w:rPr>
          <w:rFonts w:cs="David"/>
          <w:sz w:val="24"/>
          <w:szCs w:val="24"/>
          <w:rtl/>
        </w:rPr>
        <w:t xml:space="preserve"> צריכה להיעשות לפי המתווה שנקבע בעניין תנובה, בהתבסס על בחינת הרגשות השליליים שנגרמו כתוצאה מפעולתו של המזיק.</w:t>
      </w:r>
    </w:p>
    <w:p w:rsidR="00AC72C4" w:rsidRDefault="00AC72C4" w:rsidP="00D05B5C">
      <w:pPr>
        <w:spacing w:after="120"/>
        <w:ind w:left="-56"/>
        <w:rPr>
          <w:b/>
          <w:bCs/>
          <w:sz w:val="24"/>
          <w:u w:val="single"/>
          <w:rtl/>
        </w:rPr>
      </w:pPr>
    </w:p>
    <w:p w:rsidR="00D04782" w:rsidRPr="005955ED" w:rsidRDefault="000E1204" w:rsidP="00D05B5C">
      <w:pPr>
        <w:spacing w:after="120"/>
        <w:ind w:left="-56"/>
        <w:rPr>
          <w:b/>
          <w:bCs/>
          <w:sz w:val="24"/>
          <w:u w:val="single"/>
        </w:rPr>
      </w:pPr>
      <w:r>
        <w:rPr>
          <w:rFonts w:hint="cs"/>
          <w:b/>
          <w:bCs/>
          <w:sz w:val="24"/>
          <w:u w:val="single"/>
          <w:rtl/>
        </w:rPr>
        <w:t>הנזק עקב</w:t>
      </w:r>
      <w:r w:rsidR="00922093">
        <w:rPr>
          <w:rFonts w:hint="cs"/>
          <w:b/>
          <w:bCs/>
          <w:sz w:val="24"/>
          <w:u w:val="single"/>
          <w:rtl/>
        </w:rPr>
        <w:t xml:space="preserve"> </w:t>
      </w:r>
      <w:r>
        <w:rPr>
          <w:rFonts w:hint="cs"/>
          <w:b/>
          <w:bCs/>
          <w:sz w:val="24"/>
          <w:u w:val="single"/>
          <w:rtl/>
        </w:rPr>
        <w:t>הפגיעה באוטונומיה</w:t>
      </w:r>
      <w:r w:rsidR="001F0994">
        <w:rPr>
          <w:rFonts w:hint="cs"/>
          <w:b/>
          <w:bCs/>
          <w:sz w:val="24"/>
          <w:u w:val="single"/>
          <w:rtl/>
        </w:rPr>
        <w:t xml:space="preserve"> </w:t>
      </w:r>
      <w:r w:rsidR="001F0994">
        <w:rPr>
          <w:b/>
          <w:bCs/>
          <w:sz w:val="24"/>
          <w:u w:val="single"/>
          <w:rtl/>
        </w:rPr>
        <w:t>–</w:t>
      </w:r>
      <w:r>
        <w:rPr>
          <w:rFonts w:hint="cs"/>
          <w:b/>
          <w:bCs/>
          <w:sz w:val="24"/>
          <w:u w:val="single"/>
          <w:rtl/>
        </w:rPr>
        <w:t xml:space="preserve"> </w:t>
      </w:r>
      <w:r w:rsidR="00922093">
        <w:rPr>
          <w:rFonts w:hint="cs"/>
          <w:b/>
          <w:bCs/>
          <w:sz w:val="24"/>
          <w:u w:val="single"/>
          <w:rtl/>
        </w:rPr>
        <w:t xml:space="preserve">הפגיעה באוטונומיה הולידה רגשות שלילים </w:t>
      </w:r>
    </w:p>
    <w:p w:rsidR="00D04782" w:rsidRPr="00140E73" w:rsidRDefault="00D04782" w:rsidP="00D05B5C">
      <w:pPr>
        <w:pStyle w:val="afd"/>
        <w:numPr>
          <w:ilvl w:val="0"/>
          <w:numId w:val="28"/>
        </w:numPr>
        <w:spacing w:after="120" w:line="360" w:lineRule="auto"/>
        <w:ind w:left="511" w:hanging="567"/>
        <w:jc w:val="both"/>
        <w:rPr>
          <w:rFonts w:ascii="Times New Roman" w:hAnsi="Times New Roman" w:cs="David"/>
          <w:sz w:val="24"/>
          <w:szCs w:val="24"/>
        </w:rPr>
      </w:pPr>
      <w:r w:rsidRPr="00140E73">
        <w:rPr>
          <w:rFonts w:ascii="Times New Roman" w:hAnsi="Times New Roman" w:cs="David" w:hint="cs"/>
          <w:sz w:val="24"/>
          <w:szCs w:val="24"/>
          <w:rtl/>
        </w:rPr>
        <w:t>מבלי</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לגרוע</w:t>
      </w:r>
      <w:r w:rsidRPr="00140E73">
        <w:rPr>
          <w:rFonts w:ascii="Times New Roman" w:hAnsi="Times New Roman" w:cs="David"/>
          <w:sz w:val="24"/>
          <w:szCs w:val="24"/>
          <w:rtl/>
        </w:rPr>
        <w:t xml:space="preserve"> </w:t>
      </w:r>
      <w:r w:rsidRPr="00140E73">
        <w:rPr>
          <w:rFonts w:ascii="Times New Roman" w:hAnsi="Times New Roman" w:cs="David" w:hint="cs"/>
          <w:sz w:val="24"/>
          <w:szCs w:val="24"/>
          <w:rtl/>
        </w:rPr>
        <w:t>מכך</w:t>
      </w:r>
      <w:r>
        <w:rPr>
          <w:rFonts w:ascii="Times New Roman" w:hAnsi="Times New Roman" w:cs="David" w:hint="cs"/>
          <w:sz w:val="24"/>
          <w:szCs w:val="24"/>
          <w:rtl/>
        </w:rPr>
        <w:t xml:space="preserve"> ש</w:t>
      </w:r>
      <w:r w:rsidRPr="00755774">
        <w:rPr>
          <w:rFonts w:ascii="Times New Roman" w:hAnsi="Times New Roman" w:cs="David"/>
          <w:sz w:val="24"/>
          <w:szCs w:val="24"/>
          <w:rtl/>
        </w:rPr>
        <w:t>הדרישה להוכחת נזק תוצאתי</w:t>
      </w:r>
      <w:r>
        <w:rPr>
          <w:rFonts w:ascii="Times New Roman" w:hAnsi="Times New Roman" w:cs="David" w:hint="cs"/>
          <w:sz w:val="24"/>
          <w:szCs w:val="24"/>
          <w:rtl/>
        </w:rPr>
        <w:t>, קרי רגשות שלילים,</w:t>
      </w:r>
      <w:r w:rsidRPr="00755774">
        <w:rPr>
          <w:rFonts w:ascii="Times New Roman" w:hAnsi="Times New Roman" w:cs="David"/>
          <w:sz w:val="24"/>
          <w:szCs w:val="24"/>
          <w:rtl/>
        </w:rPr>
        <w:t xml:space="preserve"> כתוצאה</w:t>
      </w:r>
      <w:r w:rsidR="00DD3EB0">
        <w:rPr>
          <w:rFonts w:ascii="Times New Roman" w:hAnsi="Times New Roman" w:cs="David"/>
          <w:sz w:val="24"/>
          <w:szCs w:val="24"/>
          <w:rtl/>
        </w:rPr>
        <w:t xml:space="preserve"> מפגיעה באוטונומיה אינה חלה </w:t>
      </w:r>
      <w:r w:rsidRPr="00755774">
        <w:rPr>
          <w:rFonts w:ascii="Times New Roman" w:hAnsi="Times New Roman" w:cs="David"/>
          <w:sz w:val="24"/>
          <w:szCs w:val="24"/>
          <w:rtl/>
        </w:rPr>
        <w:t xml:space="preserve">במקרה </w:t>
      </w:r>
      <w:r>
        <w:rPr>
          <w:rFonts w:ascii="Times New Roman" w:hAnsi="Times New Roman" w:cs="David" w:hint="cs"/>
          <w:sz w:val="24"/>
          <w:szCs w:val="24"/>
          <w:rtl/>
        </w:rPr>
        <w:t>דנן בו</w:t>
      </w:r>
      <w:r w:rsidRPr="00755774">
        <w:rPr>
          <w:rFonts w:ascii="Times New Roman" w:hAnsi="Times New Roman" w:cs="David"/>
          <w:sz w:val="24"/>
          <w:szCs w:val="24"/>
          <w:rtl/>
        </w:rPr>
        <w:t xml:space="preserve"> המידע שהוסתר </w:t>
      </w:r>
      <w:r>
        <w:rPr>
          <w:rFonts w:ascii="Times New Roman" w:hAnsi="Times New Roman" w:cs="David"/>
          <w:sz w:val="24"/>
          <w:szCs w:val="24"/>
          <w:rtl/>
        </w:rPr>
        <w:t xml:space="preserve">הוא מידע רפואי, </w:t>
      </w:r>
      <w:r>
        <w:rPr>
          <w:rFonts w:ascii="Times New Roman" w:hAnsi="Times New Roman" w:cs="David" w:hint="cs"/>
          <w:sz w:val="24"/>
          <w:szCs w:val="24"/>
          <w:rtl/>
        </w:rPr>
        <w:t xml:space="preserve">נמצא כי בענייננו הפגיעה באוטונומיה הולידה רגשות שליליים. </w:t>
      </w:r>
    </w:p>
    <w:p w:rsidR="00AD459A" w:rsidRDefault="00F0485C" w:rsidP="00D05B5C">
      <w:pPr>
        <w:pStyle w:val="afd"/>
        <w:numPr>
          <w:ilvl w:val="0"/>
          <w:numId w:val="28"/>
        </w:numPr>
        <w:spacing w:after="120" w:line="360" w:lineRule="auto"/>
        <w:ind w:left="511" w:hanging="567"/>
        <w:jc w:val="both"/>
        <w:rPr>
          <w:rFonts w:ascii="Times New Roman" w:hAnsi="Times New Roman" w:cs="David"/>
          <w:sz w:val="24"/>
          <w:szCs w:val="24"/>
        </w:rPr>
      </w:pPr>
      <w:r w:rsidRPr="00A657A1">
        <w:rPr>
          <w:rFonts w:ascii="Times New Roman" w:hAnsi="Times New Roman" w:cs="David"/>
          <w:sz w:val="24"/>
          <w:szCs w:val="24"/>
          <w:rtl/>
        </w:rPr>
        <w:t>על פי ההלכה הפסוקה ב</w:t>
      </w:r>
      <w:r w:rsidR="00223340" w:rsidRPr="00A657A1">
        <w:rPr>
          <w:rFonts w:ascii="Times New Roman" w:hAnsi="Times New Roman" w:cs="David"/>
          <w:sz w:val="24"/>
          <w:szCs w:val="24"/>
          <w:rtl/>
        </w:rPr>
        <w:t xml:space="preserve">תובענות הייצוגיות, </w:t>
      </w:r>
      <w:r w:rsidRPr="00A657A1">
        <w:rPr>
          <w:rFonts w:ascii="Times New Roman" w:hAnsi="Times New Roman" w:cs="David" w:hint="cs"/>
          <w:sz w:val="24"/>
          <w:szCs w:val="24"/>
          <w:rtl/>
        </w:rPr>
        <w:t xml:space="preserve">בתחום ההטעיה הצרכנית, </w:t>
      </w:r>
      <w:r w:rsidR="00223340" w:rsidRPr="00A657A1">
        <w:rPr>
          <w:rFonts w:ascii="Times New Roman" w:hAnsi="Times New Roman" w:cs="David"/>
          <w:sz w:val="24"/>
          <w:szCs w:val="24"/>
          <w:rtl/>
        </w:rPr>
        <w:t xml:space="preserve">פגיעה באוטונומיה תוכר כנזק בנסיבות בהן חוו הצרכנים תחושות שליליות כתוצאה מהתנהגות </w:t>
      </w:r>
      <w:proofErr w:type="spellStart"/>
      <w:r w:rsidR="00223340" w:rsidRPr="00A657A1">
        <w:rPr>
          <w:rFonts w:ascii="Times New Roman" w:hAnsi="Times New Roman" w:cs="David"/>
          <w:sz w:val="24"/>
          <w:szCs w:val="24"/>
          <w:rtl/>
        </w:rPr>
        <w:t>המעוול</w:t>
      </w:r>
      <w:proofErr w:type="spellEnd"/>
      <w:r w:rsidR="00223340" w:rsidRPr="00A657A1">
        <w:rPr>
          <w:rFonts w:ascii="Times New Roman" w:hAnsi="Times New Roman" w:cs="David"/>
          <w:sz w:val="24"/>
          <w:szCs w:val="24"/>
          <w:rtl/>
        </w:rPr>
        <w:t>. בית המשפט העליון שב והבהיר באחרונה כי "</w:t>
      </w:r>
      <w:r w:rsidR="00223340" w:rsidRPr="00A657A1">
        <w:rPr>
          <w:rFonts w:ascii="Times New Roman" w:hAnsi="Times New Roman" w:cs="David"/>
          <w:b/>
          <w:bCs/>
          <w:sz w:val="24"/>
          <w:szCs w:val="24"/>
          <w:rtl/>
        </w:rPr>
        <w:t xml:space="preserve">בהעדר קיומו של נזק המתבטא בתחושות שליליות", כגון: כעס, תסכול, עלבון, גועל, זעזוע, עוגמת נפש וכיוצא </w:t>
      </w:r>
      <w:r w:rsidR="00223340" w:rsidRPr="00DD3EB0">
        <w:rPr>
          <w:rFonts w:ascii="Times New Roman" w:hAnsi="Times New Roman" w:cs="David"/>
          <w:b/>
          <w:bCs/>
          <w:sz w:val="24"/>
          <w:szCs w:val="24"/>
          <w:rtl/>
        </w:rPr>
        <w:t>באלה – "פגיעה זו לא תצמיח זכות לפיצויים</w:t>
      </w:r>
      <w:r w:rsidR="00223340" w:rsidRPr="00DD3EB0">
        <w:rPr>
          <w:rFonts w:ascii="Times New Roman" w:hAnsi="Times New Roman" w:cs="David"/>
          <w:sz w:val="24"/>
          <w:szCs w:val="24"/>
          <w:rtl/>
        </w:rPr>
        <w:t xml:space="preserve">" (עניין </w:t>
      </w:r>
      <w:r w:rsidR="00223340" w:rsidRPr="00DD3EB0">
        <w:rPr>
          <w:rFonts w:ascii="Times New Roman" w:hAnsi="Times New Roman" w:cs="David"/>
          <w:b/>
          <w:bCs/>
          <w:sz w:val="24"/>
          <w:szCs w:val="24"/>
          <w:rtl/>
        </w:rPr>
        <w:t>ברזילי</w:t>
      </w:r>
      <w:r w:rsidR="00223340" w:rsidRPr="00DD3EB0">
        <w:rPr>
          <w:rFonts w:ascii="Times New Roman" w:hAnsi="Times New Roman" w:cs="David"/>
          <w:sz w:val="24"/>
          <w:szCs w:val="24"/>
          <w:rtl/>
        </w:rPr>
        <w:t xml:space="preserve">, בפסקה 38; הלכה זו נקבעה בעניין </w:t>
      </w:r>
      <w:r w:rsidR="00223340" w:rsidRPr="00DD3EB0">
        <w:rPr>
          <w:rFonts w:ascii="Times New Roman" w:hAnsi="Times New Roman" w:cs="David"/>
          <w:b/>
          <w:bCs/>
          <w:sz w:val="24"/>
          <w:szCs w:val="24"/>
          <w:rtl/>
        </w:rPr>
        <w:t>תנובה</w:t>
      </w:r>
      <w:r w:rsidR="00223340" w:rsidRPr="00DD3EB0">
        <w:rPr>
          <w:rFonts w:ascii="Times New Roman" w:hAnsi="Times New Roman" w:cs="David"/>
          <w:sz w:val="24"/>
          <w:szCs w:val="24"/>
          <w:rtl/>
        </w:rPr>
        <w:t>, פסקאות 36, 40 לפסק דינה של השופטת אסתר חיות; כן ראו פסק דינו של השופט יצחק עמית ב</w:t>
      </w:r>
      <w:hyperlink r:id="rId51" w:history="1">
        <w:r w:rsidR="00223340" w:rsidRPr="00DD3EB0">
          <w:rPr>
            <w:rStyle w:val="Hyperlink"/>
            <w:rFonts w:ascii="Times New Roman" w:hAnsi="Times New Roman" w:cs="David"/>
            <w:color w:val="auto"/>
            <w:sz w:val="24"/>
            <w:szCs w:val="24"/>
            <w:u w:val="none"/>
            <w:rtl/>
          </w:rPr>
          <w:t>ע"א 4333/11</w:t>
        </w:r>
      </w:hyperlink>
      <w:r w:rsidR="00223340" w:rsidRPr="00DD3EB0">
        <w:rPr>
          <w:rFonts w:ascii="Times New Roman" w:hAnsi="Times New Roman" w:cs="David"/>
          <w:sz w:val="24"/>
          <w:szCs w:val="24"/>
          <w:rtl/>
        </w:rPr>
        <w:t xml:space="preserve"> </w:t>
      </w:r>
      <w:r w:rsidR="00223340" w:rsidRPr="00DD3EB0">
        <w:rPr>
          <w:rFonts w:ascii="Times New Roman" w:hAnsi="Times New Roman" w:cs="David"/>
          <w:b/>
          <w:bCs/>
          <w:sz w:val="24"/>
          <w:szCs w:val="24"/>
          <w:rtl/>
        </w:rPr>
        <w:t xml:space="preserve">סלומון נ' </w:t>
      </w:r>
      <w:r w:rsidR="00223340" w:rsidRPr="00A657A1">
        <w:rPr>
          <w:rFonts w:ascii="Times New Roman" w:hAnsi="Times New Roman" w:cs="David"/>
          <w:b/>
          <w:bCs/>
          <w:sz w:val="24"/>
          <w:szCs w:val="24"/>
          <w:rtl/>
        </w:rPr>
        <w:t>גורי יבוא והפצה בע"מ</w:t>
      </w:r>
      <w:r w:rsidR="00223340" w:rsidRPr="00A657A1">
        <w:rPr>
          <w:rFonts w:ascii="Times New Roman" w:hAnsi="Times New Roman" w:cs="David"/>
          <w:sz w:val="24"/>
          <w:szCs w:val="24"/>
          <w:rtl/>
        </w:rPr>
        <w:t xml:space="preserve">, </w:t>
      </w:r>
      <w:r w:rsidR="00223340" w:rsidRPr="00A657A1">
        <w:rPr>
          <w:rFonts w:ascii="Times New Roman" w:hAnsi="Times New Roman" w:cs="David"/>
          <w:szCs w:val="24"/>
          <w:rtl/>
        </w:rPr>
        <w:t xml:space="preserve">[פורסם בנבו] </w:t>
      </w:r>
      <w:r w:rsidR="00223340" w:rsidRPr="00A657A1">
        <w:rPr>
          <w:rFonts w:ascii="Times New Roman" w:hAnsi="Times New Roman" w:cs="David"/>
          <w:sz w:val="24"/>
          <w:szCs w:val="24"/>
          <w:rtl/>
        </w:rPr>
        <w:t>פסקאות</w:t>
      </w:r>
      <w:r w:rsidR="00223340" w:rsidRPr="00A657A1">
        <w:rPr>
          <w:rFonts w:ascii="Times New Roman" w:hAnsi="Times New Roman" w:cs="David"/>
          <w:b/>
          <w:bCs/>
          <w:sz w:val="24"/>
          <w:szCs w:val="24"/>
          <w:rtl/>
        </w:rPr>
        <w:t xml:space="preserve"> </w:t>
      </w:r>
      <w:r w:rsidR="00223340" w:rsidRPr="00A657A1">
        <w:rPr>
          <w:rFonts w:ascii="Times New Roman" w:hAnsi="Times New Roman" w:cs="David"/>
          <w:sz w:val="24"/>
          <w:szCs w:val="24"/>
          <w:rtl/>
        </w:rPr>
        <w:t>23 – 25</w:t>
      </w:r>
      <w:r w:rsidR="00223340" w:rsidRPr="00A657A1">
        <w:rPr>
          <w:rFonts w:ascii="Times New Roman" w:hAnsi="Times New Roman" w:cs="David"/>
          <w:b/>
          <w:bCs/>
          <w:sz w:val="24"/>
          <w:szCs w:val="24"/>
          <w:rtl/>
        </w:rPr>
        <w:t xml:space="preserve"> </w:t>
      </w:r>
      <w:r w:rsidR="00223340" w:rsidRPr="00A657A1">
        <w:rPr>
          <w:rFonts w:ascii="Times New Roman" w:hAnsi="Times New Roman" w:cs="David"/>
          <w:sz w:val="24"/>
          <w:szCs w:val="24"/>
          <w:rtl/>
        </w:rPr>
        <w:t xml:space="preserve">(ניתן ביום 12.3.2014)). </w:t>
      </w:r>
      <w:r w:rsidR="00922093">
        <w:rPr>
          <w:rFonts w:ascii="Times New Roman" w:hAnsi="Times New Roman" w:cs="David" w:hint="cs"/>
          <w:sz w:val="24"/>
          <w:szCs w:val="24"/>
          <w:rtl/>
        </w:rPr>
        <w:t xml:space="preserve">ר' קביעת בית המשפט בסעיף 128 בהחלטת האישור. </w:t>
      </w:r>
      <w:r w:rsidR="00223340" w:rsidRPr="00A657A1">
        <w:rPr>
          <w:rFonts w:ascii="Times New Roman" w:hAnsi="Times New Roman" w:cs="David"/>
          <w:sz w:val="24"/>
          <w:szCs w:val="24"/>
          <w:rtl/>
        </w:rPr>
        <w:t>עם זאת נקבע</w:t>
      </w:r>
      <w:r w:rsidR="001F0994">
        <w:rPr>
          <w:rFonts w:ascii="Times New Roman" w:hAnsi="Times New Roman" w:cs="David" w:hint="cs"/>
          <w:sz w:val="24"/>
          <w:szCs w:val="24"/>
          <w:rtl/>
        </w:rPr>
        <w:t>,</w:t>
      </w:r>
      <w:r w:rsidR="00223340" w:rsidRPr="00A657A1">
        <w:rPr>
          <w:rFonts w:ascii="Times New Roman" w:hAnsi="Times New Roman" w:cs="David"/>
          <w:sz w:val="24"/>
          <w:szCs w:val="24"/>
          <w:rtl/>
        </w:rPr>
        <w:t xml:space="preserve"> כי ניתן בנסיבות מתאימות להכיר בחזקה עובדתית לפיה אדם אשר נפגעה האוטונומיה שלו חש רגשות של כעס, תסכול ועלבון בעקבות כך, רגשות בעטיים יהא זכאי לפיצוי, והנטל יוטל על </w:t>
      </w:r>
      <w:proofErr w:type="spellStart"/>
      <w:r w:rsidR="00223340" w:rsidRPr="00A657A1">
        <w:rPr>
          <w:rFonts w:ascii="Times New Roman" w:hAnsi="Times New Roman" w:cs="David"/>
          <w:sz w:val="24"/>
          <w:szCs w:val="24"/>
          <w:rtl/>
        </w:rPr>
        <w:t>המעוול</w:t>
      </w:r>
      <w:proofErr w:type="spellEnd"/>
      <w:r w:rsidR="00223340" w:rsidRPr="00A657A1">
        <w:rPr>
          <w:rFonts w:ascii="Times New Roman" w:hAnsi="Times New Roman" w:cs="David"/>
          <w:sz w:val="24"/>
          <w:szCs w:val="24"/>
          <w:rtl/>
        </w:rPr>
        <w:t xml:space="preserve"> להוכיח כי אף על פי שבהתנהגותו שלל מחברי הקבוצה את כוח הבחירה, הם נותרו שווי נפש ואדישים לכך (עניין </w:t>
      </w:r>
      <w:r w:rsidR="00223340" w:rsidRPr="00A657A1">
        <w:rPr>
          <w:rFonts w:ascii="Times New Roman" w:hAnsi="Times New Roman" w:cs="David"/>
          <w:b/>
          <w:bCs/>
          <w:sz w:val="24"/>
          <w:szCs w:val="24"/>
          <w:rtl/>
        </w:rPr>
        <w:t>תנובה</w:t>
      </w:r>
      <w:r w:rsidR="00223340" w:rsidRPr="00A657A1">
        <w:rPr>
          <w:rFonts w:ascii="Times New Roman" w:hAnsi="Times New Roman" w:cs="David"/>
          <w:sz w:val="24"/>
          <w:szCs w:val="24"/>
          <w:rtl/>
        </w:rPr>
        <w:t xml:space="preserve">, פסקה 40; עניין </w:t>
      </w:r>
      <w:r w:rsidR="00223340" w:rsidRPr="00A657A1">
        <w:rPr>
          <w:rFonts w:ascii="Times New Roman" w:hAnsi="Times New Roman" w:cs="David"/>
          <w:b/>
          <w:bCs/>
          <w:sz w:val="24"/>
          <w:szCs w:val="24"/>
          <w:rtl/>
        </w:rPr>
        <w:t xml:space="preserve">ברזילי, </w:t>
      </w:r>
      <w:r w:rsidR="00223340" w:rsidRPr="00A657A1">
        <w:rPr>
          <w:rFonts w:ascii="Times New Roman" w:hAnsi="Times New Roman" w:cs="David"/>
          <w:sz w:val="24"/>
          <w:szCs w:val="24"/>
          <w:rtl/>
        </w:rPr>
        <w:t xml:space="preserve">פסקה 40). </w:t>
      </w:r>
    </w:p>
    <w:p w:rsidR="00223340" w:rsidRPr="001925A6" w:rsidRDefault="00216DD6" w:rsidP="00D05B5C">
      <w:pPr>
        <w:pStyle w:val="afd"/>
        <w:numPr>
          <w:ilvl w:val="0"/>
          <w:numId w:val="28"/>
        </w:numPr>
        <w:spacing w:after="120" w:line="360" w:lineRule="auto"/>
        <w:ind w:left="511" w:hanging="567"/>
        <w:jc w:val="both"/>
        <w:rPr>
          <w:rFonts w:ascii="Times New Roman" w:hAnsi="Times New Roman" w:cs="David"/>
          <w:sz w:val="24"/>
          <w:szCs w:val="24"/>
          <w:rtl/>
        </w:rPr>
      </w:pPr>
      <w:r w:rsidRPr="001925A6">
        <w:rPr>
          <w:rFonts w:ascii="Times New Roman" w:hAnsi="Times New Roman" w:cs="David" w:hint="cs"/>
          <w:sz w:val="24"/>
          <w:szCs w:val="24"/>
          <w:rtl/>
        </w:rPr>
        <w:t>כפי שנקבע בהחלטת האישור</w:t>
      </w:r>
      <w:r w:rsidR="001F0994">
        <w:rPr>
          <w:rFonts w:ascii="Times New Roman" w:hAnsi="Times New Roman" w:cs="David" w:hint="cs"/>
          <w:sz w:val="24"/>
          <w:szCs w:val="24"/>
          <w:rtl/>
        </w:rPr>
        <w:t>,</w:t>
      </w:r>
      <w:r w:rsidRPr="001925A6">
        <w:rPr>
          <w:rFonts w:ascii="Times New Roman" w:hAnsi="Times New Roman" w:cs="David" w:hint="cs"/>
          <w:sz w:val="24"/>
          <w:szCs w:val="24"/>
          <w:rtl/>
        </w:rPr>
        <w:t xml:space="preserve"> </w:t>
      </w:r>
      <w:r w:rsidRPr="001925A6">
        <w:rPr>
          <w:rFonts w:ascii="Times New Roman" w:hAnsi="Times New Roman" w:cs="David"/>
          <w:sz w:val="24"/>
          <w:szCs w:val="24"/>
          <w:rtl/>
        </w:rPr>
        <w:t xml:space="preserve">שני מאפיינים של המקרה </w:t>
      </w:r>
      <w:r w:rsidRPr="001925A6">
        <w:rPr>
          <w:rFonts w:ascii="Times New Roman" w:hAnsi="Times New Roman" w:cs="David" w:hint="cs"/>
          <w:sz w:val="24"/>
          <w:szCs w:val="24"/>
          <w:rtl/>
        </w:rPr>
        <w:t xml:space="preserve">דנן </w:t>
      </w:r>
      <w:r w:rsidR="00223340" w:rsidRPr="001925A6">
        <w:rPr>
          <w:rFonts w:ascii="Times New Roman" w:hAnsi="Times New Roman" w:cs="David"/>
          <w:sz w:val="24"/>
          <w:szCs w:val="24"/>
          <w:rtl/>
        </w:rPr>
        <w:t xml:space="preserve">הופכים אותו למועמד מתאים במיוחד להחלת החזקה העובדתית לפיה הפגיעה באוטונומיה של חברי הקבוצה הולידה רגשות שליליים: </w:t>
      </w:r>
    </w:p>
    <w:p w:rsidR="00216DD6" w:rsidRDefault="00223340" w:rsidP="00D05B5C">
      <w:pPr>
        <w:pStyle w:val="afd"/>
        <w:spacing w:after="120" w:line="360" w:lineRule="auto"/>
        <w:ind w:left="511"/>
        <w:jc w:val="both"/>
        <w:rPr>
          <w:rFonts w:ascii="Times New Roman" w:hAnsi="Times New Roman" w:cs="David"/>
          <w:sz w:val="24"/>
          <w:szCs w:val="24"/>
          <w:rtl/>
        </w:rPr>
      </w:pPr>
      <w:r w:rsidRPr="00755774">
        <w:rPr>
          <w:rFonts w:ascii="Times New Roman" w:hAnsi="Times New Roman" w:cs="David"/>
          <w:sz w:val="24"/>
          <w:szCs w:val="24"/>
          <w:rtl/>
        </w:rPr>
        <w:t>המאפיין האחד הוא שאין אנו עוסקים בהטעיה צרכנית רגילה</w:t>
      </w:r>
      <w:r w:rsidR="00216DD6">
        <w:rPr>
          <w:rFonts w:ascii="Times New Roman" w:hAnsi="Times New Roman" w:cs="David"/>
          <w:sz w:val="24"/>
          <w:szCs w:val="24"/>
          <w:rtl/>
        </w:rPr>
        <w:t xml:space="preserve">, אלא, </w:t>
      </w:r>
      <w:r w:rsidRPr="00755774">
        <w:rPr>
          <w:rFonts w:ascii="Times New Roman" w:hAnsi="Times New Roman" w:cs="David"/>
          <w:sz w:val="24"/>
          <w:szCs w:val="24"/>
          <w:rtl/>
        </w:rPr>
        <w:t xml:space="preserve">באי גילוי מידע רפואי, עניין המצוי בליבת ראש הנזק של פגיעה באוטונומיה. כידוע, ראש נזק זה פותח בהקשר של אי מסירת מידע רפואי, ורק בשלב מאוחר יותר (עניין </w:t>
      </w:r>
      <w:r w:rsidRPr="00755774">
        <w:rPr>
          <w:rFonts w:ascii="Times New Roman" w:hAnsi="Times New Roman" w:cs="David"/>
          <w:b/>
          <w:bCs/>
          <w:sz w:val="24"/>
          <w:szCs w:val="24"/>
          <w:rtl/>
        </w:rPr>
        <w:t>תנובה</w:t>
      </w:r>
      <w:r w:rsidRPr="00755774">
        <w:rPr>
          <w:rFonts w:ascii="Times New Roman" w:hAnsi="Times New Roman" w:cs="David"/>
          <w:sz w:val="24"/>
          <w:szCs w:val="24"/>
          <w:rtl/>
        </w:rPr>
        <w:t xml:space="preserve">) 'יוצא' גם לתחום של הטעיה צרכנית. </w:t>
      </w:r>
      <w:r w:rsidR="00202A45">
        <w:rPr>
          <w:rFonts w:ascii="Times New Roman" w:hAnsi="Times New Roman" w:cs="David" w:hint="cs"/>
          <w:sz w:val="24"/>
          <w:szCs w:val="24"/>
          <w:rtl/>
        </w:rPr>
        <w:t>עוד לפני פרשת תנובה, הוכר ראש הנזק בנסיבות שבהן בוצע באדם טיפול רפואי ללא הסכמתו מדעת. נקבע כי עצם שלילת כוחו להחליט אם יבוצע בו טיפול כזה מהווה נזק בר פיצוי, ללא תלות בתוצאות הט</w:t>
      </w:r>
      <w:r w:rsidR="009C0AFB">
        <w:rPr>
          <w:rFonts w:ascii="Times New Roman" w:hAnsi="Times New Roman" w:cs="David" w:hint="cs"/>
          <w:sz w:val="24"/>
          <w:szCs w:val="24"/>
          <w:rtl/>
        </w:rPr>
        <w:t>יפול. זאת עוד מבלי להידרש להרחבת</w:t>
      </w:r>
      <w:r w:rsidR="00202A45">
        <w:rPr>
          <w:rFonts w:ascii="Times New Roman" w:hAnsi="Times New Roman" w:cs="David" w:hint="cs"/>
          <w:sz w:val="24"/>
          <w:szCs w:val="24"/>
          <w:rtl/>
        </w:rPr>
        <w:t xml:space="preserve"> הזכות לפיצוי גם לנסיבות שבהן נשלל חופש הבחירה עקב הטעיה צרכנית. </w:t>
      </w:r>
    </w:p>
    <w:p w:rsidR="00A657A1" w:rsidRDefault="009D517B" w:rsidP="00D05B5C">
      <w:pPr>
        <w:pStyle w:val="afd"/>
        <w:spacing w:after="120" w:line="360" w:lineRule="auto"/>
        <w:ind w:left="511"/>
        <w:jc w:val="both"/>
        <w:rPr>
          <w:rFonts w:ascii="Times New Roman" w:hAnsi="Times New Roman" w:cs="David"/>
          <w:sz w:val="24"/>
          <w:szCs w:val="24"/>
          <w:rtl/>
        </w:rPr>
      </w:pPr>
      <w:r>
        <w:rPr>
          <w:rFonts w:ascii="Times New Roman" w:hAnsi="Times New Roman" w:cs="David" w:hint="cs"/>
          <w:sz w:val="24"/>
          <w:szCs w:val="24"/>
          <w:rtl/>
        </w:rPr>
        <w:t xml:space="preserve">כך, </w:t>
      </w:r>
      <w:r w:rsidR="00216DD6">
        <w:rPr>
          <w:rFonts w:ascii="Times New Roman" w:hAnsi="Times New Roman" w:cs="David"/>
          <w:sz w:val="24"/>
          <w:szCs w:val="24"/>
          <w:rtl/>
        </w:rPr>
        <w:t xml:space="preserve">הפסיקה </w:t>
      </w:r>
      <w:r w:rsidR="00216DD6" w:rsidRPr="00DD3EB0">
        <w:rPr>
          <w:rFonts w:ascii="Times New Roman" w:hAnsi="Times New Roman" w:cs="David"/>
          <w:sz w:val="24"/>
          <w:szCs w:val="24"/>
          <w:rtl/>
        </w:rPr>
        <w:t xml:space="preserve">הכללית בדיני נזיקין, </w:t>
      </w:r>
      <w:r w:rsidR="00223340" w:rsidRPr="00DD3EB0">
        <w:rPr>
          <w:rFonts w:ascii="Times New Roman" w:hAnsi="Times New Roman" w:cs="David"/>
          <w:sz w:val="24"/>
          <w:szCs w:val="24"/>
          <w:rtl/>
        </w:rPr>
        <w:t xml:space="preserve">מאפשרת לתבוע בגין פגיעה באוטונומיה גם כשלא מתלווה אליה נזק תוצאתי (ראו </w:t>
      </w:r>
      <w:hyperlink r:id="rId52" w:history="1">
        <w:r w:rsidR="00223340" w:rsidRPr="00DD3EB0">
          <w:rPr>
            <w:rStyle w:val="Hyperlink"/>
            <w:rFonts w:ascii="Times New Roman" w:hAnsi="Times New Roman" w:cs="David"/>
            <w:color w:val="auto"/>
            <w:sz w:val="24"/>
            <w:szCs w:val="24"/>
            <w:u w:val="none"/>
            <w:rtl/>
          </w:rPr>
          <w:t xml:space="preserve">ע"א 2781/93 </w:t>
        </w:r>
        <w:proofErr w:type="spellStart"/>
        <w:r w:rsidR="00223340" w:rsidRPr="00DD3EB0">
          <w:rPr>
            <w:rStyle w:val="Hyperlink"/>
            <w:rFonts w:ascii="Times New Roman" w:hAnsi="Times New Roman" w:cs="David"/>
            <w:b/>
            <w:bCs/>
            <w:color w:val="auto"/>
            <w:sz w:val="24"/>
            <w:szCs w:val="24"/>
            <w:u w:val="none"/>
            <w:rtl/>
          </w:rPr>
          <w:t>דעקה</w:t>
        </w:r>
        <w:proofErr w:type="spellEnd"/>
        <w:r w:rsidR="00223340" w:rsidRPr="00DD3EB0">
          <w:rPr>
            <w:rStyle w:val="Hyperlink"/>
            <w:rFonts w:ascii="Times New Roman" w:hAnsi="Times New Roman" w:cs="David"/>
            <w:b/>
            <w:bCs/>
            <w:color w:val="auto"/>
            <w:sz w:val="24"/>
            <w:szCs w:val="24"/>
            <w:u w:val="none"/>
            <w:rtl/>
          </w:rPr>
          <w:t xml:space="preserve"> נ' בית החולים "כרמל" חיפה</w:t>
        </w:r>
        <w:r w:rsidR="00223340" w:rsidRPr="00DD3EB0">
          <w:rPr>
            <w:rStyle w:val="Hyperlink"/>
            <w:rFonts w:ascii="Times New Roman" w:hAnsi="Times New Roman" w:cs="David"/>
            <w:color w:val="auto"/>
            <w:sz w:val="24"/>
            <w:szCs w:val="24"/>
            <w:u w:val="none"/>
            <w:rtl/>
          </w:rPr>
          <w:t xml:space="preserve">, פ"ד </w:t>
        </w:r>
        <w:proofErr w:type="spellStart"/>
        <w:r w:rsidR="00223340" w:rsidRPr="00DD3EB0">
          <w:rPr>
            <w:rStyle w:val="Hyperlink"/>
            <w:rFonts w:ascii="Times New Roman" w:hAnsi="Times New Roman" w:cs="David"/>
            <w:color w:val="auto"/>
            <w:sz w:val="24"/>
            <w:szCs w:val="24"/>
            <w:u w:val="none"/>
            <w:rtl/>
          </w:rPr>
          <w:t>נג</w:t>
        </w:r>
        <w:proofErr w:type="spellEnd"/>
      </w:hyperlink>
      <w:r w:rsidR="00216DD6" w:rsidRPr="00DD3EB0">
        <w:rPr>
          <w:rFonts w:ascii="Times New Roman" w:hAnsi="Times New Roman" w:cs="David"/>
          <w:sz w:val="24"/>
          <w:szCs w:val="24"/>
          <w:rtl/>
        </w:rPr>
        <w:t xml:space="preserve">(4) 526 (1999)) </w:t>
      </w:r>
      <w:r w:rsidR="00216DD6" w:rsidRPr="00DD3EB0">
        <w:rPr>
          <w:rFonts w:ascii="Times New Roman" w:hAnsi="Times New Roman" w:cs="David" w:hint="cs"/>
          <w:sz w:val="24"/>
          <w:szCs w:val="24"/>
          <w:rtl/>
        </w:rPr>
        <w:t xml:space="preserve">בעוד </w:t>
      </w:r>
      <w:r w:rsidR="00223340" w:rsidRPr="00DD3EB0">
        <w:rPr>
          <w:rFonts w:ascii="Times New Roman" w:hAnsi="Times New Roman" w:cs="David"/>
          <w:sz w:val="24"/>
          <w:szCs w:val="24"/>
          <w:rtl/>
        </w:rPr>
        <w:t>הפסיקה העד</w:t>
      </w:r>
      <w:r w:rsidRPr="00DD3EB0">
        <w:rPr>
          <w:rFonts w:ascii="Times New Roman" w:hAnsi="Times New Roman" w:cs="David"/>
          <w:sz w:val="24"/>
          <w:szCs w:val="24"/>
          <w:rtl/>
        </w:rPr>
        <w:t>כנית ב</w:t>
      </w:r>
      <w:r w:rsidR="00216DD6" w:rsidRPr="00DD3EB0">
        <w:rPr>
          <w:rFonts w:ascii="Times New Roman" w:hAnsi="Times New Roman" w:cs="David"/>
          <w:sz w:val="24"/>
          <w:szCs w:val="24"/>
          <w:rtl/>
        </w:rPr>
        <w:t>תובענות הייצוגיות</w:t>
      </w:r>
      <w:r w:rsidRPr="00DD3EB0">
        <w:rPr>
          <w:rFonts w:ascii="Times New Roman" w:hAnsi="Times New Roman" w:cs="David" w:hint="cs"/>
          <w:sz w:val="24"/>
          <w:szCs w:val="24"/>
          <w:rtl/>
        </w:rPr>
        <w:t xml:space="preserve"> בתחום ההטעיה </w:t>
      </w:r>
      <w:r>
        <w:rPr>
          <w:rFonts w:ascii="Times New Roman" w:hAnsi="Times New Roman" w:cs="David" w:hint="cs"/>
          <w:sz w:val="24"/>
          <w:szCs w:val="24"/>
          <w:rtl/>
        </w:rPr>
        <w:t>הצרכנית</w:t>
      </w:r>
      <w:r w:rsidR="00216DD6">
        <w:rPr>
          <w:rFonts w:ascii="Times New Roman" w:hAnsi="Times New Roman" w:cs="David"/>
          <w:sz w:val="24"/>
          <w:szCs w:val="24"/>
          <w:rtl/>
        </w:rPr>
        <w:t>, מחיי</w:t>
      </w:r>
      <w:r w:rsidR="00216DD6">
        <w:rPr>
          <w:rFonts w:ascii="Times New Roman" w:hAnsi="Times New Roman" w:cs="David" w:hint="cs"/>
          <w:sz w:val="24"/>
          <w:szCs w:val="24"/>
          <w:rtl/>
        </w:rPr>
        <w:t xml:space="preserve">בת </w:t>
      </w:r>
      <w:r w:rsidR="00223340" w:rsidRPr="00755774">
        <w:rPr>
          <w:rFonts w:ascii="Times New Roman" w:hAnsi="Times New Roman" w:cs="David"/>
          <w:sz w:val="24"/>
          <w:szCs w:val="24"/>
          <w:rtl/>
        </w:rPr>
        <w:t xml:space="preserve">קיומו של נזק תוצאתי כתנאי להכרה </w:t>
      </w:r>
      <w:r w:rsidR="00D04782">
        <w:rPr>
          <w:rFonts w:ascii="Times New Roman" w:hAnsi="Times New Roman" w:cs="David" w:hint="cs"/>
          <w:sz w:val="24"/>
          <w:szCs w:val="24"/>
          <w:rtl/>
        </w:rPr>
        <w:t>בראש</w:t>
      </w:r>
      <w:r w:rsidR="00D04782">
        <w:rPr>
          <w:rFonts w:ascii="Times New Roman" w:hAnsi="Times New Roman" w:cs="David"/>
          <w:sz w:val="24"/>
          <w:szCs w:val="24"/>
          <w:rtl/>
        </w:rPr>
        <w:t xml:space="preserve"> </w:t>
      </w:r>
      <w:r>
        <w:rPr>
          <w:rFonts w:ascii="Times New Roman" w:hAnsi="Times New Roman" w:cs="David"/>
          <w:sz w:val="24"/>
          <w:szCs w:val="24"/>
          <w:rtl/>
        </w:rPr>
        <w:t>הנזק של פגיעה באוטונומיה</w:t>
      </w:r>
      <w:r>
        <w:rPr>
          <w:rFonts w:ascii="Times New Roman" w:hAnsi="Times New Roman" w:cs="David" w:hint="cs"/>
          <w:sz w:val="24"/>
          <w:szCs w:val="24"/>
          <w:rtl/>
        </w:rPr>
        <w:t>.</w:t>
      </w:r>
      <w:r w:rsidR="00216DD6">
        <w:rPr>
          <w:rFonts w:ascii="Times New Roman" w:hAnsi="Times New Roman" w:cs="David"/>
          <w:sz w:val="24"/>
          <w:szCs w:val="24"/>
          <w:rtl/>
        </w:rPr>
        <w:t xml:space="preserve"> </w:t>
      </w:r>
      <w:r w:rsidR="00216DD6">
        <w:rPr>
          <w:rFonts w:ascii="Times New Roman" w:hAnsi="Times New Roman" w:cs="David" w:hint="cs"/>
          <w:sz w:val="24"/>
          <w:szCs w:val="24"/>
          <w:rtl/>
        </w:rPr>
        <w:t>אולם</w:t>
      </w:r>
      <w:r>
        <w:rPr>
          <w:rFonts w:ascii="Times New Roman" w:hAnsi="Times New Roman" w:cs="David" w:hint="cs"/>
          <w:sz w:val="24"/>
          <w:szCs w:val="24"/>
          <w:rtl/>
        </w:rPr>
        <w:t>,</w:t>
      </w:r>
      <w:r w:rsidR="00216DD6">
        <w:rPr>
          <w:rFonts w:ascii="Times New Roman" w:hAnsi="Times New Roman" w:cs="David" w:hint="cs"/>
          <w:sz w:val="24"/>
          <w:szCs w:val="24"/>
          <w:rtl/>
        </w:rPr>
        <w:t xml:space="preserve"> כפי שנקבע בהחלטת האישור</w:t>
      </w:r>
      <w:r w:rsidR="00216DD6">
        <w:rPr>
          <w:rFonts w:ascii="Times New Roman" w:hAnsi="Times New Roman" w:cs="David"/>
          <w:sz w:val="24"/>
          <w:szCs w:val="24"/>
          <w:rtl/>
        </w:rPr>
        <w:t xml:space="preserve"> </w:t>
      </w:r>
      <w:r w:rsidR="00223340" w:rsidRPr="00755774">
        <w:rPr>
          <w:rFonts w:ascii="Times New Roman" w:hAnsi="Times New Roman" w:cs="David"/>
          <w:sz w:val="24"/>
          <w:szCs w:val="24"/>
          <w:rtl/>
        </w:rPr>
        <w:t xml:space="preserve">הפסיקה הנזיקית הכללית עסקה במקרה הגרעיני של אי גילוי </w:t>
      </w:r>
      <w:r w:rsidR="00223340" w:rsidRPr="00DD3EB0">
        <w:rPr>
          <w:rFonts w:ascii="Times New Roman" w:hAnsi="Times New Roman" w:cs="David"/>
          <w:sz w:val="24"/>
          <w:szCs w:val="24"/>
          <w:rtl/>
        </w:rPr>
        <w:t xml:space="preserve">מידע רפואי, שתוצאתו פגיעה ביכולת המטופל לתת "הסכמה מדעת" לטיפול הרפואי </w:t>
      </w:r>
      <w:r w:rsidR="00223340" w:rsidRPr="00DD3EB0">
        <w:rPr>
          <w:rFonts w:ascii="Times New Roman" w:hAnsi="Times New Roman" w:cs="David"/>
          <w:sz w:val="24"/>
          <w:szCs w:val="24"/>
          <w:rtl/>
        </w:rPr>
        <w:lastRenderedPageBreak/>
        <w:t xml:space="preserve">(השוו </w:t>
      </w:r>
      <w:hyperlink r:id="rId53" w:history="1">
        <w:r w:rsidR="00223340" w:rsidRPr="00DD3EB0">
          <w:rPr>
            <w:rFonts w:ascii="Times New Roman" w:hAnsi="Times New Roman" w:cs="David"/>
            <w:sz w:val="24"/>
            <w:szCs w:val="24"/>
            <w:rtl/>
          </w:rPr>
          <w:t>סעיף 13(ב)</w:t>
        </w:r>
      </w:hyperlink>
      <w:r w:rsidR="00223340" w:rsidRPr="00DD3EB0">
        <w:rPr>
          <w:rFonts w:ascii="Times New Roman" w:hAnsi="Times New Roman" w:cs="David"/>
          <w:sz w:val="24"/>
          <w:szCs w:val="24"/>
          <w:rtl/>
        </w:rPr>
        <w:t xml:space="preserve"> </w:t>
      </w:r>
      <w:r w:rsidR="00223340" w:rsidRPr="00DD3EB0">
        <w:rPr>
          <w:rFonts w:ascii="Times New Roman" w:hAnsi="Times New Roman" w:cs="David"/>
          <w:b/>
          <w:bCs/>
          <w:sz w:val="24"/>
          <w:szCs w:val="24"/>
          <w:rtl/>
        </w:rPr>
        <w:t>ל</w:t>
      </w:r>
      <w:hyperlink r:id="rId54" w:history="1">
        <w:r w:rsidR="00223340" w:rsidRPr="00DD3EB0">
          <w:rPr>
            <w:rStyle w:val="Hyperlink"/>
            <w:rFonts w:ascii="Times New Roman" w:hAnsi="Times New Roman" w:cs="David"/>
            <w:b/>
            <w:bCs/>
            <w:color w:val="auto"/>
            <w:sz w:val="24"/>
            <w:szCs w:val="24"/>
            <w:u w:val="none"/>
            <w:rtl/>
          </w:rPr>
          <w:t>חוק זכויות החולה</w:t>
        </w:r>
      </w:hyperlink>
      <w:r w:rsidR="00223340" w:rsidRPr="00755774">
        <w:rPr>
          <w:rFonts w:ascii="Times New Roman" w:hAnsi="Times New Roman" w:cs="David"/>
          <w:sz w:val="24"/>
          <w:szCs w:val="24"/>
          <w:rtl/>
        </w:rPr>
        <w:t>, תש</w:t>
      </w:r>
      <w:r>
        <w:rPr>
          <w:rFonts w:ascii="Times New Roman" w:hAnsi="Times New Roman" w:cs="David"/>
          <w:sz w:val="24"/>
          <w:szCs w:val="24"/>
          <w:rtl/>
        </w:rPr>
        <w:t xml:space="preserve">נ"ו – 1996), בעוד שהפסיקה </w:t>
      </w:r>
      <w:r>
        <w:rPr>
          <w:rFonts w:ascii="Times New Roman" w:hAnsi="Times New Roman" w:cs="David" w:hint="cs"/>
          <w:sz w:val="24"/>
          <w:szCs w:val="24"/>
          <w:rtl/>
        </w:rPr>
        <w:t>ב</w:t>
      </w:r>
      <w:r w:rsidR="00223340" w:rsidRPr="00755774">
        <w:rPr>
          <w:rFonts w:ascii="Times New Roman" w:hAnsi="Times New Roman" w:cs="David"/>
          <w:sz w:val="24"/>
          <w:szCs w:val="24"/>
          <w:rtl/>
        </w:rPr>
        <w:t>תובענות הייצוגיות עסקה, במקרה הפריפריאלי, של אי גילוי מידע לצרכן, שאינה מביאה, מניה וביה, ל</w:t>
      </w:r>
      <w:r>
        <w:rPr>
          <w:rFonts w:ascii="Times New Roman" w:hAnsi="Times New Roman" w:cs="David"/>
          <w:sz w:val="24"/>
          <w:szCs w:val="24"/>
          <w:rtl/>
        </w:rPr>
        <w:t xml:space="preserve">פגיעה מקבילה בחומרתה. </w:t>
      </w:r>
    </w:p>
    <w:p w:rsidR="00F0485C" w:rsidRPr="0009252B" w:rsidRDefault="009D517B" w:rsidP="00D05B5C">
      <w:pPr>
        <w:pStyle w:val="afd"/>
        <w:spacing w:after="120" w:line="360" w:lineRule="auto"/>
        <w:ind w:left="511"/>
        <w:jc w:val="both"/>
        <w:rPr>
          <w:rFonts w:ascii="Times New Roman" w:hAnsi="Times New Roman" w:cs="David"/>
          <w:sz w:val="24"/>
          <w:szCs w:val="24"/>
          <w:rtl/>
        </w:rPr>
      </w:pPr>
      <w:r>
        <w:rPr>
          <w:rFonts w:ascii="Times New Roman" w:hAnsi="Times New Roman" w:cs="David" w:hint="cs"/>
          <w:sz w:val="24"/>
          <w:szCs w:val="24"/>
          <w:rtl/>
        </w:rPr>
        <w:t>לפיכך,</w:t>
      </w:r>
      <w:r>
        <w:rPr>
          <w:rFonts w:ascii="Times New Roman" w:hAnsi="Times New Roman" w:cs="David"/>
          <w:sz w:val="24"/>
          <w:szCs w:val="24"/>
          <w:rtl/>
        </w:rPr>
        <w:t xml:space="preserve"> </w:t>
      </w:r>
      <w:r w:rsidR="00223340" w:rsidRPr="00755774">
        <w:rPr>
          <w:rFonts w:ascii="Times New Roman" w:hAnsi="Times New Roman" w:cs="David"/>
          <w:sz w:val="24"/>
          <w:szCs w:val="24"/>
          <w:rtl/>
        </w:rPr>
        <w:t xml:space="preserve">הדרישה להוכחת נזק תוצאתי כתוצאה מפגיעה באוטונומיה אינה חלה כלל במקרה </w:t>
      </w:r>
      <w:r w:rsidR="00AD459A">
        <w:rPr>
          <w:rFonts w:ascii="Times New Roman" w:hAnsi="Times New Roman" w:cs="David" w:hint="cs"/>
          <w:sz w:val="24"/>
          <w:szCs w:val="24"/>
          <w:rtl/>
        </w:rPr>
        <w:t>ש</w:t>
      </w:r>
      <w:r w:rsidR="00223340" w:rsidRPr="00755774">
        <w:rPr>
          <w:rFonts w:ascii="Times New Roman" w:hAnsi="Times New Roman" w:cs="David"/>
          <w:sz w:val="24"/>
          <w:szCs w:val="24"/>
          <w:rtl/>
        </w:rPr>
        <w:t xml:space="preserve">בו המידע שהוסתר הוא מידע רפואי, וזאת כאשר תוצאת ההסתרה היא שלא ניתן ליחס למטופל "הסכמה מדעת". </w:t>
      </w:r>
      <w:r w:rsidR="0009252B">
        <w:rPr>
          <w:rFonts w:ascii="Times New Roman" w:hAnsi="Times New Roman" w:cs="David" w:hint="cs"/>
          <w:sz w:val="24"/>
          <w:szCs w:val="24"/>
          <w:rtl/>
        </w:rPr>
        <w:t xml:space="preserve">דוקטרינת הפגיעה באוטונומיה פטרה את התובע מן הנטל להוכיח </w:t>
      </w:r>
      <w:r w:rsidR="0009252B">
        <w:rPr>
          <w:rFonts w:ascii="Times New Roman" w:hAnsi="Times New Roman" w:cs="David" w:hint="cs"/>
          <w:b/>
          <w:bCs/>
          <w:sz w:val="24"/>
          <w:szCs w:val="24"/>
          <w:rtl/>
        </w:rPr>
        <w:t xml:space="preserve">הסתמכות. </w:t>
      </w:r>
      <w:r w:rsidR="0009252B">
        <w:rPr>
          <w:rFonts w:ascii="Times New Roman" w:hAnsi="Times New Roman" w:cs="David" w:hint="cs"/>
          <w:sz w:val="24"/>
          <w:szCs w:val="24"/>
          <w:rtl/>
        </w:rPr>
        <w:t xml:space="preserve">תובע שבוצע בו טיפול </w:t>
      </w:r>
      <w:r w:rsidR="00A657A1">
        <w:rPr>
          <w:rFonts w:ascii="Times New Roman" w:hAnsi="Times New Roman" w:cs="David" w:hint="cs"/>
          <w:sz w:val="24"/>
          <w:szCs w:val="24"/>
          <w:rtl/>
        </w:rPr>
        <w:t xml:space="preserve">רפואי </w:t>
      </w:r>
      <w:r w:rsidR="0009252B">
        <w:rPr>
          <w:rFonts w:ascii="Times New Roman" w:hAnsi="Times New Roman" w:cs="David" w:hint="cs"/>
          <w:sz w:val="24"/>
          <w:szCs w:val="24"/>
          <w:rtl/>
        </w:rPr>
        <w:t xml:space="preserve">ללא הסכמה מדעת לא נדרש להוכיח כי היה בוחר בטיפול אחר אילו סופק לו המידע הדרוש. </w:t>
      </w:r>
    </w:p>
    <w:p w:rsidR="00223340" w:rsidRPr="00755774" w:rsidRDefault="00FC019D" w:rsidP="00D05B5C">
      <w:pPr>
        <w:pStyle w:val="afd"/>
        <w:spacing w:after="120" w:line="360" w:lineRule="auto"/>
        <w:ind w:left="511"/>
        <w:jc w:val="both"/>
        <w:rPr>
          <w:rFonts w:ascii="Times New Roman" w:hAnsi="Times New Roman" w:cs="David"/>
          <w:sz w:val="24"/>
          <w:szCs w:val="24"/>
          <w:rtl/>
        </w:rPr>
      </w:pPr>
      <w:r>
        <w:rPr>
          <w:rFonts w:ascii="Times New Roman" w:hAnsi="Times New Roman" w:cs="David" w:hint="cs"/>
          <w:sz w:val="24"/>
          <w:szCs w:val="24"/>
          <w:rtl/>
        </w:rPr>
        <w:t>עם כל זאת,</w:t>
      </w:r>
      <w:r w:rsidR="00223340" w:rsidRPr="00755774">
        <w:rPr>
          <w:rFonts w:ascii="Times New Roman" w:hAnsi="Times New Roman" w:cs="David"/>
          <w:sz w:val="24"/>
          <w:szCs w:val="24"/>
          <w:rtl/>
        </w:rPr>
        <w:t xml:space="preserve"> </w:t>
      </w:r>
      <w:r w:rsidR="00216DD6">
        <w:rPr>
          <w:rFonts w:ascii="Times New Roman" w:hAnsi="Times New Roman" w:cs="David" w:hint="cs"/>
          <w:sz w:val="24"/>
          <w:szCs w:val="24"/>
          <w:rtl/>
        </w:rPr>
        <w:t xml:space="preserve">כפי שנקבע בהחלטת האישור, </w:t>
      </w:r>
      <w:r w:rsidR="00223340" w:rsidRPr="00755774">
        <w:rPr>
          <w:rFonts w:ascii="Times New Roman" w:hAnsi="Times New Roman" w:cs="David"/>
          <w:sz w:val="24"/>
          <w:szCs w:val="24"/>
          <w:rtl/>
        </w:rPr>
        <w:t xml:space="preserve">גם אם תדחה ההבחנה האמורה, ברור כי עוצמת החזקה העובדתית לפיה הפגיעה באוטונומיה לוותה בנזק לא ממוני מהסוג של רגשות שליליים היא כבדת משקל במיוחד בהקשר של אי מסירת מידע רפואי. </w:t>
      </w:r>
    </w:p>
    <w:p w:rsidR="00223340" w:rsidRPr="00755774" w:rsidRDefault="00223340" w:rsidP="00D05B5C">
      <w:pPr>
        <w:pStyle w:val="afd"/>
        <w:spacing w:after="120" w:line="360" w:lineRule="auto"/>
        <w:ind w:left="511"/>
        <w:jc w:val="both"/>
        <w:rPr>
          <w:rFonts w:ascii="Times New Roman" w:hAnsi="Times New Roman" w:cs="David"/>
          <w:sz w:val="24"/>
          <w:szCs w:val="24"/>
          <w:rtl/>
        </w:rPr>
      </w:pPr>
      <w:r w:rsidRPr="00755774">
        <w:rPr>
          <w:rFonts w:ascii="Times New Roman" w:hAnsi="Times New Roman" w:cs="David"/>
          <w:sz w:val="24"/>
          <w:szCs w:val="24"/>
          <w:rtl/>
        </w:rPr>
        <w:t>המ</w:t>
      </w:r>
      <w:r w:rsidR="00216DD6">
        <w:rPr>
          <w:rFonts w:ascii="Times New Roman" w:hAnsi="Times New Roman" w:cs="David"/>
          <w:sz w:val="24"/>
          <w:szCs w:val="24"/>
          <w:rtl/>
        </w:rPr>
        <w:t xml:space="preserve">אפיין השני ההופך את המקרה </w:t>
      </w:r>
      <w:r w:rsidR="00216DD6">
        <w:rPr>
          <w:rFonts w:ascii="Times New Roman" w:hAnsi="Times New Roman" w:cs="David" w:hint="cs"/>
          <w:sz w:val="24"/>
          <w:szCs w:val="24"/>
          <w:rtl/>
        </w:rPr>
        <w:t>דנן</w:t>
      </w:r>
      <w:r w:rsidRPr="00755774">
        <w:rPr>
          <w:rFonts w:ascii="Times New Roman" w:hAnsi="Times New Roman" w:cs="David"/>
          <w:sz w:val="24"/>
          <w:szCs w:val="24"/>
          <w:rtl/>
        </w:rPr>
        <w:t xml:space="preserve"> כמתאים במיוחד להחלת החזקה העובדתית</w:t>
      </w:r>
      <w:r w:rsidR="004233C0">
        <w:rPr>
          <w:rFonts w:ascii="Times New Roman" w:hAnsi="Times New Roman" w:cs="David" w:hint="cs"/>
          <w:sz w:val="24"/>
          <w:szCs w:val="24"/>
          <w:rtl/>
        </w:rPr>
        <w:t>, כפי שנקבע בהחלטת האישור,</w:t>
      </w:r>
      <w:r w:rsidRPr="00755774">
        <w:rPr>
          <w:rFonts w:ascii="Times New Roman" w:hAnsi="Times New Roman" w:cs="David"/>
          <w:sz w:val="24"/>
          <w:szCs w:val="24"/>
          <w:rtl/>
        </w:rPr>
        <w:t xml:space="preserve"> הוא שחלק ניכר מחברי הקבוצה נחשפו לכשל שארע בהחלפת הפורמולציה של </w:t>
      </w:r>
      <w:proofErr w:type="spellStart"/>
      <w:r w:rsidRPr="00755774">
        <w:rPr>
          <w:rFonts w:ascii="Times New Roman" w:hAnsi="Times New Roman" w:cs="David"/>
          <w:sz w:val="24"/>
          <w:szCs w:val="24"/>
          <w:rtl/>
        </w:rPr>
        <w:t>האלטרוקסין</w:t>
      </w:r>
      <w:proofErr w:type="spellEnd"/>
      <w:r w:rsidRPr="00755774">
        <w:rPr>
          <w:rFonts w:ascii="Times New Roman" w:hAnsi="Times New Roman" w:cs="David"/>
          <w:sz w:val="24"/>
          <w:szCs w:val="24"/>
          <w:rtl/>
        </w:rPr>
        <w:t xml:space="preserve"> באופן טראומטי, באמצעות פרסומים תקשורתיים שיצרו בהלה בקרב חברי הקבוצה, והביאו רבים מהם למצב של אי וודאות ביחס למצבם הרפואי (לכך שאי </w:t>
      </w:r>
      <w:r w:rsidRPr="00755774">
        <w:rPr>
          <w:rFonts w:ascii="Times New Roman" w:hAnsi="Times New Roman" w:cs="David"/>
          <w:sz w:val="24"/>
          <w:szCs w:val="24"/>
          <w:rtl/>
        </w:rPr>
        <w:t xml:space="preserve">וודאות ביחס למצב רפואי עלולה לגרום לנזק לא ממוני השוו לעובדות </w:t>
      </w:r>
      <w:r w:rsidRPr="00DD3EB0">
        <w:rPr>
          <w:rFonts w:ascii="Times New Roman" w:hAnsi="Times New Roman" w:cs="David"/>
          <w:sz w:val="24"/>
          <w:szCs w:val="24"/>
          <w:rtl/>
        </w:rPr>
        <w:t xml:space="preserve">שנידונו </w:t>
      </w:r>
      <w:proofErr w:type="spellStart"/>
      <w:r w:rsidRPr="00DD3EB0">
        <w:rPr>
          <w:rFonts w:ascii="Times New Roman" w:hAnsi="Times New Roman" w:cs="David"/>
          <w:sz w:val="24"/>
          <w:szCs w:val="24"/>
          <w:rtl/>
        </w:rPr>
        <w:t>ב</w:t>
      </w:r>
      <w:hyperlink r:id="rId55" w:history="1">
        <w:r w:rsidRPr="00DD3EB0">
          <w:rPr>
            <w:rStyle w:val="Hyperlink"/>
            <w:rFonts w:ascii="Times New Roman" w:hAnsi="Times New Roman" w:cs="David"/>
            <w:color w:val="auto"/>
            <w:sz w:val="24"/>
            <w:szCs w:val="24"/>
            <w:u w:val="none"/>
            <w:rtl/>
          </w:rPr>
          <w:t>ת"צ</w:t>
        </w:r>
        <w:proofErr w:type="spellEnd"/>
        <w:r w:rsidRPr="00DD3EB0">
          <w:rPr>
            <w:rStyle w:val="Hyperlink"/>
            <w:rFonts w:ascii="Times New Roman" w:hAnsi="Times New Roman" w:cs="David"/>
            <w:color w:val="auto"/>
            <w:sz w:val="24"/>
            <w:szCs w:val="24"/>
            <w:u w:val="none"/>
            <w:rtl/>
          </w:rPr>
          <w:t xml:space="preserve"> (מרכז) 33359-06-12</w:t>
        </w:r>
      </w:hyperlink>
      <w:r w:rsidRPr="00DD3EB0">
        <w:rPr>
          <w:rFonts w:ascii="Times New Roman" w:hAnsi="Times New Roman" w:cs="David"/>
          <w:sz w:val="24"/>
          <w:szCs w:val="24"/>
          <w:rtl/>
        </w:rPr>
        <w:t xml:space="preserve"> </w:t>
      </w:r>
      <w:proofErr w:type="spellStart"/>
      <w:r w:rsidRPr="00DD3EB0">
        <w:rPr>
          <w:rFonts w:ascii="Times New Roman" w:hAnsi="Times New Roman" w:cs="David"/>
          <w:b/>
          <w:bCs/>
          <w:sz w:val="24"/>
          <w:szCs w:val="24"/>
          <w:rtl/>
        </w:rPr>
        <w:t>זבידה</w:t>
      </w:r>
      <w:proofErr w:type="spellEnd"/>
      <w:r w:rsidRPr="00DD3EB0">
        <w:rPr>
          <w:rFonts w:ascii="Times New Roman" w:hAnsi="Times New Roman" w:cs="David"/>
          <w:b/>
          <w:bCs/>
          <w:sz w:val="24"/>
          <w:szCs w:val="24"/>
          <w:rtl/>
        </w:rPr>
        <w:t xml:space="preserve"> נ' בית חולים בילינסון </w:t>
      </w:r>
      <w:r w:rsidRPr="00DD3EB0">
        <w:rPr>
          <w:rFonts w:ascii="Times New Roman" w:hAnsi="Times New Roman" w:cs="David"/>
          <w:szCs w:val="24"/>
          <w:rtl/>
        </w:rPr>
        <w:t>[פורסם בנבו</w:t>
      </w:r>
      <w:r w:rsidR="008922D0">
        <w:rPr>
          <w:rFonts w:ascii="Times New Roman" w:hAnsi="Times New Roman" w:cs="David" w:hint="cs"/>
          <w:szCs w:val="24"/>
          <w:rtl/>
        </w:rPr>
        <w:t xml:space="preserve"> ביום 7.11.2013</w:t>
      </w:r>
      <w:r w:rsidRPr="00DD3EB0">
        <w:rPr>
          <w:rFonts w:ascii="Times New Roman" w:hAnsi="Times New Roman" w:cs="David"/>
          <w:szCs w:val="24"/>
          <w:rtl/>
        </w:rPr>
        <w:t>]</w:t>
      </w:r>
      <w:r w:rsidR="004233C0" w:rsidRPr="00DD3EB0">
        <w:rPr>
          <w:rFonts w:ascii="Times New Roman" w:hAnsi="Times New Roman" w:cs="David"/>
          <w:sz w:val="24"/>
          <w:szCs w:val="24"/>
          <w:rtl/>
        </w:rPr>
        <w:t xml:space="preserve">. ודוק, </w:t>
      </w:r>
      <w:r w:rsidR="00216DD6" w:rsidRPr="00DD3EB0">
        <w:rPr>
          <w:rFonts w:ascii="Times New Roman" w:hAnsi="Times New Roman" w:cs="David" w:hint="cs"/>
          <w:sz w:val="24"/>
          <w:szCs w:val="24"/>
          <w:rtl/>
        </w:rPr>
        <w:t xml:space="preserve">כפי שנקבע בהחלטת האישור, </w:t>
      </w:r>
      <w:r w:rsidRPr="00DD3EB0">
        <w:rPr>
          <w:rFonts w:ascii="Times New Roman" w:hAnsi="Times New Roman" w:cs="David"/>
          <w:sz w:val="24"/>
          <w:szCs w:val="24"/>
          <w:rtl/>
        </w:rPr>
        <w:t xml:space="preserve">בין אם הבהלה הציבורית </w:t>
      </w:r>
      <w:r w:rsidRPr="00755774">
        <w:rPr>
          <w:rFonts w:ascii="Times New Roman" w:hAnsi="Times New Roman" w:cs="David"/>
          <w:sz w:val="24"/>
          <w:szCs w:val="24"/>
          <w:rtl/>
        </w:rPr>
        <w:t xml:space="preserve">הייתה מוצדקת מבחינה רפואית ובין אם לאו, התרחשותה היא תוצאה של הכשל שארע בעת הכנסת תרופת </w:t>
      </w:r>
      <w:proofErr w:type="spellStart"/>
      <w:r w:rsidRPr="00755774">
        <w:rPr>
          <w:rFonts w:ascii="Times New Roman" w:hAnsi="Times New Roman" w:cs="David"/>
          <w:sz w:val="24"/>
          <w:szCs w:val="24"/>
          <w:rtl/>
        </w:rPr>
        <w:t>האלטרוקסין</w:t>
      </w:r>
      <w:proofErr w:type="spellEnd"/>
      <w:r w:rsidRPr="00755774">
        <w:rPr>
          <w:rFonts w:ascii="Times New Roman" w:hAnsi="Times New Roman" w:cs="David"/>
          <w:sz w:val="24"/>
          <w:szCs w:val="24"/>
          <w:rtl/>
        </w:rPr>
        <w:t xml:space="preserve"> החדשה לשימוש בישראל. לפיכך, גורם הנושא באחריות לכך שהמידע בדבר הצורך בניטור לא נמסר למטופלים נושא גם באחריות לנזקים שנבעו מהבהלה הציבורית שנגרמה לאחר מכן.</w:t>
      </w:r>
    </w:p>
    <w:p w:rsidR="00223340" w:rsidRDefault="00223340" w:rsidP="00D05B5C">
      <w:pPr>
        <w:pStyle w:val="afd"/>
        <w:spacing w:after="120" w:line="360" w:lineRule="auto"/>
        <w:ind w:left="511"/>
        <w:jc w:val="both"/>
        <w:rPr>
          <w:rFonts w:ascii="Times New Roman" w:hAnsi="Times New Roman" w:cs="David"/>
          <w:sz w:val="24"/>
          <w:szCs w:val="24"/>
          <w:rtl/>
        </w:rPr>
      </w:pPr>
      <w:r w:rsidRPr="00755774">
        <w:rPr>
          <w:rFonts w:ascii="Times New Roman" w:hAnsi="Times New Roman" w:cs="David"/>
          <w:sz w:val="24"/>
          <w:szCs w:val="24"/>
          <w:rtl/>
        </w:rPr>
        <w:t>שי</w:t>
      </w:r>
      <w:r w:rsidR="004233C0">
        <w:rPr>
          <w:rFonts w:ascii="Times New Roman" w:hAnsi="Times New Roman" w:cs="David"/>
          <w:sz w:val="24"/>
          <w:szCs w:val="24"/>
          <w:rtl/>
        </w:rPr>
        <w:t xml:space="preserve">לוב המאפיינים הללו </w:t>
      </w:r>
      <w:r w:rsidR="004233C0">
        <w:rPr>
          <w:rFonts w:ascii="Times New Roman" w:hAnsi="Times New Roman" w:cs="David" w:hint="cs"/>
          <w:sz w:val="24"/>
          <w:szCs w:val="24"/>
          <w:rtl/>
        </w:rPr>
        <w:t>מ</w:t>
      </w:r>
      <w:r w:rsidRPr="00755774">
        <w:rPr>
          <w:rFonts w:ascii="Times New Roman" w:hAnsi="Times New Roman" w:cs="David"/>
          <w:sz w:val="24"/>
          <w:szCs w:val="24"/>
          <w:rtl/>
        </w:rPr>
        <w:t>ביא לכך שהמסקנה הלכאורית כי הפגיעה באוטונומיה של המטופלים לוותה, בנסיבות הפרשה בה עסקינן, ברגשות שליליים מצד המטופל</w:t>
      </w:r>
      <w:r w:rsidR="00DD3EB0">
        <w:rPr>
          <w:rFonts w:ascii="Times New Roman" w:hAnsi="Times New Roman" w:cs="David"/>
          <w:sz w:val="24"/>
          <w:szCs w:val="24"/>
          <w:rtl/>
        </w:rPr>
        <w:t xml:space="preserve">ים, מתבקשת מאליה. </w:t>
      </w:r>
    </w:p>
    <w:p w:rsidR="001925A6" w:rsidRPr="001925A6" w:rsidRDefault="001925A6" w:rsidP="00D05B5C">
      <w:pPr>
        <w:pStyle w:val="afd"/>
        <w:numPr>
          <w:ilvl w:val="0"/>
          <w:numId w:val="28"/>
        </w:numPr>
        <w:spacing w:after="120" w:line="360" w:lineRule="auto"/>
        <w:ind w:left="511" w:hanging="567"/>
        <w:jc w:val="both"/>
        <w:rPr>
          <w:rFonts w:ascii="Times New Roman" w:hAnsi="Times New Roman" w:cs="David"/>
          <w:sz w:val="24"/>
          <w:szCs w:val="24"/>
        </w:rPr>
      </w:pPr>
      <w:r w:rsidRPr="0094537C">
        <w:rPr>
          <w:rFonts w:ascii="Times New Roman" w:hAnsi="Times New Roman" w:cs="David"/>
          <w:sz w:val="24"/>
          <w:szCs w:val="24"/>
          <w:rtl/>
        </w:rPr>
        <w:t xml:space="preserve">הפגיעה באוטונומיה </w:t>
      </w:r>
      <w:proofErr w:type="spellStart"/>
      <w:r w:rsidRPr="0094537C">
        <w:rPr>
          <w:rFonts w:ascii="Times New Roman" w:hAnsi="Times New Roman" w:cs="David"/>
          <w:sz w:val="24"/>
          <w:szCs w:val="24"/>
          <w:rtl/>
        </w:rPr>
        <w:t>היתה</w:t>
      </w:r>
      <w:proofErr w:type="spellEnd"/>
      <w:r w:rsidRPr="0094537C">
        <w:rPr>
          <w:rFonts w:ascii="Times New Roman" w:hAnsi="Times New Roman" w:cs="David"/>
          <w:sz w:val="24"/>
          <w:szCs w:val="24"/>
          <w:rtl/>
        </w:rPr>
        <w:t xml:space="preserve"> עבור המטופלים עניין מהותי, </w:t>
      </w:r>
      <w:r w:rsidR="00386DD2">
        <w:rPr>
          <w:rFonts w:ascii="Times New Roman" w:hAnsi="Times New Roman" w:cs="David" w:hint="cs"/>
          <w:sz w:val="24"/>
          <w:szCs w:val="24"/>
          <w:rtl/>
        </w:rPr>
        <w:t>שכן</w:t>
      </w:r>
      <w:r w:rsidR="00386DD2" w:rsidRPr="0094537C">
        <w:rPr>
          <w:rFonts w:ascii="Times New Roman" w:hAnsi="Times New Roman" w:cs="David" w:hint="cs"/>
          <w:sz w:val="24"/>
          <w:szCs w:val="24"/>
          <w:rtl/>
        </w:rPr>
        <w:t xml:space="preserve"> </w:t>
      </w:r>
      <w:r w:rsidRPr="0094537C">
        <w:rPr>
          <w:rFonts w:ascii="Times New Roman" w:hAnsi="Times New Roman" w:cs="David"/>
          <w:sz w:val="24"/>
          <w:szCs w:val="24"/>
          <w:rtl/>
        </w:rPr>
        <w:t>כתוצאה ממנה חווה אותו מטופל רגשות שליליים.</w:t>
      </w:r>
      <w:r w:rsidRPr="0094537C">
        <w:rPr>
          <w:rFonts w:ascii="Times New Roman" w:hAnsi="Times New Roman" w:cs="David" w:hint="cs"/>
          <w:sz w:val="24"/>
          <w:szCs w:val="24"/>
          <w:rtl/>
        </w:rPr>
        <w:t xml:space="preserve"> האירוע נושא התובע</w:t>
      </w:r>
      <w:r w:rsidR="00DD3EB0">
        <w:rPr>
          <w:rFonts w:ascii="Times New Roman" w:hAnsi="Times New Roman" w:cs="David" w:hint="cs"/>
          <w:sz w:val="24"/>
          <w:szCs w:val="24"/>
          <w:rtl/>
        </w:rPr>
        <w:t>נה עורר סערה ציבורית, הוקם צוות</w:t>
      </w:r>
      <w:r w:rsidRPr="0094537C">
        <w:rPr>
          <w:rFonts w:ascii="Times New Roman" w:hAnsi="Times New Roman" w:cs="David" w:hint="cs"/>
          <w:sz w:val="24"/>
          <w:szCs w:val="24"/>
          <w:rtl/>
        </w:rPr>
        <w:t xml:space="preserve"> בדיקה מטעם משרד הבריאות.</w:t>
      </w:r>
      <w:r>
        <w:rPr>
          <w:rFonts w:ascii="Times New Roman" w:hAnsi="Times New Roman" w:cs="David" w:hint="cs"/>
          <w:sz w:val="24"/>
          <w:szCs w:val="24"/>
          <w:rtl/>
        </w:rPr>
        <w:t xml:space="preserve"> </w:t>
      </w:r>
      <w:r w:rsidRPr="004A03F5">
        <w:rPr>
          <w:rFonts w:ascii="Times New Roman" w:hAnsi="Times New Roman" w:cs="David" w:hint="cs"/>
          <w:sz w:val="24"/>
          <w:szCs w:val="24"/>
          <w:rtl/>
        </w:rPr>
        <w:t>בעניינו כתוצאה מהפגיעה באוטונומיה, לכל הפחות נגרמו רגשות שלילים שאינ</w:t>
      </w:r>
      <w:r w:rsidR="00386DD2">
        <w:rPr>
          <w:rFonts w:ascii="Times New Roman" w:hAnsi="Times New Roman" w:cs="David" w:hint="cs"/>
          <w:sz w:val="24"/>
          <w:szCs w:val="24"/>
          <w:rtl/>
        </w:rPr>
        <w:t>ם</w:t>
      </w:r>
      <w:r w:rsidRPr="004A03F5">
        <w:rPr>
          <w:rFonts w:ascii="Times New Roman" w:hAnsi="Times New Roman" w:cs="David" w:hint="cs"/>
          <w:sz w:val="24"/>
          <w:szCs w:val="24"/>
          <w:rtl/>
        </w:rPr>
        <w:t xml:space="preserve"> שולי</w:t>
      </w:r>
      <w:r w:rsidR="00386DD2">
        <w:rPr>
          <w:rFonts w:ascii="Times New Roman" w:hAnsi="Times New Roman" w:cs="David" w:hint="cs"/>
          <w:sz w:val="24"/>
          <w:szCs w:val="24"/>
          <w:rtl/>
        </w:rPr>
        <w:t>ם</w:t>
      </w:r>
      <w:r w:rsidRPr="004A03F5">
        <w:rPr>
          <w:rFonts w:ascii="Times New Roman" w:hAnsi="Times New Roman" w:cs="David" w:hint="cs"/>
          <w:sz w:val="24"/>
          <w:szCs w:val="24"/>
          <w:rtl/>
        </w:rPr>
        <w:t xml:space="preserve"> או חלש</w:t>
      </w:r>
      <w:r w:rsidR="00386DD2">
        <w:rPr>
          <w:rFonts w:ascii="Times New Roman" w:hAnsi="Times New Roman" w:cs="David" w:hint="cs"/>
          <w:sz w:val="24"/>
          <w:szCs w:val="24"/>
          <w:rtl/>
        </w:rPr>
        <w:t>ים</w:t>
      </w:r>
      <w:r w:rsidRPr="004A03F5">
        <w:rPr>
          <w:rFonts w:ascii="Times New Roman" w:hAnsi="Times New Roman" w:cs="David" w:hint="cs"/>
          <w:sz w:val="24"/>
          <w:szCs w:val="24"/>
          <w:rtl/>
        </w:rPr>
        <w:t xml:space="preserve"> בעוצמת</w:t>
      </w:r>
      <w:r w:rsidR="00386DD2">
        <w:rPr>
          <w:rFonts w:ascii="Times New Roman" w:hAnsi="Times New Roman" w:cs="David" w:hint="cs"/>
          <w:sz w:val="24"/>
          <w:szCs w:val="24"/>
          <w:rtl/>
        </w:rPr>
        <w:t>ם</w:t>
      </w:r>
      <w:r w:rsidRPr="004A03F5">
        <w:rPr>
          <w:rFonts w:ascii="Times New Roman" w:hAnsi="Times New Roman" w:cs="David" w:hint="cs"/>
          <w:sz w:val="24"/>
          <w:szCs w:val="24"/>
          <w:rtl/>
        </w:rPr>
        <w:t xml:space="preserve">, אצל המטופלים/הצרכנים. </w:t>
      </w:r>
    </w:p>
    <w:p w:rsidR="004A03F5" w:rsidRDefault="002721C5" w:rsidP="00D05B5C">
      <w:pPr>
        <w:pStyle w:val="afd"/>
        <w:numPr>
          <w:ilvl w:val="0"/>
          <w:numId w:val="28"/>
        </w:numPr>
        <w:spacing w:after="120" w:line="360" w:lineRule="auto"/>
        <w:ind w:left="511" w:hanging="567"/>
        <w:jc w:val="both"/>
        <w:rPr>
          <w:rFonts w:ascii="Times New Roman" w:hAnsi="Times New Roman" w:cs="David"/>
          <w:sz w:val="24"/>
          <w:szCs w:val="24"/>
        </w:rPr>
      </w:pPr>
      <w:r>
        <w:rPr>
          <w:rFonts w:ascii="Times New Roman" w:hAnsi="Times New Roman" w:cs="David" w:hint="cs"/>
          <w:sz w:val="24"/>
          <w:szCs w:val="24"/>
          <w:rtl/>
        </w:rPr>
        <w:t>בנוסף,</w:t>
      </w:r>
      <w:r>
        <w:rPr>
          <w:rFonts w:ascii="Times New Roman" w:hAnsi="Times New Roman" w:cs="David"/>
          <w:sz w:val="24"/>
          <w:szCs w:val="24"/>
          <w:rtl/>
        </w:rPr>
        <w:t xml:space="preserve"> המבקשים </w:t>
      </w:r>
      <w:r w:rsidR="00223340" w:rsidRPr="00755774">
        <w:rPr>
          <w:rFonts w:ascii="Times New Roman" w:hAnsi="Times New Roman" w:cs="David"/>
          <w:sz w:val="24"/>
          <w:szCs w:val="24"/>
          <w:rtl/>
        </w:rPr>
        <w:t>הציגו סקר שמטרתו ללמד על רגשות שלי</w:t>
      </w:r>
      <w:r>
        <w:rPr>
          <w:rFonts w:ascii="Times New Roman" w:hAnsi="Times New Roman" w:cs="David"/>
          <w:sz w:val="24"/>
          <w:szCs w:val="24"/>
          <w:rtl/>
        </w:rPr>
        <w:t xml:space="preserve">ליים מצד חברי הקבוצה. </w:t>
      </w:r>
      <w:r w:rsidR="00CA3D7C">
        <w:rPr>
          <w:rFonts w:ascii="Times New Roman" w:hAnsi="Times New Roman" w:cs="David" w:hint="cs"/>
          <w:sz w:val="24"/>
          <w:szCs w:val="24"/>
          <w:rtl/>
        </w:rPr>
        <w:t>סקר זה</w:t>
      </w:r>
      <w:r w:rsidR="00223340" w:rsidRPr="00755774">
        <w:rPr>
          <w:rFonts w:ascii="Times New Roman" w:hAnsi="Times New Roman" w:cs="David"/>
          <w:sz w:val="24"/>
          <w:szCs w:val="24"/>
          <w:rtl/>
        </w:rPr>
        <w:t xml:space="preserve"> בוודאי מחזק את הטענה כי חברי הקבוצה לא נותרו אדישים לפגיעה באוטונומיה שלהם</w:t>
      </w:r>
      <w:r w:rsidR="00CA3D7C">
        <w:rPr>
          <w:rFonts w:ascii="Times New Roman" w:hAnsi="Times New Roman" w:cs="David" w:hint="cs"/>
          <w:sz w:val="24"/>
          <w:szCs w:val="24"/>
          <w:rtl/>
        </w:rPr>
        <w:t xml:space="preserve">, יהיו הפגמים אשר </w:t>
      </w:r>
      <w:r w:rsidR="00A657A1">
        <w:rPr>
          <w:rFonts w:ascii="Times New Roman" w:hAnsi="Times New Roman" w:cs="David" w:hint="cs"/>
          <w:sz w:val="24"/>
          <w:szCs w:val="24"/>
          <w:rtl/>
        </w:rPr>
        <w:t>לטענת המשיבות נפלו בסקר אשר יהיו</w:t>
      </w:r>
      <w:r w:rsidR="00223340" w:rsidRPr="00755774">
        <w:rPr>
          <w:rFonts w:ascii="Times New Roman" w:hAnsi="Times New Roman" w:cs="David"/>
          <w:sz w:val="24"/>
          <w:szCs w:val="24"/>
          <w:rtl/>
        </w:rPr>
        <w:t xml:space="preserve">. </w:t>
      </w:r>
      <w:r>
        <w:rPr>
          <w:rFonts w:ascii="Times New Roman" w:hAnsi="Times New Roman" w:cs="David" w:hint="cs"/>
          <w:sz w:val="24"/>
          <w:szCs w:val="24"/>
          <w:rtl/>
        </w:rPr>
        <w:t>כפי שנקבע בהחלטת האישור -</w:t>
      </w:r>
      <w:r w:rsidR="00223340" w:rsidRPr="00755774">
        <w:rPr>
          <w:rFonts w:ascii="Times New Roman" w:hAnsi="Times New Roman" w:cs="David"/>
          <w:sz w:val="24"/>
          <w:szCs w:val="24"/>
          <w:rtl/>
        </w:rPr>
        <w:t xml:space="preserve"> המבקשים הראו שקיימת אפשרות סבירה שתתקבל עמדתם כי אכן נגרם נזק, משום שהפגיעה באוטונומיה הובילה לרגשות שליליים אצל חברי הקבוצה. </w:t>
      </w:r>
      <w:r w:rsidR="004A03F5" w:rsidRPr="004A03F5">
        <w:rPr>
          <w:rFonts w:ascii="Times New Roman" w:hAnsi="Times New Roman" w:cs="David" w:hint="cs"/>
          <w:sz w:val="24"/>
          <w:szCs w:val="24"/>
          <w:rtl/>
        </w:rPr>
        <w:t xml:space="preserve">עפ"י הסקר </w:t>
      </w:r>
      <w:r w:rsidR="004A03F5" w:rsidRPr="004A03F5">
        <w:rPr>
          <w:rFonts w:ascii="Times New Roman" w:hAnsi="Times New Roman" w:cs="David"/>
          <w:sz w:val="24"/>
          <w:szCs w:val="24"/>
          <w:rtl/>
        </w:rPr>
        <w:t>–</w:t>
      </w:r>
      <w:r w:rsidR="004A03F5" w:rsidRPr="004A03F5">
        <w:rPr>
          <w:rFonts w:ascii="Times New Roman" w:hAnsi="Times New Roman" w:cs="David" w:hint="cs"/>
          <w:sz w:val="24"/>
          <w:szCs w:val="24"/>
          <w:rtl/>
        </w:rPr>
        <w:t xml:space="preserve"> רוב גדול של המטופלים לא היו נוטלים את הפורמולציה החדשה לו ידעו על הסיכון שקיים</w:t>
      </w:r>
      <w:r w:rsidR="002A4A06">
        <w:rPr>
          <w:rFonts w:ascii="Times New Roman" w:hAnsi="Times New Roman" w:cs="David" w:hint="cs"/>
          <w:sz w:val="24"/>
          <w:szCs w:val="24"/>
          <w:rtl/>
        </w:rPr>
        <w:t>.</w:t>
      </w:r>
      <w:r w:rsidR="004A03F5" w:rsidRPr="004A03F5">
        <w:rPr>
          <w:rFonts w:ascii="Times New Roman" w:hAnsi="Times New Roman" w:cs="David" w:hint="cs"/>
          <w:sz w:val="24"/>
          <w:szCs w:val="24"/>
          <w:rtl/>
        </w:rPr>
        <w:t xml:space="preserve"> </w:t>
      </w:r>
      <w:r w:rsidR="001925A6" w:rsidRPr="0094537C">
        <w:rPr>
          <w:rFonts w:ascii="Times New Roman" w:hAnsi="Times New Roman" w:cs="David" w:hint="cs"/>
          <w:sz w:val="24"/>
          <w:szCs w:val="24"/>
          <w:rtl/>
        </w:rPr>
        <w:t xml:space="preserve"> </w:t>
      </w:r>
    </w:p>
    <w:p w:rsidR="004A03F5" w:rsidRPr="001925A6" w:rsidRDefault="002721C5" w:rsidP="00D05B5C">
      <w:pPr>
        <w:pStyle w:val="afd"/>
        <w:numPr>
          <w:ilvl w:val="0"/>
          <w:numId w:val="28"/>
        </w:numPr>
        <w:spacing w:after="120" w:line="360" w:lineRule="auto"/>
        <w:ind w:left="511" w:hanging="567"/>
        <w:jc w:val="both"/>
        <w:rPr>
          <w:rFonts w:ascii="Times New Roman" w:hAnsi="Times New Roman" w:cs="David"/>
          <w:sz w:val="24"/>
          <w:szCs w:val="24"/>
        </w:rPr>
      </w:pPr>
      <w:r>
        <w:rPr>
          <w:rFonts w:ascii="Times New Roman" w:hAnsi="Times New Roman" w:cs="David" w:hint="cs"/>
          <w:sz w:val="24"/>
          <w:szCs w:val="24"/>
          <w:rtl/>
        </w:rPr>
        <w:t>הנזק לו טענו המבקשים הוא</w:t>
      </w:r>
      <w:r w:rsidR="00223340" w:rsidRPr="00755774">
        <w:rPr>
          <w:rFonts w:ascii="Times New Roman" w:hAnsi="Times New Roman" w:cs="David"/>
          <w:sz w:val="24"/>
          <w:szCs w:val="24"/>
          <w:rtl/>
        </w:rPr>
        <w:t xml:space="preserve"> תחושותיהם השליליות בעקבות הפגיעה באוטונומיה, משנמנע מהם המידע הרלוונטי ביחס לתרופה </w:t>
      </w:r>
      <w:r w:rsidR="008359C5">
        <w:rPr>
          <w:rFonts w:ascii="Times New Roman" w:hAnsi="Times New Roman" w:cs="David" w:hint="cs"/>
          <w:sz w:val="24"/>
          <w:szCs w:val="24"/>
          <w:rtl/>
        </w:rPr>
        <w:t>ש</w:t>
      </w:r>
      <w:r w:rsidR="00223340" w:rsidRPr="00755774">
        <w:rPr>
          <w:rFonts w:ascii="Times New Roman" w:hAnsi="Times New Roman" w:cs="David"/>
          <w:sz w:val="24"/>
          <w:szCs w:val="24"/>
          <w:rtl/>
        </w:rPr>
        <w:t xml:space="preserve">אותה צרכו בפועל. </w:t>
      </w:r>
      <w:r w:rsidR="00A657A1">
        <w:rPr>
          <w:rFonts w:ascii="Times New Roman" w:hAnsi="Times New Roman" w:cs="David" w:hint="cs"/>
          <w:sz w:val="24"/>
          <w:szCs w:val="24"/>
          <w:rtl/>
        </w:rPr>
        <w:t>כפי שקבע בית המשפט בסע</w:t>
      </w:r>
      <w:r w:rsidR="008359C5">
        <w:rPr>
          <w:rFonts w:ascii="Times New Roman" w:hAnsi="Times New Roman" w:cs="David" w:hint="cs"/>
          <w:sz w:val="24"/>
          <w:szCs w:val="24"/>
          <w:rtl/>
        </w:rPr>
        <w:t>י</w:t>
      </w:r>
      <w:r w:rsidR="00A657A1">
        <w:rPr>
          <w:rFonts w:ascii="Times New Roman" w:hAnsi="Times New Roman" w:cs="David" w:hint="cs"/>
          <w:sz w:val="24"/>
          <w:szCs w:val="24"/>
          <w:rtl/>
        </w:rPr>
        <w:t xml:space="preserve">ף 129 בהחלטת האישור, </w:t>
      </w:r>
      <w:r w:rsidR="00223340" w:rsidRPr="00755774">
        <w:rPr>
          <w:rFonts w:ascii="Times New Roman" w:hAnsi="Times New Roman" w:cs="David"/>
          <w:sz w:val="24"/>
          <w:szCs w:val="24"/>
          <w:rtl/>
        </w:rPr>
        <w:t xml:space="preserve">בכך שונה המקרה דנן מהנסיבות שתוארו בעניין </w:t>
      </w:r>
      <w:r w:rsidR="00223340" w:rsidRPr="00755774">
        <w:rPr>
          <w:rFonts w:ascii="Times New Roman" w:hAnsi="Times New Roman" w:cs="David"/>
          <w:b/>
          <w:bCs/>
          <w:sz w:val="24"/>
          <w:szCs w:val="24"/>
          <w:rtl/>
        </w:rPr>
        <w:t>ברזילי</w:t>
      </w:r>
      <w:r w:rsidR="00223340" w:rsidRPr="00755774">
        <w:rPr>
          <w:rFonts w:ascii="Times New Roman" w:hAnsi="Times New Roman" w:cs="David"/>
          <w:sz w:val="24"/>
          <w:szCs w:val="24"/>
          <w:rtl/>
        </w:rPr>
        <w:t>, שם מדובר היה בצרכנים שכלל לא צרכו את המוצר שהיה חשש בנוגע לכשרותו, כך שבית המשפט הבהיר כי "</w:t>
      </w:r>
      <w:r w:rsidR="00223340" w:rsidRPr="00755774">
        <w:rPr>
          <w:rFonts w:ascii="Times New Roman" w:hAnsi="Times New Roman" w:cs="David"/>
          <w:b/>
          <w:bCs/>
          <w:sz w:val="24"/>
          <w:szCs w:val="24"/>
          <w:rtl/>
        </w:rPr>
        <w:t xml:space="preserve">הפגיעה המתוארת על ידי המערערת 2 נובעת רק מן "הסיכון" שבפניו עמדו הצרכנים בעקבות ההטעיה, לכאורה, מצדה של </w:t>
      </w:r>
      <w:proofErr w:type="spellStart"/>
      <w:r w:rsidR="00223340" w:rsidRPr="00755774">
        <w:rPr>
          <w:rFonts w:ascii="Times New Roman" w:hAnsi="Times New Roman" w:cs="David"/>
          <w:b/>
          <w:bCs/>
          <w:sz w:val="24"/>
          <w:szCs w:val="24"/>
          <w:rtl/>
        </w:rPr>
        <w:t>פריניר</w:t>
      </w:r>
      <w:proofErr w:type="spellEnd"/>
      <w:r w:rsidR="00223340" w:rsidRPr="00755774">
        <w:rPr>
          <w:rFonts w:ascii="Times New Roman" w:hAnsi="Times New Roman" w:cs="David"/>
          <w:b/>
          <w:bCs/>
          <w:sz w:val="24"/>
          <w:szCs w:val="24"/>
          <w:rtl/>
        </w:rPr>
        <w:t>, מבלי שסיכון זה אכן התממש לגביהם, ומבלי שהתגבשה אצלם, הלכה למעשה, פגיעה "בגרעין הקשה" של האוטונומיה</w:t>
      </w:r>
      <w:r w:rsidR="00223340" w:rsidRPr="00755774">
        <w:rPr>
          <w:rFonts w:ascii="Times New Roman" w:hAnsi="Times New Roman" w:cs="David"/>
          <w:sz w:val="24"/>
          <w:szCs w:val="24"/>
          <w:rtl/>
        </w:rPr>
        <w:t xml:space="preserve">". לפיכך, לא ניתן ללמוד מקביעות בית המשפט בעניין </w:t>
      </w:r>
      <w:r w:rsidR="00223340" w:rsidRPr="00755774">
        <w:rPr>
          <w:rFonts w:ascii="Times New Roman" w:hAnsi="Times New Roman" w:cs="David"/>
          <w:b/>
          <w:bCs/>
          <w:sz w:val="24"/>
          <w:szCs w:val="24"/>
          <w:rtl/>
        </w:rPr>
        <w:t>ברזילי</w:t>
      </w:r>
      <w:r w:rsidR="00223340" w:rsidRPr="00755774">
        <w:rPr>
          <w:rFonts w:ascii="Times New Roman" w:hAnsi="Times New Roman" w:cs="David"/>
          <w:sz w:val="24"/>
          <w:szCs w:val="24"/>
          <w:rtl/>
        </w:rPr>
        <w:t xml:space="preserve"> כי בנסיבות דנן אין מקום לפסוק פיצוי בגין פגיעה באוטונומיה. </w:t>
      </w:r>
    </w:p>
    <w:p w:rsidR="00223340" w:rsidRDefault="00223340" w:rsidP="008922D0">
      <w:pPr>
        <w:pStyle w:val="afd"/>
        <w:numPr>
          <w:ilvl w:val="0"/>
          <w:numId w:val="28"/>
        </w:numPr>
        <w:spacing w:after="120" w:line="360" w:lineRule="auto"/>
        <w:ind w:left="511" w:hanging="567"/>
        <w:jc w:val="both"/>
        <w:rPr>
          <w:rFonts w:ascii="Times New Roman" w:hAnsi="Times New Roman" w:cs="David"/>
          <w:sz w:val="24"/>
          <w:szCs w:val="24"/>
        </w:rPr>
      </w:pPr>
      <w:r w:rsidRPr="0094537C">
        <w:rPr>
          <w:rFonts w:ascii="Times New Roman" w:hAnsi="Times New Roman" w:cs="David"/>
          <w:sz w:val="24"/>
          <w:szCs w:val="24"/>
          <w:rtl/>
        </w:rPr>
        <w:t xml:space="preserve">במאמרם של </w:t>
      </w:r>
      <w:r w:rsidR="005D10BB" w:rsidRPr="0094537C">
        <w:rPr>
          <w:rFonts w:ascii="Times New Roman" w:hAnsi="Times New Roman" w:cs="David" w:hint="cs"/>
          <w:sz w:val="24"/>
          <w:szCs w:val="24"/>
          <w:rtl/>
        </w:rPr>
        <w:t xml:space="preserve">ד"ר </w:t>
      </w:r>
      <w:proofErr w:type="spellStart"/>
      <w:r w:rsidRPr="0094537C">
        <w:rPr>
          <w:rFonts w:ascii="Times New Roman" w:hAnsi="Times New Roman" w:cs="David"/>
          <w:sz w:val="24"/>
          <w:szCs w:val="24"/>
          <w:rtl/>
        </w:rPr>
        <w:t>פרוקצ'יה</w:t>
      </w:r>
      <w:proofErr w:type="spellEnd"/>
      <w:r w:rsidRPr="0094537C">
        <w:rPr>
          <w:rFonts w:ascii="Times New Roman" w:hAnsi="Times New Roman" w:cs="David"/>
          <w:sz w:val="24"/>
          <w:szCs w:val="24"/>
          <w:rtl/>
        </w:rPr>
        <w:t xml:space="preserve"> ו</w:t>
      </w:r>
      <w:r w:rsidR="005D10BB" w:rsidRPr="0094537C">
        <w:rPr>
          <w:rFonts w:ascii="Times New Roman" w:hAnsi="Times New Roman" w:cs="David" w:hint="cs"/>
          <w:sz w:val="24"/>
          <w:szCs w:val="24"/>
          <w:rtl/>
        </w:rPr>
        <w:t xml:space="preserve">פרופ' </w:t>
      </w:r>
      <w:proofErr w:type="spellStart"/>
      <w:r w:rsidRPr="0094537C">
        <w:rPr>
          <w:rFonts w:ascii="Times New Roman" w:hAnsi="Times New Roman" w:cs="David"/>
          <w:sz w:val="24"/>
          <w:szCs w:val="24"/>
          <w:rtl/>
        </w:rPr>
        <w:t>קלמנט</w:t>
      </w:r>
      <w:proofErr w:type="spellEnd"/>
      <w:r w:rsidR="005D10BB" w:rsidRPr="0094537C">
        <w:rPr>
          <w:rFonts w:ascii="Times New Roman" w:hAnsi="Times New Roman" w:cs="David" w:hint="cs"/>
          <w:sz w:val="24"/>
          <w:szCs w:val="24"/>
          <w:rtl/>
        </w:rPr>
        <w:t xml:space="preserve"> "</w:t>
      </w:r>
      <w:r w:rsidR="005D10BB" w:rsidRPr="00F51E94">
        <w:rPr>
          <w:rFonts w:ascii="Times New Roman" w:hAnsi="Times New Roman" w:cs="David" w:hint="cs"/>
          <w:b/>
          <w:bCs/>
          <w:sz w:val="24"/>
          <w:szCs w:val="24"/>
          <w:rtl/>
        </w:rPr>
        <w:t>להעלות את הרף</w:t>
      </w:r>
      <w:r w:rsidR="005D10BB" w:rsidRPr="0094537C">
        <w:rPr>
          <w:rFonts w:ascii="Times New Roman" w:hAnsi="Times New Roman" w:cs="David" w:hint="cs"/>
          <w:sz w:val="24"/>
          <w:szCs w:val="24"/>
          <w:rtl/>
        </w:rPr>
        <w:t>"</w:t>
      </w:r>
      <w:r w:rsidR="00890587">
        <w:rPr>
          <w:rFonts w:ascii="Times New Roman" w:hAnsi="Times New Roman" w:cs="David" w:hint="cs"/>
          <w:szCs w:val="24"/>
          <w:rtl/>
        </w:rPr>
        <w:t>, עורך הדין</w:t>
      </w:r>
      <w:r w:rsidR="008922D0">
        <w:rPr>
          <w:rFonts w:ascii="Times New Roman" w:hAnsi="Times New Roman" w:cs="David" w:hint="cs"/>
          <w:szCs w:val="24"/>
          <w:rtl/>
        </w:rPr>
        <w:t xml:space="preserve"> (22) 2 (2014)</w:t>
      </w:r>
      <w:r w:rsidR="00890587">
        <w:rPr>
          <w:rFonts w:ascii="Times New Roman" w:hAnsi="Times New Roman" w:cs="David" w:hint="cs"/>
          <w:szCs w:val="24"/>
          <w:rtl/>
        </w:rPr>
        <w:t>,</w:t>
      </w:r>
      <w:r w:rsidRPr="0094537C">
        <w:rPr>
          <w:rFonts w:ascii="Times New Roman" w:hAnsi="Times New Roman" w:cs="David"/>
          <w:sz w:val="24"/>
          <w:szCs w:val="24"/>
          <w:rtl/>
        </w:rPr>
        <w:t xml:space="preserve"> הוצע אומנם להבחין בין שני סוגי נזק העשויים להיגרם בעקבות פגיעה באוטונומיה: האחד, הפגיעה הרגשית מעצם נטילת כוח </w:t>
      </w:r>
      <w:r w:rsidRPr="0094537C">
        <w:rPr>
          <w:rFonts w:ascii="Times New Roman" w:hAnsi="Times New Roman" w:cs="David"/>
          <w:sz w:val="24"/>
          <w:szCs w:val="24"/>
          <w:rtl/>
        </w:rPr>
        <w:lastRenderedPageBreak/>
        <w:t>הבחירה, והשני, יחסו של הניזוק אל הפעולה שננקטה על ידו בעקבות נטילת כוח הבחירה (ראו עמודים 38 – 40). לגישת המחברים, מקום שבו הנזק הנגרם הוא מהסוג הראשון בלבד, היקפו אינו צפוי להיות גדול והתועלת מניהול התובענה הייצוגית בעניינו מוגבלת. לכן, "</w:t>
      </w:r>
      <w:r w:rsidRPr="0094537C">
        <w:rPr>
          <w:rFonts w:ascii="Times New Roman" w:hAnsi="Times New Roman" w:cs="David"/>
          <w:b/>
          <w:bCs/>
          <w:sz w:val="24"/>
          <w:szCs w:val="24"/>
          <w:rtl/>
        </w:rPr>
        <w:t>יש אפוא מקום לכך שבתי-משפט ישקלו את דחייתן של בקשות לאישור תובענה ייצוגית כאשר הנזק היחיד שנגרם עקב ההטעיה הוא נזק לא-ממוני, וכאשר דרישת ההסתמכות אינה מתקיימת ועל-כן נשלל קיומו של נזק לא-ממוני מן הסוג השני</w:t>
      </w:r>
      <w:r w:rsidRPr="0094537C">
        <w:rPr>
          <w:rFonts w:ascii="Times New Roman" w:hAnsi="Times New Roman" w:cs="David"/>
          <w:sz w:val="24"/>
          <w:szCs w:val="24"/>
          <w:rtl/>
        </w:rPr>
        <w:t xml:space="preserve">" (עמוד 41). אלא שבענייננו, </w:t>
      </w:r>
      <w:r w:rsidR="00256C5A">
        <w:rPr>
          <w:rFonts w:ascii="Times New Roman" w:hAnsi="Times New Roman" w:cs="David" w:hint="cs"/>
          <w:sz w:val="24"/>
          <w:szCs w:val="24"/>
          <w:rtl/>
        </w:rPr>
        <w:t xml:space="preserve">ממילא  </w:t>
      </w:r>
      <w:r w:rsidRPr="0094537C">
        <w:rPr>
          <w:rFonts w:ascii="Times New Roman" w:hAnsi="Times New Roman" w:cs="David"/>
          <w:sz w:val="24"/>
          <w:szCs w:val="24"/>
          <w:rtl/>
        </w:rPr>
        <w:t xml:space="preserve">המבקשים לא הלינו רק על כך שנלקח מהם כוח הבחירה, כאשר צרכו תרופה שלא היו מודעים לשינוי שנעשו בה (נזק מהסוג הראשון). תביעתם כלפי המשיבות התבססה גם על ההשלכות של היעדר הידיעה, שהובילה לכך שחלקם לא נקטו בפעולות הניטור הנדרשות לאחר המעבר לפורמולציה החדשה התרופה, ועל תחושותיהם השליליות בעקבות הגילוי כי יתכן שיצאו מאיזון עקב כך (נזק מהסוג השני). </w:t>
      </w:r>
    </w:p>
    <w:p w:rsidR="00611F7E" w:rsidRPr="003F1DE1" w:rsidRDefault="007E5975" w:rsidP="00D05B5C">
      <w:pPr>
        <w:pStyle w:val="1"/>
        <w:rPr>
          <w:sz w:val="28"/>
          <w:szCs w:val="28"/>
        </w:rPr>
      </w:pPr>
      <w:bookmarkStart w:id="18" w:name="_Toc520146522"/>
      <w:r w:rsidRPr="003F1DE1">
        <w:rPr>
          <w:sz w:val="28"/>
          <w:szCs w:val="28"/>
          <w:rtl/>
        </w:rPr>
        <w:t xml:space="preserve">סכום הפיצוי </w:t>
      </w:r>
      <w:r w:rsidR="004240C4">
        <w:rPr>
          <w:rFonts w:hint="cs"/>
          <w:sz w:val="28"/>
          <w:szCs w:val="28"/>
          <w:rtl/>
        </w:rPr>
        <w:t>ב</w:t>
      </w:r>
      <w:r w:rsidR="00C304F9">
        <w:rPr>
          <w:rFonts w:hint="cs"/>
          <w:sz w:val="28"/>
          <w:szCs w:val="28"/>
          <w:rtl/>
        </w:rPr>
        <w:t>הסדר</w:t>
      </w:r>
      <w:r w:rsidR="004240C4">
        <w:rPr>
          <w:rFonts w:hint="cs"/>
          <w:sz w:val="28"/>
          <w:szCs w:val="28"/>
          <w:rtl/>
        </w:rPr>
        <w:t xml:space="preserve"> הפשרה </w:t>
      </w:r>
      <w:r w:rsidR="00611F7E" w:rsidRPr="003F1DE1">
        <w:rPr>
          <w:sz w:val="28"/>
          <w:szCs w:val="28"/>
          <w:rtl/>
        </w:rPr>
        <w:t xml:space="preserve">אינו מקנה סעד ותרופה </w:t>
      </w:r>
      <w:r w:rsidR="00611F7E" w:rsidRPr="003F1DE1">
        <w:rPr>
          <w:rFonts w:hint="eastAsia"/>
          <w:sz w:val="28"/>
          <w:szCs w:val="28"/>
          <w:rtl/>
        </w:rPr>
        <w:t>ראויים</w:t>
      </w:r>
      <w:r w:rsidR="00611F7E" w:rsidRPr="003F1DE1">
        <w:rPr>
          <w:sz w:val="28"/>
          <w:szCs w:val="28"/>
          <w:rtl/>
        </w:rPr>
        <w:t xml:space="preserve"> לחברי הקבוצה שנפגעו מהפרשה</w:t>
      </w:r>
      <w:bookmarkEnd w:id="18"/>
      <w:r w:rsidR="00611F7E" w:rsidRPr="003F1DE1">
        <w:rPr>
          <w:sz w:val="28"/>
          <w:szCs w:val="28"/>
          <w:rtl/>
        </w:rPr>
        <w:t xml:space="preserve"> </w:t>
      </w:r>
    </w:p>
    <w:p w:rsidR="00611F7E" w:rsidRDefault="00611F7E" w:rsidP="00D05B5C">
      <w:pPr>
        <w:pStyle w:val="afd"/>
        <w:numPr>
          <w:ilvl w:val="0"/>
          <w:numId w:val="28"/>
        </w:numPr>
        <w:spacing w:after="120" w:line="360" w:lineRule="auto"/>
        <w:ind w:left="511" w:hanging="567"/>
        <w:jc w:val="both"/>
        <w:rPr>
          <w:rFonts w:ascii="Times New Roman" w:eastAsia="Times New Roman" w:hAnsi="Times New Roman" w:cs="David"/>
          <w:szCs w:val="24"/>
        </w:rPr>
      </w:pPr>
      <w:r>
        <w:rPr>
          <w:rFonts w:ascii="Times New Roman" w:eastAsia="Times New Roman" w:hAnsi="Times New Roman" w:cs="David" w:hint="cs"/>
          <w:szCs w:val="24"/>
          <w:rtl/>
        </w:rPr>
        <w:t xml:space="preserve">בית המשפט המתבקש לאשר הסדר פשרה בתובענה </w:t>
      </w:r>
      <w:proofErr w:type="spellStart"/>
      <w:r>
        <w:rPr>
          <w:rFonts w:ascii="Times New Roman" w:eastAsia="Times New Roman" w:hAnsi="Times New Roman" w:cs="David" w:hint="cs"/>
          <w:szCs w:val="24"/>
          <w:rtl/>
        </w:rPr>
        <w:t>יצוגית</w:t>
      </w:r>
      <w:proofErr w:type="spellEnd"/>
      <w:r>
        <w:rPr>
          <w:rFonts w:ascii="Times New Roman" w:eastAsia="Times New Roman" w:hAnsi="Times New Roman" w:cs="David" w:hint="cs"/>
          <w:szCs w:val="24"/>
          <w:rtl/>
        </w:rPr>
        <w:t xml:space="preserve"> צריך לקבוע האם ההסדר הוא, כמצוות סעיף 19(א) לחוק: "</w:t>
      </w:r>
      <w:r w:rsidRPr="004156DC">
        <w:rPr>
          <w:rFonts w:ascii="Times New Roman" w:eastAsia="Times New Roman" w:hAnsi="Times New Roman" w:cs="David" w:hint="cs"/>
          <w:b/>
          <w:bCs/>
          <w:szCs w:val="24"/>
          <w:rtl/>
        </w:rPr>
        <w:t>ראוי, הוגן וסביר</w:t>
      </w:r>
      <w:r>
        <w:rPr>
          <w:rFonts w:ascii="Times New Roman" w:eastAsia="Times New Roman" w:hAnsi="Times New Roman" w:cs="David" w:hint="cs"/>
          <w:szCs w:val="24"/>
          <w:rtl/>
        </w:rPr>
        <w:t xml:space="preserve">". לשם כך על בית המשפט להשוות בין שוויו של הסדר הפשרה המוצע לבין התוצאות שהיו צפויות בהליך משפטי מלא. </w:t>
      </w:r>
    </w:p>
    <w:p w:rsidR="00611F7E" w:rsidRPr="001C23F3" w:rsidRDefault="00611F7E" w:rsidP="00D05B5C">
      <w:pPr>
        <w:pStyle w:val="afd"/>
        <w:numPr>
          <w:ilvl w:val="0"/>
          <w:numId w:val="28"/>
        </w:numPr>
        <w:spacing w:after="120" w:line="360" w:lineRule="auto"/>
        <w:ind w:left="511" w:hanging="567"/>
        <w:jc w:val="both"/>
        <w:rPr>
          <w:rFonts w:ascii="Times New Roman" w:eastAsia="Times New Roman" w:hAnsi="Times New Roman" w:cs="David"/>
          <w:szCs w:val="24"/>
        </w:rPr>
      </w:pPr>
      <w:r>
        <w:rPr>
          <w:rFonts w:ascii="Times New Roman" w:eastAsia="Times New Roman" w:hAnsi="Times New Roman" w:cs="David" w:hint="cs"/>
          <w:szCs w:val="24"/>
          <w:rtl/>
        </w:rPr>
        <w:t>בעניינ</w:t>
      </w:r>
      <w:r w:rsidR="00FC019D">
        <w:rPr>
          <w:rFonts w:ascii="Times New Roman" w:eastAsia="Times New Roman" w:hAnsi="Times New Roman" w:cs="David" w:hint="cs"/>
          <w:szCs w:val="24"/>
          <w:rtl/>
        </w:rPr>
        <w:t>נ</w:t>
      </w:r>
      <w:r>
        <w:rPr>
          <w:rFonts w:ascii="Times New Roman" w:eastAsia="Times New Roman" w:hAnsi="Times New Roman" w:cs="David" w:hint="cs"/>
          <w:szCs w:val="24"/>
          <w:rtl/>
        </w:rPr>
        <w:t>ו</w:t>
      </w:r>
      <w:r w:rsidR="001F0994">
        <w:rPr>
          <w:rFonts w:ascii="Times New Roman" w:eastAsia="Times New Roman" w:hAnsi="Times New Roman" w:cs="David" w:hint="cs"/>
          <w:szCs w:val="24"/>
          <w:rtl/>
        </w:rPr>
        <w:t>,</w:t>
      </w:r>
      <w:r>
        <w:rPr>
          <w:rFonts w:ascii="Times New Roman" w:eastAsia="Times New Roman" w:hAnsi="Times New Roman" w:cs="David" w:hint="cs"/>
          <w:szCs w:val="24"/>
          <w:rtl/>
        </w:rPr>
        <w:t xml:space="preserve"> מאחר שהסדר הפשרה הוגש לאישור בית המשפט לאחר אישור </w:t>
      </w:r>
      <w:r w:rsidR="001F0994">
        <w:rPr>
          <w:rFonts w:ascii="Times New Roman" w:eastAsia="Times New Roman" w:hAnsi="Times New Roman" w:cs="David" w:hint="cs"/>
          <w:szCs w:val="24"/>
          <w:rtl/>
        </w:rPr>
        <w:t xml:space="preserve">ניהול </w:t>
      </w:r>
      <w:r>
        <w:rPr>
          <w:rFonts w:ascii="Times New Roman" w:eastAsia="Times New Roman" w:hAnsi="Times New Roman" w:cs="David" w:hint="cs"/>
          <w:szCs w:val="24"/>
          <w:rtl/>
        </w:rPr>
        <w:t xml:space="preserve">התובענה </w:t>
      </w:r>
      <w:r w:rsidR="001F0994">
        <w:rPr>
          <w:rFonts w:ascii="Times New Roman" w:eastAsia="Times New Roman" w:hAnsi="Times New Roman" w:cs="David" w:hint="cs"/>
          <w:szCs w:val="24"/>
          <w:rtl/>
        </w:rPr>
        <w:t>כייצוגית</w:t>
      </w:r>
      <w:r>
        <w:rPr>
          <w:rFonts w:ascii="Times New Roman" w:eastAsia="Times New Roman" w:hAnsi="Times New Roman" w:cs="David" w:hint="cs"/>
          <w:szCs w:val="24"/>
          <w:rtl/>
        </w:rPr>
        <w:t xml:space="preserve">, </w:t>
      </w:r>
      <w:r w:rsidR="001C23F3">
        <w:rPr>
          <w:rFonts w:ascii="Times New Roman" w:eastAsia="Times New Roman" w:hAnsi="Times New Roman" w:cs="David" w:hint="cs"/>
          <w:szCs w:val="24"/>
          <w:rtl/>
        </w:rPr>
        <w:t>ואף לאחר שהתקיימו שישה דיוני הוכחות והוגשו ראיות הצדדים, לרבות חוות דעת</w:t>
      </w:r>
      <w:r w:rsidRPr="001C23F3">
        <w:rPr>
          <w:rFonts w:ascii="Times New Roman" w:eastAsia="Times New Roman" w:hAnsi="Times New Roman" w:cs="David" w:hint="cs"/>
          <w:szCs w:val="24"/>
          <w:rtl/>
        </w:rPr>
        <w:t>, הרי שבענייננו ביתר קלות</w:t>
      </w:r>
      <w:r w:rsidR="00D04782">
        <w:rPr>
          <w:rFonts w:ascii="Times New Roman" w:eastAsia="Times New Roman" w:hAnsi="Times New Roman" w:cs="David" w:hint="cs"/>
          <w:szCs w:val="24"/>
          <w:rtl/>
        </w:rPr>
        <w:t>,</w:t>
      </w:r>
      <w:r w:rsidRPr="001C23F3">
        <w:rPr>
          <w:rFonts w:ascii="Times New Roman" w:eastAsia="Times New Roman" w:hAnsi="Times New Roman" w:cs="David" w:hint="cs"/>
          <w:szCs w:val="24"/>
          <w:rtl/>
        </w:rPr>
        <w:t xml:space="preserve"> ניתן להעריך </w:t>
      </w:r>
      <w:r w:rsidR="001F0994">
        <w:rPr>
          <w:rFonts w:ascii="Times New Roman" w:eastAsia="Times New Roman" w:hAnsi="Times New Roman" w:cs="David" w:hint="cs"/>
          <w:szCs w:val="24"/>
          <w:rtl/>
        </w:rPr>
        <w:t xml:space="preserve">את </w:t>
      </w:r>
      <w:r w:rsidRPr="001C23F3">
        <w:rPr>
          <w:rFonts w:ascii="Times New Roman" w:eastAsia="Times New Roman" w:hAnsi="Times New Roman" w:cs="David" w:hint="cs"/>
          <w:szCs w:val="24"/>
          <w:rtl/>
        </w:rPr>
        <w:t xml:space="preserve">סיכויי התביעה, את יתרונותיה, את מגבלותיה ואת </w:t>
      </w:r>
      <w:proofErr w:type="spellStart"/>
      <w:r w:rsidRPr="001C23F3">
        <w:rPr>
          <w:rFonts w:ascii="Times New Roman" w:eastAsia="Times New Roman" w:hAnsi="Times New Roman" w:cs="David" w:hint="cs"/>
          <w:szCs w:val="24"/>
          <w:rtl/>
        </w:rPr>
        <w:t>הסעדים</w:t>
      </w:r>
      <w:proofErr w:type="spellEnd"/>
      <w:r w:rsidRPr="001C23F3">
        <w:rPr>
          <w:rFonts w:ascii="Times New Roman" w:eastAsia="Times New Roman" w:hAnsi="Times New Roman" w:cs="David" w:hint="cs"/>
          <w:szCs w:val="24"/>
          <w:rtl/>
        </w:rPr>
        <w:t xml:space="preserve"> שהיו נפסקים לקבוצת התובעים אילו הייתה זוכה בתביעה. נוסף על כך, בענייננו אין קושי להעריך את שיוויה </w:t>
      </w:r>
      <w:proofErr w:type="spellStart"/>
      <w:r w:rsidRPr="001C23F3">
        <w:rPr>
          <w:rFonts w:ascii="Times New Roman" w:eastAsia="Times New Roman" w:hAnsi="Times New Roman" w:cs="David" w:hint="cs"/>
          <w:szCs w:val="24"/>
          <w:rtl/>
        </w:rPr>
        <w:t>ה</w:t>
      </w:r>
      <w:r w:rsidR="00F91C25">
        <w:rPr>
          <w:rFonts w:ascii="Times New Roman" w:eastAsia="Times New Roman" w:hAnsi="Times New Roman" w:cs="David" w:hint="cs"/>
          <w:szCs w:val="24"/>
          <w:rtl/>
        </w:rPr>
        <w:t>אמיתי</w:t>
      </w:r>
      <w:proofErr w:type="spellEnd"/>
      <w:r w:rsidR="00F91C25">
        <w:rPr>
          <w:rFonts w:ascii="Times New Roman" w:eastAsia="Times New Roman" w:hAnsi="Times New Roman" w:cs="David" w:hint="cs"/>
          <w:szCs w:val="24"/>
          <w:rtl/>
        </w:rPr>
        <w:t xml:space="preserve"> של הפשרה אשר הוגשה לאישור,</w:t>
      </w:r>
      <w:r w:rsidRPr="001C23F3">
        <w:rPr>
          <w:rFonts w:ascii="Times New Roman" w:eastAsia="Times New Roman" w:hAnsi="Times New Roman" w:cs="David" w:hint="cs"/>
          <w:szCs w:val="24"/>
          <w:rtl/>
        </w:rPr>
        <w:t xml:space="preserve"> זאת כאמור, מאחר והפשרה כוללת סעדים כספיים. </w:t>
      </w:r>
    </w:p>
    <w:p w:rsidR="00A16D70" w:rsidRPr="003A4674" w:rsidRDefault="00611F7E" w:rsidP="00D05B5C">
      <w:pPr>
        <w:pStyle w:val="afd"/>
        <w:numPr>
          <w:ilvl w:val="0"/>
          <w:numId w:val="28"/>
        </w:numPr>
        <w:spacing w:after="120" w:line="360" w:lineRule="auto"/>
        <w:ind w:left="511" w:hanging="567"/>
        <w:jc w:val="both"/>
        <w:rPr>
          <w:rFonts w:ascii="Times New Roman" w:eastAsia="Times New Roman" w:hAnsi="Times New Roman" w:cs="David"/>
          <w:szCs w:val="24"/>
        </w:rPr>
      </w:pPr>
      <w:r>
        <w:rPr>
          <w:rFonts w:ascii="Times New Roman" w:eastAsia="Times New Roman" w:hAnsi="Times New Roman" w:cs="David" w:hint="cs"/>
          <w:szCs w:val="24"/>
          <w:rtl/>
        </w:rPr>
        <w:t>כאשר בית המשפט בוחן את הסדר הפשרה עליו להעריך את שווי</w:t>
      </w:r>
      <w:r w:rsidR="001F0994">
        <w:rPr>
          <w:rFonts w:ascii="Times New Roman" w:eastAsia="Times New Roman" w:hAnsi="Times New Roman" w:cs="David" w:hint="cs"/>
          <w:szCs w:val="24"/>
          <w:rtl/>
        </w:rPr>
        <w:t>ו</w:t>
      </w:r>
      <w:r>
        <w:rPr>
          <w:rFonts w:ascii="Times New Roman" w:eastAsia="Times New Roman" w:hAnsi="Times New Roman" w:cs="David" w:hint="cs"/>
          <w:szCs w:val="24"/>
          <w:rtl/>
        </w:rPr>
        <w:t xml:space="preserve"> עבור הקבוצה המיוצגת</w:t>
      </w:r>
      <w:r w:rsidR="00EB7A80">
        <w:rPr>
          <w:rFonts w:ascii="Times New Roman" w:eastAsia="Times New Roman" w:hAnsi="Times New Roman" w:cs="David" w:hint="cs"/>
          <w:szCs w:val="24"/>
          <w:rtl/>
        </w:rPr>
        <w:t>,</w:t>
      </w:r>
      <w:r>
        <w:rPr>
          <w:rFonts w:ascii="Times New Roman" w:eastAsia="Times New Roman" w:hAnsi="Times New Roman" w:cs="David" w:hint="cs"/>
          <w:szCs w:val="24"/>
          <w:rtl/>
        </w:rPr>
        <w:t xml:space="preserve"> ואת </w:t>
      </w:r>
      <w:r w:rsidR="001F0994">
        <w:rPr>
          <w:rFonts w:ascii="Times New Roman" w:eastAsia="Times New Roman" w:hAnsi="Times New Roman" w:cs="David" w:hint="cs"/>
          <w:szCs w:val="24"/>
          <w:rtl/>
        </w:rPr>
        <w:t xml:space="preserve">עלותו של ההסדר </w:t>
      </w:r>
      <w:r>
        <w:rPr>
          <w:rFonts w:ascii="Times New Roman" w:eastAsia="Times New Roman" w:hAnsi="Times New Roman" w:cs="David" w:hint="cs"/>
          <w:szCs w:val="24"/>
          <w:rtl/>
        </w:rPr>
        <w:t xml:space="preserve">עבור הנתבע. </w:t>
      </w:r>
      <w:r w:rsidR="001F0994">
        <w:rPr>
          <w:rFonts w:ascii="Times New Roman" w:eastAsia="Times New Roman" w:hAnsi="Times New Roman" w:cs="David" w:hint="cs"/>
          <w:szCs w:val="24"/>
          <w:rtl/>
        </w:rPr>
        <w:t>יצוין,</w:t>
      </w:r>
      <w:r w:rsidR="003A4674">
        <w:rPr>
          <w:rFonts w:ascii="Times New Roman" w:eastAsia="Times New Roman" w:hAnsi="Times New Roman" w:cs="David" w:hint="cs"/>
          <w:szCs w:val="24"/>
          <w:rtl/>
        </w:rPr>
        <w:t xml:space="preserve"> </w:t>
      </w:r>
      <w:r w:rsidR="00F91C25" w:rsidRPr="003A4674">
        <w:rPr>
          <w:rFonts w:ascii="Times New Roman" w:eastAsia="Times New Roman" w:hAnsi="Times New Roman" w:cs="David" w:hint="cs"/>
          <w:szCs w:val="24"/>
          <w:rtl/>
        </w:rPr>
        <w:t xml:space="preserve">כי </w:t>
      </w:r>
      <w:r w:rsidR="00C304F9">
        <w:rPr>
          <w:rFonts w:ascii="Times New Roman" w:eastAsia="Times New Roman" w:hAnsi="Times New Roman" w:cs="David" w:hint="cs"/>
          <w:szCs w:val="24"/>
          <w:rtl/>
        </w:rPr>
        <w:t>הסדר</w:t>
      </w:r>
      <w:r w:rsidR="00EB7A80">
        <w:rPr>
          <w:rFonts w:ascii="Times New Roman" w:eastAsia="Times New Roman" w:hAnsi="Times New Roman" w:cs="David" w:hint="cs"/>
          <w:szCs w:val="24"/>
          <w:rtl/>
        </w:rPr>
        <w:t xml:space="preserve"> הפשרה יהווה מעשה בית דין</w:t>
      </w:r>
      <w:r w:rsidR="008359C5">
        <w:rPr>
          <w:rFonts w:ascii="Times New Roman" w:eastAsia="Times New Roman" w:hAnsi="Times New Roman" w:cs="David" w:hint="cs"/>
          <w:szCs w:val="24"/>
          <w:rtl/>
        </w:rPr>
        <w:t xml:space="preserve"> </w:t>
      </w:r>
      <w:r w:rsidR="00EB7A80">
        <w:rPr>
          <w:rFonts w:ascii="Times New Roman" w:eastAsia="Times New Roman" w:hAnsi="Times New Roman" w:cs="David" w:hint="cs"/>
          <w:szCs w:val="24"/>
          <w:rtl/>
        </w:rPr>
        <w:t>הן כלפי תביעות אישיות</w:t>
      </w:r>
      <w:r w:rsidR="00A16D70" w:rsidRPr="003A4674">
        <w:rPr>
          <w:rFonts w:ascii="Times New Roman" w:eastAsia="Times New Roman" w:hAnsi="Times New Roman" w:cs="David" w:hint="cs"/>
          <w:szCs w:val="24"/>
          <w:rtl/>
        </w:rPr>
        <w:t xml:space="preserve"> בנזקי גוף והן כלפי תביעות אישיות בנזק</w:t>
      </w:r>
      <w:r w:rsidR="00F91C25" w:rsidRPr="003A4674">
        <w:rPr>
          <w:rFonts w:ascii="Times New Roman" w:eastAsia="Times New Roman" w:hAnsi="Times New Roman" w:cs="David" w:hint="cs"/>
          <w:szCs w:val="24"/>
          <w:rtl/>
        </w:rPr>
        <w:t>י</w:t>
      </w:r>
      <w:r w:rsidR="00A16D70" w:rsidRPr="003A4674">
        <w:rPr>
          <w:rFonts w:ascii="Times New Roman" w:eastAsia="Times New Roman" w:hAnsi="Times New Roman" w:cs="David" w:hint="cs"/>
          <w:szCs w:val="24"/>
          <w:rtl/>
        </w:rPr>
        <w:t>ם שאינם ממוניים</w:t>
      </w:r>
      <w:r w:rsidR="001F0994">
        <w:rPr>
          <w:rFonts w:ascii="Times New Roman" w:eastAsia="Times New Roman" w:hAnsi="Times New Roman" w:cs="David" w:hint="cs"/>
          <w:szCs w:val="24"/>
          <w:rtl/>
        </w:rPr>
        <w:t>, מסוג</w:t>
      </w:r>
      <w:r w:rsidR="00A16D70" w:rsidRPr="003A4674">
        <w:rPr>
          <w:rFonts w:ascii="Times New Roman" w:eastAsia="Times New Roman" w:hAnsi="Times New Roman" w:cs="David" w:hint="cs"/>
          <w:szCs w:val="24"/>
          <w:rtl/>
        </w:rPr>
        <w:t xml:space="preserve"> כאב וסבל ופגיעה באוטונומיה. </w:t>
      </w:r>
      <w:r w:rsidR="00F91C25" w:rsidRPr="003A4674">
        <w:rPr>
          <w:rFonts w:ascii="Times New Roman" w:eastAsia="Times New Roman" w:hAnsi="Times New Roman" w:cs="David" w:hint="cs"/>
          <w:szCs w:val="24"/>
          <w:rtl/>
        </w:rPr>
        <w:t>דהיינו</w:t>
      </w:r>
      <w:r w:rsidR="001F0994">
        <w:rPr>
          <w:rFonts w:ascii="Times New Roman" w:eastAsia="Times New Roman" w:hAnsi="Times New Roman" w:cs="David" w:hint="cs"/>
          <w:szCs w:val="24"/>
          <w:rtl/>
        </w:rPr>
        <w:t>,</w:t>
      </w:r>
      <w:r w:rsidR="00F91C25" w:rsidRPr="003A4674">
        <w:rPr>
          <w:rFonts w:ascii="Times New Roman" w:eastAsia="Times New Roman" w:hAnsi="Times New Roman" w:cs="David" w:hint="cs"/>
          <w:szCs w:val="24"/>
          <w:rtl/>
        </w:rPr>
        <w:t xml:space="preserve"> עסקינ</w:t>
      </w:r>
      <w:r w:rsidR="00EB7A80">
        <w:rPr>
          <w:rFonts w:ascii="Times New Roman" w:eastAsia="Times New Roman" w:hAnsi="Times New Roman" w:cs="David" w:hint="cs"/>
          <w:szCs w:val="24"/>
          <w:rtl/>
        </w:rPr>
        <w:t>ן ב</w:t>
      </w:r>
      <w:r w:rsidR="00C304F9">
        <w:rPr>
          <w:rFonts w:ascii="Times New Roman" w:eastAsia="Times New Roman" w:hAnsi="Times New Roman" w:cs="David" w:hint="cs"/>
          <w:szCs w:val="24"/>
          <w:rtl/>
        </w:rPr>
        <w:t>הסדר</w:t>
      </w:r>
      <w:r w:rsidR="00EB7A80">
        <w:rPr>
          <w:rFonts w:ascii="Times New Roman" w:eastAsia="Times New Roman" w:hAnsi="Times New Roman" w:cs="David" w:hint="cs"/>
          <w:szCs w:val="24"/>
          <w:rtl/>
        </w:rPr>
        <w:t xml:space="preserve"> פשרה, אשר בניגוד להסכמי </w:t>
      </w:r>
      <w:r w:rsidR="00F91C25" w:rsidRPr="003A4674">
        <w:rPr>
          <w:rFonts w:ascii="Times New Roman" w:eastAsia="Times New Roman" w:hAnsi="Times New Roman" w:cs="David" w:hint="cs"/>
          <w:szCs w:val="24"/>
          <w:rtl/>
        </w:rPr>
        <w:t xml:space="preserve">פשרה </w:t>
      </w:r>
      <w:r w:rsidR="00EB7A80">
        <w:rPr>
          <w:rFonts w:ascii="Times New Roman" w:eastAsia="Times New Roman" w:hAnsi="Times New Roman" w:cs="David" w:hint="cs"/>
          <w:szCs w:val="24"/>
          <w:rtl/>
        </w:rPr>
        <w:t xml:space="preserve">אחרים </w:t>
      </w:r>
      <w:r w:rsidR="00F91C25" w:rsidRPr="003A4674">
        <w:rPr>
          <w:rFonts w:ascii="Times New Roman" w:eastAsia="Times New Roman" w:hAnsi="Times New Roman" w:cs="David" w:hint="cs"/>
          <w:szCs w:val="24"/>
          <w:rtl/>
        </w:rPr>
        <w:t xml:space="preserve">בתובענות ייצוגיות, לא החריג את הפיצוי בגין נזקי גוף. </w:t>
      </w:r>
      <w:r w:rsidR="00C304F9">
        <w:rPr>
          <w:rFonts w:ascii="Times New Roman" w:eastAsia="Times New Roman" w:hAnsi="Times New Roman" w:cs="David" w:hint="cs"/>
          <w:szCs w:val="24"/>
          <w:rtl/>
        </w:rPr>
        <w:t>הסדר</w:t>
      </w:r>
      <w:r w:rsidR="00F91C25" w:rsidRPr="003A4674">
        <w:rPr>
          <w:rFonts w:ascii="Times New Roman" w:eastAsia="Times New Roman" w:hAnsi="Times New Roman" w:cs="David" w:hint="cs"/>
          <w:szCs w:val="24"/>
          <w:rtl/>
        </w:rPr>
        <w:t xml:space="preserve"> הפשרה מתיימר להעניק פיצוי גם בגין </w:t>
      </w:r>
      <w:r w:rsidR="00EB7A80">
        <w:rPr>
          <w:rFonts w:ascii="Times New Roman" w:eastAsia="Times New Roman" w:hAnsi="Times New Roman" w:cs="David" w:hint="cs"/>
          <w:szCs w:val="24"/>
          <w:rtl/>
        </w:rPr>
        <w:t xml:space="preserve">נזקי גוף </w:t>
      </w:r>
      <w:r w:rsidR="001F0994">
        <w:rPr>
          <w:rFonts w:ascii="Times New Roman" w:eastAsia="Times New Roman" w:hAnsi="Times New Roman" w:cs="David" w:hint="cs"/>
          <w:szCs w:val="24"/>
          <w:rtl/>
        </w:rPr>
        <w:t xml:space="preserve">וגם בגין </w:t>
      </w:r>
      <w:r w:rsidR="00F91C25" w:rsidRPr="003A4674">
        <w:rPr>
          <w:rFonts w:ascii="Times New Roman" w:eastAsia="Times New Roman" w:hAnsi="Times New Roman" w:cs="David" w:hint="cs"/>
          <w:szCs w:val="24"/>
          <w:rtl/>
        </w:rPr>
        <w:t>כאב וסבל ופגי</w:t>
      </w:r>
      <w:r w:rsidR="00EB7A80">
        <w:rPr>
          <w:rFonts w:ascii="Times New Roman" w:eastAsia="Times New Roman" w:hAnsi="Times New Roman" w:cs="David" w:hint="cs"/>
          <w:szCs w:val="24"/>
          <w:rtl/>
        </w:rPr>
        <w:t>עה באוטונומיה</w:t>
      </w:r>
      <w:r w:rsidR="00F91C25" w:rsidRPr="003A4674">
        <w:rPr>
          <w:rFonts w:ascii="Times New Roman" w:eastAsia="Times New Roman" w:hAnsi="Times New Roman" w:cs="David" w:hint="cs"/>
          <w:szCs w:val="24"/>
          <w:rtl/>
        </w:rPr>
        <w:t xml:space="preserve">. </w:t>
      </w:r>
    </w:p>
    <w:p w:rsidR="00A87477" w:rsidRDefault="00C87EB0" w:rsidP="00D05B5C">
      <w:pPr>
        <w:pStyle w:val="afd"/>
        <w:numPr>
          <w:ilvl w:val="0"/>
          <w:numId w:val="28"/>
        </w:numPr>
        <w:spacing w:after="120" w:line="360" w:lineRule="auto"/>
        <w:ind w:left="511" w:hanging="567"/>
        <w:jc w:val="both"/>
        <w:rPr>
          <w:rFonts w:ascii="Times New Roman" w:eastAsia="Times New Roman" w:hAnsi="Times New Roman" w:cs="David"/>
          <w:szCs w:val="24"/>
        </w:rPr>
      </w:pPr>
      <w:r>
        <w:rPr>
          <w:rFonts w:ascii="Times New Roman" w:eastAsia="Times New Roman" w:hAnsi="Times New Roman" w:cs="David" w:hint="cs"/>
          <w:szCs w:val="24"/>
          <w:rtl/>
        </w:rPr>
        <w:t>על-פי סעיף</w:t>
      </w:r>
      <w:r w:rsidR="00A87477">
        <w:rPr>
          <w:rFonts w:ascii="Times New Roman" w:eastAsia="Times New Roman" w:hAnsi="Times New Roman" w:cs="David" w:hint="cs"/>
          <w:szCs w:val="24"/>
          <w:rtl/>
        </w:rPr>
        <w:t xml:space="preserve"> 8 ב</w:t>
      </w:r>
      <w:r w:rsidR="00C304F9">
        <w:rPr>
          <w:rFonts w:ascii="Times New Roman" w:eastAsia="Times New Roman" w:hAnsi="Times New Roman" w:cs="David" w:hint="cs"/>
          <w:szCs w:val="24"/>
          <w:rtl/>
        </w:rPr>
        <w:t>הסדר</w:t>
      </w:r>
      <w:r w:rsidR="00A87477">
        <w:rPr>
          <w:rFonts w:ascii="Times New Roman" w:eastAsia="Times New Roman" w:hAnsi="Times New Roman" w:cs="David" w:hint="cs"/>
          <w:szCs w:val="24"/>
          <w:rtl/>
        </w:rPr>
        <w:t xml:space="preserve"> הפשרה, במסגרת </w:t>
      </w:r>
      <w:r w:rsidR="00C304F9">
        <w:rPr>
          <w:rFonts w:ascii="Times New Roman" w:eastAsia="Times New Roman" w:hAnsi="Times New Roman" w:cs="David" w:hint="cs"/>
          <w:szCs w:val="24"/>
          <w:rtl/>
        </w:rPr>
        <w:t>הסדר</w:t>
      </w:r>
      <w:r w:rsidR="00A87477">
        <w:rPr>
          <w:rFonts w:ascii="Times New Roman" w:eastAsia="Times New Roman" w:hAnsi="Times New Roman" w:cs="David" w:hint="cs"/>
          <w:szCs w:val="24"/>
          <w:rtl/>
        </w:rPr>
        <w:t xml:space="preserve"> הפשרה ישולם סכום סופי ומקסימאלי של 47,404,500 </w:t>
      </w:r>
      <w:r w:rsidR="00C304F9">
        <w:rPr>
          <w:rFonts w:ascii="Times New Roman" w:eastAsia="Times New Roman" w:hAnsi="Times New Roman" w:cs="David" w:hint="cs"/>
          <w:szCs w:val="24"/>
          <w:rtl/>
        </w:rPr>
        <w:t>ש</w:t>
      </w:r>
      <w:r w:rsidR="00C304F9">
        <w:rPr>
          <w:rFonts w:ascii="Times New Roman" w:eastAsia="Times New Roman" w:hAnsi="Times New Roman" w:cs="David"/>
          <w:szCs w:val="24"/>
          <w:rtl/>
        </w:rPr>
        <w:t>"</w:t>
      </w:r>
      <w:r w:rsidR="00C304F9">
        <w:rPr>
          <w:rFonts w:ascii="Times New Roman" w:eastAsia="Times New Roman" w:hAnsi="Times New Roman" w:cs="David" w:hint="cs"/>
          <w:szCs w:val="24"/>
          <w:rtl/>
        </w:rPr>
        <w:t>ח</w:t>
      </w:r>
      <w:r w:rsidR="00A87477">
        <w:rPr>
          <w:rFonts w:ascii="Times New Roman" w:eastAsia="Times New Roman" w:hAnsi="Times New Roman" w:cs="David" w:hint="cs"/>
          <w:szCs w:val="24"/>
          <w:rtl/>
        </w:rPr>
        <w:t>. עוד הוסכם כי הסכום התשלום הכולל הנ"ל יחולק באופן הבא:</w:t>
      </w:r>
      <w:r>
        <w:rPr>
          <w:rFonts w:ascii="Times New Roman" w:eastAsia="Times New Roman" w:hAnsi="Times New Roman" w:cs="David" w:hint="cs"/>
          <w:szCs w:val="24"/>
          <w:rtl/>
        </w:rPr>
        <w:t xml:space="preserve"> </w:t>
      </w:r>
    </w:p>
    <w:p w:rsidR="00A87477" w:rsidRDefault="00A87477" w:rsidP="00D05B5C">
      <w:pPr>
        <w:pStyle w:val="afd"/>
        <w:numPr>
          <w:ilvl w:val="2"/>
          <w:numId w:val="35"/>
        </w:numPr>
        <w:spacing w:line="360" w:lineRule="auto"/>
        <w:ind w:left="1220" w:hanging="284"/>
        <w:jc w:val="both"/>
        <w:rPr>
          <w:rFonts w:ascii="Times New Roman" w:eastAsia="Times New Roman" w:hAnsi="Times New Roman" w:cs="David"/>
          <w:szCs w:val="24"/>
        </w:rPr>
      </w:pPr>
      <w:r>
        <w:rPr>
          <w:rFonts w:ascii="Times New Roman" w:eastAsia="Times New Roman" w:hAnsi="Times New Roman" w:cs="David" w:hint="cs"/>
          <w:szCs w:val="24"/>
          <w:rtl/>
        </w:rPr>
        <w:t xml:space="preserve">על-פי סעיף </w:t>
      </w:r>
      <w:r w:rsidR="00C87EB0">
        <w:rPr>
          <w:rFonts w:ascii="Times New Roman" w:eastAsia="Times New Roman" w:hAnsi="Times New Roman" w:cs="David" w:hint="cs"/>
          <w:szCs w:val="24"/>
          <w:rtl/>
        </w:rPr>
        <w:t>9(א) ב</w:t>
      </w:r>
      <w:r w:rsidR="00C304F9">
        <w:rPr>
          <w:rFonts w:ascii="Times New Roman" w:eastAsia="Times New Roman" w:hAnsi="Times New Roman" w:cs="David" w:hint="cs"/>
          <w:szCs w:val="24"/>
          <w:rtl/>
        </w:rPr>
        <w:t>הסדר</w:t>
      </w:r>
      <w:r w:rsidR="00C87EB0">
        <w:rPr>
          <w:rFonts w:ascii="Times New Roman" w:eastAsia="Times New Roman" w:hAnsi="Times New Roman" w:cs="David" w:hint="cs"/>
          <w:szCs w:val="24"/>
          <w:rtl/>
        </w:rPr>
        <w:t xml:space="preserve"> הפשרה, הסכום לתשלום "כפיצוי לחברי הקבוצה אשר סבלו מכאב וסבל לאחר נט</w:t>
      </w:r>
      <w:r w:rsidR="008359C5">
        <w:rPr>
          <w:rFonts w:ascii="Times New Roman" w:eastAsia="Times New Roman" w:hAnsi="Times New Roman" w:cs="David" w:hint="cs"/>
          <w:szCs w:val="24"/>
          <w:rtl/>
        </w:rPr>
        <w:t>י</w:t>
      </w:r>
      <w:r w:rsidR="00C87EB0">
        <w:rPr>
          <w:rFonts w:ascii="Times New Roman" w:eastAsia="Times New Roman" w:hAnsi="Times New Roman" w:cs="David" w:hint="cs"/>
          <w:szCs w:val="24"/>
          <w:rtl/>
        </w:rPr>
        <w:t>לת הפורמולציה החדשה ואשר יימצאו זכאים לקבלת פיצוי בהתאם להוראות ה</w:t>
      </w:r>
      <w:r w:rsidR="00C304F9">
        <w:rPr>
          <w:rFonts w:ascii="Times New Roman" w:eastAsia="Times New Roman" w:hAnsi="Times New Roman" w:cs="David" w:hint="cs"/>
          <w:szCs w:val="24"/>
          <w:rtl/>
        </w:rPr>
        <w:t>הסכם</w:t>
      </w:r>
      <w:r w:rsidR="00C87EB0">
        <w:rPr>
          <w:rFonts w:ascii="Times New Roman" w:eastAsia="Times New Roman" w:hAnsi="Times New Roman" w:cs="David" w:hint="cs"/>
          <w:szCs w:val="24"/>
          <w:rtl/>
        </w:rPr>
        <w:t xml:space="preserve">" הוא 41,752,500 </w:t>
      </w:r>
      <w:r w:rsidR="00C304F9">
        <w:rPr>
          <w:rFonts w:ascii="Times New Roman" w:eastAsia="Times New Roman" w:hAnsi="Times New Roman" w:cs="David" w:hint="cs"/>
          <w:szCs w:val="24"/>
          <w:rtl/>
        </w:rPr>
        <w:t>ש</w:t>
      </w:r>
      <w:r w:rsidR="00C304F9">
        <w:rPr>
          <w:rFonts w:ascii="Times New Roman" w:eastAsia="Times New Roman" w:hAnsi="Times New Roman" w:cs="David"/>
          <w:szCs w:val="24"/>
          <w:rtl/>
        </w:rPr>
        <w:t>"</w:t>
      </w:r>
      <w:r w:rsidR="00C304F9">
        <w:rPr>
          <w:rFonts w:ascii="Times New Roman" w:eastAsia="Times New Roman" w:hAnsi="Times New Roman" w:cs="David" w:hint="cs"/>
          <w:szCs w:val="24"/>
          <w:rtl/>
        </w:rPr>
        <w:t>ח</w:t>
      </w:r>
      <w:r w:rsidR="00C87EB0">
        <w:rPr>
          <w:rFonts w:ascii="Times New Roman" w:eastAsia="Times New Roman" w:hAnsi="Times New Roman" w:cs="David" w:hint="cs"/>
          <w:szCs w:val="24"/>
          <w:rtl/>
        </w:rPr>
        <w:t xml:space="preserve">. </w:t>
      </w:r>
    </w:p>
    <w:p w:rsidR="00A87477" w:rsidRPr="00A87477" w:rsidRDefault="00C87EB0" w:rsidP="00D05B5C">
      <w:pPr>
        <w:pStyle w:val="afd"/>
        <w:numPr>
          <w:ilvl w:val="2"/>
          <w:numId w:val="35"/>
        </w:numPr>
        <w:spacing w:line="360" w:lineRule="auto"/>
        <w:ind w:left="1220" w:hanging="284"/>
        <w:jc w:val="both"/>
        <w:rPr>
          <w:rFonts w:ascii="Times New Roman" w:eastAsia="Times New Roman" w:hAnsi="Times New Roman" w:cs="David"/>
          <w:szCs w:val="24"/>
        </w:rPr>
      </w:pPr>
      <w:r w:rsidRPr="00A87477">
        <w:rPr>
          <w:rFonts w:ascii="Times New Roman" w:eastAsia="Times New Roman" w:hAnsi="Times New Roman" w:cs="David" w:hint="cs"/>
          <w:szCs w:val="24"/>
          <w:rtl/>
        </w:rPr>
        <w:t>על-פי סעיף 9(ב) ל</w:t>
      </w:r>
      <w:r w:rsidR="00C304F9">
        <w:rPr>
          <w:rFonts w:ascii="Times New Roman" w:eastAsia="Times New Roman" w:hAnsi="Times New Roman" w:cs="David" w:hint="cs"/>
          <w:szCs w:val="24"/>
          <w:rtl/>
        </w:rPr>
        <w:t>הסדר</w:t>
      </w:r>
      <w:r w:rsidRPr="00A87477">
        <w:rPr>
          <w:rFonts w:ascii="Times New Roman" w:eastAsia="Times New Roman" w:hAnsi="Times New Roman" w:cs="David" w:hint="cs"/>
          <w:szCs w:val="24"/>
          <w:rtl/>
        </w:rPr>
        <w:t xml:space="preserve"> הפשרה, סכום של עד 452,000 </w:t>
      </w:r>
      <w:r w:rsidR="00C304F9">
        <w:rPr>
          <w:rFonts w:ascii="Times New Roman" w:eastAsia="Times New Roman" w:hAnsi="Times New Roman" w:cs="David" w:hint="cs"/>
          <w:szCs w:val="24"/>
          <w:rtl/>
        </w:rPr>
        <w:t>ש</w:t>
      </w:r>
      <w:r w:rsidR="00C304F9">
        <w:rPr>
          <w:rFonts w:ascii="Times New Roman" w:eastAsia="Times New Roman" w:hAnsi="Times New Roman" w:cs="David"/>
          <w:szCs w:val="24"/>
          <w:rtl/>
        </w:rPr>
        <w:t>"</w:t>
      </w:r>
      <w:r w:rsidR="00C304F9">
        <w:rPr>
          <w:rFonts w:ascii="Times New Roman" w:eastAsia="Times New Roman" w:hAnsi="Times New Roman" w:cs="David" w:hint="cs"/>
          <w:szCs w:val="24"/>
          <w:rtl/>
        </w:rPr>
        <w:t>ח</w:t>
      </w:r>
      <w:r w:rsidRPr="00A87477">
        <w:rPr>
          <w:rFonts w:ascii="Times New Roman" w:eastAsia="Times New Roman" w:hAnsi="Times New Roman" w:cs="David" w:hint="cs"/>
          <w:szCs w:val="24"/>
          <w:rtl/>
        </w:rPr>
        <w:t xml:space="preserve"> כולל מע"מ שישולם כתשלום עבור עלויות הקמת ותפעול מנגנון הפיצוי. עוד הוסכם כי ככל שעלות הקמת ותפעול מנגנון הפיצוי תעלה על הסכום </w:t>
      </w:r>
      <w:r w:rsidR="00A87477" w:rsidRPr="00A87477">
        <w:rPr>
          <w:rFonts w:ascii="Times New Roman" w:eastAsia="Times New Roman" w:hAnsi="Times New Roman" w:cs="David" w:hint="cs"/>
          <w:szCs w:val="24"/>
          <w:rtl/>
        </w:rPr>
        <w:t xml:space="preserve">של 452,000 </w:t>
      </w:r>
      <w:r w:rsidR="00C304F9">
        <w:rPr>
          <w:rFonts w:ascii="Times New Roman" w:eastAsia="Times New Roman" w:hAnsi="Times New Roman" w:cs="David" w:hint="cs"/>
          <w:szCs w:val="24"/>
          <w:rtl/>
        </w:rPr>
        <w:t>ש</w:t>
      </w:r>
      <w:r w:rsidR="00C304F9">
        <w:rPr>
          <w:rFonts w:ascii="Times New Roman" w:eastAsia="Times New Roman" w:hAnsi="Times New Roman" w:cs="David"/>
          <w:szCs w:val="24"/>
          <w:rtl/>
        </w:rPr>
        <w:t>"</w:t>
      </w:r>
      <w:r w:rsidR="00C304F9">
        <w:rPr>
          <w:rFonts w:ascii="Times New Roman" w:eastAsia="Times New Roman" w:hAnsi="Times New Roman" w:cs="David" w:hint="cs"/>
          <w:szCs w:val="24"/>
          <w:rtl/>
        </w:rPr>
        <w:t>ח</w:t>
      </w:r>
      <w:r w:rsidR="00A87477" w:rsidRPr="00A87477">
        <w:rPr>
          <w:rFonts w:ascii="Times New Roman" w:eastAsia="Times New Roman" w:hAnsi="Times New Roman" w:cs="David" w:hint="cs"/>
          <w:szCs w:val="24"/>
          <w:rtl/>
        </w:rPr>
        <w:t xml:space="preserve"> </w:t>
      </w:r>
      <w:r w:rsidR="00A87477" w:rsidRPr="00A87477">
        <w:rPr>
          <w:rFonts w:ascii="Times New Roman" w:eastAsia="Times New Roman" w:hAnsi="Times New Roman" w:cs="David" w:hint="cs"/>
          <w:szCs w:val="24"/>
          <w:u w:val="single"/>
          <w:rtl/>
        </w:rPr>
        <w:t xml:space="preserve">תגרע העלות הנוספת מתוך סכום הפיצוי לחברי הקבוצה. </w:t>
      </w:r>
    </w:p>
    <w:p w:rsidR="00A87477" w:rsidRPr="00A87477" w:rsidRDefault="00A87477" w:rsidP="00D05B5C">
      <w:pPr>
        <w:pStyle w:val="afd"/>
        <w:numPr>
          <w:ilvl w:val="2"/>
          <w:numId w:val="35"/>
        </w:numPr>
        <w:spacing w:line="360" w:lineRule="auto"/>
        <w:ind w:left="1220" w:hanging="284"/>
        <w:jc w:val="both"/>
        <w:rPr>
          <w:rFonts w:ascii="Times New Roman" w:eastAsia="Times New Roman" w:hAnsi="Times New Roman" w:cs="David"/>
          <w:szCs w:val="24"/>
        </w:rPr>
      </w:pPr>
      <w:r w:rsidRPr="00A87477">
        <w:rPr>
          <w:rFonts w:ascii="Times New Roman" w:eastAsia="Times New Roman" w:hAnsi="Times New Roman" w:cs="David" w:hint="cs"/>
          <w:szCs w:val="24"/>
          <w:rtl/>
        </w:rPr>
        <w:t>על-פי סעיף 9(ג) ל</w:t>
      </w:r>
      <w:r w:rsidR="00C304F9">
        <w:rPr>
          <w:rFonts w:ascii="Times New Roman" w:eastAsia="Times New Roman" w:hAnsi="Times New Roman" w:cs="David" w:hint="cs"/>
          <w:szCs w:val="24"/>
          <w:rtl/>
        </w:rPr>
        <w:t>הסדר</w:t>
      </w:r>
      <w:r w:rsidRPr="00A87477">
        <w:rPr>
          <w:rFonts w:ascii="Times New Roman" w:eastAsia="Times New Roman" w:hAnsi="Times New Roman" w:cs="David" w:hint="cs"/>
          <w:szCs w:val="24"/>
          <w:rtl/>
        </w:rPr>
        <w:t xml:space="preserve"> הפשרה, סכום מינימאלי של 5.2. מיליון </w:t>
      </w:r>
      <w:r w:rsidR="00C304F9">
        <w:rPr>
          <w:rFonts w:ascii="Times New Roman" w:eastAsia="Times New Roman" w:hAnsi="Times New Roman" w:cs="David" w:hint="cs"/>
          <w:szCs w:val="24"/>
          <w:rtl/>
        </w:rPr>
        <w:t>ש</w:t>
      </w:r>
      <w:r w:rsidR="00C304F9">
        <w:rPr>
          <w:rFonts w:ascii="Times New Roman" w:eastAsia="Times New Roman" w:hAnsi="Times New Roman" w:cs="David"/>
          <w:szCs w:val="24"/>
          <w:rtl/>
        </w:rPr>
        <w:t>"</w:t>
      </w:r>
      <w:r w:rsidR="00C304F9">
        <w:rPr>
          <w:rFonts w:ascii="Times New Roman" w:eastAsia="Times New Roman" w:hAnsi="Times New Roman" w:cs="David" w:hint="cs"/>
          <w:szCs w:val="24"/>
          <w:rtl/>
        </w:rPr>
        <w:t>ח</w:t>
      </w:r>
      <w:r w:rsidRPr="00A87477">
        <w:rPr>
          <w:rFonts w:ascii="Times New Roman" w:eastAsia="Times New Roman" w:hAnsi="Times New Roman" w:cs="David" w:hint="cs"/>
          <w:szCs w:val="24"/>
          <w:rtl/>
        </w:rPr>
        <w:t xml:space="preserve"> כולל מע"מ יועבר כתרומה לציבור, כונה "סכום ההשקעה בתיקון לעתיד". </w:t>
      </w:r>
    </w:p>
    <w:p w:rsidR="00A918D7" w:rsidRDefault="00A918D7" w:rsidP="00D05B5C">
      <w:pPr>
        <w:pStyle w:val="afd"/>
        <w:numPr>
          <w:ilvl w:val="0"/>
          <w:numId w:val="28"/>
        </w:numPr>
        <w:spacing w:after="120" w:line="360" w:lineRule="auto"/>
        <w:ind w:left="511" w:hanging="567"/>
        <w:jc w:val="both"/>
        <w:rPr>
          <w:rFonts w:ascii="Times New Roman" w:eastAsia="Times New Roman" w:hAnsi="Times New Roman" w:cs="David"/>
          <w:szCs w:val="24"/>
        </w:rPr>
      </w:pPr>
      <w:r>
        <w:rPr>
          <w:rFonts w:ascii="Times New Roman" w:eastAsia="Times New Roman" w:hAnsi="Times New Roman" w:cs="David" w:hint="cs"/>
          <w:szCs w:val="24"/>
          <w:rtl/>
        </w:rPr>
        <w:t>סעיף 53 ב</w:t>
      </w:r>
      <w:r w:rsidR="00C304F9">
        <w:rPr>
          <w:rFonts w:ascii="Times New Roman" w:eastAsia="Times New Roman" w:hAnsi="Times New Roman" w:cs="David" w:hint="cs"/>
          <w:szCs w:val="24"/>
          <w:rtl/>
        </w:rPr>
        <w:t>הסדר</w:t>
      </w:r>
      <w:r>
        <w:rPr>
          <w:rFonts w:ascii="Times New Roman" w:eastAsia="Times New Roman" w:hAnsi="Times New Roman" w:cs="David" w:hint="cs"/>
          <w:szCs w:val="24"/>
          <w:rtl/>
        </w:rPr>
        <w:t xml:space="preserve"> הפשרה קובע כי בכל מקרה סכום התשלום המקסימאלי אשר ישולם כפיצוי עבור כל מגשי בקשות הפיצוי לפי </w:t>
      </w:r>
      <w:r w:rsidR="00C304F9">
        <w:rPr>
          <w:rFonts w:ascii="Times New Roman" w:eastAsia="Times New Roman" w:hAnsi="Times New Roman" w:cs="David" w:hint="cs"/>
          <w:szCs w:val="24"/>
          <w:rtl/>
        </w:rPr>
        <w:t>הסדר</w:t>
      </w:r>
      <w:r>
        <w:rPr>
          <w:rFonts w:ascii="Times New Roman" w:eastAsia="Times New Roman" w:hAnsi="Times New Roman" w:cs="David" w:hint="cs"/>
          <w:szCs w:val="24"/>
          <w:rtl/>
        </w:rPr>
        <w:t xml:space="preserve"> הפשרה "</w:t>
      </w:r>
      <w:r w:rsidRPr="00A918D7">
        <w:rPr>
          <w:rFonts w:ascii="Times New Roman" w:eastAsia="Times New Roman" w:hAnsi="Times New Roman" w:cs="David" w:hint="cs"/>
          <w:b/>
          <w:bCs/>
          <w:szCs w:val="24"/>
          <w:rtl/>
        </w:rPr>
        <w:t>לא יעלה על סכום של 41,752,500 מיליון ש"ח כולל מע"מ</w:t>
      </w:r>
      <w:r>
        <w:rPr>
          <w:rFonts w:ascii="Times New Roman" w:eastAsia="Times New Roman" w:hAnsi="Times New Roman" w:cs="David" w:hint="cs"/>
          <w:szCs w:val="24"/>
          <w:rtl/>
        </w:rPr>
        <w:t>".</w:t>
      </w:r>
    </w:p>
    <w:p w:rsidR="00C87EB0" w:rsidRDefault="00A87477" w:rsidP="00D05B5C">
      <w:pPr>
        <w:pStyle w:val="afd"/>
        <w:numPr>
          <w:ilvl w:val="0"/>
          <w:numId w:val="28"/>
        </w:numPr>
        <w:spacing w:after="120" w:line="360" w:lineRule="auto"/>
        <w:ind w:left="511" w:hanging="567"/>
        <w:jc w:val="both"/>
        <w:rPr>
          <w:rFonts w:ascii="Times New Roman" w:eastAsia="Times New Roman" w:hAnsi="Times New Roman" w:cs="David"/>
          <w:szCs w:val="24"/>
        </w:rPr>
      </w:pPr>
      <w:r>
        <w:rPr>
          <w:rFonts w:ascii="Times New Roman" w:eastAsia="Times New Roman" w:hAnsi="Times New Roman" w:cs="David" w:hint="cs"/>
          <w:szCs w:val="24"/>
          <w:rtl/>
        </w:rPr>
        <w:t>גודל</w:t>
      </w:r>
      <w:r w:rsidR="008359C5">
        <w:rPr>
          <w:rFonts w:ascii="Times New Roman" w:eastAsia="Times New Roman" w:hAnsi="Times New Roman" w:cs="David" w:hint="cs"/>
          <w:szCs w:val="24"/>
          <w:rtl/>
        </w:rPr>
        <w:t>ה</w:t>
      </w:r>
      <w:r>
        <w:rPr>
          <w:rFonts w:ascii="Times New Roman" w:eastAsia="Times New Roman" w:hAnsi="Times New Roman" w:cs="David" w:hint="cs"/>
          <w:szCs w:val="24"/>
          <w:rtl/>
        </w:rPr>
        <w:t xml:space="preserve"> </w:t>
      </w:r>
      <w:r w:rsidR="00D14C2D">
        <w:rPr>
          <w:rFonts w:ascii="Times New Roman" w:eastAsia="Times New Roman" w:hAnsi="Times New Roman" w:cs="David" w:hint="cs"/>
          <w:szCs w:val="24"/>
          <w:rtl/>
        </w:rPr>
        <w:t>המדויק של הקבוצה הוא</w:t>
      </w:r>
      <w:r w:rsidR="008359C5">
        <w:rPr>
          <w:rFonts w:ascii="Times New Roman" w:eastAsia="Times New Roman" w:hAnsi="Times New Roman" w:cs="David" w:hint="cs"/>
          <w:szCs w:val="24"/>
          <w:rtl/>
        </w:rPr>
        <w:t xml:space="preserve"> </w:t>
      </w:r>
      <w:r w:rsidR="008359C5">
        <w:rPr>
          <w:rFonts w:ascii="Times New Roman" w:hAnsi="Times New Roman" w:cs="David" w:hint="cs"/>
          <w:sz w:val="24"/>
          <w:szCs w:val="24"/>
          <w:rtl/>
        </w:rPr>
        <w:t xml:space="preserve">331,191 </w:t>
      </w:r>
      <w:r w:rsidR="008359C5" w:rsidRPr="00755774">
        <w:rPr>
          <w:rFonts w:ascii="Times New Roman" w:hAnsi="Times New Roman" w:cs="David"/>
          <w:sz w:val="24"/>
          <w:szCs w:val="24"/>
          <w:rtl/>
        </w:rPr>
        <w:t>חולים</w:t>
      </w:r>
      <w:r w:rsidR="002A66CA">
        <w:rPr>
          <w:rFonts w:ascii="Times New Roman" w:eastAsia="Times New Roman" w:hAnsi="Times New Roman" w:cs="David" w:hint="cs"/>
          <w:szCs w:val="24"/>
          <w:rtl/>
        </w:rPr>
        <w:t xml:space="preserve"> (ר' סעיף 4 לעיל)</w:t>
      </w:r>
      <w:r>
        <w:rPr>
          <w:rFonts w:ascii="Times New Roman" w:eastAsia="Times New Roman" w:hAnsi="Times New Roman" w:cs="David" w:hint="cs"/>
          <w:szCs w:val="24"/>
          <w:rtl/>
        </w:rPr>
        <w:t xml:space="preserve">, </w:t>
      </w:r>
      <w:r w:rsidR="00D14C2D">
        <w:rPr>
          <w:rFonts w:ascii="Times New Roman" w:eastAsia="Times New Roman" w:hAnsi="Times New Roman" w:cs="David" w:hint="cs"/>
          <w:szCs w:val="24"/>
          <w:rtl/>
        </w:rPr>
        <w:t>ו</w:t>
      </w:r>
      <w:r>
        <w:rPr>
          <w:rFonts w:ascii="Times New Roman" w:eastAsia="Times New Roman" w:hAnsi="Times New Roman" w:cs="David" w:hint="cs"/>
          <w:szCs w:val="24"/>
          <w:rtl/>
        </w:rPr>
        <w:t xml:space="preserve">במסגרת הבקשה נתבע סכום של 18,000 </w:t>
      </w:r>
      <w:r w:rsidR="00C304F9">
        <w:rPr>
          <w:rFonts w:ascii="Times New Roman" w:eastAsia="Times New Roman" w:hAnsi="Times New Roman" w:cs="David" w:hint="cs"/>
          <w:szCs w:val="24"/>
          <w:rtl/>
        </w:rPr>
        <w:t>ש</w:t>
      </w:r>
      <w:r w:rsidR="00C304F9">
        <w:rPr>
          <w:rFonts w:ascii="Times New Roman" w:eastAsia="Times New Roman" w:hAnsi="Times New Roman" w:cs="David"/>
          <w:szCs w:val="24"/>
          <w:rtl/>
        </w:rPr>
        <w:t>"</w:t>
      </w:r>
      <w:r w:rsidR="00C304F9">
        <w:rPr>
          <w:rFonts w:ascii="Times New Roman" w:eastAsia="Times New Roman" w:hAnsi="Times New Roman" w:cs="David" w:hint="cs"/>
          <w:szCs w:val="24"/>
          <w:rtl/>
        </w:rPr>
        <w:t>ח</w:t>
      </w:r>
      <w:r w:rsidR="00EB7A80">
        <w:rPr>
          <w:rFonts w:ascii="Times New Roman" w:eastAsia="Times New Roman" w:hAnsi="Times New Roman" w:cs="David" w:hint="cs"/>
          <w:szCs w:val="24"/>
          <w:rtl/>
        </w:rPr>
        <w:t xml:space="preserve"> לכל חבר קבוצה.</w:t>
      </w:r>
      <w:r w:rsidR="00D14C2D">
        <w:rPr>
          <w:rFonts w:ascii="Times New Roman" w:eastAsia="Times New Roman" w:hAnsi="Times New Roman" w:cs="David" w:hint="cs"/>
          <w:szCs w:val="24"/>
          <w:rtl/>
        </w:rPr>
        <w:t xml:space="preserve"> </w:t>
      </w:r>
      <w:r>
        <w:rPr>
          <w:rFonts w:ascii="Times New Roman" w:eastAsia="Times New Roman" w:hAnsi="Times New Roman" w:cs="David" w:hint="cs"/>
          <w:szCs w:val="24"/>
          <w:rtl/>
        </w:rPr>
        <w:t>במסגרת החלטת האישור א</w:t>
      </w:r>
      <w:r w:rsidR="00D64302">
        <w:rPr>
          <w:rFonts w:ascii="Times New Roman" w:eastAsia="Times New Roman" w:hAnsi="Times New Roman" w:cs="David" w:hint="cs"/>
          <w:szCs w:val="24"/>
          <w:rtl/>
        </w:rPr>
        <w:t>ושר</w:t>
      </w:r>
      <w:r w:rsidR="001F0994">
        <w:rPr>
          <w:rFonts w:ascii="Times New Roman" w:eastAsia="Times New Roman" w:hAnsi="Times New Roman" w:cs="David" w:hint="cs"/>
          <w:szCs w:val="24"/>
          <w:rtl/>
        </w:rPr>
        <w:t xml:space="preserve"> ניהול</w:t>
      </w:r>
      <w:r w:rsidR="00D64302">
        <w:rPr>
          <w:rFonts w:ascii="Times New Roman" w:eastAsia="Times New Roman" w:hAnsi="Times New Roman" w:cs="David" w:hint="cs"/>
          <w:szCs w:val="24"/>
          <w:rtl/>
        </w:rPr>
        <w:t xml:space="preserve"> התובענה כ</w:t>
      </w:r>
      <w:r w:rsidR="001F0994">
        <w:rPr>
          <w:rFonts w:ascii="Times New Roman" w:eastAsia="Times New Roman" w:hAnsi="Times New Roman" w:cs="David" w:hint="cs"/>
          <w:szCs w:val="24"/>
          <w:rtl/>
        </w:rPr>
        <w:t>י</w:t>
      </w:r>
      <w:r w:rsidR="00D64302">
        <w:rPr>
          <w:rFonts w:ascii="Times New Roman" w:eastAsia="Times New Roman" w:hAnsi="Times New Roman" w:cs="David" w:hint="cs"/>
          <w:szCs w:val="24"/>
          <w:rtl/>
        </w:rPr>
        <w:t xml:space="preserve">יצוגית נגד </w:t>
      </w:r>
      <w:proofErr w:type="spellStart"/>
      <w:r w:rsidR="00D64302">
        <w:rPr>
          <w:rFonts w:ascii="Times New Roman" w:eastAsia="Times New Roman" w:hAnsi="Times New Roman" w:cs="David" w:hint="cs"/>
          <w:szCs w:val="24"/>
          <w:rtl/>
        </w:rPr>
        <w:t>פריגו</w:t>
      </w:r>
      <w:proofErr w:type="spellEnd"/>
      <w:r w:rsidR="00D64302">
        <w:rPr>
          <w:rFonts w:ascii="Times New Roman" w:eastAsia="Times New Roman" w:hAnsi="Times New Roman" w:cs="David" w:hint="cs"/>
          <w:szCs w:val="24"/>
          <w:rtl/>
        </w:rPr>
        <w:t xml:space="preserve">, </w:t>
      </w:r>
      <w:proofErr w:type="spellStart"/>
      <w:r>
        <w:rPr>
          <w:rFonts w:ascii="Times New Roman" w:eastAsia="Times New Roman" w:hAnsi="Times New Roman" w:cs="David" w:hint="cs"/>
          <w:szCs w:val="24"/>
          <w:rtl/>
        </w:rPr>
        <w:t>בסעדים</w:t>
      </w:r>
      <w:proofErr w:type="spellEnd"/>
      <w:r>
        <w:rPr>
          <w:rFonts w:ascii="Times New Roman" w:eastAsia="Times New Roman" w:hAnsi="Times New Roman" w:cs="David" w:hint="cs"/>
          <w:szCs w:val="24"/>
          <w:rtl/>
        </w:rPr>
        <w:t xml:space="preserve"> של פיצוי </w:t>
      </w:r>
      <w:r>
        <w:rPr>
          <w:rFonts w:ascii="Times New Roman" w:eastAsia="Times New Roman" w:hAnsi="Times New Roman" w:cs="David" w:hint="cs"/>
          <w:szCs w:val="24"/>
          <w:rtl/>
        </w:rPr>
        <w:lastRenderedPageBreak/>
        <w:t xml:space="preserve">בגין כאב וסבל ופגיעה </w:t>
      </w:r>
      <w:r w:rsidRPr="00FF63A0">
        <w:rPr>
          <w:rFonts w:ascii="Times New Roman" w:eastAsia="Times New Roman" w:hAnsi="Times New Roman" w:cs="David" w:hint="cs"/>
          <w:szCs w:val="24"/>
          <w:rtl/>
        </w:rPr>
        <w:t xml:space="preserve">באוטונומיה. </w:t>
      </w:r>
      <w:r w:rsidR="00D14C2D">
        <w:rPr>
          <w:rFonts w:ascii="Times New Roman" w:eastAsia="Times New Roman" w:hAnsi="Times New Roman" w:cs="David" w:hint="cs"/>
          <w:szCs w:val="24"/>
          <w:rtl/>
        </w:rPr>
        <w:t>מהאמור עולה כי</w:t>
      </w:r>
      <w:r w:rsidR="00D64302" w:rsidRPr="00FF63A0">
        <w:rPr>
          <w:rFonts w:ascii="Times New Roman" w:eastAsia="Times New Roman" w:hAnsi="Times New Roman" w:cs="David" w:hint="cs"/>
          <w:szCs w:val="24"/>
          <w:rtl/>
        </w:rPr>
        <w:t xml:space="preserve"> סכום הפיצוי לחברי הקבוצה, בהתייחס לכל עילות התביעה, </w:t>
      </w:r>
      <w:proofErr w:type="spellStart"/>
      <w:r w:rsidR="00D64302" w:rsidRPr="00FF63A0">
        <w:rPr>
          <w:rFonts w:ascii="Times New Roman" w:eastAsia="Times New Roman" w:hAnsi="Times New Roman" w:cs="David" w:hint="cs"/>
          <w:szCs w:val="24"/>
          <w:rtl/>
        </w:rPr>
        <w:t>והסעדים</w:t>
      </w:r>
      <w:proofErr w:type="spellEnd"/>
      <w:r w:rsidR="00D64302" w:rsidRPr="00FF63A0">
        <w:rPr>
          <w:rFonts w:ascii="Times New Roman" w:eastAsia="Times New Roman" w:hAnsi="Times New Roman" w:cs="David" w:hint="cs"/>
          <w:szCs w:val="24"/>
          <w:rtl/>
        </w:rPr>
        <w:t xml:space="preserve"> הנובעים מהם, מהווה </w:t>
      </w:r>
      <w:r w:rsidR="00D64302" w:rsidRPr="003F1DE1">
        <w:rPr>
          <w:rFonts w:ascii="Times New Roman" w:eastAsia="Times New Roman" w:hAnsi="Times New Roman" w:cs="David" w:hint="eastAsia"/>
          <w:szCs w:val="24"/>
          <w:rtl/>
        </w:rPr>
        <w:t>כ</w:t>
      </w:r>
      <w:r w:rsidR="00D64302" w:rsidRPr="003F1DE1">
        <w:rPr>
          <w:rFonts w:ascii="Times New Roman" w:eastAsia="Times New Roman" w:hAnsi="Times New Roman" w:cs="David"/>
          <w:szCs w:val="24"/>
          <w:rtl/>
        </w:rPr>
        <w:t xml:space="preserve">- </w:t>
      </w:r>
      <w:r w:rsidR="00FF63A0" w:rsidRPr="003F1DE1">
        <w:rPr>
          <w:rFonts w:ascii="Times New Roman" w:eastAsia="Times New Roman" w:hAnsi="Times New Roman" w:cs="David"/>
          <w:szCs w:val="24"/>
          <w:rtl/>
        </w:rPr>
        <w:t>1</w:t>
      </w:r>
      <w:r w:rsidR="00D64302" w:rsidRPr="003F1DE1">
        <w:rPr>
          <w:rFonts w:ascii="Times New Roman" w:eastAsia="Times New Roman" w:hAnsi="Times New Roman" w:cs="David"/>
          <w:szCs w:val="24"/>
          <w:rtl/>
        </w:rPr>
        <w:t>%</w:t>
      </w:r>
      <w:r w:rsidR="00D64302">
        <w:rPr>
          <w:rFonts w:ascii="Times New Roman" w:eastAsia="Times New Roman" w:hAnsi="Times New Roman" w:cs="David" w:hint="cs"/>
          <w:szCs w:val="24"/>
          <w:rtl/>
        </w:rPr>
        <w:t xml:space="preserve"> בלבד מסכום התובענה</w:t>
      </w:r>
      <w:r w:rsidR="001F0994">
        <w:rPr>
          <w:rFonts w:ascii="Times New Roman" w:eastAsia="Times New Roman" w:hAnsi="Times New Roman" w:cs="David" w:hint="cs"/>
          <w:szCs w:val="24"/>
          <w:rtl/>
        </w:rPr>
        <w:t>,</w:t>
      </w:r>
      <w:r w:rsidR="00D14C2D">
        <w:rPr>
          <w:rFonts w:ascii="Times New Roman" w:eastAsia="Times New Roman" w:hAnsi="Times New Roman" w:cs="David" w:hint="cs"/>
          <w:szCs w:val="24"/>
          <w:rtl/>
        </w:rPr>
        <w:t xml:space="preserve"> וזאת למרות שהפשרה גובשה בשלב שבו ניתנה כבר</w:t>
      </w:r>
      <w:r w:rsidR="00D64302">
        <w:rPr>
          <w:rFonts w:ascii="Times New Roman" w:eastAsia="Times New Roman" w:hAnsi="Times New Roman" w:cs="David" w:hint="cs"/>
          <w:szCs w:val="24"/>
          <w:rtl/>
        </w:rPr>
        <w:t xml:space="preserve"> </w:t>
      </w:r>
      <w:r w:rsidR="00EF5EFB">
        <w:rPr>
          <w:rFonts w:ascii="Times New Roman" w:eastAsia="Times New Roman" w:hAnsi="Times New Roman" w:cs="David" w:hint="cs"/>
          <w:szCs w:val="24"/>
          <w:rtl/>
        </w:rPr>
        <w:t>החלטה שיפוטית מפורטת מנומקת,</w:t>
      </w:r>
      <w:r w:rsidR="001C0FD8">
        <w:rPr>
          <w:rFonts w:ascii="Times New Roman" w:eastAsia="Times New Roman" w:hAnsi="Times New Roman" w:cs="David" w:hint="cs"/>
          <w:szCs w:val="24"/>
          <w:rtl/>
        </w:rPr>
        <w:t xml:space="preserve"> לאחר דיוני הוכחות </w:t>
      </w:r>
      <w:r w:rsidR="00D14C2D">
        <w:rPr>
          <w:rFonts w:ascii="Times New Roman" w:eastAsia="Times New Roman" w:hAnsi="Times New Roman" w:cs="David" w:hint="cs"/>
          <w:szCs w:val="24"/>
          <w:rtl/>
        </w:rPr>
        <w:t>ביחס לכלל העילות</w:t>
      </w:r>
      <w:r w:rsidR="00EB7A80">
        <w:rPr>
          <w:rFonts w:ascii="Times New Roman" w:eastAsia="Times New Roman" w:hAnsi="Times New Roman" w:cs="David" w:hint="cs"/>
          <w:szCs w:val="24"/>
          <w:rtl/>
        </w:rPr>
        <w:t xml:space="preserve"> </w:t>
      </w:r>
      <w:proofErr w:type="spellStart"/>
      <w:r w:rsidR="00EB7A80">
        <w:rPr>
          <w:rFonts w:ascii="Times New Roman" w:eastAsia="Times New Roman" w:hAnsi="Times New Roman" w:cs="David" w:hint="cs"/>
          <w:szCs w:val="24"/>
          <w:rtl/>
        </w:rPr>
        <w:t>והסעדים</w:t>
      </w:r>
      <w:proofErr w:type="spellEnd"/>
      <w:r w:rsidR="00EB7A80">
        <w:rPr>
          <w:rFonts w:ascii="Times New Roman" w:eastAsia="Times New Roman" w:hAnsi="Times New Roman" w:cs="David" w:hint="cs"/>
          <w:szCs w:val="24"/>
          <w:rtl/>
        </w:rPr>
        <w:t xml:space="preserve"> שנתבעו</w:t>
      </w:r>
      <w:r w:rsidR="00D14C2D">
        <w:rPr>
          <w:rFonts w:ascii="Times New Roman" w:eastAsia="Times New Roman" w:hAnsi="Times New Roman" w:cs="David" w:hint="cs"/>
          <w:szCs w:val="24"/>
          <w:rtl/>
        </w:rPr>
        <w:t>.</w:t>
      </w:r>
    </w:p>
    <w:p w:rsidR="00950848" w:rsidRPr="00EB7A80" w:rsidRDefault="00E06BC0" w:rsidP="00D05B5C">
      <w:pPr>
        <w:pStyle w:val="afd"/>
        <w:numPr>
          <w:ilvl w:val="0"/>
          <w:numId w:val="28"/>
        </w:numPr>
        <w:spacing w:after="120" w:line="360" w:lineRule="auto"/>
        <w:ind w:left="511" w:hanging="567"/>
        <w:jc w:val="both"/>
        <w:rPr>
          <w:sz w:val="24"/>
        </w:rPr>
      </w:pPr>
      <w:r w:rsidRPr="003F1DE1">
        <w:rPr>
          <w:rFonts w:cs="David" w:hint="eastAsia"/>
          <w:sz w:val="24"/>
          <w:szCs w:val="24"/>
          <w:rtl/>
        </w:rPr>
        <w:t>אין</w:t>
      </w:r>
      <w:r w:rsidRPr="003F1DE1">
        <w:rPr>
          <w:rFonts w:cs="David"/>
          <w:sz w:val="24"/>
          <w:szCs w:val="24"/>
          <w:rtl/>
        </w:rPr>
        <w:t xml:space="preserve"> </w:t>
      </w:r>
      <w:r w:rsidRPr="003F1DE1">
        <w:rPr>
          <w:rFonts w:cs="David" w:hint="eastAsia"/>
          <w:sz w:val="24"/>
          <w:szCs w:val="24"/>
          <w:rtl/>
        </w:rPr>
        <w:t>חולק</w:t>
      </w:r>
      <w:r w:rsidRPr="003F1DE1">
        <w:rPr>
          <w:rFonts w:cs="David"/>
          <w:sz w:val="24"/>
          <w:szCs w:val="24"/>
          <w:rtl/>
        </w:rPr>
        <w:t xml:space="preserve"> </w:t>
      </w:r>
      <w:r w:rsidRPr="003F1DE1">
        <w:rPr>
          <w:rFonts w:cs="David" w:hint="eastAsia"/>
          <w:sz w:val="24"/>
          <w:szCs w:val="24"/>
          <w:rtl/>
        </w:rPr>
        <w:t>כי</w:t>
      </w:r>
      <w:r w:rsidRPr="003F1DE1">
        <w:rPr>
          <w:rFonts w:cs="David"/>
          <w:sz w:val="24"/>
          <w:szCs w:val="24"/>
          <w:rtl/>
        </w:rPr>
        <w:t xml:space="preserve"> </w:t>
      </w:r>
      <w:r w:rsidRPr="003F1DE1">
        <w:rPr>
          <w:rFonts w:cs="David" w:hint="eastAsia"/>
          <w:sz w:val="24"/>
          <w:szCs w:val="24"/>
          <w:rtl/>
        </w:rPr>
        <w:t>גודל</w:t>
      </w:r>
      <w:r w:rsidRPr="003F1DE1">
        <w:rPr>
          <w:rFonts w:cs="David"/>
          <w:sz w:val="24"/>
          <w:szCs w:val="24"/>
          <w:rtl/>
        </w:rPr>
        <w:t xml:space="preserve"> </w:t>
      </w:r>
      <w:r w:rsidRPr="003F1DE1">
        <w:rPr>
          <w:rFonts w:cs="David" w:hint="eastAsia"/>
          <w:sz w:val="24"/>
          <w:szCs w:val="24"/>
          <w:rtl/>
        </w:rPr>
        <w:t>הקבוצה</w:t>
      </w:r>
      <w:r w:rsidRPr="003F1DE1">
        <w:rPr>
          <w:rFonts w:cs="David"/>
          <w:sz w:val="24"/>
          <w:szCs w:val="24"/>
          <w:rtl/>
        </w:rPr>
        <w:t xml:space="preserve"> </w:t>
      </w:r>
      <w:r w:rsidRPr="003F1DE1">
        <w:rPr>
          <w:rFonts w:cs="David" w:hint="eastAsia"/>
          <w:sz w:val="24"/>
          <w:szCs w:val="24"/>
          <w:rtl/>
        </w:rPr>
        <w:t>ידוע</w:t>
      </w:r>
      <w:r w:rsidR="001F0994">
        <w:rPr>
          <w:rFonts w:cs="David" w:hint="cs"/>
          <w:sz w:val="24"/>
          <w:szCs w:val="24"/>
          <w:rtl/>
        </w:rPr>
        <w:t>,</w:t>
      </w:r>
      <w:r w:rsidRPr="003F1DE1">
        <w:rPr>
          <w:rFonts w:cs="David"/>
          <w:sz w:val="24"/>
          <w:szCs w:val="24"/>
          <w:rtl/>
        </w:rPr>
        <w:t xml:space="preserve"> </w:t>
      </w:r>
      <w:r w:rsidRPr="003F1DE1">
        <w:rPr>
          <w:rFonts w:cs="David" w:hint="eastAsia"/>
          <w:sz w:val="24"/>
          <w:szCs w:val="24"/>
          <w:rtl/>
        </w:rPr>
        <w:t>כפי</w:t>
      </w:r>
      <w:r w:rsidRPr="003F1DE1">
        <w:rPr>
          <w:rFonts w:cs="David"/>
          <w:sz w:val="24"/>
          <w:szCs w:val="24"/>
          <w:rtl/>
        </w:rPr>
        <w:t xml:space="preserve"> </w:t>
      </w:r>
      <w:r w:rsidRPr="003F1DE1">
        <w:rPr>
          <w:rFonts w:cs="David" w:hint="eastAsia"/>
          <w:sz w:val="24"/>
          <w:szCs w:val="24"/>
          <w:rtl/>
        </w:rPr>
        <w:t>שאף</w:t>
      </w:r>
      <w:r w:rsidRPr="003F1DE1">
        <w:rPr>
          <w:rFonts w:cs="David"/>
          <w:sz w:val="24"/>
          <w:szCs w:val="24"/>
          <w:rtl/>
        </w:rPr>
        <w:t xml:space="preserve"> </w:t>
      </w:r>
      <w:r w:rsidRPr="003F1DE1">
        <w:rPr>
          <w:rFonts w:cs="David" w:hint="eastAsia"/>
          <w:sz w:val="24"/>
          <w:szCs w:val="24"/>
          <w:rtl/>
        </w:rPr>
        <w:t>מאשרת</w:t>
      </w:r>
      <w:r w:rsidRPr="003F1DE1">
        <w:rPr>
          <w:rFonts w:cs="David"/>
          <w:sz w:val="24"/>
          <w:szCs w:val="24"/>
          <w:rtl/>
        </w:rPr>
        <w:t xml:space="preserve"> </w:t>
      </w:r>
      <w:proofErr w:type="spellStart"/>
      <w:r w:rsidRPr="003F1DE1">
        <w:rPr>
          <w:rFonts w:cs="David" w:hint="eastAsia"/>
          <w:sz w:val="24"/>
          <w:szCs w:val="24"/>
          <w:rtl/>
        </w:rPr>
        <w:t>פריגו</w:t>
      </w:r>
      <w:proofErr w:type="spellEnd"/>
      <w:r w:rsidRPr="003F1DE1">
        <w:rPr>
          <w:rFonts w:cs="David"/>
          <w:sz w:val="24"/>
          <w:szCs w:val="24"/>
          <w:rtl/>
        </w:rPr>
        <w:t xml:space="preserve"> </w:t>
      </w:r>
      <w:r w:rsidRPr="003F1DE1">
        <w:rPr>
          <w:rFonts w:cs="David" w:hint="eastAsia"/>
          <w:sz w:val="24"/>
          <w:szCs w:val="24"/>
          <w:rtl/>
        </w:rPr>
        <w:t>ב</w:t>
      </w:r>
      <w:r w:rsidRPr="003F1DE1">
        <w:rPr>
          <w:rFonts w:cs="David"/>
          <w:sz w:val="24"/>
          <w:szCs w:val="24"/>
          <w:rtl/>
        </w:rPr>
        <w:t xml:space="preserve">-"בקשת </w:t>
      </w:r>
      <w:r w:rsidRPr="003F1DE1">
        <w:rPr>
          <w:rFonts w:cs="David" w:hint="eastAsia"/>
          <w:sz w:val="24"/>
          <w:szCs w:val="24"/>
          <w:rtl/>
        </w:rPr>
        <w:t>רשות</w:t>
      </w:r>
      <w:r w:rsidRPr="003F1DE1">
        <w:rPr>
          <w:rFonts w:cs="David"/>
          <w:sz w:val="24"/>
          <w:szCs w:val="24"/>
          <w:rtl/>
        </w:rPr>
        <w:t xml:space="preserve"> </w:t>
      </w:r>
      <w:r w:rsidRPr="003F1DE1">
        <w:rPr>
          <w:rFonts w:cs="David" w:hint="eastAsia"/>
          <w:sz w:val="24"/>
          <w:szCs w:val="24"/>
          <w:rtl/>
        </w:rPr>
        <w:t>ערעור</w:t>
      </w:r>
      <w:r w:rsidRPr="003F1DE1">
        <w:rPr>
          <w:rFonts w:cs="David"/>
          <w:sz w:val="24"/>
          <w:szCs w:val="24"/>
          <w:rtl/>
        </w:rPr>
        <w:t xml:space="preserve">", </w:t>
      </w:r>
      <w:r w:rsidRPr="003F1DE1">
        <w:rPr>
          <w:rFonts w:cs="David" w:hint="eastAsia"/>
          <w:sz w:val="24"/>
          <w:szCs w:val="24"/>
          <w:rtl/>
        </w:rPr>
        <w:t>בסעיף</w:t>
      </w:r>
      <w:r w:rsidRPr="003F1DE1">
        <w:rPr>
          <w:rFonts w:cs="David"/>
          <w:sz w:val="24"/>
          <w:szCs w:val="24"/>
          <w:rtl/>
        </w:rPr>
        <w:t xml:space="preserve"> 7: "</w:t>
      </w:r>
      <w:r w:rsidRPr="003F1DE1">
        <w:rPr>
          <w:rFonts w:cs="David" w:hint="eastAsia"/>
          <w:b/>
          <w:bCs/>
          <w:sz w:val="24"/>
          <w:szCs w:val="24"/>
          <w:rtl/>
        </w:rPr>
        <w:t>בענייננו</w:t>
      </w:r>
      <w:r w:rsidRPr="003F1DE1">
        <w:rPr>
          <w:rFonts w:cs="David"/>
          <w:b/>
          <w:bCs/>
          <w:sz w:val="24"/>
          <w:szCs w:val="24"/>
          <w:rtl/>
        </w:rPr>
        <w:t xml:space="preserve"> </w:t>
      </w:r>
      <w:r w:rsidRPr="003F1DE1">
        <w:rPr>
          <w:rFonts w:cs="David" w:hint="eastAsia"/>
          <w:b/>
          <w:bCs/>
          <w:sz w:val="24"/>
          <w:szCs w:val="24"/>
          <w:rtl/>
        </w:rPr>
        <w:t>גודל</w:t>
      </w:r>
      <w:r w:rsidRPr="003F1DE1">
        <w:rPr>
          <w:rFonts w:cs="David"/>
          <w:b/>
          <w:bCs/>
          <w:sz w:val="24"/>
          <w:szCs w:val="24"/>
          <w:rtl/>
        </w:rPr>
        <w:t xml:space="preserve"> </w:t>
      </w:r>
      <w:r w:rsidRPr="003F1DE1">
        <w:rPr>
          <w:rFonts w:cs="David" w:hint="eastAsia"/>
          <w:b/>
          <w:bCs/>
          <w:sz w:val="24"/>
          <w:szCs w:val="24"/>
          <w:rtl/>
        </w:rPr>
        <w:t>הקבוצה</w:t>
      </w:r>
      <w:r w:rsidRPr="003F1DE1">
        <w:rPr>
          <w:rFonts w:cs="David"/>
          <w:b/>
          <w:bCs/>
          <w:sz w:val="24"/>
          <w:szCs w:val="24"/>
          <w:rtl/>
        </w:rPr>
        <w:t xml:space="preserve"> </w:t>
      </w:r>
      <w:r w:rsidRPr="003F1DE1">
        <w:rPr>
          <w:rFonts w:cs="David" w:hint="eastAsia"/>
          <w:b/>
          <w:bCs/>
          <w:sz w:val="24"/>
          <w:szCs w:val="24"/>
          <w:rtl/>
        </w:rPr>
        <w:t>משוער</w:t>
      </w:r>
      <w:r w:rsidRPr="003F1DE1">
        <w:rPr>
          <w:rFonts w:cs="David"/>
          <w:b/>
          <w:bCs/>
          <w:sz w:val="24"/>
          <w:szCs w:val="24"/>
          <w:rtl/>
        </w:rPr>
        <w:t xml:space="preserve"> </w:t>
      </w:r>
      <w:r w:rsidRPr="003F1DE1">
        <w:rPr>
          <w:rFonts w:cs="David" w:hint="eastAsia"/>
          <w:b/>
          <w:bCs/>
          <w:sz w:val="24"/>
          <w:szCs w:val="24"/>
          <w:rtl/>
        </w:rPr>
        <w:t>במידה</w:t>
      </w:r>
      <w:r w:rsidRPr="003F1DE1">
        <w:rPr>
          <w:rFonts w:cs="David"/>
          <w:b/>
          <w:bCs/>
          <w:sz w:val="24"/>
          <w:szCs w:val="24"/>
          <w:rtl/>
        </w:rPr>
        <w:t xml:space="preserve"> </w:t>
      </w:r>
      <w:r w:rsidRPr="003F1DE1">
        <w:rPr>
          <w:rFonts w:cs="David" w:hint="eastAsia"/>
          <w:b/>
          <w:bCs/>
          <w:sz w:val="24"/>
          <w:szCs w:val="24"/>
          <w:rtl/>
        </w:rPr>
        <w:t>גבוהה</w:t>
      </w:r>
      <w:r w:rsidRPr="003F1DE1">
        <w:rPr>
          <w:rFonts w:cs="David"/>
          <w:b/>
          <w:bCs/>
          <w:sz w:val="24"/>
          <w:szCs w:val="24"/>
          <w:rtl/>
        </w:rPr>
        <w:t xml:space="preserve"> </w:t>
      </w:r>
      <w:r w:rsidRPr="003F1DE1">
        <w:rPr>
          <w:rFonts w:cs="David" w:hint="eastAsia"/>
          <w:b/>
          <w:bCs/>
          <w:sz w:val="24"/>
          <w:szCs w:val="24"/>
          <w:rtl/>
        </w:rPr>
        <w:t>של</w:t>
      </w:r>
      <w:r w:rsidRPr="003F1DE1">
        <w:rPr>
          <w:rFonts w:cs="David"/>
          <w:b/>
          <w:bCs/>
          <w:sz w:val="24"/>
          <w:szCs w:val="24"/>
          <w:rtl/>
        </w:rPr>
        <w:t xml:space="preserve"> </w:t>
      </w:r>
      <w:r w:rsidRPr="003F1DE1">
        <w:rPr>
          <w:rFonts w:cs="David" w:hint="eastAsia"/>
          <w:b/>
          <w:bCs/>
          <w:sz w:val="24"/>
          <w:szCs w:val="24"/>
          <w:rtl/>
        </w:rPr>
        <w:t>דיוק</w:t>
      </w:r>
      <w:r w:rsidRPr="003F1DE1">
        <w:rPr>
          <w:rFonts w:cs="David"/>
          <w:b/>
          <w:bCs/>
          <w:sz w:val="24"/>
          <w:szCs w:val="24"/>
          <w:rtl/>
        </w:rPr>
        <w:t xml:space="preserve">, </w:t>
      </w:r>
      <w:r w:rsidRPr="003F1DE1">
        <w:rPr>
          <w:rFonts w:cs="David" w:hint="eastAsia"/>
          <w:b/>
          <w:bCs/>
          <w:sz w:val="24"/>
          <w:szCs w:val="24"/>
          <w:rtl/>
        </w:rPr>
        <w:t>והוא</w:t>
      </w:r>
      <w:r w:rsidRPr="003F1DE1">
        <w:rPr>
          <w:rFonts w:cs="David"/>
          <w:b/>
          <w:bCs/>
          <w:sz w:val="24"/>
          <w:szCs w:val="24"/>
          <w:rtl/>
        </w:rPr>
        <w:t xml:space="preserve"> </w:t>
      </w:r>
      <w:r w:rsidRPr="003F1DE1">
        <w:rPr>
          <w:rFonts w:cs="David" w:hint="eastAsia"/>
          <w:b/>
          <w:bCs/>
          <w:sz w:val="24"/>
          <w:szCs w:val="24"/>
          <w:rtl/>
        </w:rPr>
        <w:t>כבר</w:t>
      </w:r>
      <w:r w:rsidRPr="003F1DE1">
        <w:rPr>
          <w:rFonts w:cs="David"/>
          <w:b/>
          <w:bCs/>
          <w:sz w:val="24"/>
          <w:szCs w:val="24"/>
          <w:rtl/>
        </w:rPr>
        <w:t xml:space="preserve"> </w:t>
      </w:r>
      <w:proofErr w:type="spellStart"/>
      <w:r w:rsidRPr="003F1DE1">
        <w:rPr>
          <w:rFonts w:cs="David" w:hint="eastAsia"/>
          <w:b/>
          <w:bCs/>
          <w:sz w:val="24"/>
          <w:szCs w:val="24"/>
          <w:rtl/>
        </w:rPr>
        <w:t>נקבע</w:t>
      </w:r>
      <w:r w:rsidR="00FC019D">
        <w:rPr>
          <w:rFonts w:cs="David" w:hint="cs"/>
          <w:b/>
          <w:bCs/>
          <w:sz w:val="24"/>
          <w:szCs w:val="24"/>
          <w:rtl/>
        </w:rPr>
        <w:t>"</w:t>
      </w:r>
      <w:r w:rsidRPr="003F1DE1">
        <w:rPr>
          <w:rFonts w:cs="David"/>
          <w:b/>
          <w:bCs/>
          <w:sz w:val="24"/>
          <w:szCs w:val="24"/>
          <w:rtl/>
        </w:rPr>
        <w:t>פחות</w:t>
      </w:r>
      <w:proofErr w:type="spellEnd"/>
      <w:r w:rsidRPr="003F1DE1">
        <w:rPr>
          <w:rFonts w:cs="David"/>
          <w:b/>
          <w:bCs/>
          <w:sz w:val="24"/>
          <w:szCs w:val="24"/>
          <w:rtl/>
        </w:rPr>
        <w:t xml:space="preserve"> </w:t>
      </w:r>
      <w:r w:rsidRPr="003F1DE1">
        <w:rPr>
          <w:rFonts w:cs="David" w:hint="eastAsia"/>
          <w:b/>
          <w:bCs/>
          <w:sz w:val="24"/>
          <w:szCs w:val="24"/>
          <w:rtl/>
        </w:rPr>
        <w:t>או</w:t>
      </w:r>
      <w:r w:rsidRPr="003F1DE1">
        <w:rPr>
          <w:rFonts w:cs="David"/>
          <w:b/>
          <w:bCs/>
          <w:sz w:val="24"/>
          <w:szCs w:val="24"/>
          <w:rtl/>
        </w:rPr>
        <w:t xml:space="preserve"> </w:t>
      </w:r>
      <w:r w:rsidRPr="003F1DE1">
        <w:rPr>
          <w:rFonts w:cs="David" w:hint="eastAsia"/>
          <w:b/>
          <w:bCs/>
          <w:sz w:val="24"/>
          <w:szCs w:val="24"/>
          <w:rtl/>
        </w:rPr>
        <w:t>יות</w:t>
      </w:r>
      <w:r w:rsidR="0050053D">
        <w:rPr>
          <w:rFonts w:cs="David" w:hint="cs"/>
          <w:b/>
          <w:bCs/>
          <w:sz w:val="24"/>
          <w:szCs w:val="24"/>
          <w:rtl/>
        </w:rPr>
        <w:t>ר</w:t>
      </w:r>
      <w:r w:rsidR="00FC019D">
        <w:rPr>
          <w:rFonts w:cs="David" w:hint="cs"/>
          <w:b/>
          <w:bCs/>
          <w:sz w:val="24"/>
          <w:szCs w:val="24"/>
          <w:rtl/>
        </w:rPr>
        <w:t xml:space="preserve">" </w:t>
      </w:r>
      <w:r w:rsidRPr="003F1DE1">
        <w:rPr>
          <w:rFonts w:cs="David" w:hint="eastAsia"/>
          <w:b/>
          <w:bCs/>
          <w:sz w:val="24"/>
          <w:szCs w:val="24"/>
          <w:rtl/>
        </w:rPr>
        <w:t>בהחלטת</w:t>
      </w:r>
      <w:r w:rsidRPr="003F1DE1">
        <w:rPr>
          <w:rFonts w:cs="David"/>
          <w:b/>
          <w:bCs/>
          <w:sz w:val="24"/>
          <w:szCs w:val="24"/>
          <w:rtl/>
        </w:rPr>
        <w:t xml:space="preserve"> </w:t>
      </w:r>
      <w:r w:rsidRPr="003F1DE1">
        <w:rPr>
          <w:rFonts w:cs="David" w:hint="eastAsia"/>
          <w:b/>
          <w:bCs/>
          <w:sz w:val="24"/>
          <w:szCs w:val="24"/>
          <w:rtl/>
        </w:rPr>
        <w:t>האישור</w:t>
      </w:r>
      <w:r w:rsidRPr="003F1DE1">
        <w:rPr>
          <w:rFonts w:cs="David"/>
          <w:b/>
          <w:bCs/>
          <w:sz w:val="24"/>
          <w:szCs w:val="24"/>
          <w:rtl/>
        </w:rPr>
        <w:t xml:space="preserve"> </w:t>
      </w:r>
      <w:r w:rsidRPr="003F1DE1">
        <w:rPr>
          <w:rFonts w:cs="David" w:hint="eastAsia"/>
          <w:b/>
          <w:bCs/>
          <w:sz w:val="24"/>
          <w:szCs w:val="24"/>
          <w:rtl/>
        </w:rPr>
        <w:t>בית</w:t>
      </w:r>
      <w:r w:rsidRPr="003F1DE1">
        <w:rPr>
          <w:rFonts w:cs="David"/>
          <w:b/>
          <w:bCs/>
          <w:sz w:val="24"/>
          <w:szCs w:val="24"/>
          <w:rtl/>
        </w:rPr>
        <w:t xml:space="preserve"> </w:t>
      </w:r>
      <w:r w:rsidRPr="003F1DE1">
        <w:rPr>
          <w:rFonts w:cs="David" w:hint="eastAsia"/>
          <w:b/>
          <w:bCs/>
          <w:sz w:val="24"/>
          <w:szCs w:val="24"/>
          <w:rtl/>
        </w:rPr>
        <w:t>המשפט</w:t>
      </w:r>
      <w:r w:rsidRPr="003F1DE1">
        <w:rPr>
          <w:rFonts w:cs="David"/>
          <w:b/>
          <w:bCs/>
          <w:sz w:val="24"/>
          <w:szCs w:val="24"/>
          <w:rtl/>
        </w:rPr>
        <w:t xml:space="preserve"> </w:t>
      </w:r>
      <w:r w:rsidRPr="003F1DE1">
        <w:rPr>
          <w:rFonts w:cs="David" w:hint="eastAsia"/>
          <w:b/>
          <w:bCs/>
          <w:sz w:val="24"/>
          <w:szCs w:val="24"/>
          <w:rtl/>
        </w:rPr>
        <w:t>קמא</w:t>
      </w:r>
      <w:r w:rsidR="00EB7A80">
        <w:rPr>
          <w:rFonts w:cs="David" w:hint="cs"/>
          <w:b/>
          <w:bCs/>
          <w:sz w:val="24"/>
          <w:szCs w:val="24"/>
          <w:rtl/>
        </w:rPr>
        <w:t xml:space="preserve"> </w:t>
      </w:r>
      <w:r w:rsidR="00EB7A80">
        <w:rPr>
          <w:rFonts w:cs="David"/>
          <w:b/>
          <w:bCs/>
          <w:sz w:val="24"/>
          <w:szCs w:val="24"/>
          <w:rtl/>
        </w:rPr>
        <w:t>-</w:t>
      </w:r>
      <w:r w:rsidR="00EB7A80">
        <w:rPr>
          <w:rFonts w:cs="David" w:hint="cs"/>
          <w:b/>
          <w:bCs/>
          <w:sz w:val="24"/>
          <w:szCs w:val="24"/>
          <w:rtl/>
        </w:rPr>
        <w:t xml:space="preserve"> </w:t>
      </w:r>
      <w:r w:rsidRPr="003F1DE1">
        <w:rPr>
          <w:rFonts w:cs="David" w:hint="eastAsia"/>
          <w:b/>
          <w:bCs/>
          <w:sz w:val="24"/>
          <w:szCs w:val="24"/>
          <w:rtl/>
        </w:rPr>
        <w:t>כ</w:t>
      </w:r>
      <w:r w:rsidR="00EB7A80">
        <w:rPr>
          <w:rFonts w:cs="David"/>
          <w:b/>
          <w:bCs/>
          <w:sz w:val="24"/>
          <w:szCs w:val="24"/>
          <w:rtl/>
        </w:rPr>
        <w:t>-</w:t>
      </w:r>
      <w:r w:rsidRPr="003F1DE1">
        <w:rPr>
          <w:rFonts w:cs="David"/>
          <w:b/>
          <w:bCs/>
          <w:sz w:val="24"/>
          <w:szCs w:val="24"/>
          <w:rtl/>
        </w:rPr>
        <w:t xml:space="preserve">260,000 </w:t>
      </w:r>
      <w:r w:rsidRPr="003F1DE1">
        <w:rPr>
          <w:rFonts w:cs="David" w:hint="eastAsia"/>
          <w:b/>
          <w:bCs/>
          <w:sz w:val="24"/>
          <w:szCs w:val="24"/>
          <w:rtl/>
        </w:rPr>
        <w:t>איש</w:t>
      </w:r>
      <w:r w:rsidR="00FC019D">
        <w:rPr>
          <w:rFonts w:cs="David" w:hint="cs"/>
          <w:b/>
          <w:bCs/>
          <w:sz w:val="24"/>
          <w:szCs w:val="24"/>
          <w:rtl/>
        </w:rPr>
        <w:t xml:space="preserve"> </w:t>
      </w:r>
      <w:r w:rsidR="00EB7A80">
        <w:rPr>
          <w:rFonts w:cs="David"/>
          <w:b/>
          <w:bCs/>
          <w:sz w:val="24"/>
          <w:szCs w:val="24"/>
          <w:rtl/>
        </w:rPr>
        <w:t>-</w:t>
      </w:r>
      <w:r w:rsidR="00FC019D">
        <w:rPr>
          <w:rFonts w:cs="David" w:hint="cs"/>
          <w:b/>
          <w:bCs/>
          <w:sz w:val="24"/>
          <w:szCs w:val="24"/>
          <w:rtl/>
        </w:rPr>
        <w:t xml:space="preserve"> </w:t>
      </w:r>
      <w:r w:rsidRPr="003F1DE1">
        <w:rPr>
          <w:rFonts w:cs="David" w:hint="eastAsia"/>
          <w:b/>
          <w:bCs/>
          <w:sz w:val="24"/>
          <w:szCs w:val="24"/>
          <w:rtl/>
        </w:rPr>
        <w:t>כל</w:t>
      </w:r>
      <w:r w:rsidRPr="003F1DE1">
        <w:rPr>
          <w:rFonts w:cs="David"/>
          <w:b/>
          <w:bCs/>
          <w:sz w:val="24"/>
          <w:szCs w:val="24"/>
          <w:rtl/>
        </w:rPr>
        <w:t xml:space="preserve"> </w:t>
      </w:r>
      <w:r w:rsidRPr="003F1DE1">
        <w:rPr>
          <w:rFonts w:cs="David" w:hint="eastAsia"/>
          <w:b/>
          <w:bCs/>
          <w:sz w:val="24"/>
          <w:szCs w:val="24"/>
          <w:rtl/>
        </w:rPr>
        <w:t>ציבור</w:t>
      </w:r>
      <w:r w:rsidRPr="003F1DE1">
        <w:rPr>
          <w:rFonts w:cs="David"/>
          <w:b/>
          <w:bCs/>
          <w:sz w:val="24"/>
          <w:szCs w:val="24"/>
          <w:rtl/>
        </w:rPr>
        <w:t xml:space="preserve"> </w:t>
      </w:r>
      <w:proofErr w:type="spellStart"/>
      <w:r w:rsidRPr="003F1DE1">
        <w:rPr>
          <w:rFonts w:cs="David" w:hint="eastAsia"/>
          <w:b/>
          <w:bCs/>
          <w:sz w:val="24"/>
          <w:szCs w:val="24"/>
          <w:rtl/>
        </w:rPr>
        <w:t>נוטלי</w:t>
      </w:r>
      <w:proofErr w:type="spellEnd"/>
      <w:r w:rsidRPr="003F1DE1">
        <w:rPr>
          <w:rFonts w:cs="David"/>
          <w:b/>
          <w:bCs/>
          <w:sz w:val="24"/>
          <w:szCs w:val="24"/>
          <w:rtl/>
        </w:rPr>
        <w:t xml:space="preserve"> </w:t>
      </w:r>
      <w:r w:rsidRPr="003F1DE1">
        <w:rPr>
          <w:rFonts w:cs="David" w:hint="eastAsia"/>
          <w:b/>
          <w:bCs/>
          <w:sz w:val="24"/>
          <w:szCs w:val="24"/>
          <w:rtl/>
        </w:rPr>
        <w:t>התרופה</w:t>
      </w:r>
      <w:r w:rsidRPr="003F1DE1">
        <w:rPr>
          <w:rFonts w:cs="David"/>
          <w:sz w:val="24"/>
          <w:szCs w:val="24"/>
          <w:rtl/>
        </w:rPr>
        <w:t>."</w:t>
      </w:r>
      <w:r w:rsidR="00206B30" w:rsidRPr="003F1DE1">
        <w:rPr>
          <w:rFonts w:cs="David"/>
          <w:sz w:val="24"/>
          <w:szCs w:val="24"/>
          <w:rtl/>
        </w:rPr>
        <w:t xml:space="preserve"> לפיכך, </w:t>
      </w:r>
      <w:r w:rsidR="003A4674" w:rsidRPr="003F1DE1">
        <w:rPr>
          <w:rFonts w:cs="David" w:hint="eastAsia"/>
          <w:sz w:val="24"/>
          <w:szCs w:val="24"/>
          <w:rtl/>
        </w:rPr>
        <w:t>התוצאה</w:t>
      </w:r>
      <w:r w:rsidR="003A4674" w:rsidRPr="003F1DE1">
        <w:rPr>
          <w:rFonts w:cs="David"/>
          <w:sz w:val="24"/>
          <w:szCs w:val="24"/>
          <w:rtl/>
        </w:rPr>
        <w:t xml:space="preserve"> </w:t>
      </w:r>
      <w:r w:rsidR="003A4674" w:rsidRPr="003F1DE1">
        <w:rPr>
          <w:rFonts w:cs="David" w:hint="eastAsia"/>
          <w:sz w:val="24"/>
          <w:szCs w:val="24"/>
          <w:rtl/>
        </w:rPr>
        <w:t>המתבקשת</w:t>
      </w:r>
      <w:r w:rsidR="003A4674" w:rsidRPr="003F1DE1">
        <w:rPr>
          <w:rFonts w:cs="David"/>
          <w:sz w:val="24"/>
          <w:szCs w:val="24"/>
          <w:rtl/>
        </w:rPr>
        <w:t xml:space="preserve"> </w:t>
      </w:r>
      <w:r w:rsidR="003A4674" w:rsidRPr="003F1DE1">
        <w:rPr>
          <w:rFonts w:cs="David" w:hint="eastAsia"/>
          <w:sz w:val="24"/>
          <w:szCs w:val="24"/>
          <w:rtl/>
        </w:rPr>
        <w:t>היא</w:t>
      </w:r>
      <w:r w:rsidR="003A4674" w:rsidRPr="003F1DE1">
        <w:rPr>
          <w:rFonts w:cs="David"/>
          <w:sz w:val="24"/>
          <w:szCs w:val="24"/>
          <w:rtl/>
        </w:rPr>
        <w:t xml:space="preserve"> </w:t>
      </w:r>
      <w:r w:rsidR="003A4674" w:rsidRPr="003F1DE1">
        <w:rPr>
          <w:rFonts w:cs="David" w:hint="eastAsia"/>
          <w:sz w:val="24"/>
          <w:szCs w:val="24"/>
          <w:rtl/>
        </w:rPr>
        <w:t>ש</w:t>
      </w:r>
      <w:r w:rsidRPr="003F1DE1">
        <w:rPr>
          <w:rFonts w:cs="David" w:hint="eastAsia"/>
          <w:sz w:val="24"/>
          <w:szCs w:val="24"/>
          <w:rtl/>
        </w:rPr>
        <w:t>הסכום</w:t>
      </w:r>
      <w:r w:rsidRPr="003F1DE1">
        <w:rPr>
          <w:rFonts w:cs="David"/>
          <w:sz w:val="24"/>
          <w:szCs w:val="24"/>
          <w:rtl/>
        </w:rPr>
        <w:t xml:space="preserve"> </w:t>
      </w:r>
      <w:r w:rsidRPr="003F1DE1">
        <w:rPr>
          <w:rFonts w:cs="David" w:hint="eastAsia"/>
          <w:sz w:val="24"/>
          <w:szCs w:val="24"/>
          <w:rtl/>
        </w:rPr>
        <w:t>הכולל</w:t>
      </w:r>
      <w:r w:rsidRPr="003F1DE1">
        <w:rPr>
          <w:rFonts w:cs="David"/>
          <w:sz w:val="24"/>
          <w:szCs w:val="24"/>
          <w:rtl/>
        </w:rPr>
        <w:t xml:space="preserve"> </w:t>
      </w:r>
      <w:r w:rsidRPr="003F1DE1">
        <w:rPr>
          <w:rFonts w:cs="David" w:hint="eastAsia"/>
          <w:sz w:val="24"/>
          <w:szCs w:val="24"/>
          <w:rtl/>
        </w:rPr>
        <w:t>המקסימאלי</w:t>
      </w:r>
      <w:r w:rsidRPr="003F1DE1">
        <w:rPr>
          <w:rFonts w:cs="David"/>
          <w:sz w:val="24"/>
          <w:szCs w:val="24"/>
          <w:rtl/>
        </w:rPr>
        <w:t xml:space="preserve"> </w:t>
      </w:r>
      <w:r w:rsidRPr="003F1DE1">
        <w:rPr>
          <w:rFonts w:cs="David" w:hint="eastAsia"/>
          <w:sz w:val="24"/>
          <w:szCs w:val="24"/>
          <w:rtl/>
        </w:rPr>
        <w:t>לפיצוי</w:t>
      </w:r>
      <w:r w:rsidRPr="003F1DE1">
        <w:rPr>
          <w:rFonts w:cs="David"/>
          <w:sz w:val="24"/>
          <w:szCs w:val="24"/>
          <w:rtl/>
        </w:rPr>
        <w:t xml:space="preserve"> </w:t>
      </w:r>
      <w:r w:rsidRPr="003F1DE1">
        <w:rPr>
          <w:rFonts w:cs="David" w:hint="eastAsia"/>
          <w:sz w:val="24"/>
          <w:szCs w:val="24"/>
          <w:rtl/>
        </w:rPr>
        <w:t>לחברי</w:t>
      </w:r>
      <w:r w:rsidRPr="003F1DE1">
        <w:rPr>
          <w:rFonts w:cs="David"/>
          <w:sz w:val="24"/>
          <w:szCs w:val="24"/>
          <w:rtl/>
        </w:rPr>
        <w:t xml:space="preserve"> </w:t>
      </w:r>
      <w:r w:rsidRPr="003F1DE1">
        <w:rPr>
          <w:rFonts w:cs="David" w:hint="eastAsia"/>
          <w:sz w:val="24"/>
          <w:szCs w:val="24"/>
          <w:rtl/>
        </w:rPr>
        <w:t>הקבוצה</w:t>
      </w:r>
      <w:r w:rsidRPr="003F1DE1">
        <w:rPr>
          <w:rFonts w:cs="David"/>
          <w:sz w:val="24"/>
          <w:szCs w:val="24"/>
          <w:rtl/>
        </w:rPr>
        <w:t xml:space="preserve"> 41,752,5</w:t>
      </w:r>
      <w:r w:rsidR="00374E6F" w:rsidRPr="003F1DE1">
        <w:rPr>
          <w:rFonts w:cs="David"/>
          <w:sz w:val="24"/>
          <w:szCs w:val="24"/>
          <w:rtl/>
        </w:rPr>
        <w:t>0</w:t>
      </w:r>
      <w:r w:rsidRPr="003F1DE1">
        <w:rPr>
          <w:rFonts w:cs="David"/>
          <w:sz w:val="24"/>
          <w:szCs w:val="24"/>
          <w:rtl/>
        </w:rPr>
        <w:t xml:space="preserve">0 </w:t>
      </w:r>
      <w:r w:rsidR="00C304F9">
        <w:rPr>
          <w:rFonts w:cs="David"/>
          <w:sz w:val="24"/>
          <w:szCs w:val="24"/>
          <w:rtl/>
        </w:rPr>
        <w:t>ש"ח</w:t>
      </w:r>
      <w:r w:rsidRPr="003F1DE1">
        <w:rPr>
          <w:rFonts w:cs="David"/>
          <w:sz w:val="24"/>
          <w:szCs w:val="24"/>
          <w:rtl/>
        </w:rPr>
        <w:t xml:space="preserve">, אינו מקנה סעד ופיצוי ראוי והולם לכל חברי הקבוצה שנפגעו. </w:t>
      </w:r>
      <w:r w:rsidR="00374E6F" w:rsidRPr="00EB7A80">
        <w:rPr>
          <w:rFonts w:cs="David" w:hint="cs"/>
          <w:sz w:val="24"/>
          <w:szCs w:val="24"/>
          <w:rtl/>
        </w:rPr>
        <w:t>הסכום</w:t>
      </w:r>
      <w:r w:rsidR="00374E6F" w:rsidRPr="00EB7A80">
        <w:rPr>
          <w:rFonts w:cs="David"/>
          <w:sz w:val="24"/>
          <w:szCs w:val="24"/>
          <w:rtl/>
        </w:rPr>
        <w:t xml:space="preserve"> </w:t>
      </w:r>
      <w:r w:rsidR="00374E6F" w:rsidRPr="00EB7A80">
        <w:rPr>
          <w:rFonts w:cs="David" w:hint="cs"/>
          <w:sz w:val="24"/>
          <w:szCs w:val="24"/>
          <w:rtl/>
        </w:rPr>
        <w:t>המקסימאלי</w:t>
      </w:r>
      <w:r w:rsidR="00374E6F" w:rsidRPr="00EB7A80">
        <w:rPr>
          <w:rFonts w:cs="David"/>
          <w:sz w:val="24"/>
          <w:szCs w:val="24"/>
          <w:rtl/>
        </w:rPr>
        <w:t xml:space="preserve"> </w:t>
      </w:r>
      <w:r w:rsidR="00950848" w:rsidRPr="00EB7A80">
        <w:rPr>
          <w:rFonts w:cs="David" w:hint="cs"/>
          <w:sz w:val="24"/>
          <w:szCs w:val="24"/>
          <w:rtl/>
        </w:rPr>
        <w:t>הכולל</w:t>
      </w:r>
      <w:r w:rsidR="00950848" w:rsidRPr="00EB7A80">
        <w:rPr>
          <w:rFonts w:cs="David"/>
          <w:sz w:val="24"/>
          <w:szCs w:val="24"/>
          <w:rtl/>
        </w:rPr>
        <w:t xml:space="preserve"> </w:t>
      </w:r>
      <w:r w:rsidR="00374E6F" w:rsidRPr="00EB7A80">
        <w:rPr>
          <w:rFonts w:cs="David" w:hint="cs"/>
          <w:sz w:val="24"/>
          <w:szCs w:val="24"/>
          <w:rtl/>
        </w:rPr>
        <w:t>של</w:t>
      </w:r>
      <w:r w:rsidR="00374E6F" w:rsidRPr="00EB7A80">
        <w:rPr>
          <w:rFonts w:cs="David"/>
          <w:sz w:val="24"/>
          <w:szCs w:val="24"/>
          <w:rtl/>
        </w:rPr>
        <w:t xml:space="preserve"> </w:t>
      </w:r>
      <w:r w:rsidR="00374E6F" w:rsidRPr="00EB7A80">
        <w:rPr>
          <w:rFonts w:cs="David" w:hint="cs"/>
          <w:sz w:val="24"/>
          <w:szCs w:val="24"/>
          <w:rtl/>
        </w:rPr>
        <w:t>פיצוי</w:t>
      </w:r>
      <w:r w:rsidR="00374E6F" w:rsidRPr="00EB7A80">
        <w:rPr>
          <w:rFonts w:cs="David"/>
          <w:sz w:val="24"/>
          <w:szCs w:val="24"/>
          <w:rtl/>
        </w:rPr>
        <w:t xml:space="preserve"> </w:t>
      </w:r>
      <w:r w:rsidR="00374E6F" w:rsidRPr="00EB7A80">
        <w:rPr>
          <w:rFonts w:cs="David" w:hint="cs"/>
          <w:sz w:val="24"/>
          <w:szCs w:val="24"/>
          <w:rtl/>
        </w:rPr>
        <w:t>לחברי</w:t>
      </w:r>
      <w:r w:rsidR="00374E6F" w:rsidRPr="00EB7A80">
        <w:rPr>
          <w:rFonts w:cs="David"/>
          <w:sz w:val="24"/>
          <w:szCs w:val="24"/>
          <w:rtl/>
        </w:rPr>
        <w:t xml:space="preserve"> </w:t>
      </w:r>
      <w:r w:rsidR="00374E6F" w:rsidRPr="00EB7A80">
        <w:rPr>
          <w:rFonts w:cs="David" w:hint="cs"/>
          <w:sz w:val="24"/>
          <w:szCs w:val="24"/>
          <w:rtl/>
        </w:rPr>
        <w:t>הקבוצה</w:t>
      </w:r>
      <w:r w:rsidR="002F51F5" w:rsidRPr="00EB7A80">
        <w:rPr>
          <w:rFonts w:cs="David"/>
          <w:sz w:val="24"/>
          <w:szCs w:val="24"/>
          <w:rtl/>
        </w:rPr>
        <w:t xml:space="preserve"> </w:t>
      </w:r>
      <w:r w:rsidR="002F51F5" w:rsidRPr="00EB7A80">
        <w:rPr>
          <w:rFonts w:cs="David" w:hint="cs"/>
          <w:sz w:val="24"/>
          <w:szCs w:val="24"/>
          <w:rtl/>
        </w:rPr>
        <w:t>על</w:t>
      </w:r>
      <w:r w:rsidR="002F51F5" w:rsidRPr="00EB7A80">
        <w:rPr>
          <w:rFonts w:cs="David"/>
          <w:sz w:val="24"/>
          <w:szCs w:val="24"/>
          <w:rtl/>
        </w:rPr>
        <w:t>-</w:t>
      </w:r>
      <w:r w:rsidR="002F51F5" w:rsidRPr="00EB7A80">
        <w:rPr>
          <w:rFonts w:cs="David" w:hint="cs"/>
          <w:sz w:val="24"/>
          <w:szCs w:val="24"/>
          <w:rtl/>
        </w:rPr>
        <w:t>פי</w:t>
      </w:r>
      <w:r w:rsidR="002F51F5" w:rsidRPr="00EB7A80">
        <w:rPr>
          <w:rFonts w:cs="David"/>
          <w:sz w:val="24"/>
          <w:szCs w:val="24"/>
          <w:rtl/>
        </w:rPr>
        <w:t xml:space="preserve"> </w:t>
      </w:r>
      <w:r w:rsidR="00C304F9">
        <w:rPr>
          <w:rFonts w:cs="David" w:hint="cs"/>
          <w:sz w:val="24"/>
          <w:szCs w:val="24"/>
          <w:rtl/>
        </w:rPr>
        <w:t>הסדר</w:t>
      </w:r>
      <w:r w:rsidR="002F51F5" w:rsidRPr="00EB7A80">
        <w:rPr>
          <w:rFonts w:cs="David"/>
          <w:sz w:val="24"/>
          <w:szCs w:val="24"/>
          <w:rtl/>
        </w:rPr>
        <w:t xml:space="preserve"> </w:t>
      </w:r>
      <w:r w:rsidR="002F51F5" w:rsidRPr="00EB7A80">
        <w:rPr>
          <w:rFonts w:cs="David" w:hint="cs"/>
          <w:sz w:val="24"/>
          <w:szCs w:val="24"/>
          <w:rtl/>
        </w:rPr>
        <w:t>הפשרה</w:t>
      </w:r>
      <w:r w:rsidR="002F51F5" w:rsidRPr="00EB7A80">
        <w:rPr>
          <w:rFonts w:cs="David"/>
          <w:sz w:val="24"/>
          <w:szCs w:val="24"/>
          <w:rtl/>
        </w:rPr>
        <w:t xml:space="preserve">, 41,752,500 </w:t>
      </w:r>
      <w:r w:rsidR="00C304F9">
        <w:rPr>
          <w:rFonts w:cs="David" w:hint="cs"/>
          <w:sz w:val="24"/>
          <w:szCs w:val="24"/>
          <w:rtl/>
        </w:rPr>
        <w:t>ש</w:t>
      </w:r>
      <w:r w:rsidR="00C304F9">
        <w:rPr>
          <w:rFonts w:cs="David"/>
          <w:sz w:val="24"/>
          <w:szCs w:val="24"/>
          <w:rtl/>
        </w:rPr>
        <w:t>"</w:t>
      </w:r>
      <w:r w:rsidR="00C304F9">
        <w:rPr>
          <w:rFonts w:cs="David" w:hint="cs"/>
          <w:sz w:val="24"/>
          <w:szCs w:val="24"/>
          <w:rtl/>
        </w:rPr>
        <w:t>ח</w:t>
      </w:r>
      <w:r w:rsidR="002F51F5" w:rsidRPr="00EB7A80">
        <w:rPr>
          <w:rFonts w:cs="David"/>
          <w:sz w:val="24"/>
          <w:szCs w:val="24"/>
          <w:rtl/>
        </w:rPr>
        <w:t xml:space="preserve">, </w:t>
      </w:r>
      <w:r w:rsidR="002F51F5" w:rsidRPr="00EB7A80">
        <w:rPr>
          <w:rFonts w:cs="David" w:hint="cs"/>
          <w:sz w:val="24"/>
          <w:szCs w:val="24"/>
          <w:rtl/>
        </w:rPr>
        <w:t>לא</w:t>
      </w:r>
      <w:r w:rsidR="002F51F5" w:rsidRPr="00EB7A80">
        <w:rPr>
          <w:rFonts w:cs="David"/>
          <w:sz w:val="24"/>
          <w:szCs w:val="24"/>
          <w:rtl/>
        </w:rPr>
        <w:t xml:space="preserve"> </w:t>
      </w:r>
      <w:r w:rsidR="002F51F5" w:rsidRPr="00EB7A80">
        <w:rPr>
          <w:rFonts w:cs="David" w:hint="cs"/>
          <w:sz w:val="24"/>
          <w:szCs w:val="24"/>
          <w:rtl/>
        </w:rPr>
        <w:t>יספיק</w:t>
      </w:r>
      <w:r w:rsidR="002F51F5" w:rsidRPr="00EB7A80">
        <w:rPr>
          <w:rFonts w:cs="David"/>
          <w:sz w:val="24"/>
          <w:szCs w:val="24"/>
          <w:rtl/>
        </w:rPr>
        <w:t xml:space="preserve"> </w:t>
      </w:r>
      <w:r w:rsidR="002F51F5" w:rsidRPr="00EB7A80">
        <w:rPr>
          <w:rFonts w:cs="David" w:hint="cs"/>
          <w:sz w:val="24"/>
          <w:szCs w:val="24"/>
          <w:rtl/>
        </w:rPr>
        <w:t>ל</w:t>
      </w:r>
      <w:r w:rsidR="00140D2A" w:rsidRPr="00EB7A80">
        <w:rPr>
          <w:rFonts w:cs="David" w:hint="cs"/>
          <w:sz w:val="24"/>
          <w:szCs w:val="24"/>
          <w:rtl/>
        </w:rPr>
        <w:t>מתן</w:t>
      </w:r>
      <w:r w:rsidR="00140D2A" w:rsidRPr="00EB7A80">
        <w:rPr>
          <w:rFonts w:cs="David"/>
          <w:sz w:val="24"/>
          <w:szCs w:val="24"/>
          <w:rtl/>
        </w:rPr>
        <w:t xml:space="preserve"> </w:t>
      </w:r>
      <w:r w:rsidR="00140D2A" w:rsidRPr="00EB7A80">
        <w:rPr>
          <w:rFonts w:cs="David" w:hint="cs"/>
          <w:sz w:val="24"/>
          <w:szCs w:val="24"/>
          <w:rtl/>
        </w:rPr>
        <w:t>פיצוי</w:t>
      </w:r>
      <w:r w:rsidR="00140D2A" w:rsidRPr="00EB7A80">
        <w:rPr>
          <w:rFonts w:cs="David"/>
          <w:sz w:val="24"/>
          <w:szCs w:val="24"/>
          <w:rtl/>
        </w:rPr>
        <w:t xml:space="preserve"> </w:t>
      </w:r>
      <w:r w:rsidR="00140D2A" w:rsidRPr="00EB7A80">
        <w:rPr>
          <w:rFonts w:cs="David" w:hint="cs"/>
          <w:sz w:val="24"/>
          <w:szCs w:val="24"/>
          <w:rtl/>
        </w:rPr>
        <w:t>הן</w:t>
      </w:r>
      <w:r w:rsidR="00140D2A" w:rsidRPr="00EB7A80">
        <w:rPr>
          <w:rFonts w:cs="David"/>
          <w:sz w:val="24"/>
          <w:szCs w:val="24"/>
          <w:rtl/>
        </w:rPr>
        <w:t xml:space="preserve"> </w:t>
      </w:r>
      <w:r w:rsidR="00140D2A" w:rsidRPr="00EB7A80">
        <w:rPr>
          <w:rFonts w:cs="David" w:hint="cs"/>
          <w:sz w:val="24"/>
          <w:szCs w:val="24"/>
          <w:rtl/>
        </w:rPr>
        <w:t>ל</w:t>
      </w:r>
      <w:r w:rsidR="002F51F5" w:rsidRPr="00EB7A80">
        <w:rPr>
          <w:rFonts w:cs="David" w:hint="cs"/>
          <w:sz w:val="24"/>
          <w:szCs w:val="24"/>
          <w:rtl/>
        </w:rPr>
        <w:t>כל</w:t>
      </w:r>
      <w:r w:rsidR="002F51F5" w:rsidRPr="00EB7A80">
        <w:rPr>
          <w:rFonts w:cs="David"/>
          <w:sz w:val="24"/>
          <w:szCs w:val="24"/>
          <w:rtl/>
        </w:rPr>
        <w:t xml:space="preserve"> </w:t>
      </w:r>
      <w:r w:rsidR="002F51F5" w:rsidRPr="00EB7A80">
        <w:rPr>
          <w:rFonts w:cs="David" w:hint="cs"/>
          <w:sz w:val="24"/>
          <w:szCs w:val="24"/>
          <w:rtl/>
        </w:rPr>
        <w:t>חברי</w:t>
      </w:r>
      <w:r w:rsidR="002F51F5" w:rsidRPr="00EB7A80">
        <w:rPr>
          <w:rFonts w:cs="David"/>
          <w:sz w:val="24"/>
          <w:szCs w:val="24"/>
          <w:rtl/>
        </w:rPr>
        <w:t xml:space="preserve"> </w:t>
      </w:r>
      <w:r w:rsidR="002F51F5" w:rsidRPr="00EB7A80">
        <w:rPr>
          <w:rFonts w:cs="David" w:hint="cs"/>
          <w:sz w:val="24"/>
          <w:szCs w:val="24"/>
          <w:rtl/>
        </w:rPr>
        <w:t>הקבוצה</w:t>
      </w:r>
      <w:r w:rsidR="00140D2A" w:rsidRPr="00EB7A80">
        <w:rPr>
          <w:rFonts w:cs="David"/>
          <w:sz w:val="24"/>
          <w:szCs w:val="24"/>
          <w:rtl/>
        </w:rPr>
        <w:t xml:space="preserve"> </w:t>
      </w:r>
      <w:r w:rsidR="00140D2A" w:rsidRPr="00EB7A80">
        <w:rPr>
          <w:rFonts w:cs="David" w:hint="cs"/>
          <w:sz w:val="24"/>
          <w:szCs w:val="24"/>
          <w:rtl/>
        </w:rPr>
        <w:t>בגין</w:t>
      </w:r>
      <w:r w:rsidR="00140D2A" w:rsidRPr="00EB7A80">
        <w:rPr>
          <w:rFonts w:cs="David"/>
          <w:sz w:val="24"/>
          <w:szCs w:val="24"/>
          <w:rtl/>
        </w:rPr>
        <w:t xml:space="preserve"> </w:t>
      </w:r>
      <w:r w:rsidR="00140D2A" w:rsidRPr="00EB7A80">
        <w:rPr>
          <w:rFonts w:cs="David" w:hint="cs"/>
          <w:sz w:val="24"/>
          <w:szCs w:val="24"/>
          <w:rtl/>
        </w:rPr>
        <w:t>פגיעה</w:t>
      </w:r>
      <w:r w:rsidR="00140D2A" w:rsidRPr="00EB7A80">
        <w:rPr>
          <w:rFonts w:cs="David"/>
          <w:sz w:val="24"/>
          <w:szCs w:val="24"/>
          <w:rtl/>
        </w:rPr>
        <w:t xml:space="preserve"> </w:t>
      </w:r>
      <w:r w:rsidR="00140D2A" w:rsidRPr="00EB7A80">
        <w:rPr>
          <w:rFonts w:cs="David" w:hint="cs"/>
          <w:sz w:val="24"/>
          <w:szCs w:val="24"/>
          <w:rtl/>
        </w:rPr>
        <w:t>באוטונומיה</w:t>
      </w:r>
      <w:r w:rsidR="00140D2A" w:rsidRPr="00EB7A80">
        <w:rPr>
          <w:rFonts w:cs="David"/>
          <w:sz w:val="24"/>
          <w:szCs w:val="24"/>
          <w:rtl/>
        </w:rPr>
        <w:t xml:space="preserve">, </w:t>
      </w:r>
      <w:r w:rsidR="00140D2A" w:rsidRPr="00EB7A80">
        <w:rPr>
          <w:rFonts w:cs="David" w:hint="cs"/>
          <w:sz w:val="24"/>
          <w:szCs w:val="24"/>
          <w:rtl/>
        </w:rPr>
        <w:t>והן</w:t>
      </w:r>
      <w:r w:rsidR="00140D2A" w:rsidRPr="00EB7A80">
        <w:rPr>
          <w:rFonts w:cs="David"/>
          <w:sz w:val="24"/>
          <w:szCs w:val="24"/>
          <w:rtl/>
        </w:rPr>
        <w:t xml:space="preserve"> </w:t>
      </w:r>
      <w:r w:rsidR="00140D2A" w:rsidRPr="00EB7A80">
        <w:rPr>
          <w:rFonts w:cs="David" w:hint="cs"/>
          <w:sz w:val="24"/>
          <w:szCs w:val="24"/>
          <w:rtl/>
        </w:rPr>
        <w:t>פיצוי</w:t>
      </w:r>
      <w:r w:rsidR="00140D2A" w:rsidRPr="00EB7A80">
        <w:rPr>
          <w:rFonts w:cs="David"/>
          <w:sz w:val="24"/>
          <w:szCs w:val="24"/>
          <w:rtl/>
        </w:rPr>
        <w:t xml:space="preserve"> </w:t>
      </w:r>
      <w:r w:rsidR="00140D2A" w:rsidRPr="00EB7A80">
        <w:rPr>
          <w:rFonts w:cs="David" w:hint="cs"/>
          <w:sz w:val="24"/>
          <w:szCs w:val="24"/>
          <w:rtl/>
        </w:rPr>
        <w:t>לחברי</w:t>
      </w:r>
      <w:r w:rsidR="00140D2A" w:rsidRPr="00EB7A80">
        <w:rPr>
          <w:rFonts w:cs="David"/>
          <w:sz w:val="24"/>
          <w:szCs w:val="24"/>
          <w:rtl/>
        </w:rPr>
        <w:t xml:space="preserve"> </w:t>
      </w:r>
      <w:r w:rsidR="00140D2A" w:rsidRPr="00EB7A80">
        <w:rPr>
          <w:rFonts w:cs="David" w:hint="cs"/>
          <w:sz w:val="24"/>
          <w:szCs w:val="24"/>
          <w:rtl/>
        </w:rPr>
        <w:t>הקבוצה</w:t>
      </w:r>
      <w:r w:rsidR="00140D2A" w:rsidRPr="00EB7A80">
        <w:rPr>
          <w:rFonts w:cs="David"/>
          <w:sz w:val="24"/>
          <w:szCs w:val="24"/>
          <w:rtl/>
        </w:rPr>
        <w:t xml:space="preserve"> </w:t>
      </w:r>
      <w:r w:rsidR="00140D2A" w:rsidRPr="00EB7A80">
        <w:rPr>
          <w:rFonts w:cs="David" w:hint="cs"/>
          <w:sz w:val="24"/>
          <w:szCs w:val="24"/>
          <w:rtl/>
        </w:rPr>
        <w:t>שנגרם</w:t>
      </w:r>
      <w:r w:rsidR="00140D2A" w:rsidRPr="00EB7A80">
        <w:rPr>
          <w:rFonts w:cs="David"/>
          <w:sz w:val="24"/>
          <w:szCs w:val="24"/>
          <w:rtl/>
        </w:rPr>
        <w:t xml:space="preserve"> </w:t>
      </w:r>
      <w:r w:rsidR="00140D2A" w:rsidRPr="00EB7A80">
        <w:rPr>
          <w:rFonts w:cs="David" w:hint="cs"/>
          <w:sz w:val="24"/>
          <w:szCs w:val="24"/>
          <w:rtl/>
        </w:rPr>
        <w:t>להם</w:t>
      </w:r>
      <w:r w:rsidR="00140D2A" w:rsidRPr="00EB7A80">
        <w:rPr>
          <w:rFonts w:cs="David"/>
          <w:sz w:val="24"/>
          <w:szCs w:val="24"/>
          <w:rtl/>
        </w:rPr>
        <w:t xml:space="preserve"> </w:t>
      </w:r>
      <w:r w:rsidR="00140D2A" w:rsidRPr="00EB7A80">
        <w:rPr>
          <w:rFonts w:cs="David" w:hint="cs"/>
          <w:sz w:val="24"/>
          <w:szCs w:val="24"/>
          <w:rtl/>
        </w:rPr>
        <w:t>כאב</w:t>
      </w:r>
      <w:r w:rsidR="00140D2A" w:rsidRPr="00EB7A80">
        <w:rPr>
          <w:rFonts w:cs="David"/>
          <w:sz w:val="24"/>
          <w:szCs w:val="24"/>
          <w:rtl/>
        </w:rPr>
        <w:t xml:space="preserve"> </w:t>
      </w:r>
      <w:r w:rsidR="00140D2A" w:rsidRPr="00EB7A80">
        <w:rPr>
          <w:rFonts w:cs="David" w:hint="cs"/>
          <w:sz w:val="24"/>
          <w:szCs w:val="24"/>
          <w:rtl/>
        </w:rPr>
        <w:t>וסבל</w:t>
      </w:r>
      <w:r w:rsidR="002F51F5" w:rsidRPr="00EB7A80">
        <w:rPr>
          <w:rFonts w:cs="David"/>
          <w:sz w:val="24"/>
          <w:szCs w:val="24"/>
          <w:rtl/>
        </w:rPr>
        <w:t>.</w:t>
      </w:r>
      <w:r w:rsidR="00374E6F" w:rsidRPr="00EB7A80">
        <w:rPr>
          <w:rFonts w:cs="David"/>
          <w:sz w:val="24"/>
          <w:szCs w:val="24"/>
          <w:rtl/>
        </w:rPr>
        <w:t xml:space="preserve"> </w:t>
      </w:r>
    </w:p>
    <w:p w:rsidR="009F7925" w:rsidRPr="003F1DE1" w:rsidRDefault="009F7925" w:rsidP="00D05B5C">
      <w:pPr>
        <w:pStyle w:val="afd"/>
        <w:numPr>
          <w:ilvl w:val="0"/>
          <w:numId w:val="28"/>
        </w:numPr>
        <w:spacing w:after="120" w:line="360" w:lineRule="auto"/>
        <w:ind w:left="511" w:hanging="567"/>
        <w:jc w:val="both"/>
        <w:rPr>
          <w:sz w:val="24"/>
          <w:rtl/>
        </w:rPr>
      </w:pPr>
      <w:r w:rsidRPr="003F1DE1">
        <w:rPr>
          <w:rFonts w:cs="David" w:hint="eastAsia"/>
          <w:b/>
          <w:bCs/>
          <w:sz w:val="24"/>
          <w:szCs w:val="24"/>
          <w:u w:val="single"/>
          <w:rtl/>
        </w:rPr>
        <w:t>סכומי</w:t>
      </w:r>
      <w:r w:rsidRPr="003F1DE1">
        <w:rPr>
          <w:rFonts w:cs="David"/>
          <w:b/>
          <w:bCs/>
          <w:sz w:val="24"/>
          <w:szCs w:val="24"/>
          <w:u w:val="single"/>
          <w:rtl/>
        </w:rPr>
        <w:t xml:space="preserve"> </w:t>
      </w:r>
      <w:r w:rsidRPr="003F1DE1">
        <w:rPr>
          <w:rFonts w:cs="David" w:hint="eastAsia"/>
          <w:b/>
          <w:bCs/>
          <w:sz w:val="24"/>
          <w:szCs w:val="24"/>
          <w:u w:val="single"/>
          <w:rtl/>
        </w:rPr>
        <w:t>הפיצוי</w:t>
      </w:r>
      <w:r w:rsidR="00ED6109" w:rsidRPr="003F1DE1">
        <w:rPr>
          <w:rFonts w:cs="David"/>
          <w:sz w:val="24"/>
          <w:szCs w:val="24"/>
          <w:rtl/>
        </w:rPr>
        <w:t xml:space="preserve"> אינם</w:t>
      </w:r>
      <w:r w:rsidRPr="003F1DE1">
        <w:rPr>
          <w:rFonts w:cs="David"/>
          <w:sz w:val="24"/>
          <w:szCs w:val="24"/>
          <w:rtl/>
        </w:rPr>
        <w:t xml:space="preserve"> ראויים</w:t>
      </w:r>
      <w:r w:rsidR="00ED6109" w:rsidRPr="003F1DE1">
        <w:rPr>
          <w:rFonts w:cs="David"/>
          <w:sz w:val="24"/>
          <w:szCs w:val="24"/>
          <w:rtl/>
        </w:rPr>
        <w:t xml:space="preserve">, </w:t>
      </w:r>
      <w:r w:rsidR="00ED6109" w:rsidRPr="003F1DE1">
        <w:rPr>
          <w:rFonts w:cs="David" w:hint="eastAsia"/>
          <w:sz w:val="24"/>
          <w:szCs w:val="24"/>
          <w:rtl/>
        </w:rPr>
        <w:t>גם</w:t>
      </w:r>
      <w:r w:rsidR="00ED6109" w:rsidRPr="003F1DE1">
        <w:rPr>
          <w:rFonts w:cs="David"/>
          <w:sz w:val="24"/>
          <w:szCs w:val="24"/>
          <w:rtl/>
        </w:rPr>
        <w:t xml:space="preserve"> </w:t>
      </w:r>
      <w:r w:rsidR="00ED6109" w:rsidRPr="003F1DE1">
        <w:rPr>
          <w:rFonts w:cs="David" w:hint="eastAsia"/>
          <w:sz w:val="24"/>
          <w:szCs w:val="24"/>
          <w:rtl/>
        </w:rPr>
        <w:t>לא</w:t>
      </w:r>
      <w:r w:rsidR="00ED6109" w:rsidRPr="003F1DE1">
        <w:rPr>
          <w:rFonts w:cs="David"/>
          <w:sz w:val="24"/>
          <w:szCs w:val="24"/>
          <w:rtl/>
        </w:rPr>
        <w:t xml:space="preserve"> </w:t>
      </w:r>
      <w:r w:rsidR="00ED6109" w:rsidRPr="003F1DE1">
        <w:rPr>
          <w:rFonts w:cs="David" w:hint="eastAsia"/>
          <w:sz w:val="24"/>
          <w:szCs w:val="24"/>
          <w:rtl/>
        </w:rPr>
        <w:t>עבור</w:t>
      </w:r>
      <w:r w:rsidR="00ED6109" w:rsidRPr="003F1DE1">
        <w:rPr>
          <w:rFonts w:cs="David"/>
          <w:sz w:val="24"/>
          <w:szCs w:val="24"/>
          <w:rtl/>
        </w:rPr>
        <w:t xml:space="preserve"> </w:t>
      </w:r>
      <w:r w:rsidR="00ED6109" w:rsidRPr="003F1DE1">
        <w:rPr>
          <w:rFonts w:cs="David" w:hint="eastAsia"/>
          <w:sz w:val="24"/>
          <w:szCs w:val="24"/>
          <w:rtl/>
        </w:rPr>
        <w:t>כאב</w:t>
      </w:r>
      <w:r w:rsidR="00ED6109" w:rsidRPr="003F1DE1">
        <w:rPr>
          <w:rFonts w:cs="David"/>
          <w:sz w:val="24"/>
          <w:szCs w:val="24"/>
          <w:rtl/>
        </w:rPr>
        <w:t xml:space="preserve"> </w:t>
      </w:r>
      <w:r w:rsidR="00ED6109" w:rsidRPr="003F1DE1">
        <w:rPr>
          <w:rFonts w:cs="David" w:hint="eastAsia"/>
          <w:sz w:val="24"/>
          <w:szCs w:val="24"/>
          <w:rtl/>
        </w:rPr>
        <w:t>וסב</w:t>
      </w:r>
      <w:r w:rsidR="002F51F5" w:rsidRPr="003F1DE1">
        <w:rPr>
          <w:rFonts w:cs="David" w:hint="eastAsia"/>
          <w:sz w:val="24"/>
          <w:szCs w:val="24"/>
          <w:rtl/>
        </w:rPr>
        <w:t>ל</w:t>
      </w:r>
      <w:r w:rsidR="002F51F5" w:rsidRPr="003F1DE1">
        <w:rPr>
          <w:rFonts w:cs="David"/>
          <w:sz w:val="24"/>
          <w:szCs w:val="24"/>
          <w:rtl/>
        </w:rPr>
        <w:t>.</w:t>
      </w:r>
      <w:r w:rsidR="00ED6109" w:rsidRPr="003F1DE1">
        <w:rPr>
          <w:rFonts w:cs="David"/>
          <w:sz w:val="24"/>
          <w:szCs w:val="24"/>
          <w:rtl/>
        </w:rPr>
        <w:t xml:space="preserve"> </w:t>
      </w:r>
      <w:r w:rsidRPr="003F1DE1">
        <w:rPr>
          <w:rFonts w:cs="David" w:hint="eastAsia"/>
          <w:sz w:val="24"/>
          <w:szCs w:val="24"/>
          <w:rtl/>
        </w:rPr>
        <w:t>יש</w:t>
      </w:r>
      <w:r w:rsidRPr="003F1DE1">
        <w:rPr>
          <w:rFonts w:cs="David"/>
          <w:sz w:val="24"/>
          <w:szCs w:val="24"/>
          <w:rtl/>
        </w:rPr>
        <w:t xml:space="preserve"> מקום לאפשר למטופלים לקבל פיצוי כספי ההולם את </w:t>
      </w:r>
      <w:r w:rsidR="00E06BC0" w:rsidRPr="003F1DE1">
        <w:rPr>
          <w:rFonts w:cs="David" w:hint="eastAsia"/>
          <w:sz w:val="24"/>
          <w:szCs w:val="24"/>
          <w:rtl/>
        </w:rPr>
        <w:t>ה</w:t>
      </w:r>
      <w:r w:rsidRPr="003F1DE1">
        <w:rPr>
          <w:rFonts w:cs="David" w:hint="eastAsia"/>
          <w:sz w:val="24"/>
          <w:szCs w:val="24"/>
          <w:rtl/>
        </w:rPr>
        <w:t>נזקי</w:t>
      </w:r>
      <w:r w:rsidR="00E06BC0" w:rsidRPr="003F1DE1">
        <w:rPr>
          <w:rFonts w:cs="David" w:hint="eastAsia"/>
          <w:sz w:val="24"/>
          <w:szCs w:val="24"/>
          <w:rtl/>
        </w:rPr>
        <w:t>ם</w:t>
      </w:r>
      <w:r w:rsidR="00E36643" w:rsidRPr="003F1DE1">
        <w:rPr>
          <w:rFonts w:cs="David"/>
          <w:sz w:val="24"/>
          <w:szCs w:val="24"/>
          <w:rtl/>
        </w:rPr>
        <w:t xml:space="preserve">, </w:t>
      </w:r>
      <w:r w:rsidR="00E36643" w:rsidRPr="003F1DE1">
        <w:rPr>
          <w:rFonts w:cs="David" w:hint="eastAsia"/>
          <w:sz w:val="24"/>
          <w:szCs w:val="24"/>
          <w:rtl/>
        </w:rPr>
        <w:t>שנגרמו</w:t>
      </w:r>
      <w:r w:rsidR="00E36643" w:rsidRPr="003F1DE1">
        <w:rPr>
          <w:rFonts w:cs="David"/>
          <w:sz w:val="24"/>
          <w:szCs w:val="24"/>
          <w:rtl/>
        </w:rPr>
        <w:t xml:space="preserve"> </w:t>
      </w:r>
      <w:r w:rsidR="00E36643" w:rsidRPr="003F1DE1">
        <w:rPr>
          <w:rFonts w:cs="David" w:hint="eastAsia"/>
          <w:sz w:val="24"/>
          <w:szCs w:val="24"/>
          <w:rtl/>
        </w:rPr>
        <w:t>להם</w:t>
      </w:r>
      <w:r w:rsidR="00374E6F" w:rsidRPr="003F1DE1">
        <w:rPr>
          <w:rFonts w:cs="David"/>
          <w:sz w:val="24"/>
          <w:szCs w:val="24"/>
          <w:rtl/>
        </w:rPr>
        <w:t xml:space="preserve">. </w:t>
      </w:r>
      <w:r w:rsidR="00E06BC0" w:rsidRPr="003F1DE1">
        <w:rPr>
          <w:rFonts w:cs="David" w:hint="eastAsia"/>
          <w:sz w:val="24"/>
          <w:szCs w:val="24"/>
          <w:rtl/>
        </w:rPr>
        <w:t>הבקשה</w:t>
      </w:r>
      <w:r w:rsidR="00E06BC0" w:rsidRPr="003F1DE1">
        <w:rPr>
          <w:rFonts w:cs="David"/>
          <w:sz w:val="24"/>
          <w:szCs w:val="24"/>
          <w:rtl/>
        </w:rPr>
        <w:t xml:space="preserve"> לאישור תובענה כייצוגית אשר אושרה בהחלטת האישור עמדה על סך </w:t>
      </w:r>
      <w:r w:rsidR="00374E6F" w:rsidRPr="003F1DE1">
        <w:rPr>
          <w:rFonts w:cs="David" w:hint="eastAsia"/>
          <w:sz w:val="24"/>
          <w:szCs w:val="24"/>
          <w:rtl/>
        </w:rPr>
        <w:t>של</w:t>
      </w:r>
      <w:r w:rsidR="00374E6F" w:rsidRPr="003F1DE1">
        <w:rPr>
          <w:rFonts w:cs="David"/>
          <w:sz w:val="24"/>
          <w:szCs w:val="24"/>
          <w:rtl/>
        </w:rPr>
        <w:t xml:space="preserve"> 18,000 </w:t>
      </w:r>
      <w:r w:rsidR="001F0994">
        <w:rPr>
          <w:rFonts w:cs="David" w:hint="cs"/>
          <w:sz w:val="24"/>
          <w:szCs w:val="24"/>
          <w:rtl/>
        </w:rPr>
        <w:t xml:space="preserve">ש"ח </w:t>
      </w:r>
      <w:r w:rsidR="00374E6F" w:rsidRPr="003F1DE1">
        <w:rPr>
          <w:rFonts w:cs="David" w:hint="eastAsia"/>
          <w:sz w:val="24"/>
          <w:szCs w:val="24"/>
          <w:rtl/>
        </w:rPr>
        <w:t>לכל</w:t>
      </w:r>
      <w:r w:rsidR="00374E6F" w:rsidRPr="003F1DE1">
        <w:rPr>
          <w:rFonts w:cs="David"/>
          <w:sz w:val="24"/>
          <w:szCs w:val="24"/>
          <w:rtl/>
        </w:rPr>
        <w:t xml:space="preserve"> </w:t>
      </w:r>
      <w:r w:rsidR="00374E6F" w:rsidRPr="003F1DE1">
        <w:rPr>
          <w:rFonts w:cs="David" w:hint="eastAsia"/>
          <w:sz w:val="24"/>
          <w:szCs w:val="24"/>
          <w:rtl/>
        </w:rPr>
        <w:t>אחד</w:t>
      </w:r>
      <w:r w:rsidR="00374E6F" w:rsidRPr="003F1DE1">
        <w:rPr>
          <w:rFonts w:cs="David"/>
          <w:sz w:val="24"/>
          <w:szCs w:val="24"/>
          <w:rtl/>
        </w:rPr>
        <w:t xml:space="preserve"> </w:t>
      </w:r>
      <w:r w:rsidR="00374E6F" w:rsidRPr="003F1DE1">
        <w:rPr>
          <w:rFonts w:cs="David" w:hint="eastAsia"/>
          <w:sz w:val="24"/>
          <w:szCs w:val="24"/>
          <w:rtl/>
        </w:rPr>
        <w:t>מחברי</w:t>
      </w:r>
      <w:r w:rsidR="00374E6F" w:rsidRPr="003F1DE1">
        <w:rPr>
          <w:rFonts w:cs="David"/>
          <w:sz w:val="24"/>
          <w:szCs w:val="24"/>
          <w:rtl/>
        </w:rPr>
        <w:t xml:space="preserve"> </w:t>
      </w:r>
      <w:r w:rsidR="00374E6F" w:rsidRPr="003F1DE1">
        <w:rPr>
          <w:rFonts w:cs="David" w:hint="eastAsia"/>
          <w:sz w:val="24"/>
          <w:szCs w:val="24"/>
          <w:rtl/>
        </w:rPr>
        <w:t>הקבוצה</w:t>
      </w:r>
      <w:r w:rsidR="00E06BC0" w:rsidRPr="003F1DE1">
        <w:rPr>
          <w:rFonts w:cs="David"/>
          <w:sz w:val="24"/>
          <w:szCs w:val="24"/>
          <w:rtl/>
        </w:rPr>
        <w:t xml:space="preserve">. </w:t>
      </w:r>
      <w:r w:rsidR="00E06BC0" w:rsidRPr="003F1DE1">
        <w:rPr>
          <w:rFonts w:cs="David" w:hint="eastAsia"/>
          <w:sz w:val="24"/>
          <w:szCs w:val="24"/>
          <w:rtl/>
        </w:rPr>
        <w:t>ב</w:t>
      </w:r>
      <w:r w:rsidR="00C304F9">
        <w:rPr>
          <w:rFonts w:cs="David" w:hint="eastAsia"/>
          <w:sz w:val="24"/>
          <w:szCs w:val="24"/>
          <w:rtl/>
        </w:rPr>
        <w:t>הסדר</w:t>
      </w:r>
      <w:r w:rsidR="00E06BC0" w:rsidRPr="003F1DE1">
        <w:rPr>
          <w:rFonts w:cs="David"/>
          <w:sz w:val="24"/>
          <w:szCs w:val="24"/>
          <w:rtl/>
        </w:rPr>
        <w:t xml:space="preserve"> </w:t>
      </w:r>
      <w:r w:rsidR="00E06BC0" w:rsidRPr="003F1DE1">
        <w:rPr>
          <w:rFonts w:cs="David" w:hint="eastAsia"/>
          <w:sz w:val="24"/>
          <w:szCs w:val="24"/>
          <w:rtl/>
        </w:rPr>
        <w:t>הפשרה</w:t>
      </w:r>
      <w:r w:rsidR="00E06BC0" w:rsidRPr="003F1DE1">
        <w:rPr>
          <w:rFonts w:cs="David"/>
          <w:sz w:val="24"/>
          <w:szCs w:val="24"/>
          <w:rtl/>
        </w:rPr>
        <w:t xml:space="preserve"> </w:t>
      </w:r>
      <w:r w:rsidR="00E06BC0" w:rsidRPr="003F1DE1">
        <w:rPr>
          <w:rFonts w:cs="David" w:hint="eastAsia"/>
          <w:sz w:val="24"/>
          <w:szCs w:val="24"/>
          <w:rtl/>
        </w:rPr>
        <w:t>נקבעו</w:t>
      </w:r>
      <w:r w:rsidR="00E06BC0" w:rsidRPr="003F1DE1">
        <w:rPr>
          <w:rFonts w:cs="David"/>
          <w:sz w:val="24"/>
          <w:szCs w:val="24"/>
          <w:rtl/>
        </w:rPr>
        <w:t xml:space="preserve"> 3 </w:t>
      </w:r>
      <w:r w:rsidR="00E06BC0" w:rsidRPr="003F1DE1">
        <w:rPr>
          <w:rFonts w:cs="David" w:hint="eastAsia"/>
          <w:sz w:val="24"/>
          <w:szCs w:val="24"/>
          <w:rtl/>
        </w:rPr>
        <w:t>קטגוריות</w:t>
      </w:r>
      <w:r w:rsidR="00E06BC0" w:rsidRPr="003F1DE1">
        <w:rPr>
          <w:rFonts w:cs="David"/>
          <w:sz w:val="24"/>
          <w:szCs w:val="24"/>
          <w:rtl/>
        </w:rPr>
        <w:t xml:space="preserve">, </w:t>
      </w:r>
      <w:r w:rsidR="00E06BC0" w:rsidRPr="003F1DE1">
        <w:rPr>
          <w:rFonts w:cs="David" w:hint="eastAsia"/>
          <w:sz w:val="24"/>
          <w:szCs w:val="24"/>
          <w:rtl/>
        </w:rPr>
        <w:t>ר</w:t>
      </w:r>
      <w:r w:rsidR="00E06BC0" w:rsidRPr="003F1DE1">
        <w:rPr>
          <w:rFonts w:cs="David"/>
          <w:sz w:val="24"/>
          <w:szCs w:val="24"/>
          <w:rtl/>
        </w:rPr>
        <w:t xml:space="preserve">' </w:t>
      </w:r>
      <w:r w:rsidR="00E06BC0" w:rsidRPr="003F1DE1">
        <w:rPr>
          <w:rFonts w:cs="David" w:hint="eastAsia"/>
          <w:sz w:val="24"/>
          <w:szCs w:val="24"/>
          <w:rtl/>
        </w:rPr>
        <w:t>סעיף</w:t>
      </w:r>
      <w:r w:rsidR="00E06BC0" w:rsidRPr="003F1DE1">
        <w:rPr>
          <w:rFonts w:cs="David"/>
          <w:sz w:val="24"/>
          <w:szCs w:val="24"/>
          <w:rtl/>
        </w:rPr>
        <w:t xml:space="preserve"> 33 </w:t>
      </w:r>
      <w:r w:rsidR="00E06BC0" w:rsidRPr="003F1DE1">
        <w:rPr>
          <w:rFonts w:cs="David" w:hint="eastAsia"/>
          <w:sz w:val="24"/>
          <w:szCs w:val="24"/>
          <w:rtl/>
        </w:rPr>
        <w:t>ב</w:t>
      </w:r>
      <w:r w:rsidR="00C304F9">
        <w:rPr>
          <w:rFonts w:cs="David" w:hint="eastAsia"/>
          <w:sz w:val="24"/>
          <w:szCs w:val="24"/>
          <w:rtl/>
        </w:rPr>
        <w:t>הסדר</w:t>
      </w:r>
      <w:r w:rsidR="00E06BC0" w:rsidRPr="003F1DE1">
        <w:rPr>
          <w:rFonts w:cs="David"/>
          <w:sz w:val="24"/>
          <w:szCs w:val="24"/>
          <w:rtl/>
        </w:rPr>
        <w:t xml:space="preserve"> </w:t>
      </w:r>
      <w:r w:rsidR="00E06BC0" w:rsidRPr="003F1DE1">
        <w:rPr>
          <w:rFonts w:cs="David" w:hint="eastAsia"/>
          <w:sz w:val="24"/>
          <w:szCs w:val="24"/>
          <w:rtl/>
        </w:rPr>
        <w:t>הפשרה</w:t>
      </w:r>
      <w:r w:rsidR="00E06BC0" w:rsidRPr="003F1DE1">
        <w:rPr>
          <w:rFonts w:cs="David"/>
          <w:sz w:val="24"/>
          <w:szCs w:val="24"/>
          <w:rtl/>
        </w:rPr>
        <w:t xml:space="preserve">, </w:t>
      </w:r>
      <w:r w:rsidR="00E06BC0" w:rsidRPr="003F1DE1">
        <w:rPr>
          <w:rFonts w:cs="David" w:hint="eastAsia"/>
          <w:sz w:val="24"/>
          <w:szCs w:val="24"/>
          <w:rtl/>
        </w:rPr>
        <w:t>כמפורט</w:t>
      </w:r>
      <w:r w:rsidR="00E06BC0" w:rsidRPr="003F1DE1">
        <w:rPr>
          <w:rFonts w:cs="David"/>
          <w:sz w:val="24"/>
          <w:szCs w:val="24"/>
          <w:rtl/>
        </w:rPr>
        <w:t xml:space="preserve"> </w:t>
      </w:r>
      <w:r w:rsidR="00E06BC0" w:rsidRPr="003F1DE1">
        <w:rPr>
          <w:rFonts w:cs="David" w:hint="eastAsia"/>
          <w:sz w:val="24"/>
          <w:szCs w:val="24"/>
          <w:rtl/>
        </w:rPr>
        <w:t>להלן</w:t>
      </w:r>
      <w:r w:rsidR="00E06BC0" w:rsidRPr="003F1DE1">
        <w:rPr>
          <w:rFonts w:cs="David"/>
          <w:sz w:val="24"/>
          <w:szCs w:val="24"/>
          <w:rtl/>
        </w:rPr>
        <w:t xml:space="preserve">: </w:t>
      </w:r>
      <w:r w:rsidR="00E06BC0" w:rsidRPr="003F1DE1">
        <w:rPr>
          <w:rFonts w:cs="David" w:hint="eastAsia"/>
          <w:sz w:val="24"/>
          <w:szCs w:val="24"/>
          <w:rtl/>
        </w:rPr>
        <w:t>קטגוריה</w:t>
      </w:r>
      <w:r w:rsidR="00E06BC0" w:rsidRPr="003F1DE1">
        <w:rPr>
          <w:rFonts w:cs="David"/>
          <w:sz w:val="24"/>
          <w:szCs w:val="24"/>
          <w:rtl/>
        </w:rPr>
        <w:t xml:space="preserve"> 1 </w:t>
      </w:r>
      <w:r w:rsidR="00E06BC0" w:rsidRPr="003F1DE1">
        <w:rPr>
          <w:rFonts w:cs="David" w:hint="eastAsia"/>
          <w:sz w:val="24"/>
          <w:szCs w:val="24"/>
          <w:rtl/>
        </w:rPr>
        <w:t>המזכה</w:t>
      </w:r>
      <w:r w:rsidR="00E06BC0" w:rsidRPr="003F1DE1">
        <w:rPr>
          <w:rFonts w:cs="David"/>
          <w:sz w:val="24"/>
          <w:szCs w:val="24"/>
          <w:rtl/>
        </w:rPr>
        <w:t xml:space="preserve"> </w:t>
      </w:r>
      <w:r w:rsidR="00E06BC0" w:rsidRPr="003F1DE1">
        <w:rPr>
          <w:rFonts w:cs="David" w:hint="eastAsia"/>
          <w:sz w:val="24"/>
          <w:szCs w:val="24"/>
          <w:rtl/>
        </w:rPr>
        <w:t>בפיצוי</w:t>
      </w:r>
      <w:r w:rsidR="00E06BC0" w:rsidRPr="003F1DE1">
        <w:rPr>
          <w:rFonts w:cs="David"/>
          <w:sz w:val="24"/>
          <w:szCs w:val="24"/>
          <w:rtl/>
        </w:rPr>
        <w:t xml:space="preserve"> </w:t>
      </w:r>
      <w:r w:rsidR="00E06BC0" w:rsidRPr="003F1DE1">
        <w:rPr>
          <w:rFonts w:cs="David" w:hint="eastAsia"/>
          <w:sz w:val="24"/>
          <w:szCs w:val="24"/>
          <w:rtl/>
        </w:rPr>
        <w:t>בסכום</w:t>
      </w:r>
      <w:r w:rsidR="00E06BC0" w:rsidRPr="003F1DE1">
        <w:rPr>
          <w:rFonts w:cs="David"/>
          <w:sz w:val="24"/>
          <w:szCs w:val="24"/>
          <w:rtl/>
        </w:rPr>
        <w:t xml:space="preserve"> </w:t>
      </w:r>
      <w:r w:rsidR="00E06BC0" w:rsidRPr="003F1DE1">
        <w:rPr>
          <w:rFonts w:cs="David" w:hint="eastAsia"/>
          <w:sz w:val="24"/>
          <w:szCs w:val="24"/>
          <w:rtl/>
        </w:rPr>
        <w:t>של</w:t>
      </w:r>
      <w:r w:rsidR="00E06BC0" w:rsidRPr="003F1DE1">
        <w:rPr>
          <w:rFonts w:cs="David"/>
          <w:sz w:val="24"/>
          <w:szCs w:val="24"/>
          <w:rtl/>
        </w:rPr>
        <w:t xml:space="preserve"> </w:t>
      </w:r>
      <w:r w:rsidR="00E06BC0" w:rsidRPr="003F1DE1">
        <w:rPr>
          <w:rFonts w:cs="David" w:hint="eastAsia"/>
          <w:sz w:val="24"/>
          <w:szCs w:val="24"/>
          <w:rtl/>
        </w:rPr>
        <w:t>עד</w:t>
      </w:r>
      <w:r w:rsidR="00E06BC0" w:rsidRPr="003F1DE1">
        <w:rPr>
          <w:rFonts w:cs="David"/>
          <w:sz w:val="24"/>
          <w:szCs w:val="24"/>
          <w:rtl/>
        </w:rPr>
        <w:t xml:space="preserve"> 4,275 </w:t>
      </w:r>
      <w:r w:rsidR="00C304F9">
        <w:rPr>
          <w:rFonts w:cs="David" w:hint="eastAsia"/>
          <w:sz w:val="24"/>
          <w:szCs w:val="24"/>
          <w:rtl/>
        </w:rPr>
        <w:t>ש</w:t>
      </w:r>
      <w:r w:rsidR="00C304F9">
        <w:rPr>
          <w:rFonts w:cs="David"/>
          <w:sz w:val="24"/>
          <w:szCs w:val="24"/>
          <w:rtl/>
        </w:rPr>
        <w:t>"</w:t>
      </w:r>
      <w:r w:rsidR="00C304F9">
        <w:rPr>
          <w:rFonts w:cs="David" w:hint="eastAsia"/>
          <w:sz w:val="24"/>
          <w:szCs w:val="24"/>
          <w:rtl/>
        </w:rPr>
        <w:t>ח</w:t>
      </w:r>
      <w:r w:rsidR="00E06BC0" w:rsidRPr="003F1DE1">
        <w:rPr>
          <w:rFonts w:cs="David"/>
          <w:sz w:val="24"/>
          <w:szCs w:val="24"/>
          <w:rtl/>
        </w:rPr>
        <w:t xml:space="preserve">, </w:t>
      </w:r>
      <w:r w:rsidR="00E06BC0" w:rsidRPr="003F1DE1">
        <w:rPr>
          <w:rFonts w:cs="David" w:hint="eastAsia"/>
          <w:sz w:val="24"/>
          <w:szCs w:val="24"/>
          <w:rtl/>
        </w:rPr>
        <w:t>קטגוריה</w:t>
      </w:r>
      <w:r w:rsidR="00E06BC0" w:rsidRPr="003F1DE1">
        <w:rPr>
          <w:rFonts w:cs="David"/>
          <w:sz w:val="24"/>
          <w:szCs w:val="24"/>
          <w:rtl/>
        </w:rPr>
        <w:t xml:space="preserve"> 2 </w:t>
      </w:r>
      <w:r w:rsidR="00E06BC0" w:rsidRPr="003F1DE1">
        <w:rPr>
          <w:rFonts w:cs="David" w:hint="eastAsia"/>
          <w:sz w:val="24"/>
          <w:szCs w:val="24"/>
          <w:rtl/>
        </w:rPr>
        <w:t>המזכה</w:t>
      </w:r>
      <w:r w:rsidR="00E06BC0" w:rsidRPr="003F1DE1">
        <w:rPr>
          <w:rFonts w:cs="David"/>
          <w:sz w:val="24"/>
          <w:szCs w:val="24"/>
          <w:rtl/>
        </w:rPr>
        <w:t xml:space="preserve"> </w:t>
      </w:r>
      <w:r w:rsidR="00E06BC0" w:rsidRPr="003F1DE1">
        <w:rPr>
          <w:rFonts w:cs="David" w:hint="eastAsia"/>
          <w:sz w:val="24"/>
          <w:szCs w:val="24"/>
          <w:rtl/>
        </w:rPr>
        <w:t>בפיצ</w:t>
      </w:r>
      <w:r w:rsidR="00E36643" w:rsidRPr="003F1DE1">
        <w:rPr>
          <w:rFonts w:cs="David" w:hint="eastAsia"/>
          <w:sz w:val="24"/>
          <w:szCs w:val="24"/>
          <w:rtl/>
        </w:rPr>
        <w:t>ו</w:t>
      </w:r>
      <w:r w:rsidR="00E06BC0" w:rsidRPr="003F1DE1">
        <w:rPr>
          <w:rFonts w:cs="David" w:hint="eastAsia"/>
          <w:sz w:val="24"/>
          <w:szCs w:val="24"/>
          <w:rtl/>
        </w:rPr>
        <w:t>י</w:t>
      </w:r>
      <w:r w:rsidR="00E06BC0" w:rsidRPr="003F1DE1">
        <w:rPr>
          <w:rFonts w:cs="David"/>
          <w:sz w:val="24"/>
          <w:szCs w:val="24"/>
          <w:rtl/>
        </w:rPr>
        <w:t xml:space="preserve"> </w:t>
      </w:r>
      <w:r w:rsidR="00E06BC0" w:rsidRPr="003F1DE1">
        <w:rPr>
          <w:rFonts w:cs="David" w:hint="eastAsia"/>
          <w:sz w:val="24"/>
          <w:szCs w:val="24"/>
          <w:rtl/>
        </w:rPr>
        <w:t>בסכום</w:t>
      </w:r>
      <w:r w:rsidR="00E06BC0" w:rsidRPr="003F1DE1">
        <w:rPr>
          <w:rFonts w:cs="David"/>
          <w:sz w:val="24"/>
          <w:szCs w:val="24"/>
          <w:rtl/>
        </w:rPr>
        <w:t xml:space="preserve"> </w:t>
      </w:r>
      <w:r w:rsidR="00E06BC0" w:rsidRPr="003F1DE1">
        <w:rPr>
          <w:rFonts w:cs="David" w:hint="eastAsia"/>
          <w:sz w:val="24"/>
          <w:szCs w:val="24"/>
          <w:rtl/>
        </w:rPr>
        <w:t>של</w:t>
      </w:r>
      <w:r w:rsidR="00E06BC0" w:rsidRPr="003F1DE1">
        <w:rPr>
          <w:rFonts w:cs="David"/>
          <w:sz w:val="24"/>
          <w:szCs w:val="24"/>
          <w:rtl/>
        </w:rPr>
        <w:t xml:space="preserve"> </w:t>
      </w:r>
      <w:r w:rsidR="00E06BC0" w:rsidRPr="003F1DE1">
        <w:rPr>
          <w:rFonts w:cs="David" w:hint="eastAsia"/>
          <w:sz w:val="24"/>
          <w:szCs w:val="24"/>
          <w:rtl/>
        </w:rPr>
        <w:t>עד</w:t>
      </w:r>
      <w:r w:rsidR="00E06BC0" w:rsidRPr="003F1DE1">
        <w:rPr>
          <w:rFonts w:cs="David"/>
          <w:sz w:val="24"/>
          <w:szCs w:val="24"/>
          <w:rtl/>
        </w:rPr>
        <w:t xml:space="preserve"> 7,600 </w:t>
      </w:r>
      <w:r w:rsidR="00C304F9">
        <w:rPr>
          <w:rFonts w:cs="David" w:hint="eastAsia"/>
          <w:sz w:val="24"/>
          <w:szCs w:val="24"/>
          <w:rtl/>
        </w:rPr>
        <w:t>ש</w:t>
      </w:r>
      <w:r w:rsidR="00C304F9">
        <w:rPr>
          <w:rFonts w:cs="David"/>
          <w:sz w:val="24"/>
          <w:szCs w:val="24"/>
          <w:rtl/>
        </w:rPr>
        <w:t>"</w:t>
      </w:r>
      <w:r w:rsidR="00C304F9">
        <w:rPr>
          <w:rFonts w:cs="David" w:hint="eastAsia"/>
          <w:sz w:val="24"/>
          <w:szCs w:val="24"/>
          <w:rtl/>
        </w:rPr>
        <w:t>ח</w:t>
      </w:r>
      <w:r w:rsidR="00E06BC0" w:rsidRPr="003F1DE1">
        <w:rPr>
          <w:rFonts w:cs="David"/>
          <w:sz w:val="24"/>
          <w:szCs w:val="24"/>
          <w:rtl/>
        </w:rPr>
        <w:t xml:space="preserve">, </w:t>
      </w:r>
      <w:r w:rsidR="00E06BC0" w:rsidRPr="003F1DE1">
        <w:rPr>
          <w:rFonts w:cs="David" w:hint="eastAsia"/>
          <w:sz w:val="24"/>
          <w:szCs w:val="24"/>
          <w:rtl/>
        </w:rPr>
        <w:t>וקטגוריה</w:t>
      </w:r>
      <w:r w:rsidR="00E06BC0" w:rsidRPr="003F1DE1">
        <w:rPr>
          <w:rFonts w:cs="David"/>
          <w:sz w:val="24"/>
          <w:szCs w:val="24"/>
          <w:rtl/>
        </w:rPr>
        <w:t xml:space="preserve"> 3 </w:t>
      </w:r>
      <w:r w:rsidR="00E06BC0" w:rsidRPr="003F1DE1">
        <w:rPr>
          <w:rFonts w:cs="David" w:hint="eastAsia"/>
          <w:sz w:val="24"/>
          <w:szCs w:val="24"/>
          <w:rtl/>
        </w:rPr>
        <w:t>המזכה</w:t>
      </w:r>
      <w:r w:rsidR="00E06BC0" w:rsidRPr="003F1DE1">
        <w:rPr>
          <w:rFonts w:cs="David"/>
          <w:sz w:val="24"/>
          <w:szCs w:val="24"/>
          <w:rtl/>
        </w:rPr>
        <w:t xml:space="preserve"> </w:t>
      </w:r>
      <w:r w:rsidR="00E06BC0" w:rsidRPr="003F1DE1">
        <w:rPr>
          <w:rFonts w:cs="David" w:hint="eastAsia"/>
          <w:sz w:val="24"/>
          <w:szCs w:val="24"/>
          <w:rtl/>
        </w:rPr>
        <w:t>בפיצוי</w:t>
      </w:r>
      <w:r w:rsidR="00E06BC0" w:rsidRPr="003F1DE1">
        <w:rPr>
          <w:rFonts w:cs="David"/>
          <w:sz w:val="24"/>
          <w:szCs w:val="24"/>
          <w:rtl/>
        </w:rPr>
        <w:t xml:space="preserve"> </w:t>
      </w:r>
      <w:r w:rsidR="00E06BC0" w:rsidRPr="003F1DE1">
        <w:rPr>
          <w:rFonts w:cs="David" w:hint="eastAsia"/>
          <w:sz w:val="24"/>
          <w:szCs w:val="24"/>
          <w:rtl/>
        </w:rPr>
        <w:t>בסכום</w:t>
      </w:r>
      <w:r w:rsidR="00E06BC0" w:rsidRPr="003F1DE1">
        <w:rPr>
          <w:rFonts w:cs="David"/>
          <w:sz w:val="24"/>
          <w:szCs w:val="24"/>
          <w:rtl/>
        </w:rPr>
        <w:t xml:space="preserve"> </w:t>
      </w:r>
      <w:r w:rsidR="00E06BC0" w:rsidRPr="003F1DE1">
        <w:rPr>
          <w:rFonts w:cs="David" w:hint="eastAsia"/>
          <w:sz w:val="24"/>
          <w:szCs w:val="24"/>
          <w:rtl/>
        </w:rPr>
        <w:t>של</w:t>
      </w:r>
      <w:r w:rsidR="00E06BC0" w:rsidRPr="003F1DE1">
        <w:rPr>
          <w:rFonts w:cs="David"/>
          <w:sz w:val="24"/>
          <w:szCs w:val="24"/>
          <w:rtl/>
        </w:rPr>
        <w:t xml:space="preserve"> </w:t>
      </w:r>
      <w:r w:rsidR="00E06BC0" w:rsidRPr="003F1DE1">
        <w:rPr>
          <w:rFonts w:cs="David" w:hint="eastAsia"/>
          <w:sz w:val="24"/>
          <w:szCs w:val="24"/>
          <w:rtl/>
        </w:rPr>
        <w:t>עד</w:t>
      </w:r>
      <w:r w:rsidR="00E06BC0" w:rsidRPr="003F1DE1">
        <w:rPr>
          <w:rFonts w:cs="David"/>
          <w:sz w:val="24"/>
          <w:szCs w:val="24"/>
          <w:rtl/>
        </w:rPr>
        <w:t xml:space="preserve"> 9,500 </w:t>
      </w:r>
      <w:r w:rsidR="00C304F9">
        <w:rPr>
          <w:rFonts w:cs="David" w:hint="eastAsia"/>
          <w:sz w:val="24"/>
          <w:szCs w:val="24"/>
          <w:rtl/>
        </w:rPr>
        <w:t>ש</w:t>
      </w:r>
      <w:r w:rsidR="00C304F9">
        <w:rPr>
          <w:rFonts w:cs="David"/>
          <w:sz w:val="24"/>
          <w:szCs w:val="24"/>
          <w:rtl/>
        </w:rPr>
        <w:t>"</w:t>
      </w:r>
      <w:r w:rsidR="00C304F9">
        <w:rPr>
          <w:rFonts w:cs="David" w:hint="eastAsia"/>
          <w:sz w:val="24"/>
          <w:szCs w:val="24"/>
          <w:rtl/>
        </w:rPr>
        <w:t>ח</w:t>
      </w:r>
      <w:r w:rsidR="00E06BC0" w:rsidRPr="003F1DE1">
        <w:rPr>
          <w:rFonts w:cs="David"/>
          <w:sz w:val="24"/>
          <w:szCs w:val="24"/>
          <w:rtl/>
        </w:rPr>
        <w:t xml:space="preserve">. </w:t>
      </w:r>
      <w:r w:rsidR="001F0994">
        <w:rPr>
          <w:rFonts w:cs="David" w:hint="cs"/>
          <w:sz w:val="24"/>
          <w:szCs w:val="24"/>
          <w:rtl/>
        </w:rPr>
        <w:t xml:space="preserve">סכומי </w:t>
      </w:r>
      <w:r w:rsidR="00643CFA">
        <w:rPr>
          <w:rFonts w:cs="David" w:hint="cs"/>
          <w:sz w:val="24"/>
          <w:szCs w:val="24"/>
          <w:rtl/>
        </w:rPr>
        <w:t xml:space="preserve">הפיצוי שנקבעו בקטגוריות, ובפרט </w:t>
      </w:r>
      <w:r w:rsidR="00E06BC0" w:rsidRPr="003F1DE1">
        <w:rPr>
          <w:rFonts w:cs="David" w:hint="eastAsia"/>
          <w:sz w:val="24"/>
          <w:szCs w:val="24"/>
          <w:rtl/>
        </w:rPr>
        <w:t>הסכום</w:t>
      </w:r>
      <w:r w:rsidR="00E06BC0" w:rsidRPr="003F1DE1">
        <w:rPr>
          <w:rFonts w:cs="David"/>
          <w:sz w:val="24"/>
          <w:szCs w:val="24"/>
          <w:rtl/>
        </w:rPr>
        <w:t xml:space="preserve"> </w:t>
      </w:r>
      <w:r w:rsidR="00E06BC0" w:rsidRPr="00EB7A80">
        <w:rPr>
          <w:rFonts w:cs="David" w:hint="eastAsia"/>
          <w:sz w:val="24"/>
          <w:szCs w:val="24"/>
          <w:u w:val="single"/>
          <w:rtl/>
        </w:rPr>
        <w:t>המקסימאלי</w:t>
      </w:r>
      <w:r w:rsidR="00E06BC0" w:rsidRPr="003F1DE1">
        <w:rPr>
          <w:rFonts w:cs="David"/>
          <w:sz w:val="24"/>
          <w:szCs w:val="24"/>
          <w:rtl/>
        </w:rPr>
        <w:t xml:space="preserve"> </w:t>
      </w:r>
      <w:r w:rsidR="00E06BC0" w:rsidRPr="003F1DE1">
        <w:rPr>
          <w:rFonts w:cs="David" w:hint="eastAsia"/>
          <w:sz w:val="24"/>
          <w:szCs w:val="24"/>
          <w:rtl/>
        </w:rPr>
        <w:t>לפיצוי</w:t>
      </w:r>
      <w:r w:rsidR="00E06BC0" w:rsidRPr="003F1DE1">
        <w:rPr>
          <w:rFonts w:cs="David"/>
          <w:sz w:val="24"/>
          <w:szCs w:val="24"/>
          <w:rtl/>
        </w:rPr>
        <w:t xml:space="preserve">, </w:t>
      </w:r>
      <w:r w:rsidR="00E06BC0" w:rsidRPr="003F1DE1">
        <w:rPr>
          <w:rFonts w:cs="David" w:hint="eastAsia"/>
          <w:sz w:val="24"/>
          <w:szCs w:val="24"/>
          <w:rtl/>
        </w:rPr>
        <w:t>שנקבע</w:t>
      </w:r>
      <w:r w:rsidR="00E06BC0" w:rsidRPr="003F1DE1">
        <w:rPr>
          <w:rFonts w:cs="David"/>
          <w:sz w:val="24"/>
          <w:szCs w:val="24"/>
          <w:rtl/>
        </w:rPr>
        <w:t xml:space="preserve"> </w:t>
      </w:r>
      <w:r w:rsidR="00E06BC0" w:rsidRPr="003F1DE1">
        <w:rPr>
          <w:rFonts w:cs="David" w:hint="eastAsia"/>
          <w:sz w:val="24"/>
          <w:szCs w:val="24"/>
          <w:rtl/>
        </w:rPr>
        <w:t>ב</w:t>
      </w:r>
      <w:r w:rsidR="00C304F9">
        <w:rPr>
          <w:rFonts w:cs="David" w:hint="eastAsia"/>
          <w:sz w:val="24"/>
          <w:szCs w:val="24"/>
          <w:rtl/>
        </w:rPr>
        <w:t>הסדר</w:t>
      </w:r>
      <w:r w:rsidR="00E06BC0" w:rsidRPr="003F1DE1">
        <w:rPr>
          <w:rFonts w:cs="David"/>
          <w:sz w:val="24"/>
          <w:szCs w:val="24"/>
          <w:rtl/>
        </w:rPr>
        <w:t xml:space="preserve"> </w:t>
      </w:r>
      <w:r w:rsidR="00E06BC0" w:rsidRPr="003F1DE1">
        <w:rPr>
          <w:rFonts w:cs="David" w:hint="eastAsia"/>
          <w:sz w:val="24"/>
          <w:szCs w:val="24"/>
          <w:rtl/>
        </w:rPr>
        <w:t>הפשרה</w:t>
      </w:r>
      <w:r w:rsidR="00EF5EFB" w:rsidRPr="003F1DE1">
        <w:rPr>
          <w:rFonts w:cs="David"/>
          <w:sz w:val="24"/>
          <w:szCs w:val="24"/>
          <w:rtl/>
        </w:rPr>
        <w:t xml:space="preserve"> </w:t>
      </w:r>
      <w:r w:rsidR="00643CFA">
        <w:rPr>
          <w:rFonts w:cs="David" w:hint="cs"/>
          <w:sz w:val="24"/>
          <w:szCs w:val="24"/>
          <w:rtl/>
        </w:rPr>
        <w:t>ב</w:t>
      </w:r>
      <w:r w:rsidR="00EF5EFB" w:rsidRPr="003F1DE1">
        <w:rPr>
          <w:rFonts w:cs="David" w:hint="eastAsia"/>
          <w:sz w:val="24"/>
          <w:szCs w:val="24"/>
          <w:rtl/>
        </w:rPr>
        <w:t>קטגוריה</w:t>
      </w:r>
      <w:r w:rsidR="00EF5EFB" w:rsidRPr="003F1DE1">
        <w:rPr>
          <w:rFonts w:cs="David"/>
          <w:sz w:val="24"/>
          <w:szCs w:val="24"/>
          <w:rtl/>
        </w:rPr>
        <w:t xml:space="preserve"> 3</w:t>
      </w:r>
      <w:r w:rsidR="00E06BC0" w:rsidRPr="003F1DE1">
        <w:rPr>
          <w:rFonts w:cs="David"/>
          <w:sz w:val="24"/>
          <w:szCs w:val="24"/>
          <w:rtl/>
        </w:rPr>
        <w:t xml:space="preserve">, </w:t>
      </w:r>
      <w:r w:rsidR="00EB7A80">
        <w:rPr>
          <w:rFonts w:cs="David" w:hint="cs"/>
          <w:sz w:val="24"/>
          <w:szCs w:val="24"/>
          <w:rtl/>
        </w:rPr>
        <w:t>אינו פיצוי ראוי</w:t>
      </w:r>
      <w:r w:rsidR="00643CFA">
        <w:rPr>
          <w:rFonts w:cs="David" w:hint="cs"/>
          <w:sz w:val="24"/>
          <w:szCs w:val="24"/>
          <w:rtl/>
        </w:rPr>
        <w:t>, בגין תופעות הלוואי ו/או האשפוז וכד' המנויים בקטגוריות</w:t>
      </w:r>
      <w:r w:rsidR="00881747" w:rsidRPr="003F1DE1">
        <w:rPr>
          <w:rFonts w:cs="David"/>
          <w:sz w:val="24"/>
          <w:szCs w:val="24"/>
          <w:rtl/>
        </w:rPr>
        <w:t xml:space="preserve">. </w:t>
      </w:r>
      <w:r w:rsidR="00643CFA">
        <w:rPr>
          <w:rFonts w:cs="David" w:hint="cs"/>
          <w:sz w:val="24"/>
          <w:szCs w:val="24"/>
          <w:rtl/>
        </w:rPr>
        <w:t xml:space="preserve">לא כל שכן, בהשוואה לסכום הנתבע </w:t>
      </w:r>
      <w:r w:rsidR="00881747" w:rsidRPr="003F1DE1">
        <w:rPr>
          <w:rFonts w:cs="David" w:hint="eastAsia"/>
          <w:sz w:val="24"/>
          <w:szCs w:val="24"/>
          <w:rtl/>
        </w:rPr>
        <w:t>בבקשה</w:t>
      </w:r>
      <w:r w:rsidR="00881747" w:rsidRPr="003F1DE1">
        <w:rPr>
          <w:rFonts w:cs="David"/>
          <w:sz w:val="24"/>
          <w:szCs w:val="24"/>
          <w:rtl/>
        </w:rPr>
        <w:t xml:space="preserve"> </w:t>
      </w:r>
      <w:r w:rsidR="00881747" w:rsidRPr="003F1DE1">
        <w:rPr>
          <w:rFonts w:cs="David" w:hint="eastAsia"/>
          <w:sz w:val="24"/>
          <w:szCs w:val="24"/>
          <w:rtl/>
        </w:rPr>
        <w:t>אשר</w:t>
      </w:r>
      <w:r w:rsidR="00881747" w:rsidRPr="003F1DE1">
        <w:rPr>
          <w:rFonts w:cs="David"/>
          <w:sz w:val="24"/>
          <w:szCs w:val="24"/>
          <w:rtl/>
        </w:rPr>
        <w:t xml:space="preserve"> </w:t>
      </w:r>
      <w:r w:rsidR="00881747" w:rsidRPr="003F1DE1">
        <w:rPr>
          <w:rFonts w:cs="David" w:hint="eastAsia"/>
          <w:sz w:val="24"/>
          <w:szCs w:val="24"/>
          <w:rtl/>
        </w:rPr>
        <w:t>אושרה</w:t>
      </w:r>
      <w:r w:rsidR="00881747" w:rsidRPr="003F1DE1">
        <w:rPr>
          <w:rFonts w:cs="David"/>
          <w:sz w:val="24"/>
          <w:szCs w:val="24"/>
          <w:rtl/>
        </w:rPr>
        <w:t xml:space="preserve"> </w:t>
      </w:r>
      <w:r w:rsidR="00881747" w:rsidRPr="003F1DE1">
        <w:rPr>
          <w:rFonts w:cs="David" w:hint="eastAsia"/>
          <w:sz w:val="24"/>
          <w:szCs w:val="24"/>
          <w:rtl/>
        </w:rPr>
        <w:t>כייצוגית</w:t>
      </w:r>
      <w:r w:rsidR="00E06BC0" w:rsidRPr="003F1DE1">
        <w:rPr>
          <w:rFonts w:cs="David"/>
          <w:sz w:val="24"/>
          <w:szCs w:val="24"/>
          <w:rtl/>
        </w:rPr>
        <w:t xml:space="preserve">. </w:t>
      </w:r>
      <w:r w:rsidR="00C279E5">
        <w:rPr>
          <w:rFonts w:cs="David" w:hint="cs"/>
          <w:sz w:val="24"/>
          <w:szCs w:val="24"/>
          <w:rtl/>
        </w:rPr>
        <w:t xml:space="preserve">מדובר בפער גבוה ובלתי סביר. </w:t>
      </w:r>
      <w:r w:rsidR="00820B3D" w:rsidRPr="003F1DE1">
        <w:rPr>
          <w:rFonts w:cs="David" w:hint="eastAsia"/>
          <w:sz w:val="24"/>
          <w:szCs w:val="24"/>
          <w:rtl/>
        </w:rPr>
        <w:t>בתוך</w:t>
      </w:r>
      <w:r w:rsidR="00820B3D" w:rsidRPr="003F1DE1">
        <w:rPr>
          <w:rFonts w:cs="David"/>
          <w:sz w:val="24"/>
          <w:szCs w:val="24"/>
          <w:rtl/>
        </w:rPr>
        <w:t xml:space="preserve"> כך, נמצא כי לצד העובדה שהסכום הכולל לפיצוי אינו מעניק פיצוי הולם, הרי שגם סכום הפיצוי בכל קטגוריה אינו פיצוי ראוי. </w:t>
      </w:r>
    </w:p>
    <w:p w:rsidR="00C279E5" w:rsidRPr="005D7898" w:rsidRDefault="00C304F9" w:rsidP="00D05B5C">
      <w:pPr>
        <w:pStyle w:val="afd"/>
        <w:numPr>
          <w:ilvl w:val="0"/>
          <w:numId w:val="28"/>
        </w:numPr>
        <w:spacing w:after="120" w:line="360" w:lineRule="auto"/>
        <w:ind w:left="511" w:hanging="567"/>
        <w:jc w:val="both"/>
        <w:rPr>
          <w:rFonts w:ascii="Times New Roman" w:eastAsia="Times New Roman" w:hAnsi="Times New Roman" w:cs="David"/>
          <w:sz w:val="24"/>
          <w:szCs w:val="24"/>
        </w:rPr>
      </w:pPr>
      <w:r>
        <w:rPr>
          <w:rFonts w:ascii="Times New Roman" w:eastAsia="Times New Roman" w:hAnsi="Times New Roman" w:cs="David" w:hint="eastAsia"/>
          <w:sz w:val="24"/>
          <w:szCs w:val="24"/>
          <w:rtl/>
        </w:rPr>
        <w:t>הסדר</w:t>
      </w:r>
      <w:r w:rsidR="00C279E5" w:rsidRPr="00950848">
        <w:rPr>
          <w:rFonts w:ascii="Times New Roman" w:eastAsia="Times New Roman" w:hAnsi="Times New Roman" w:cs="David"/>
          <w:sz w:val="24"/>
          <w:szCs w:val="24"/>
          <w:rtl/>
        </w:rPr>
        <w:t xml:space="preserve"> </w:t>
      </w:r>
      <w:r w:rsidR="00C279E5" w:rsidRPr="00950848">
        <w:rPr>
          <w:rFonts w:ascii="Times New Roman" w:eastAsia="Times New Roman" w:hAnsi="Times New Roman" w:cs="David" w:hint="cs"/>
          <w:sz w:val="24"/>
          <w:szCs w:val="24"/>
          <w:rtl/>
        </w:rPr>
        <w:t xml:space="preserve">הפשרה קובע </w:t>
      </w:r>
      <w:r w:rsidR="001F0994">
        <w:rPr>
          <w:rFonts w:ascii="Times New Roman" w:eastAsia="Times New Roman" w:hAnsi="Times New Roman" w:cs="David" w:hint="cs"/>
          <w:sz w:val="24"/>
          <w:szCs w:val="24"/>
          <w:rtl/>
        </w:rPr>
        <w:t xml:space="preserve">את </w:t>
      </w:r>
      <w:r w:rsidR="00C279E5" w:rsidRPr="00950848">
        <w:rPr>
          <w:rFonts w:ascii="Times New Roman" w:eastAsia="Times New Roman" w:hAnsi="Times New Roman" w:cs="David" w:hint="cs"/>
          <w:sz w:val="24"/>
          <w:szCs w:val="24"/>
          <w:rtl/>
        </w:rPr>
        <w:t>"מדרג קטגוריות הפיצוי</w:t>
      </w:r>
      <w:r w:rsidR="00C279E5" w:rsidRPr="00190C71">
        <w:rPr>
          <w:rFonts w:ascii="Times New Roman" w:eastAsia="Times New Roman" w:hAnsi="Times New Roman" w:cs="David" w:hint="cs"/>
          <w:sz w:val="24"/>
          <w:szCs w:val="24"/>
          <w:rtl/>
        </w:rPr>
        <w:t>"</w:t>
      </w:r>
      <w:r w:rsidR="00C279E5">
        <w:rPr>
          <w:rFonts w:ascii="Times New Roman" w:eastAsia="Times New Roman" w:hAnsi="Times New Roman" w:cs="David" w:hint="cs"/>
          <w:sz w:val="24"/>
          <w:szCs w:val="24"/>
          <w:rtl/>
        </w:rPr>
        <w:t xml:space="preserve"> כ</w:t>
      </w:r>
      <w:r w:rsidR="00C279E5" w:rsidRPr="005D7898">
        <w:rPr>
          <w:rFonts w:ascii="Times New Roman" w:eastAsia="Times New Roman" w:hAnsi="Times New Roman" w:cs="David"/>
          <w:sz w:val="24"/>
          <w:szCs w:val="24"/>
          <w:rtl/>
        </w:rPr>
        <w:t xml:space="preserve">פונקציה של מספר תופעות הלוואי. </w:t>
      </w:r>
      <w:r w:rsidR="00C279E5">
        <w:rPr>
          <w:rFonts w:cs="David" w:hint="cs"/>
          <w:sz w:val="24"/>
          <w:szCs w:val="24"/>
          <w:rtl/>
        </w:rPr>
        <w:t>ה</w:t>
      </w:r>
      <w:r>
        <w:rPr>
          <w:rFonts w:cs="David" w:hint="cs"/>
          <w:sz w:val="24"/>
          <w:szCs w:val="24"/>
          <w:rtl/>
        </w:rPr>
        <w:t>הסדר</w:t>
      </w:r>
      <w:r w:rsidR="00C279E5">
        <w:rPr>
          <w:rFonts w:cs="David" w:hint="cs"/>
          <w:sz w:val="24"/>
          <w:szCs w:val="24"/>
          <w:rtl/>
        </w:rPr>
        <w:t xml:space="preserve"> לא יוצר </w:t>
      </w:r>
      <w:r w:rsidR="00C279E5" w:rsidRPr="005D7898">
        <w:rPr>
          <w:rFonts w:cs="David"/>
          <w:sz w:val="24"/>
          <w:szCs w:val="24"/>
          <w:rtl/>
        </w:rPr>
        <w:t xml:space="preserve"> </w:t>
      </w:r>
      <w:r w:rsidR="00C279E5" w:rsidRPr="005D7898">
        <w:rPr>
          <w:rFonts w:cs="David" w:hint="cs"/>
          <w:sz w:val="24"/>
          <w:szCs w:val="24"/>
          <w:rtl/>
        </w:rPr>
        <w:t>אבחנה</w:t>
      </w:r>
      <w:r w:rsidR="00C279E5" w:rsidRPr="005D7898">
        <w:rPr>
          <w:rFonts w:cs="David"/>
          <w:sz w:val="24"/>
          <w:szCs w:val="24"/>
          <w:rtl/>
        </w:rPr>
        <w:t xml:space="preserve"> </w:t>
      </w:r>
      <w:r w:rsidR="00C279E5" w:rsidRPr="005D7898">
        <w:rPr>
          <w:rFonts w:cs="David" w:hint="cs"/>
          <w:sz w:val="24"/>
          <w:szCs w:val="24"/>
          <w:rtl/>
        </w:rPr>
        <w:t>בין</w:t>
      </w:r>
      <w:r w:rsidR="00C279E5" w:rsidRPr="005D7898">
        <w:rPr>
          <w:rFonts w:cs="David"/>
          <w:sz w:val="24"/>
          <w:szCs w:val="24"/>
          <w:rtl/>
        </w:rPr>
        <w:t xml:space="preserve"> </w:t>
      </w:r>
      <w:r w:rsidR="00C279E5" w:rsidRPr="005D7898">
        <w:rPr>
          <w:rFonts w:cs="David" w:hint="cs"/>
          <w:sz w:val="24"/>
          <w:szCs w:val="24"/>
          <w:rtl/>
        </w:rPr>
        <w:t>תסמינים</w:t>
      </w:r>
      <w:r w:rsidR="00C279E5" w:rsidRPr="005D7898">
        <w:rPr>
          <w:rFonts w:cs="David"/>
          <w:sz w:val="24"/>
          <w:szCs w:val="24"/>
          <w:rtl/>
        </w:rPr>
        <w:t xml:space="preserve"> </w:t>
      </w:r>
      <w:r w:rsidR="00C279E5" w:rsidRPr="005D7898">
        <w:rPr>
          <w:rFonts w:cs="David" w:hint="cs"/>
          <w:sz w:val="24"/>
          <w:szCs w:val="24"/>
          <w:rtl/>
        </w:rPr>
        <w:t>חמורים</w:t>
      </w:r>
      <w:r w:rsidR="00C279E5" w:rsidRPr="005D7898">
        <w:rPr>
          <w:rFonts w:cs="David"/>
          <w:sz w:val="24"/>
          <w:szCs w:val="24"/>
          <w:rtl/>
        </w:rPr>
        <w:t xml:space="preserve"> </w:t>
      </w:r>
      <w:r w:rsidR="00C279E5" w:rsidRPr="005D7898">
        <w:rPr>
          <w:rFonts w:cs="David" w:hint="cs"/>
          <w:sz w:val="24"/>
          <w:szCs w:val="24"/>
          <w:rtl/>
        </w:rPr>
        <w:t>וקלים</w:t>
      </w:r>
      <w:r w:rsidR="00C279E5" w:rsidRPr="005D7898">
        <w:rPr>
          <w:rFonts w:cs="David"/>
          <w:sz w:val="24"/>
          <w:szCs w:val="24"/>
          <w:rtl/>
        </w:rPr>
        <w:t xml:space="preserve">, </w:t>
      </w:r>
      <w:r w:rsidR="00C279E5" w:rsidRPr="005D7898">
        <w:rPr>
          <w:rFonts w:cs="David" w:hint="cs"/>
          <w:sz w:val="24"/>
          <w:szCs w:val="24"/>
          <w:rtl/>
        </w:rPr>
        <w:t>או</w:t>
      </w:r>
      <w:r w:rsidR="00C279E5" w:rsidRPr="005D7898">
        <w:rPr>
          <w:rFonts w:cs="David"/>
          <w:sz w:val="24"/>
          <w:szCs w:val="24"/>
          <w:rtl/>
        </w:rPr>
        <w:t xml:space="preserve"> </w:t>
      </w:r>
      <w:r w:rsidR="00FC019D">
        <w:rPr>
          <w:rFonts w:cs="David" w:hint="cs"/>
          <w:sz w:val="24"/>
          <w:szCs w:val="24"/>
          <w:rtl/>
        </w:rPr>
        <w:t>בהתייחס ל</w:t>
      </w:r>
      <w:r w:rsidR="00C279E5" w:rsidRPr="005D7898">
        <w:rPr>
          <w:rFonts w:cs="David" w:hint="cs"/>
          <w:sz w:val="24"/>
          <w:szCs w:val="24"/>
          <w:rtl/>
        </w:rPr>
        <w:t>רמת</w:t>
      </w:r>
      <w:r w:rsidR="00C279E5" w:rsidRPr="005D7898">
        <w:rPr>
          <w:rFonts w:cs="David"/>
          <w:sz w:val="24"/>
          <w:szCs w:val="24"/>
          <w:rtl/>
        </w:rPr>
        <w:t xml:space="preserve"> </w:t>
      </w:r>
      <w:r w:rsidR="00C279E5" w:rsidRPr="005D7898">
        <w:rPr>
          <w:rFonts w:cs="David" w:hint="cs"/>
          <w:sz w:val="24"/>
          <w:szCs w:val="24"/>
          <w:rtl/>
        </w:rPr>
        <w:t>הפגיעה</w:t>
      </w:r>
      <w:r w:rsidR="00C279E5" w:rsidRPr="005D7898">
        <w:rPr>
          <w:rFonts w:cs="David"/>
          <w:sz w:val="24"/>
          <w:szCs w:val="24"/>
          <w:rtl/>
        </w:rPr>
        <w:t xml:space="preserve"> </w:t>
      </w:r>
      <w:r w:rsidR="00C279E5" w:rsidRPr="005D7898">
        <w:rPr>
          <w:rFonts w:cs="David" w:hint="cs"/>
          <w:sz w:val="24"/>
          <w:szCs w:val="24"/>
          <w:rtl/>
        </w:rPr>
        <w:t>במטופל</w:t>
      </w:r>
      <w:r w:rsidR="00C279E5" w:rsidRPr="005D7898">
        <w:rPr>
          <w:rFonts w:cs="David"/>
          <w:sz w:val="24"/>
          <w:szCs w:val="24"/>
          <w:rtl/>
        </w:rPr>
        <w:t xml:space="preserve"> </w:t>
      </w:r>
      <w:r w:rsidR="00C279E5" w:rsidRPr="005D7898">
        <w:rPr>
          <w:rFonts w:cs="David" w:hint="cs"/>
          <w:sz w:val="24"/>
          <w:szCs w:val="24"/>
          <w:rtl/>
        </w:rPr>
        <w:t>בפועל</w:t>
      </w:r>
      <w:r w:rsidR="00C279E5" w:rsidRPr="005D7898">
        <w:rPr>
          <w:rFonts w:cs="David"/>
          <w:sz w:val="24"/>
          <w:szCs w:val="24"/>
          <w:rtl/>
        </w:rPr>
        <w:t xml:space="preserve">. </w:t>
      </w:r>
      <w:r w:rsidR="00C279E5" w:rsidRPr="005D7898">
        <w:rPr>
          <w:rFonts w:cs="David" w:hint="cs"/>
          <w:sz w:val="24"/>
          <w:szCs w:val="24"/>
          <w:rtl/>
        </w:rPr>
        <w:t>מספר</w:t>
      </w:r>
      <w:r w:rsidR="00C279E5" w:rsidRPr="005D7898">
        <w:rPr>
          <w:rFonts w:cs="David"/>
          <w:sz w:val="24"/>
          <w:szCs w:val="24"/>
          <w:rtl/>
        </w:rPr>
        <w:t xml:space="preserve"> </w:t>
      </w:r>
      <w:r w:rsidR="00C279E5" w:rsidRPr="005D7898">
        <w:rPr>
          <w:rFonts w:cs="David" w:hint="cs"/>
          <w:sz w:val="24"/>
          <w:szCs w:val="24"/>
          <w:rtl/>
        </w:rPr>
        <w:t>תופעות</w:t>
      </w:r>
      <w:r w:rsidR="00C279E5" w:rsidRPr="005D7898">
        <w:rPr>
          <w:rFonts w:cs="David"/>
          <w:sz w:val="24"/>
          <w:szCs w:val="24"/>
          <w:rtl/>
        </w:rPr>
        <w:t xml:space="preserve"> </w:t>
      </w:r>
      <w:r w:rsidR="00C279E5" w:rsidRPr="005D7898">
        <w:rPr>
          <w:rFonts w:cs="David" w:hint="cs"/>
          <w:sz w:val="24"/>
          <w:szCs w:val="24"/>
          <w:rtl/>
        </w:rPr>
        <w:t>הלוואי</w:t>
      </w:r>
      <w:r w:rsidR="00C279E5" w:rsidRPr="005D7898">
        <w:rPr>
          <w:rFonts w:cs="David"/>
          <w:sz w:val="24"/>
          <w:szCs w:val="24"/>
          <w:rtl/>
        </w:rPr>
        <w:t xml:space="preserve"> </w:t>
      </w:r>
      <w:r w:rsidR="00C279E5" w:rsidRPr="005D7898">
        <w:rPr>
          <w:rFonts w:cs="David" w:hint="cs"/>
          <w:sz w:val="24"/>
          <w:szCs w:val="24"/>
          <w:rtl/>
        </w:rPr>
        <w:t>בלבד</w:t>
      </w:r>
      <w:r w:rsidR="00C279E5" w:rsidRPr="005D7898">
        <w:rPr>
          <w:rFonts w:cs="David"/>
          <w:sz w:val="24"/>
          <w:szCs w:val="24"/>
          <w:rtl/>
        </w:rPr>
        <w:t xml:space="preserve"> </w:t>
      </w:r>
      <w:r w:rsidR="00C279E5" w:rsidRPr="005D7898">
        <w:rPr>
          <w:rFonts w:cs="David" w:hint="cs"/>
          <w:sz w:val="24"/>
          <w:szCs w:val="24"/>
          <w:rtl/>
        </w:rPr>
        <w:t>הוא</w:t>
      </w:r>
      <w:r w:rsidR="00C279E5" w:rsidRPr="005D7898">
        <w:rPr>
          <w:rFonts w:cs="David"/>
          <w:sz w:val="24"/>
          <w:szCs w:val="24"/>
          <w:rtl/>
        </w:rPr>
        <w:t xml:space="preserve"> </w:t>
      </w:r>
      <w:r w:rsidR="00C279E5" w:rsidRPr="005D7898">
        <w:rPr>
          <w:rFonts w:cs="David" w:hint="cs"/>
          <w:sz w:val="24"/>
          <w:szCs w:val="24"/>
          <w:rtl/>
        </w:rPr>
        <w:t>קריטריון</w:t>
      </w:r>
      <w:r w:rsidR="00C279E5" w:rsidRPr="005D7898">
        <w:rPr>
          <w:rFonts w:cs="David"/>
          <w:sz w:val="24"/>
          <w:szCs w:val="24"/>
          <w:rtl/>
        </w:rPr>
        <w:t xml:space="preserve"> </w:t>
      </w:r>
      <w:r w:rsidR="00C279E5" w:rsidRPr="005D7898">
        <w:rPr>
          <w:rFonts w:cs="David" w:hint="cs"/>
          <w:sz w:val="24"/>
          <w:szCs w:val="24"/>
          <w:rtl/>
        </w:rPr>
        <w:t>שרירותי</w:t>
      </w:r>
      <w:r w:rsidR="00C279E5" w:rsidRPr="005D7898">
        <w:rPr>
          <w:rFonts w:cs="David"/>
          <w:sz w:val="24"/>
          <w:szCs w:val="24"/>
          <w:rtl/>
        </w:rPr>
        <w:t xml:space="preserve">, </w:t>
      </w:r>
      <w:r w:rsidR="00C279E5">
        <w:rPr>
          <w:rFonts w:cs="David" w:hint="cs"/>
          <w:sz w:val="24"/>
          <w:szCs w:val="24"/>
          <w:rtl/>
        </w:rPr>
        <w:t>ו</w:t>
      </w:r>
      <w:r w:rsidR="00C279E5" w:rsidRPr="005D7898">
        <w:rPr>
          <w:rFonts w:cs="David" w:hint="cs"/>
          <w:sz w:val="24"/>
          <w:szCs w:val="24"/>
          <w:rtl/>
        </w:rPr>
        <w:t>אינו</w:t>
      </w:r>
      <w:r w:rsidR="00C279E5" w:rsidRPr="005D7898">
        <w:rPr>
          <w:rFonts w:cs="David"/>
          <w:sz w:val="24"/>
          <w:szCs w:val="24"/>
          <w:rtl/>
        </w:rPr>
        <w:t xml:space="preserve"> </w:t>
      </w:r>
      <w:r w:rsidR="00C279E5" w:rsidRPr="005D7898">
        <w:rPr>
          <w:rFonts w:cs="David" w:hint="cs"/>
          <w:sz w:val="24"/>
          <w:szCs w:val="24"/>
          <w:rtl/>
        </w:rPr>
        <w:t>יכול</w:t>
      </w:r>
      <w:r w:rsidR="00C279E5" w:rsidRPr="005D7898">
        <w:rPr>
          <w:rFonts w:cs="David"/>
          <w:sz w:val="24"/>
          <w:szCs w:val="24"/>
          <w:rtl/>
        </w:rPr>
        <w:t xml:space="preserve"> </w:t>
      </w:r>
      <w:r w:rsidR="00C279E5">
        <w:rPr>
          <w:rFonts w:cs="David" w:hint="cs"/>
          <w:sz w:val="24"/>
          <w:szCs w:val="24"/>
          <w:rtl/>
        </w:rPr>
        <w:t xml:space="preserve">להכתיב </w:t>
      </w:r>
      <w:r w:rsidR="00C279E5" w:rsidRPr="005D7898">
        <w:rPr>
          <w:rFonts w:cs="David" w:hint="cs"/>
          <w:sz w:val="24"/>
          <w:szCs w:val="24"/>
          <w:rtl/>
        </w:rPr>
        <w:t>בסיס</w:t>
      </w:r>
      <w:r w:rsidR="00C279E5" w:rsidRPr="005D7898">
        <w:rPr>
          <w:rFonts w:cs="David"/>
          <w:sz w:val="24"/>
          <w:szCs w:val="24"/>
          <w:rtl/>
        </w:rPr>
        <w:t xml:space="preserve"> </w:t>
      </w:r>
      <w:r w:rsidR="00C279E5" w:rsidRPr="005D7898">
        <w:rPr>
          <w:rFonts w:cs="David" w:hint="cs"/>
          <w:sz w:val="24"/>
          <w:szCs w:val="24"/>
          <w:rtl/>
        </w:rPr>
        <w:t>לקביעת</w:t>
      </w:r>
      <w:r w:rsidR="00C279E5" w:rsidRPr="005D7898">
        <w:rPr>
          <w:rFonts w:cs="David"/>
          <w:sz w:val="24"/>
          <w:szCs w:val="24"/>
          <w:rtl/>
        </w:rPr>
        <w:t xml:space="preserve"> </w:t>
      </w:r>
      <w:r w:rsidR="00C279E5" w:rsidRPr="005D7898">
        <w:rPr>
          <w:rFonts w:cs="David" w:hint="cs"/>
          <w:sz w:val="24"/>
          <w:szCs w:val="24"/>
          <w:rtl/>
        </w:rPr>
        <w:t>גובה</w:t>
      </w:r>
      <w:r w:rsidR="00C279E5" w:rsidRPr="005D7898">
        <w:rPr>
          <w:rFonts w:cs="David"/>
          <w:sz w:val="24"/>
          <w:szCs w:val="24"/>
          <w:rtl/>
        </w:rPr>
        <w:t xml:space="preserve"> </w:t>
      </w:r>
      <w:r w:rsidR="00C279E5" w:rsidRPr="005D7898">
        <w:rPr>
          <w:rFonts w:cs="David" w:hint="cs"/>
          <w:sz w:val="24"/>
          <w:szCs w:val="24"/>
          <w:rtl/>
        </w:rPr>
        <w:t>הפיצוי</w:t>
      </w:r>
      <w:r w:rsidR="00C279E5">
        <w:rPr>
          <w:rFonts w:cs="David" w:hint="cs"/>
          <w:sz w:val="24"/>
          <w:szCs w:val="24"/>
          <w:rtl/>
        </w:rPr>
        <w:t xml:space="preserve">. </w:t>
      </w:r>
      <w:r w:rsidR="00C279E5" w:rsidRPr="005D7898">
        <w:rPr>
          <w:rFonts w:cs="David" w:hint="cs"/>
          <w:sz w:val="24"/>
          <w:szCs w:val="24"/>
          <w:rtl/>
        </w:rPr>
        <w:t>יש</w:t>
      </w:r>
      <w:r w:rsidR="00C279E5" w:rsidRPr="005D7898">
        <w:rPr>
          <w:rFonts w:cs="David"/>
          <w:sz w:val="24"/>
          <w:szCs w:val="24"/>
          <w:rtl/>
        </w:rPr>
        <w:t xml:space="preserve"> </w:t>
      </w:r>
      <w:r w:rsidR="00C279E5" w:rsidRPr="005D7898">
        <w:rPr>
          <w:rFonts w:cs="David" w:hint="cs"/>
          <w:sz w:val="24"/>
          <w:szCs w:val="24"/>
          <w:rtl/>
        </w:rPr>
        <w:t>לבחון</w:t>
      </w:r>
      <w:r w:rsidR="00C279E5" w:rsidRPr="005D7898">
        <w:rPr>
          <w:rFonts w:cs="David"/>
          <w:sz w:val="24"/>
          <w:szCs w:val="24"/>
          <w:rtl/>
        </w:rPr>
        <w:t xml:space="preserve"> </w:t>
      </w:r>
      <w:r w:rsidR="00C279E5" w:rsidRPr="005D7898">
        <w:rPr>
          <w:rFonts w:cs="David" w:hint="cs"/>
          <w:sz w:val="24"/>
          <w:szCs w:val="24"/>
          <w:rtl/>
        </w:rPr>
        <w:t>מהות</w:t>
      </w:r>
      <w:r w:rsidR="00C279E5" w:rsidRPr="005D7898">
        <w:rPr>
          <w:rFonts w:cs="David"/>
          <w:sz w:val="24"/>
          <w:szCs w:val="24"/>
          <w:rtl/>
        </w:rPr>
        <w:t xml:space="preserve"> </w:t>
      </w:r>
      <w:r w:rsidR="00C279E5" w:rsidRPr="005D7898">
        <w:rPr>
          <w:rFonts w:cs="David" w:hint="cs"/>
          <w:sz w:val="24"/>
          <w:szCs w:val="24"/>
          <w:rtl/>
        </w:rPr>
        <w:t>וחומרת</w:t>
      </w:r>
      <w:r w:rsidR="00C279E5" w:rsidRPr="005D7898">
        <w:rPr>
          <w:rFonts w:cs="David"/>
          <w:sz w:val="24"/>
          <w:szCs w:val="24"/>
          <w:rtl/>
        </w:rPr>
        <w:t xml:space="preserve"> </w:t>
      </w:r>
      <w:r w:rsidR="00C279E5" w:rsidRPr="005D7898">
        <w:rPr>
          <w:rFonts w:cs="David" w:hint="cs"/>
          <w:sz w:val="24"/>
          <w:szCs w:val="24"/>
          <w:rtl/>
        </w:rPr>
        <w:t>תופעת</w:t>
      </w:r>
      <w:r w:rsidR="00C279E5" w:rsidRPr="005D7898">
        <w:rPr>
          <w:rFonts w:cs="David"/>
          <w:sz w:val="24"/>
          <w:szCs w:val="24"/>
          <w:rtl/>
        </w:rPr>
        <w:t xml:space="preserve"> </w:t>
      </w:r>
      <w:r w:rsidR="00C279E5" w:rsidRPr="005D7898">
        <w:rPr>
          <w:rFonts w:cs="David" w:hint="cs"/>
          <w:sz w:val="24"/>
          <w:szCs w:val="24"/>
          <w:rtl/>
        </w:rPr>
        <w:t>הלוואי</w:t>
      </w:r>
      <w:r w:rsidR="00C279E5" w:rsidRPr="005D7898">
        <w:rPr>
          <w:rFonts w:cs="David"/>
          <w:sz w:val="24"/>
          <w:szCs w:val="24"/>
          <w:rtl/>
        </w:rPr>
        <w:t xml:space="preserve">, </w:t>
      </w:r>
      <w:r w:rsidR="00C279E5" w:rsidRPr="005D7898">
        <w:rPr>
          <w:rFonts w:cs="David" w:hint="cs"/>
          <w:sz w:val="24"/>
          <w:szCs w:val="24"/>
          <w:rtl/>
        </w:rPr>
        <w:t>והשפעת</w:t>
      </w:r>
      <w:r w:rsidR="00C279E5">
        <w:rPr>
          <w:rFonts w:cs="David" w:hint="cs"/>
          <w:sz w:val="24"/>
          <w:szCs w:val="24"/>
          <w:rtl/>
        </w:rPr>
        <w:t>ן</w:t>
      </w:r>
      <w:r w:rsidR="00C279E5" w:rsidRPr="005D7898">
        <w:rPr>
          <w:rFonts w:cs="David"/>
          <w:sz w:val="24"/>
          <w:szCs w:val="24"/>
          <w:rtl/>
        </w:rPr>
        <w:t xml:space="preserve"> </w:t>
      </w:r>
      <w:r w:rsidR="00C279E5" w:rsidRPr="005D7898">
        <w:rPr>
          <w:rFonts w:cs="David" w:hint="cs"/>
          <w:sz w:val="24"/>
          <w:szCs w:val="24"/>
          <w:rtl/>
        </w:rPr>
        <w:t>על</w:t>
      </w:r>
      <w:r w:rsidR="00C279E5" w:rsidRPr="005D7898">
        <w:rPr>
          <w:rFonts w:cs="David"/>
          <w:sz w:val="24"/>
          <w:szCs w:val="24"/>
          <w:rtl/>
        </w:rPr>
        <w:t xml:space="preserve"> </w:t>
      </w:r>
      <w:r w:rsidR="00C279E5" w:rsidRPr="005D7898">
        <w:rPr>
          <w:rFonts w:cs="David" w:hint="cs"/>
          <w:sz w:val="24"/>
          <w:szCs w:val="24"/>
          <w:rtl/>
        </w:rPr>
        <w:t>בריאות</w:t>
      </w:r>
      <w:r w:rsidR="00C279E5" w:rsidRPr="005D7898">
        <w:rPr>
          <w:rFonts w:cs="David"/>
          <w:sz w:val="24"/>
          <w:szCs w:val="24"/>
          <w:rtl/>
        </w:rPr>
        <w:t xml:space="preserve"> </w:t>
      </w:r>
      <w:r w:rsidR="00C279E5" w:rsidRPr="005D7898">
        <w:rPr>
          <w:rFonts w:cs="David" w:hint="cs"/>
          <w:sz w:val="24"/>
          <w:szCs w:val="24"/>
          <w:rtl/>
        </w:rPr>
        <w:t>המטופלים</w:t>
      </w:r>
      <w:r w:rsidR="00C279E5" w:rsidRPr="005D7898">
        <w:rPr>
          <w:rFonts w:cs="David"/>
          <w:sz w:val="24"/>
          <w:szCs w:val="24"/>
          <w:rtl/>
        </w:rPr>
        <w:t xml:space="preserve"> </w:t>
      </w:r>
      <w:r w:rsidR="00C279E5" w:rsidRPr="005D7898">
        <w:rPr>
          <w:rFonts w:cs="David" w:hint="cs"/>
          <w:sz w:val="24"/>
          <w:szCs w:val="24"/>
          <w:rtl/>
        </w:rPr>
        <w:t>ובהתאם</w:t>
      </w:r>
      <w:r w:rsidR="00C279E5" w:rsidRPr="005D7898">
        <w:rPr>
          <w:rFonts w:cs="David"/>
          <w:sz w:val="24"/>
          <w:szCs w:val="24"/>
          <w:rtl/>
        </w:rPr>
        <w:t xml:space="preserve"> </w:t>
      </w:r>
      <w:r w:rsidR="00C279E5" w:rsidRPr="005D7898">
        <w:rPr>
          <w:rFonts w:cs="David" w:hint="cs"/>
          <w:sz w:val="24"/>
          <w:szCs w:val="24"/>
          <w:rtl/>
        </w:rPr>
        <w:t>לקבוע</w:t>
      </w:r>
      <w:r w:rsidR="00C279E5" w:rsidRPr="005D7898">
        <w:rPr>
          <w:rFonts w:cs="David"/>
          <w:sz w:val="24"/>
          <w:szCs w:val="24"/>
          <w:rtl/>
        </w:rPr>
        <w:t xml:space="preserve"> </w:t>
      </w:r>
      <w:r w:rsidR="00C279E5" w:rsidRPr="005D7898">
        <w:rPr>
          <w:rFonts w:cs="David" w:hint="cs"/>
          <w:sz w:val="24"/>
          <w:szCs w:val="24"/>
          <w:rtl/>
        </w:rPr>
        <w:t>מדרג</w:t>
      </w:r>
      <w:r w:rsidR="00C279E5" w:rsidRPr="005D7898">
        <w:rPr>
          <w:rFonts w:cs="David"/>
          <w:sz w:val="24"/>
          <w:szCs w:val="24"/>
          <w:rtl/>
        </w:rPr>
        <w:t xml:space="preserve"> </w:t>
      </w:r>
      <w:r w:rsidR="00C279E5" w:rsidRPr="005D7898">
        <w:rPr>
          <w:rFonts w:cs="David" w:hint="cs"/>
          <w:sz w:val="24"/>
          <w:szCs w:val="24"/>
          <w:rtl/>
        </w:rPr>
        <w:t>של</w:t>
      </w:r>
      <w:r w:rsidR="00C279E5" w:rsidRPr="005D7898">
        <w:rPr>
          <w:rFonts w:cs="David"/>
          <w:sz w:val="24"/>
          <w:szCs w:val="24"/>
          <w:rtl/>
        </w:rPr>
        <w:t xml:space="preserve"> </w:t>
      </w:r>
      <w:r w:rsidR="00C279E5" w:rsidRPr="005D7898">
        <w:rPr>
          <w:rFonts w:cs="David" w:hint="cs"/>
          <w:sz w:val="24"/>
          <w:szCs w:val="24"/>
          <w:rtl/>
        </w:rPr>
        <w:t>תופעות</w:t>
      </w:r>
      <w:r w:rsidR="00C279E5" w:rsidRPr="005D7898">
        <w:rPr>
          <w:rFonts w:cs="David"/>
          <w:sz w:val="24"/>
          <w:szCs w:val="24"/>
          <w:rtl/>
        </w:rPr>
        <w:t xml:space="preserve"> </w:t>
      </w:r>
      <w:r w:rsidR="00C279E5" w:rsidRPr="005D7898">
        <w:rPr>
          <w:rFonts w:cs="David" w:hint="cs"/>
          <w:sz w:val="24"/>
          <w:szCs w:val="24"/>
          <w:rtl/>
        </w:rPr>
        <w:t>לוואי</w:t>
      </w:r>
      <w:r w:rsidR="00C279E5" w:rsidRPr="005D7898">
        <w:rPr>
          <w:rFonts w:cs="David"/>
          <w:sz w:val="24"/>
          <w:szCs w:val="24"/>
          <w:rtl/>
        </w:rPr>
        <w:t xml:space="preserve">, </w:t>
      </w:r>
      <w:r w:rsidR="00C279E5" w:rsidRPr="005D7898">
        <w:rPr>
          <w:rFonts w:cs="David" w:hint="cs"/>
          <w:sz w:val="24"/>
          <w:szCs w:val="24"/>
          <w:rtl/>
        </w:rPr>
        <w:t>וכפועל</w:t>
      </w:r>
      <w:r w:rsidR="00C279E5" w:rsidRPr="005D7898">
        <w:rPr>
          <w:rFonts w:cs="David"/>
          <w:sz w:val="24"/>
          <w:szCs w:val="24"/>
          <w:rtl/>
        </w:rPr>
        <w:t xml:space="preserve"> </w:t>
      </w:r>
      <w:r w:rsidR="00C279E5" w:rsidRPr="005D7898">
        <w:rPr>
          <w:rFonts w:cs="David" w:hint="cs"/>
          <w:sz w:val="24"/>
          <w:szCs w:val="24"/>
          <w:rtl/>
        </w:rPr>
        <w:t>יוצא</w:t>
      </w:r>
      <w:r w:rsidR="00C279E5" w:rsidRPr="005D7898">
        <w:rPr>
          <w:rFonts w:cs="David"/>
          <w:sz w:val="24"/>
          <w:szCs w:val="24"/>
          <w:rtl/>
        </w:rPr>
        <w:t xml:space="preserve"> </w:t>
      </w:r>
      <w:r w:rsidR="00C279E5" w:rsidRPr="005D7898">
        <w:rPr>
          <w:rFonts w:cs="David" w:hint="cs"/>
          <w:sz w:val="24"/>
          <w:szCs w:val="24"/>
          <w:rtl/>
        </w:rPr>
        <w:t>מכך</w:t>
      </w:r>
      <w:r w:rsidR="00C279E5" w:rsidRPr="005D7898">
        <w:rPr>
          <w:rFonts w:cs="David"/>
          <w:sz w:val="24"/>
          <w:szCs w:val="24"/>
          <w:rtl/>
        </w:rPr>
        <w:t xml:space="preserve"> </w:t>
      </w:r>
      <w:r w:rsidR="00C279E5" w:rsidRPr="005D7898">
        <w:rPr>
          <w:rFonts w:cs="David" w:hint="cs"/>
          <w:sz w:val="24"/>
          <w:szCs w:val="24"/>
          <w:rtl/>
        </w:rPr>
        <w:t>דירוג</w:t>
      </w:r>
      <w:r w:rsidR="00C279E5" w:rsidRPr="005D7898">
        <w:rPr>
          <w:rFonts w:cs="David"/>
          <w:sz w:val="24"/>
          <w:szCs w:val="24"/>
          <w:rtl/>
        </w:rPr>
        <w:t xml:space="preserve"> </w:t>
      </w:r>
      <w:r w:rsidR="00C279E5" w:rsidRPr="005D7898">
        <w:rPr>
          <w:rFonts w:cs="David" w:hint="cs"/>
          <w:sz w:val="24"/>
          <w:szCs w:val="24"/>
          <w:rtl/>
        </w:rPr>
        <w:t>הזכאות</w:t>
      </w:r>
      <w:r w:rsidR="00C279E5" w:rsidRPr="005D7898">
        <w:rPr>
          <w:rFonts w:cs="David"/>
          <w:sz w:val="24"/>
          <w:szCs w:val="24"/>
          <w:rtl/>
        </w:rPr>
        <w:t xml:space="preserve">. </w:t>
      </w:r>
    </w:p>
    <w:p w:rsidR="00C279E5" w:rsidRPr="00C279E5" w:rsidRDefault="00C279E5" w:rsidP="00D05B5C">
      <w:pPr>
        <w:pStyle w:val="afd"/>
        <w:spacing w:after="120" w:line="360" w:lineRule="auto"/>
        <w:ind w:left="511"/>
        <w:jc w:val="both"/>
        <w:rPr>
          <w:rFonts w:ascii="Times New Roman" w:eastAsia="Times New Roman" w:hAnsi="Times New Roman" w:cs="David"/>
          <w:sz w:val="24"/>
          <w:szCs w:val="24"/>
        </w:rPr>
      </w:pPr>
      <w:r>
        <w:rPr>
          <w:rFonts w:cs="David" w:hint="cs"/>
          <w:sz w:val="24"/>
          <w:szCs w:val="24"/>
          <w:rtl/>
        </w:rPr>
        <w:t xml:space="preserve">חטיבת הרפואה במשרד הבריאות, </w:t>
      </w:r>
      <w:r>
        <w:rPr>
          <w:rFonts w:ascii="Times New Roman" w:eastAsia="Times New Roman" w:hAnsi="Times New Roman" w:cs="David" w:hint="cs"/>
          <w:sz w:val="24"/>
          <w:szCs w:val="24"/>
          <w:rtl/>
        </w:rPr>
        <w:t xml:space="preserve">ערכה בחינה של תופעות הלוואי המפורטות בדו"ח צוות הבדיקה, וגיבשה מדרג של זכאות, וזאת לאחר היוועצות עם מספר רופאים מומחים באנדוקרינולוגיה, שעיקר עיסוקם הוא בלוטת התריס. משרד הבריאות באמצעות הגורמים המקצועיים המוסמכים, דירג את תופעות הלוואי אשר צוינו בדו"ח צוות הבדיקה, עליה נסמך </w:t>
      </w:r>
      <w:r w:rsidR="00C304F9">
        <w:rPr>
          <w:rFonts w:ascii="Times New Roman" w:eastAsia="Times New Roman" w:hAnsi="Times New Roman" w:cs="David" w:hint="cs"/>
          <w:sz w:val="24"/>
          <w:szCs w:val="24"/>
          <w:rtl/>
        </w:rPr>
        <w:t>הסדר</w:t>
      </w:r>
      <w:r>
        <w:rPr>
          <w:rFonts w:ascii="Times New Roman" w:eastAsia="Times New Roman" w:hAnsi="Times New Roman" w:cs="David" w:hint="cs"/>
          <w:sz w:val="24"/>
          <w:szCs w:val="24"/>
          <w:rtl/>
        </w:rPr>
        <w:t xml:space="preserve"> הפשרה. </w:t>
      </w:r>
    </w:p>
    <w:p w:rsidR="001C0FD8" w:rsidRDefault="001C0FD8" w:rsidP="00D05B5C">
      <w:pPr>
        <w:pStyle w:val="afd"/>
        <w:numPr>
          <w:ilvl w:val="0"/>
          <w:numId w:val="28"/>
        </w:numPr>
        <w:spacing w:after="120" w:line="360" w:lineRule="auto"/>
        <w:ind w:left="511" w:hanging="567"/>
        <w:jc w:val="both"/>
        <w:rPr>
          <w:rFonts w:cs="David"/>
          <w:sz w:val="24"/>
          <w:szCs w:val="24"/>
        </w:rPr>
      </w:pPr>
      <w:r w:rsidRPr="001C0FD8">
        <w:rPr>
          <w:rFonts w:cs="David" w:hint="cs"/>
          <w:sz w:val="24"/>
          <w:szCs w:val="24"/>
          <w:rtl/>
        </w:rPr>
        <w:t>ויודגש</w:t>
      </w:r>
      <w:r w:rsidR="001F0994">
        <w:rPr>
          <w:rFonts w:cs="David" w:hint="cs"/>
          <w:sz w:val="24"/>
          <w:szCs w:val="24"/>
          <w:rtl/>
        </w:rPr>
        <w:t>,</w:t>
      </w:r>
      <w:r w:rsidRPr="001C0FD8">
        <w:rPr>
          <w:rFonts w:cs="David" w:hint="cs"/>
          <w:sz w:val="24"/>
          <w:szCs w:val="24"/>
          <w:rtl/>
        </w:rPr>
        <w:t xml:space="preserve"> מדובר ב</w:t>
      </w:r>
      <w:r w:rsidR="00C304F9">
        <w:rPr>
          <w:rFonts w:cs="David" w:hint="cs"/>
          <w:sz w:val="24"/>
          <w:szCs w:val="24"/>
          <w:rtl/>
        </w:rPr>
        <w:t>הסדר</w:t>
      </w:r>
      <w:r w:rsidRPr="001C0FD8">
        <w:rPr>
          <w:rFonts w:cs="David" w:hint="cs"/>
          <w:sz w:val="24"/>
          <w:szCs w:val="24"/>
          <w:rtl/>
        </w:rPr>
        <w:t xml:space="preserve"> פשרה המקים מעשה בית דין </w:t>
      </w:r>
      <w:r w:rsidRPr="001C0FD8">
        <w:rPr>
          <w:rFonts w:cs="David" w:hint="cs"/>
          <w:b/>
          <w:bCs/>
          <w:sz w:val="24"/>
          <w:szCs w:val="24"/>
          <w:u w:val="single"/>
          <w:rtl/>
        </w:rPr>
        <w:t>גם מפני תביעת נזיקין</w:t>
      </w:r>
      <w:r w:rsidRPr="001C0FD8">
        <w:rPr>
          <w:rFonts w:cs="David" w:hint="cs"/>
          <w:sz w:val="24"/>
          <w:szCs w:val="24"/>
          <w:rtl/>
        </w:rPr>
        <w:t xml:space="preserve"> </w:t>
      </w:r>
      <w:r w:rsidR="002F51F5" w:rsidRPr="002F51F5">
        <w:rPr>
          <w:rFonts w:cs="David" w:hint="cs"/>
          <w:sz w:val="24"/>
          <w:szCs w:val="24"/>
          <w:rtl/>
        </w:rPr>
        <w:t>ללא תלות בנזקי גוף</w:t>
      </w:r>
      <w:r w:rsidR="002F51F5" w:rsidRPr="001C0FD8">
        <w:rPr>
          <w:rFonts w:cs="David"/>
          <w:sz w:val="24"/>
          <w:szCs w:val="24"/>
          <w:rtl/>
        </w:rPr>
        <w:t xml:space="preserve"> </w:t>
      </w:r>
      <w:r w:rsidRPr="001C0FD8">
        <w:rPr>
          <w:rFonts w:cs="David"/>
          <w:sz w:val="24"/>
          <w:szCs w:val="24"/>
          <w:rtl/>
        </w:rPr>
        <w:t>–</w:t>
      </w:r>
      <w:r w:rsidRPr="001C0FD8">
        <w:rPr>
          <w:rFonts w:cs="David" w:hint="cs"/>
          <w:sz w:val="24"/>
          <w:szCs w:val="24"/>
          <w:rtl/>
        </w:rPr>
        <w:t xml:space="preserve"> ועל חברי הקבוצה להודיע ביוזמתם על יציאה מהקבוצה על מנת שיוכלו לתבוע גם בגין נזקי הגוף. </w:t>
      </w:r>
    </w:p>
    <w:p w:rsidR="00A918D7" w:rsidRPr="001C0FD8" w:rsidRDefault="00A918D7" w:rsidP="00D05B5C">
      <w:pPr>
        <w:pStyle w:val="afd"/>
        <w:numPr>
          <w:ilvl w:val="0"/>
          <w:numId w:val="28"/>
        </w:numPr>
        <w:spacing w:after="120" w:line="360" w:lineRule="auto"/>
        <w:ind w:left="511" w:hanging="567"/>
        <w:jc w:val="both"/>
        <w:rPr>
          <w:rFonts w:cs="David"/>
          <w:sz w:val="24"/>
          <w:szCs w:val="24"/>
          <w:rtl/>
        </w:rPr>
      </w:pPr>
      <w:r>
        <w:rPr>
          <w:rFonts w:cs="David" w:hint="cs"/>
          <w:sz w:val="24"/>
          <w:szCs w:val="24"/>
          <w:rtl/>
        </w:rPr>
        <w:t xml:space="preserve">הדברים יפים ביתר שאת </w:t>
      </w:r>
      <w:r w:rsidR="00B50BE5">
        <w:rPr>
          <w:rFonts w:cs="David" w:hint="cs"/>
          <w:sz w:val="24"/>
          <w:szCs w:val="24"/>
          <w:rtl/>
        </w:rPr>
        <w:t>ל</w:t>
      </w:r>
      <w:r>
        <w:rPr>
          <w:rFonts w:cs="David" w:hint="cs"/>
          <w:sz w:val="24"/>
          <w:szCs w:val="24"/>
          <w:rtl/>
        </w:rPr>
        <w:t>נוכח העובדה שסכום ה</w:t>
      </w:r>
      <w:r w:rsidR="00F80C74">
        <w:rPr>
          <w:rFonts w:cs="David" w:hint="cs"/>
          <w:sz w:val="24"/>
          <w:szCs w:val="24"/>
          <w:rtl/>
        </w:rPr>
        <w:t xml:space="preserve">פיצוי הכולל לחברי הקבוצה, 41,752,500 </w:t>
      </w:r>
      <w:r w:rsidR="00C304F9">
        <w:rPr>
          <w:rFonts w:cs="David" w:hint="cs"/>
          <w:sz w:val="24"/>
          <w:szCs w:val="24"/>
          <w:rtl/>
        </w:rPr>
        <w:t>ש</w:t>
      </w:r>
      <w:r w:rsidR="00C304F9">
        <w:rPr>
          <w:rFonts w:cs="David"/>
          <w:sz w:val="24"/>
          <w:szCs w:val="24"/>
          <w:rtl/>
        </w:rPr>
        <w:t>"</w:t>
      </w:r>
      <w:r w:rsidR="00C304F9">
        <w:rPr>
          <w:rFonts w:cs="David" w:hint="cs"/>
          <w:sz w:val="24"/>
          <w:szCs w:val="24"/>
          <w:rtl/>
        </w:rPr>
        <w:t>ח</w:t>
      </w:r>
      <w:r w:rsidR="00F80C74">
        <w:rPr>
          <w:rFonts w:cs="David" w:hint="cs"/>
          <w:sz w:val="24"/>
          <w:szCs w:val="24"/>
          <w:rtl/>
        </w:rPr>
        <w:t xml:space="preserve"> הינו </w:t>
      </w:r>
      <w:r>
        <w:rPr>
          <w:rFonts w:cs="David" w:hint="cs"/>
          <w:sz w:val="24"/>
          <w:szCs w:val="24"/>
          <w:rtl/>
        </w:rPr>
        <w:t>מקסימאלי</w:t>
      </w:r>
      <w:r w:rsidR="00F80C74">
        <w:rPr>
          <w:rFonts w:cs="David" w:hint="cs"/>
          <w:sz w:val="24"/>
          <w:szCs w:val="24"/>
          <w:rtl/>
        </w:rPr>
        <w:t xml:space="preserve">, </w:t>
      </w:r>
      <w:r w:rsidR="00643CFA">
        <w:rPr>
          <w:rFonts w:cs="David" w:hint="cs"/>
          <w:sz w:val="24"/>
          <w:szCs w:val="24"/>
          <w:rtl/>
        </w:rPr>
        <w:t>ועשוי אף לרדת</w:t>
      </w:r>
      <w:r w:rsidR="00F80C74">
        <w:rPr>
          <w:rFonts w:cs="David" w:hint="cs"/>
          <w:sz w:val="24"/>
          <w:szCs w:val="24"/>
          <w:rtl/>
        </w:rPr>
        <w:t xml:space="preserve">. </w:t>
      </w:r>
      <w:r w:rsidR="00090C96">
        <w:rPr>
          <w:rFonts w:cs="David" w:hint="cs"/>
          <w:sz w:val="24"/>
          <w:szCs w:val="24"/>
          <w:rtl/>
        </w:rPr>
        <w:t>בהתאם לסעיף 9(ב) ב</w:t>
      </w:r>
      <w:r w:rsidR="00C304F9">
        <w:rPr>
          <w:rFonts w:cs="David" w:hint="cs"/>
          <w:sz w:val="24"/>
          <w:szCs w:val="24"/>
          <w:rtl/>
        </w:rPr>
        <w:t>הסדר</w:t>
      </w:r>
      <w:r w:rsidR="00090C96">
        <w:rPr>
          <w:rFonts w:cs="David" w:hint="cs"/>
          <w:sz w:val="24"/>
          <w:szCs w:val="24"/>
          <w:rtl/>
        </w:rPr>
        <w:t xml:space="preserve"> הפשרה ככל שעלות הקמת ותפעול מנגנון הפיצוי, תעלה על הסכום של 452,000 </w:t>
      </w:r>
      <w:r w:rsidR="00C304F9">
        <w:rPr>
          <w:rFonts w:cs="David" w:hint="cs"/>
          <w:sz w:val="24"/>
          <w:szCs w:val="24"/>
          <w:rtl/>
        </w:rPr>
        <w:t>ש</w:t>
      </w:r>
      <w:r w:rsidR="00C304F9">
        <w:rPr>
          <w:rFonts w:cs="David"/>
          <w:sz w:val="24"/>
          <w:szCs w:val="24"/>
          <w:rtl/>
        </w:rPr>
        <w:t>"</w:t>
      </w:r>
      <w:r w:rsidR="00C304F9">
        <w:rPr>
          <w:rFonts w:cs="David" w:hint="cs"/>
          <w:sz w:val="24"/>
          <w:szCs w:val="24"/>
          <w:rtl/>
        </w:rPr>
        <w:t>ח</w:t>
      </w:r>
      <w:r w:rsidR="000E61A8">
        <w:rPr>
          <w:rFonts w:cs="David" w:hint="cs"/>
          <w:sz w:val="24"/>
          <w:szCs w:val="24"/>
          <w:rtl/>
        </w:rPr>
        <w:t>,</w:t>
      </w:r>
      <w:r w:rsidR="00090C96">
        <w:rPr>
          <w:rFonts w:cs="David" w:hint="cs"/>
          <w:sz w:val="24"/>
          <w:szCs w:val="24"/>
          <w:rtl/>
        </w:rPr>
        <w:t xml:space="preserve"> תגרע העלות הנוספת מתוך סכום הפיצוי לחברי הקבוצה</w:t>
      </w:r>
      <w:r w:rsidR="000E61A8">
        <w:rPr>
          <w:rFonts w:cs="David" w:hint="cs"/>
          <w:sz w:val="24"/>
          <w:szCs w:val="24"/>
          <w:rtl/>
        </w:rPr>
        <w:t xml:space="preserve">. </w:t>
      </w:r>
      <w:r>
        <w:rPr>
          <w:rFonts w:cs="David" w:hint="cs"/>
          <w:sz w:val="24"/>
          <w:szCs w:val="24"/>
          <w:rtl/>
        </w:rPr>
        <w:t xml:space="preserve"> </w:t>
      </w:r>
    </w:p>
    <w:p w:rsidR="00646D48" w:rsidRDefault="00646D48" w:rsidP="00D05B5C">
      <w:pPr>
        <w:pStyle w:val="afd"/>
        <w:numPr>
          <w:ilvl w:val="0"/>
          <w:numId w:val="28"/>
        </w:numPr>
        <w:spacing w:after="120" w:line="360" w:lineRule="auto"/>
        <w:ind w:left="511" w:hanging="567"/>
        <w:jc w:val="both"/>
        <w:rPr>
          <w:rFonts w:cs="David"/>
          <w:sz w:val="24"/>
          <w:szCs w:val="24"/>
        </w:rPr>
      </w:pPr>
      <w:r>
        <w:rPr>
          <w:rFonts w:cs="David" w:hint="cs"/>
          <w:sz w:val="24"/>
          <w:szCs w:val="24"/>
          <w:rtl/>
        </w:rPr>
        <w:t>הנה כי כן, נמצא כי בניגוד לאחת ממטרות החוק, ר' סעיף 1(3) לחוק</w:t>
      </w:r>
      <w:r w:rsidR="001F0994">
        <w:rPr>
          <w:rFonts w:cs="David" w:hint="cs"/>
          <w:sz w:val="24"/>
          <w:szCs w:val="24"/>
          <w:rtl/>
        </w:rPr>
        <w:t>,</w:t>
      </w:r>
      <w:r>
        <w:rPr>
          <w:rFonts w:cs="David" w:hint="cs"/>
          <w:sz w:val="24"/>
          <w:szCs w:val="24"/>
          <w:rtl/>
        </w:rPr>
        <w:t xml:space="preserve"> </w:t>
      </w:r>
      <w:r w:rsidR="00C304F9">
        <w:rPr>
          <w:rFonts w:cs="David" w:hint="cs"/>
          <w:sz w:val="24"/>
          <w:szCs w:val="24"/>
          <w:rtl/>
        </w:rPr>
        <w:t>הסדר</w:t>
      </w:r>
      <w:r>
        <w:rPr>
          <w:rFonts w:cs="David" w:hint="cs"/>
          <w:sz w:val="24"/>
          <w:szCs w:val="24"/>
          <w:rtl/>
        </w:rPr>
        <w:t xml:space="preserve"> הפשרה אינו נותן "</w:t>
      </w:r>
      <w:r w:rsidRPr="00646D48">
        <w:rPr>
          <w:rFonts w:cs="David" w:hint="cs"/>
          <w:b/>
          <w:bCs/>
          <w:sz w:val="24"/>
          <w:szCs w:val="24"/>
          <w:rtl/>
        </w:rPr>
        <w:t>סעד הולם לנפגעים מהפרת הדין.</w:t>
      </w:r>
      <w:r>
        <w:rPr>
          <w:rFonts w:cs="David" w:hint="cs"/>
          <w:sz w:val="24"/>
          <w:szCs w:val="24"/>
          <w:rtl/>
        </w:rPr>
        <w:t xml:space="preserve">" </w:t>
      </w:r>
    </w:p>
    <w:p w:rsidR="006509D2" w:rsidRPr="003818DF" w:rsidRDefault="00B95EDC" w:rsidP="00D05B5C">
      <w:pPr>
        <w:pStyle w:val="afd"/>
        <w:numPr>
          <w:ilvl w:val="0"/>
          <w:numId w:val="28"/>
        </w:numPr>
        <w:spacing w:after="120" w:line="360" w:lineRule="auto"/>
        <w:ind w:left="511" w:hanging="567"/>
        <w:jc w:val="both"/>
        <w:rPr>
          <w:rFonts w:cs="David"/>
          <w:sz w:val="24"/>
          <w:szCs w:val="24"/>
          <w:rtl/>
        </w:rPr>
      </w:pPr>
      <w:r>
        <w:rPr>
          <w:rFonts w:cs="David" w:hint="cs"/>
          <w:sz w:val="24"/>
          <w:szCs w:val="24"/>
          <w:rtl/>
        </w:rPr>
        <w:t>בהתאם להוראות החוק (ר' סעיף 19(ג) (2) בחוק) והתקנות (ר' סעיף 12(א)(4) בתקנות) נדרש להתייחס לפער בין הסכום שחברי הקבוצה היו זכאים לו א</w:t>
      </w:r>
      <w:r w:rsidR="00B50BE5">
        <w:rPr>
          <w:rFonts w:cs="David" w:hint="cs"/>
          <w:sz w:val="24"/>
          <w:szCs w:val="24"/>
          <w:rtl/>
        </w:rPr>
        <w:t>ילו</w:t>
      </w:r>
      <w:r>
        <w:rPr>
          <w:rFonts w:cs="David" w:hint="cs"/>
          <w:sz w:val="24"/>
          <w:szCs w:val="24"/>
          <w:rtl/>
        </w:rPr>
        <w:t xml:space="preserve"> בית המשפט היה מכריע בתובענה לטובתם, לבין הפיצוי </w:t>
      </w:r>
      <w:r>
        <w:rPr>
          <w:rFonts w:cs="David" w:hint="cs"/>
          <w:sz w:val="24"/>
          <w:szCs w:val="24"/>
          <w:rtl/>
        </w:rPr>
        <w:lastRenderedPageBreak/>
        <w:t>ב</w:t>
      </w:r>
      <w:r w:rsidR="00C304F9">
        <w:rPr>
          <w:rFonts w:cs="David" w:hint="cs"/>
          <w:sz w:val="24"/>
          <w:szCs w:val="24"/>
          <w:rtl/>
        </w:rPr>
        <w:t>הסדר</w:t>
      </w:r>
      <w:r>
        <w:rPr>
          <w:rFonts w:cs="David" w:hint="cs"/>
          <w:sz w:val="24"/>
          <w:szCs w:val="24"/>
          <w:rtl/>
        </w:rPr>
        <w:t xml:space="preserve"> הפשרה. בחינת פער זה מעלה כי סכום הפיצוי אינו ראוי ואינו מעניק סעד הולם לחברי הקבוצה שנפגעו.</w:t>
      </w:r>
    </w:p>
    <w:p w:rsidR="00063766" w:rsidRPr="00140E73" w:rsidRDefault="00063766" w:rsidP="00D05B5C">
      <w:pPr>
        <w:spacing w:after="120"/>
        <w:ind w:left="-56"/>
        <w:rPr>
          <w:b/>
          <w:bCs/>
          <w:sz w:val="24"/>
          <w:u w:val="single"/>
        </w:rPr>
      </w:pPr>
      <w:r>
        <w:rPr>
          <w:rFonts w:hint="cs"/>
          <w:b/>
          <w:bCs/>
          <w:sz w:val="24"/>
          <w:u w:val="single"/>
          <w:rtl/>
        </w:rPr>
        <w:t xml:space="preserve">סקירת הפרקטיקה המשפטית הנהוגה בישראל - גובה הפיצוי בגין פגיעה באוטונומיה </w:t>
      </w:r>
    </w:p>
    <w:p w:rsidR="00063766" w:rsidRPr="00140E73" w:rsidRDefault="00063766" w:rsidP="00D05B5C">
      <w:pPr>
        <w:pStyle w:val="afd"/>
        <w:rPr>
          <w:rFonts w:cs="David"/>
          <w:sz w:val="24"/>
          <w:szCs w:val="24"/>
          <w:rtl/>
        </w:rPr>
      </w:pPr>
    </w:p>
    <w:p w:rsidR="00C279E5" w:rsidRPr="006509D2" w:rsidRDefault="009F7A2A" w:rsidP="00D05B5C">
      <w:pPr>
        <w:pStyle w:val="afd"/>
        <w:numPr>
          <w:ilvl w:val="0"/>
          <w:numId w:val="28"/>
        </w:numPr>
        <w:spacing w:after="120" w:line="360" w:lineRule="auto"/>
        <w:ind w:left="511" w:hanging="567"/>
        <w:jc w:val="both"/>
        <w:rPr>
          <w:rFonts w:cs="David"/>
          <w:sz w:val="24"/>
          <w:szCs w:val="24"/>
        </w:rPr>
      </w:pPr>
      <w:r w:rsidRPr="003F1DE1">
        <w:rPr>
          <w:rFonts w:cs="David" w:hint="eastAsia"/>
          <w:sz w:val="24"/>
          <w:szCs w:val="24"/>
          <w:rtl/>
        </w:rPr>
        <w:t>בחינת</w:t>
      </w:r>
      <w:r w:rsidRPr="003F1DE1">
        <w:rPr>
          <w:rFonts w:cs="David"/>
          <w:sz w:val="24"/>
          <w:szCs w:val="24"/>
          <w:rtl/>
        </w:rPr>
        <w:t xml:space="preserve"> גובה הפיצוי בגין הפגיעה באוטונומיה, בפרקטיקה המשפטית הנהוגה בישראל,  כפי שיפורט להלן, מעלה כי גם בניוד "סכום ההשקעה בתיקון בעתיד" בצירוף "יתרות" ככל שתיוותרנה, לפיצוי בגין פגיעה באוטונומיה, אין כדי לסייע. סכום הפיצוי הכולל על-פי </w:t>
      </w:r>
      <w:r w:rsidR="00C304F9">
        <w:rPr>
          <w:rFonts w:cs="David"/>
          <w:sz w:val="24"/>
          <w:szCs w:val="24"/>
          <w:rtl/>
        </w:rPr>
        <w:t>הסדר</w:t>
      </w:r>
      <w:r w:rsidRPr="003F1DE1">
        <w:rPr>
          <w:rFonts w:cs="David"/>
          <w:sz w:val="24"/>
          <w:szCs w:val="24"/>
          <w:rtl/>
        </w:rPr>
        <w:t xml:space="preserve"> הפשרה אינו יכול </w:t>
      </w:r>
      <w:r w:rsidR="00575A90" w:rsidRPr="003F1DE1">
        <w:rPr>
          <w:rFonts w:cs="David" w:hint="eastAsia"/>
          <w:sz w:val="24"/>
          <w:szCs w:val="24"/>
          <w:rtl/>
        </w:rPr>
        <w:t>להוות</w:t>
      </w:r>
      <w:r w:rsidR="00575A90" w:rsidRPr="003F1DE1">
        <w:rPr>
          <w:rFonts w:cs="David"/>
          <w:sz w:val="24"/>
          <w:szCs w:val="24"/>
          <w:rtl/>
        </w:rPr>
        <w:t xml:space="preserve"> </w:t>
      </w:r>
      <w:r w:rsidRPr="003F1DE1">
        <w:rPr>
          <w:rFonts w:cs="David"/>
          <w:sz w:val="24"/>
          <w:szCs w:val="24"/>
          <w:rtl/>
        </w:rPr>
        <w:t xml:space="preserve">סכום ראוי והולם לחברי הקבוצה שניזוקו. </w:t>
      </w:r>
    </w:p>
    <w:p w:rsidR="00693331" w:rsidRPr="00CB45DC" w:rsidRDefault="00F47698" w:rsidP="00D05B5C">
      <w:pPr>
        <w:pStyle w:val="afd"/>
        <w:numPr>
          <w:ilvl w:val="0"/>
          <w:numId w:val="28"/>
        </w:numPr>
        <w:spacing w:after="120" w:line="360" w:lineRule="auto"/>
        <w:ind w:left="511" w:hanging="567"/>
        <w:jc w:val="both"/>
        <w:rPr>
          <w:rFonts w:cs="David"/>
          <w:sz w:val="24"/>
          <w:szCs w:val="24"/>
        </w:rPr>
      </w:pPr>
      <w:r w:rsidRPr="003F1DE1">
        <w:rPr>
          <w:rFonts w:cs="David" w:hint="cs"/>
          <w:b/>
          <w:bCs/>
          <w:sz w:val="24"/>
          <w:szCs w:val="24"/>
          <w:rtl/>
        </w:rPr>
        <w:t>בפרשת תנובה</w:t>
      </w:r>
      <w:r w:rsidRPr="003F1DE1">
        <w:rPr>
          <w:rFonts w:cs="David"/>
          <w:sz w:val="24"/>
          <w:szCs w:val="24"/>
          <w:rtl/>
        </w:rPr>
        <w:t xml:space="preserve">, </w:t>
      </w:r>
      <w:r w:rsidRPr="003F1DE1">
        <w:rPr>
          <w:rFonts w:cs="David" w:hint="cs"/>
          <w:sz w:val="24"/>
          <w:szCs w:val="24"/>
          <w:rtl/>
        </w:rPr>
        <w:t>נקבע</w:t>
      </w:r>
      <w:r w:rsidRPr="003F1DE1">
        <w:rPr>
          <w:rFonts w:cs="David"/>
          <w:sz w:val="24"/>
          <w:szCs w:val="24"/>
          <w:rtl/>
        </w:rPr>
        <w:t xml:space="preserve"> </w:t>
      </w:r>
      <w:r w:rsidRPr="003F1DE1">
        <w:rPr>
          <w:rFonts w:cs="David" w:hint="cs"/>
          <w:sz w:val="24"/>
          <w:szCs w:val="24"/>
          <w:rtl/>
        </w:rPr>
        <w:t>כי</w:t>
      </w:r>
      <w:r w:rsidRPr="003F1DE1">
        <w:rPr>
          <w:rFonts w:cs="David"/>
          <w:sz w:val="24"/>
          <w:szCs w:val="24"/>
          <w:rtl/>
        </w:rPr>
        <w:t xml:space="preserve"> </w:t>
      </w:r>
      <w:r w:rsidRPr="003F1DE1">
        <w:rPr>
          <w:rFonts w:cs="David" w:hint="cs"/>
          <w:sz w:val="24"/>
          <w:szCs w:val="24"/>
          <w:rtl/>
        </w:rPr>
        <w:t>על</w:t>
      </w:r>
      <w:r w:rsidRPr="003F1DE1">
        <w:rPr>
          <w:rFonts w:cs="David"/>
          <w:sz w:val="24"/>
          <w:szCs w:val="24"/>
          <w:rtl/>
        </w:rPr>
        <w:t xml:space="preserve"> </w:t>
      </w:r>
      <w:r w:rsidRPr="003F1DE1">
        <w:rPr>
          <w:rFonts w:cs="David" w:hint="cs"/>
          <w:sz w:val="24"/>
          <w:szCs w:val="24"/>
          <w:rtl/>
        </w:rPr>
        <w:t>תנובה</w:t>
      </w:r>
      <w:r w:rsidRPr="003F1DE1">
        <w:rPr>
          <w:rFonts w:cs="David"/>
          <w:sz w:val="24"/>
          <w:szCs w:val="24"/>
          <w:rtl/>
        </w:rPr>
        <w:t xml:space="preserve"> </w:t>
      </w:r>
      <w:r w:rsidRPr="003F1DE1">
        <w:rPr>
          <w:rFonts w:cs="David" w:hint="cs"/>
          <w:sz w:val="24"/>
          <w:szCs w:val="24"/>
          <w:rtl/>
        </w:rPr>
        <w:t>לשלם</w:t>
      </w:r>
      <w:r w:rsidRPr="003F1DE1">
        <w:rPr>
          <w:rFonts w:cs="David"/>
          <w:sz w:val="24"/>
          <w:szCs w:val="24"/>
          <w:rtl/>
        </w:rPr>
        <w:t xml:space="preserve"> </w:t>
      </w:r>
      <w:r w:rsidRPr="003F1DE1">
        <w:rPr>
          <w:rFonts w:cs="David" w:hint="cs"/>
          <w:sz w:val="24"/>
          <w:szCs w:val="24"/>
          <w:rtl/>
        </w:rPr>
        <w:t>פיצוי</w:t>
      </w:r>
      <w:r w:rsidRPr="003F1DE1">
        <w:rPr>
          <w:rFonts w:cs="David"/>
          <w:sz w:val="24"/>
          <w:szCs w:val="24"/>
          <w:rtl/>
        </w:rPr>
        <w:t xml:space="preserve"> </w:t>
      </w:r>
      <w:r w:rsidRPr="003F1DE1">
        <w:rPr>
          <w:rFonts w:cs="David" w:hint="cs"/>
          <w:sz w:val="24"/>
          <w:szCs w:val="24"/>
          <w:rtl/>
        </w:rPr>
        <w:t>כולל</w:t>
      </w:r>
      <w:r w:rsidRPr="003F1DE1">
        <w:rPr>
          <w:rFonts w:cs="David"/>
          <w:sz w:val="24"/>
          <w:szCs w:val="24"/>
          <w:rtl/>
        </w:rPr>
        <w:t xml:space="preserve"> </w:t>
      </w:r>
      <w:r w:rsidRPr="003F1DE1">
        <w:rPr>
          <w:rFonts w:cs="David" w:hint="cs"/>
          <w:sz w:val="24"/>
          <w:szCs w:val="24"/>
          <w:rtl/>
        </w:rPr>
        <w:t>בסך</w:t>
      </w:r>
      <w:r w:rsidRPr="003F1DE1">
        <w:rPr>
          <w:rFonts w:cs="David"/>
          <w:sz w:val="24"/>
          <w:szCs w:val="24"/>
          <w:rtl/>
        </w:rPr>
        <w:t xml:space="preserve"> </w:t>
      </w:r>
      <w:r w:rsidRPr="003F1DE1">
        <w:rPr>
          <w:rFonts w:cs="David" w:hint="cs"/>
          <w:sz w:val="24"/>
          <w:szCs w:val="24"/>
          <w:rtl/>
        </w:rPr>
        <w:t>של</w:t>
      </w:r>
      <w:r w:rsidRPr="003F1DE1">
        <w:rPr>
          <w:rFonts w:cs="David"/>
          <w:sz w:val="24"/>
          <w:szCs w:val="24"/>
          <w:rtl/>
        </w:rPr>
        <w:t xml:space="preserve"> </w:t>
      </w:r>
      <w:r w:rsidR="00693331">
        <w:rPr>
          <w:rFonts w:cs="David" w:hint="cs"/>
          <w:sz w:val="24"/>
          <w:szCs w:val="24"/>
          <w:rtl/>
        </w:rPr>
        <w:t xml:space="preserve">38.5 </w:t>
      </w:r>
      <w:r w:rsidRPr="003F1DE1">
        <w:rPr>
          <w:rFonts w:cs="David" w:hint="cs"/>
          <w:sz w:val="24"/>
          <w:szCs w:val="24"/>
          <w:rtl/>
        </w:rPr>
        <w:t>מיליון</w:t>
      </w:r>
      <w:r w:rsidRPr="003F1DE1">
        <w:rPr>
          <w:rFonts w:cs="David"/>
          <w:sz w:val="24"/>
          <w:szCs w:val="24"/>
          <w:rtl/>
        </w:rPr>
        <w:t xml:space="preserve"> </w:t>
      </w:r>
      <w:r w:rsidR="00C304F9">
        <w:rPr>
          <w:rFonts w:cs="David" w:hint="cs"/>
          <w:sz w:val="24"/>
          <w:szCs w:val="24"/>
          <w:rtl/>
        </w:rPr>
        <w:t>ש</w:t>
      </w:r>
      <w:r w:rsidR="00C304F9">
        <w:rPr>
          <w:rFonts w:cs="David"/>
          <w:sz w:val="24"/>
          <w:szCs w:val="24"/>
          <w:rtl/>
        </w:rPr>
        <w:t>"</w:t>
      </w:r>
      <w:r w:rsidR="00C304F9">
        <w:rPr>
          <w:rFonts w:cs="David" w:hint="cs"/>
          <w:sz w:val="24"/>
          <w:szCs w:val="24"/>
          <w:rtl/>
        </w:rPr>
        <w:t>ח</w:t>
      </w:r>
      <w:r w:rsidRPr="003F1DE1">
        <w:rPr>
          <w:rFonts w:cs="David"/>
          <w:sz w:val="24"/>
          <w:szCs w:val="24"/>
          <w:rtl/>
        </w:rPr>
        <w:t xml:space="preserve">, </w:t>
      </w:r>
      <w:r w:rsidRPr="003F1DE1">
        <w:rPr>
          <w:rFonts w:cs="David" w:hint="cs"/>
          <w:sz w:val="24"/>
          <w:szCs w:val="24"/>
          <w:rtl/>
        </w:rPr>
        <w:t>המשקף</w:t>
      </w:r>
      <w:r w:rsidRPr="003F1DE1">
        <w:rPr>
          <w:rFonts w:cs="David"/>
          <w:sz w:val="24"/>
          <w:szCs w:val="24"/>
          <w:rtl/>
        </w:rPr>
        <w:t xml:space="preserve"> </w:t>
      </w:r>
      <w:r w:rsidRPr="003F1DE1">
        <w:rPr>
          <w:rFonts w:cs="David" w:hint="cs"/>
          <w:sz w:val="24"/>
          <w:szCs w:val="24"/>
          <w:rtl/>
        </w:rPr>
        <w:t>נזק</w:t>
      </w:r>
      <w:r w:rsidRPr="003F1DE1">
        <w:rPr>
          <w:rFonts w:cs="David"/>
          <w:sz w:val="24"/>
          <w:szCs w:val="24"/>
          <w:rtl/>
        </w:rPr>
        <w:t xml:space="preserve"> </w:t>
      </w:r>
      <w:r w:rsidRPr="003F1DE1">
        <w:rPr>
          <w:rFonts w:cs="David" w:hint="cs"/>
          <w:sz w:val="24"/>
          <w:szCs w:val="24"/>
          <w:rtl/>
        </w:rPr>
        <w:t>המוערך</w:t>
      </w:r>
      <w:r w:rsidRPr="003F1DE1">
        <w:rPr>
          <w:rFonts w:cs="David"/>
          <w:sz w:val="24"/>
          <w:szCs w:val="24"/>
          <w:rtl/>
        </w:rPr>
        <w:t xml:space="preserve"> </w:t>
      </w:r>
      <w:r w:rsidRPr="003F1DE1">
        <w:rPr>
          <w:rFonts w:cs="David" w:hint="cs"/>
          <w:sz w:val="24"/>
          <w:szCs w:val="24"/>
          <w:rtl/>
        </w:rPr>
        <w:t>בסך</w:t>
      </w:r>
      <w:r w:rsidRPr="003F1DE1">
        <w:rPr>
          <w:rFonts w:cs="David"/>
          <w:sz w:val="24"/>
          <w:szCs w:val="24"/>
          <w:rtl/>
        </w:rPr>
        <w:t xml:space="preserve"> </w:t>
      </w:r>
      <w:r w:rsidRPr="003F1DE1">
        <w:rPr>
          <w:rFonts w:cs="David" w:hint="cs"/>
          <w:sz w:val="24"/>
          <w:szCs w:val="24"/>
          <w:rtl/>
        </w:rPr>
        <w:t>של</w:t>
      </w:r>
      <w:r w:rsidRPr="003F1DE1">
        <w:rPr>
          <w:rFonts w:cs="David"/>
          <w:sz w:val="24"/>
          <w:szCs w:val="24"/>
          <w:rtl/>
        </w:rPr>
        <w:t xml:space="preserve"> 250 </w:t>
      </w:r>
      <w:r w:rsidR="00C304F9">
        <w:rPr>
          <w:rFonts w:cs="David" w:hint="cs"/>
          <w:sz w:val="24"/>
          <w:szCs w:val="24"/>
          <w:rtl/>
        </w:rPr>
        <w:t>ש</w:t>
      </w:r>
      <w:r w:rsidR="00C304F9">
        <w:rPr>
          <w:rFonts w:cs="David"/>
          <w:sz w:val="24"/>
          <w:szCs w:val="24"/>
          <w:rtl/>
        </w:rPr>
        <w:t>"</w:t>
      </w:r>
      <w:r w:rsidR="00C304F9">
        <w:rPr>
          <w:rFonts w:cs="David" w:hint="cs"/>
          <w:sz w:val="24"/>
          <w:szCs w:val="24"/>
          <w:rtl/>
        </w:rPr>
        <w:t>ח</w:t>
      </w:r>
      <w:r w:rsidRPr="003F1DE1">
        <w:rPr>
          <w:rFonts w:cs="David"/>
          <w:sz w:val="24"/>
          <w:szCs w:val="24"/>
          <w:rtl/>
        </w:rPr>
        <w:t xml:space="preserve"> </w:t>
      </w:r>
      <w:r w:rsidRPr="003F1DE1">
        <w:rPr>
          <w:rFonts w:cs="David" w:hint="cs"/>
          <w:sz w:val="24"/>
          <w:szCs w:val="24"/>
          <w:rtl/>
        </w:rPr>
        <w:t>לכל</w:t>
      </w:r>
      <w:r w:rsidRPr="003F1DE1">
        <w:rPr>
          <w:rFonts w:cs="David"/>
          <w:sz w:val="24"/>
          <w:szCs w:val="24"/>
          <w:rtl/>
        </w:rPr>
        <w:t xml:space="preserve"> </w:t>
      </w:r>
      <w:r w:rsidRPr="003F1DE1">
        <w:rPr>
          <w:rFonts w:cs="David" w:hint="cs"/>
          <w:sz w:val="24"/>
          <w:szCs w:val="24"/>
          <w:rtl/>
        </w:rPr>
        <w:t>אחד</w:t>
      </w:r>
      <w:r w:rsidRPr="003F1DE1">
        <w:rPr>
          <w:rFonts w:cs="David"/>
          <w:sz w:val="24"/>
          <w:szCs w:val="24"/>
          <w:rtl/>
        </w:rPr>
        <w:t xml:space="preserve"> </w:t>
      </w:r>
      <w:r w:rsidRPr="003F1DE1">
        <w:rPr>
          <w:rFonts w:cs="David" w:hint="cs"/>
          <w:sz w:val="24"/>
          <w:szCs w:val="24"/>
          <w:rtl/>
        </w:rPr>
        <w:t>מחברי</w:t>
      </w:r>
      <w:r w:rsidRPr="003F1DE1">
        <w:rPr>
          <w:rFonts w:cs="David"/>
          <w:sz w:val="24"/>
          <w:szCs w:val="24"/>
          <w:rtl/>
        </w:rPr>
        <w:t xml:space="preserve"> </w:t>
      </w:r>
      <w:r w:rsidRPr="003F1DE1">
        <w:rPr>
          <w:rFonts w:cs="David" w:hint="cs"/>
          <w:sz w:val="24"/>
          <w:szCs w:val="24"/>
          <w:rtl/>
        </w:rPr>
        <w:t>הקבוצה</w:t>
      </w:r>
      <w:r w:rsidR="00693331">
        <w:rPr>
          <w:rFonts w:cs="David" w:hint="cs"/>
          <w:sz w:val="24"/>
          <w:szCs w:val="24"/>
          <w:rtl/>
        </w:rPr>
        <w:t>,</w:t>
      </w:r>
      <w:r w:rsidRPr="003F1DE1">
        <w:rPr>
          <w:rFonts w:cs="David"/>
          <w:sz w:val="24"/>
          <w:szCs w:val="24"/>
          <w:rtl/>
        </w:rPr>
        <w:t xml:space="preserve"> </w:t>
      </w:r>
      <w:r w:rsidR="00693331">
        <w:rPr>
          <w:rFonts w:cs="David" w:hint="cs"/>
          <w:sz w:val="24"/>
          <w:szCs w:val="24"/>
          <w:rtl/>
        </w:rPr>
        <w:t>154,000 צרכנים של חלב עמיד הזכאים לפיצוי בגין פגיעה באוטונומיה שגרמה להם לתחושות שליליות</w:t>
      </w:r>
      <w:r w:rsidRPr="003F1DE1">
        <w:rPr>
          <w:rFonts w:cs="David"/>
          <w:sz w:val="24"/>
          <w:szCs w:val="24"/>
          <w:rtl/>
        </w:rPr>
        <w:t xml:space="preserve">. </w:t>
      </w:r>
      <w:r w:rsidR="00F2022F">
        <w:rPr>
          <w:rFonts w:cs="David" w:hint="cs"/>
          <w:sz w:val="24"/>
          <w:szCs w:val="24"/>
          <w:rtl/>
        </w:rPr>
        <w:t>בעני</w:t>
      </w:r>
      <w:r w:rsidR="001F0994">
        <w:rPr>
          <w:rFonts w:cs="David" w:hint="cs"/>
          <w:sz w:val="24"/>
          <w:szCs w:val="24"/>
          <w:rtl/>
        </w:rPr>
        <w:t>י</w:t>
      </w:r>
      <w:r w:rsidR="00F2022F">
        <w:rPr>
          <w:rFonts w:cs="David" w:hint="cs"/>
          <w:sz w:val="24"/>
          <w:szCs w:val="24"/>
          <w:rtl/>
        </w:rPr>
        <w:t xml:space="preserve">ננו, </w:t>
      </w:r>
      <w:r w:rsidR="00CB45DC">
        <w:rPr>
          <w:rFonts w:cs="David" w:hint="cs"/>
          <w:sz w:val="24"/>
          <w:szCs w:val="24"/>
          <w:rtl/>
        </w:rPr>
        <w:t xml:space="preserve">בשים לב לגובה סכום הפיצוי על-פי </w:t>
      </w:r>
      <w:r w:rsidR="00C304F9">
        <w:rPr>
          <w:rFonts w:cs="David" w:hint="cs"/>
          <w:sz w:val="24"/>
          <w:szCs w:val="24"/>
          <w:rtl/>
        </w:rPr>
        <w:t>הסדר</w:t>
      </w:r>
      <w:r w:rsidR="00CB45DC">
        <w:rPr>
          <w:rFonts w:cs="David" w:hint="cs"/>
          <w:sz w:val="24"/>
          <w:szCs w:val="24"/>
          <w:rtl/>
        </w:rPr>
        <w:t xml:space="preserve"> הפשרה, וגודל הקבוצה, </w:t>
      </w:r>
      <w:r w:rsidR="00F2022F">
        <w:rPr>
          <w:rFonts w:cs="David" w:hint="cs"/>
          <w:sz w:val="24"/>
          <w:szCs w:val="24"/>
          <w:rtl/>
        </w:rPr>
        <w:t>נמצא שסכום זה אינו מאפשר תשלום</w:t>
      </w:r>
      <w:r w:rsidR="00643CFA">
        <w:rPr>
          <w:rFonts w:cs="David" w:hint="cs"/>
          <w:sz w:val="24"/>
          <w:szCs w:val="24"/>
          <w:rtl/>
        </w:rPr>
        <w:t>,</w:t>
      </w:r>
      <w:r w:rsidR="00F2022F">
        <w:rPr>
          <w:rFonts w:cs="David" w:hint="cs"/>
          <w:sz w:val="24"/>
          <w:szCs w:val="24"/>
          <w:rtl/>
        </w:rPr>
        <w:t xml:space="preserve"> ולו בסך של 250 </w:t>
      </w:r>
      <w:r w:rsidR="00C304F9">
        <w:rPr>
          <w:rFonts w:cs="David" w:hint="cs"/>
          <w:sz w:val="24"/>
          <w:szCs w:val="24"/>
          <w:rtl/>
        </w:rPr>
        <w:t>ש</w:t>
      </w:r>
      <w:r w:rsidR="00C304F9">
        <w:rPr>
          <w:rFonts w:cs="David"/>
          <w:sz w:val="24"/>
          <w:szCs w:val="24"/>
          <w:rtl/>
        </w:rPr>
        <w:t>"</w:t>
      </w:r>
      <w:r w:rsidR="00C304F9">
        <w:rPr>
          <w:rFonts w:cs="David" w:hint="cs"/>
          <w:sz w:val="24"/>
          <w:szCs w:val="24"/>
          <w:rtl/>
        </w:rPr>
        <w:t>ח</w:t>
      </w:r>
      <w:r w:rsidR="00F2022F">
        <w:rPr>
          <w:rFonts w:cs="David" w:hint="cs"/>
          <w:sz w:val="24"/>
          <w:szCs w:val="24"/>
          <w:rtl/>
        </w:rPr>
        <w:t xml:space="preserve"> לכל חבר קבוצה בגין פגיעה באוטונומיה, לצד הפיצוי בגין כאב וסבל, עבור מי שסבל מתופעות לוואי. </w:t>
      </w:r>
      <w:r w:rsidR="00693331">
        <w:rPr>
          <w:rFonts w:cs="David" w:hint="cs"/>
          <w:sz w:val="24"/>
          <w:szCs w:val="24"/>
          <w:rtl/>
        </w:rPr>
        <w:t xml:space="preserve">פסיקת בית </w:t>
      </w:r>
      <w:r w:rsidR="00CB45DC">
        <w:rPr>
          <w:rFonts w:cs="David" w:hint="cs"/>
          <w:sz w:val="24"/>
          <w:szCs w:val="24"/>
          <w:rtl/>
        </w:rPr>
        <w:t>המשפט העליון בפ</w:t>
      </w:r>
      <w:r w:rsidR="00693331">
        <w:rPr>
          <w:rFonts w:cs="David" w:hint="cs"/>
          <w:sz w:val="24"/>
          <w:szCs w:val="24"/>
          <w:rtl/>
        </w:rPr>
        <w:t>ר</w:t>
      </w:r>
      <w:r w:rsidR="00CB45DC">
        <w:rPr>
          <w:rFonts w:cs="David" w:hint="cs"/>
          <w:sz w:val="24"/>
          <w:szCs w:val="24"/>
          <w:rtl/>
        </w:rPr>
        <w:t>ש</w:t>
      </w:r>
      <w:r w:rsidR="00643CFA">
        <w:rPr>
          <w:rFonts w:cs="David" w:hint="cs"/>
          <w:sz w:val="24"/>
          <w:szCs w:val="24"/>
          <w:rtl/>
        </w:rPr>
        <w:t>ת תנובה יפה לעניינו, כמפורט להלן:</w:t>
      </w:r>
      <w:r w:rsidR="00693331">
        <w:rPr>
          <w:rFonts w:cs="David" w:hint="cs"/>
          <w:sz w:val="24"/>
          <w:szCs w:val="24"/>
          <w:rtl/>
        </w:rPr>
        <w:t xml:space="preserve"> </w:t>
      </w:r>
    </w:p>
    <w:p w:rsidR="00CB45DC" w:rsidRPr="00140E73" w:rsidRDefault="00CB45DC" w:rsidP="00D05B5C">
      <w:pPr>
        <w:pStyle w:val="afd"/>
        <w:numPr>
          <w:ilvl w:val="3"/>
          <w:numId w:val="28"/>
        </w:numPr>
        <w:spacing w:after="120" w:line="360" w:lineRule="auto"/>
        <w:rPr>
          <w:rFonts w:cs="David"/>
          <w:sz w:val="24"/>
          <w:szCs w:val="24"/>
        </w:rPr>
      </w:pPr>
      <w:r w:rsidRPr="00140E73">
        <w:rPr>
          <w:rFonts w:cs="David" w:hint="cs"/>
          <w:sz w:val="24"/>
          <w:szCs w:val="24"/>
          <w:rtl/>
        </w:rPr>
        <w:t>כפי</w:t>
      </w:r>
      <w:r w:rsidRPr="00140E73">
        <w:rPr>
          <w:rFonts w:cs="David"/>
          <w:sz w:val="24"/>
          <w:szCs w:val="24"/>
          <w:rtl/>
        </w:rPr>
        <w:t xml:space="preserve"> </w:t>
      </w:r>
      <w:r w:rsidRPr="00140E73">
        <w:rPr>
          <w:rFonts w:cs="David" w:hint="cs"/>
          <w:sz w:val="24"/>
          <w:szCs w:val="24"/>
          <w:rtl/>
        </w:rPr>
        <w:t>שצוין</w:t>
      </w:r>
      <w:r w:rsidRPr="00140E73">
        <w:rPr>
          <w:rFonts w:cs="David"/>
          <w:sz w:val="24"/>
          <w:szCs w:val="24"/>
          <w:rtl/>
        </w:rPr>
        <w:t xml:space="preserve"> </w:t>
      </w:r>
      <w:r w:rsidRPr="00140E73">
        <w:rPr>
          <w:rFonts w:cs="David" w:hint="cs"/>
          <w:sz w:val="24"/>
          <w:szCs w:val="24"/>
          <w:rtl/>
        </w:rPr>
        <w:t>בדו</w:t>
      </w:r>
      <w:r w:rsidRPr="00140E73">
        <w:rPr>
          <w:rFonts w:cs="David"/>
          <w:sz w:val="24"/>
          <w:szCs w:val="24"/>
          <w:rtl/>
        </w:rPr>
        <w:t>"</w:t>
      </w:r>
      <w:r w:rsidRPr="00140E73">
        <w:rPr>
          <w:rFonts w:cs="David" w:hint="cs"/>
          <w:sz w:val="24"/>
          <w:szCs w:val="24"/>
          <w:rtl/>
        </w:rPr>
        <w:t>ח</w:t>
      </w:r>
      <w:r w:rsidRPr="00140E73">
        <w:rPr>
          <w:rFonts w:cs="David"/>
          <w:sz w:val="24"/>
          <w:szCs w:val="24"/>
          <w:rtl/>
        </w:rPr>
        <w:t xml:space="preserve"> </w:t>
      </w:r>
      <w:r w:rsidRPr="00140E73">
        <w:rPr>
          <w:rFonts w:cs="David" w:hint="cs"/>
          <w:sz w:val="24"/>
          <w:szCs w:val="24"/>
          <w:rtl/>
        </w:rPr>
        <w:t>צוות</w:t>
      </w:r>
      <w:r w:rsidRPr="00140E73">
        <w:rPr>
          <w:rFonts w:cs="David"/>
          <w:sz w:val="24"/>
          <w:szCs w:val="24"/>
          <w:rtl/>
        </w:rPr>
        <w:t xml:space="preserve"> </w:t>
      </w:r>
      <w:r w:rsidRPr="00140E73">
        <w:rPr>
          <w:rFonts w:cs="David" w:hint="cs"/>
          <w:sz w:val="24"/>
          <w:szCs w:val="24"/>
          <w:rtl/>
        </w:rPr>
        <w:t>הבדיקה</w:t>
      </w:r>
      <w:r w:rsidR="00B50BE5" w:rsidRPr="00140E73">
        <w:rPr>
          <w:rFonts w:cs="David"/>
          <w:sz w:val="24"/>
          <w:szCs w:val="24"/>
          <w:rtl/>
        </w:rPr>
        <w:t xml:space="preserve"> </w:t>
      </w:r>
      <w:r w:rsidR="00643CFA">
        <w:rPr>
          <w:rFonts w:cs="David" w:hint="cs"/>
          <w:sz w:val="24"/>
          <w:szCs w:val="24"/>
          <w:rtl/>
        </w:rPr>
        <w:t>"</w:t>
      </w:r>
      <w:r w:rsidR="00693331" w:rsidRPr="00140E73">
        <w:rPr>
          <w:rFonts w:cs="David" w:hint="cs"/>
          <w:sz w:val="24"/>
          <w:szCs w:val="24"/>
          <w:rtl/>
        </w:rPr>
        <w:t>בחומר</w:t>
      </w:r>
      <w:r w:rsidR="00693331" w:rsidRPr="00140E73">
        <w:rPr>
          <w:rFonts w:cs="David"/>
          <w:sz w:val="24"/>
          <w:szCs w:val="24"/>
          <w:rtl/>
        </w:rPr>
        <w:t xml:space="preserve"> </w:t>
      </w:r>
      <w:r w:rsidR="00693331" w:rsidRPr="00140E73">
        <w:rPr>
          <w:rFonts w:cs="David" w:hint="cs"/>
          <w:sz w:val="24"/>
          <w:szCs w:val="24"/>
          <w:rtl/>
        </w:rPr>
        <w:t>שהוגש</w:t>
      </w:r>
      <w:r w:rsidR="00693331" w:rsidRPr="00140E73">
        <w:rPr>
          <w:rFonts w:cs="David"/>
          <w:sz w:val="24"/>
          <w:szCs w:val="24"/>
          <w:rtl/>
        </w:rPr>
        <w:t xml:space="preserve"> </w:t>
      </w:r>
      <w:r w:rsidR="00693331" w:rsidRPr="00140E73">
        <w:rPr>
          <w:rFonts w:cs="David" w:hint="cs"/>
          <w:sz w:val="24"/>
          <w:szCs w:val="24"/>
          <w:rtl/>
        </w:rPr>
        <w:t>לא</w:t>
      </w:r>
      <w:r w:rsidR="00693331" w:rsidRPr="00140E73">
        <w:rPr>
          <w:rFonts w:cs="David"/>
          <w:sz w:val="24"/>
          <w:szCs w:val="24"/>
          <w:rtl/>
        </w:rPr>
        <w:t xml:space="preserve"> </w:t>
      </w:r>
      <w:r w:rsidR="00693331" w:rsidRPr="00140E73">
        <w:rPr>
          <w:rFonts w:cs="David" w:hint="cs"/>
          <w:sz w:val="24"/>
          <w:szCs w:val="24"/>
          <w:rtl/>
        </w:rPr>
        <w:t>צוין</w:t>
      </w:r>
      <w:r w:rsidR="00693331" w:rsidRPr="00140E73">
        <w:rPr>
          <w:rFonts w:cs="David"/>
          <w:sz w:val="24"/>
          <w:szCs w:val="24"/>
          <w:rtl/>
        </w:rPr>
        <w:t xml:space="preserve"> </w:t>
      </w:r>
      <w:r w:rsidR="00693331" w:rsidRPr="00140E73">
        <w:rPr>
          <w:rFonts w:cs="David" w:hint="cs"/>
          <w:sz w:val="24"/>
          <w:szCs w:val="24"/>
          <w:rtl/>
        </w:rPr>
        <w:t>האירוע</w:t>
      </w:r>
      <w:r w:rsidR="00693331" w:rsidRPr="00140E73">
        <w:rPr>
          <w:rFonts w:cs="David"/>
          <w:sz w:val="24"/>
          <w:szCs w:val="24"/>
          <w:rtl/>
        </w:rPr>
        <w:t xml:space="preserve"> </w:t>
      </w:r>
      <w:r w:rsidR="00693331" w:rsidRPr="00140E73">
        <w:rPr>
          <w:rFonts w:cs="David" w:hint="cs"/>
          <w:sz w:val="24"/>
          <w:szCs w:val="24"/>
          <w:rtl/>
        </w:rPr>
        <w:t>בניו</w:t>
      </w:r>
      <w:r w:rsidR="00693331" w:rsidRPr="00140E73">
        <w:rPr>
          <w:rFonts w:cs="David"/>
          <w:sz w:val="24"/>
          <w:szCs w:val="24"/>
          <w:rtl/>
        </w:rPr>
        <w:t>-</w:t>
      </w:r>
      <w:r w:rsidR="00693331" w:rsidRPr="00140E73">
        <w:rPr>
          <w:rFonts w:cs="David" w:hint="cs"/>
          <w:sz w:val="24"/>
          <w:szCs w:val="24"/>
          <w:rtl/>
        </w:rPr>
        <w:t>זילנד</w:t>
      </w:r>
      <w:r w:rsidR="00693331" w:rsidRPr="00140E73">
        <w:rPr>
          <w:rFonts w:cs="David"/>
          <w:sz w:val="24"/>
          <w:szCs w:val="24"/>
          <w:rtl/>
        </w:rPr>
        <w:t>" (</w:t>
      </w:r>
      <w:r w:rsidR="00693331" w:rsidRPr="00140E73">
        <w:rPr>
          <w:rFonts w:cs="David" w:hint="cs"/>
          <w:sz w:val="24"/>
          <w:szCs w:val="24"/>
          <w:rtl/>
        </w:rPr>
        <w:t>ר</w:t>
      </w:r>
      <w:r w:rsidR="00693331" w:rsidRPr="00140E73">
        <w:rPr>
          <w:rFonts w:cs="David"/>
          <w:sz w:val="24"/>
          <w:szCs w:val="24"/>
          <w:rtl/>
        </w:rPr>
        <w:t xml:space="preserve">' </w:t>
      </w:r>
      <w:r w:rsidR="00693331" w:rsidRPr="00140E73">
        <w:rPr>
          <w:rFonts w:cs="David" w:hint="cs"/>
          <w:sz w:val="24"/>
          <w:szCs w:val="24"/>
          <w:rtl/>
        </w:rPr>
        <w:t>עמודים</w:t>
      </w:r>
      <w:r w:rsidR="00693331" w:rsidRPr="00140E73">
        <w:rPr>
          <w:rFonts w:cs="David"/>
          <w:sz w:val="24"/>
          <w:szCs w:val="24"/>
          <w:rtl/>
        </w:rPr>
        <w:t xml:space="preserve"> 4-5 </w:t>
      </w:r>
      <w:r w:rsidR="00693331" w:rsidRPr="00140E73">
        <w:rPr>
          <w:rFonts w:cs="David" w:hint="cs"/>
          <w:sz w:val="24"/>
          <w:szCs w:val="24"/>
          <w:rtl/>
        </w:rPr>
        <w:t>בדו</w:t>
      </w:r>
      <w:r w:rsidR="00693331" w:rsidRPr="00140E73">
        <w:rPr>
          <w:rFonts w:cs="David"/>
          <w:sz w:val="24"/>
          <w:szCs w:val="24"/>
          <w:rtl/>
        </w:rPr>
        <w:t>"</w:t>
      </w:r>
      <w:r w:rsidR="00693331" w:rsidRPr="00140E73">
        <w:rPr>
          <w:rFonts w:cs="David" w:hint="cs"/>
          <w:sz w:val="24"/>
          <w:szCs w:val="24"/>
          <w:rtl/>
        </w:rPr>
        <w:t>ח</w:t>
      </w:r>
      <w:r w:rsidR="00693331" w:rsidRPr="00140E73">
        <w:rPr>
          <w:rFonts w:cs="David"/>
          <w:sz w:val="24"/>
          <w:szCs w:val="24"/>
          <w:rtl/>
        </w:rPr>
        <w:t xml:space="preserve"> </w:t>
      </w:r>
      <w:r w:rsidR="00693331" w:rsidRPr="00140E73">
        <w:rPr>
          <w:rFonts w:cs="David" w:hint="cs"/>
          <w:sz w:val="24"/>
          <w:szCs w:val="24"/>
          <w:rtl/>
        </w:rPr>
        <w:t>צוות</w:t>
      </w:r>
      <w:r w:rsidR="00693331" w:rsidRPr="00140E73">
        <w:rPr>
          <w:rFonts w:cs="David"/>
          <w:sz w:val="24"/>
          <w:szCs w:val="24"/>
          <w:rtl/>
        </w:rPr>
        <w:t xml:space="preserve"> </w:t>
      </w:r>
      <w:r w:rsidR="00693331" w:rsidRPr="00140E73">
        <w:rPr>
          <w:rFonts w:cs="David" w:hint="cs"/>
          <w:sz w:val="24"/>
          <w:szCs w:val="24"/>
          <w:rtl/>
        </w:rPr>
        <w:t>הבדיקה</w:t>
      </w:r>
      <w:r w:rsidR="00693331" w:rsidRPr="00140E73">
        <w:rPr>
          <w:rFonts w:cs="David"/>
          <w:sz w:val="24"/>
          <w:szCs w:val="24"/>
          <w:rtl/>
        </w:rPr>
        <w:t xml:space="preserve">) </w:t>
      </w:r>
      <w:r w:rsidR="00693331" w:rsidRPr="00140E73">
        <w:rPr>
          <w:rFonts w:cs="David" w:hint="cs"/>
          <w:sz w:val="24"/>
          <w:szCs w:val="24"/>
          <w:rtl/>
        </w:rPr>
        <w:t>דהיינו</w:t>
      </w:r>
      <w:r w:rsidR="00693331" w:rsidRPr="00140E73">
        <w:rPr>
          <w:rFonts w:cs="David"/>
          <w:sz w:val="24"/>
          <w:szCs w:val="24"/>
          <w:rtl/>
        </w:rPr>
        <w:t xml:space="preserve"> </w:t>
      </w:r>
      <w:r w:rsidR="00693331" w:rsidRPr="00140E73">
        <w:rPr>
          <w:rFonts w:cs="David" w:hint="cs"/>
          <w:sz w:val="24"/>
          <w:szCs w:val="24"/>
          <w:rtl/>
        </w:rPr>
        <w:t>עסקינן</w:t>
      </w:r>
      <w:r w:rsidR="00693331" w:rsidRPr="00140E73">
        <w:rPr>
          <w:rFonts w:cs="David"/>
          <w:sz w:val="24"/>
          <w:szCs w:val="24"/>
          <w:rtl/>
        </w:rPr>
        <w:t xml:space="preserve"> </w:t>
      </w:r>
      <w:r w:rsidR="00693331" w:rsidRPr="00140E73">
        <w:rPr>
          <w:rFonts w:cs="David" w:hint="cs"/>
          <w:sz w:val="24"/>
          <w:szCs w:val="24"/>
          <w:rtl/>
        </w:rPr>
        <w:t>ב</w:t>
      </w:r>
      <w:r w:rsidR="00526A78" w:rsidRPr="00140E73">
        <w:rPr>
          <w:rFonts w:cs="David" w:hint="cs"/>
          <w:sz w:val="24"/>
          <w:szCs w:val="24"/>
          <w:rtl/>
        </w:rPr>
        <w:t>אי</w:t>
      </w:r>
      <w:r w:rsidR="00526A78" w:rsidRPr="00140E73">
        <w:rPr>
          <w:rFonts w:cs="David"/>
          <w:sz w:val="24"/>
          <w:szCs w:val="24"/>
          <w:rtl/>
        </w:rPr>
        <w:t xml:space="preserve"> </w:t>
      </w:r>
      <w:r w:rsidR="00526A78" w:rsidRPr="00140E73">
        <w:rPr>
          <w:rFonts w:cs="David" w:hint="cs"/>
          <w:sz w:val="24"/>
          <w:szCs w:val="24"/>
          <w:rtl/>
        </w:rPr>
        <w:t>העברת</w:t>
      </w:r>
      <w:r w:rsidR="00526A78" w:rsidRPr="00140E73">
        <w:rPr>
          <w:rFonts w:cs="David"/>
          <w:sz w:val="24"/>
          <w:szCs w:val="24"/>
          <w:rtl/>
        </w:rPr>
        <w:t xml:space="preserve"> </w:t>
      </w:r>
      <w:r w:rsidR="00693331" w:rsidRPr="00140E73">
        <w:rPr>
          <w:rFonts w:cs="David" w:hint="cs"/>
          <w:sz w:val="24"/>
          <w:szCs w:val="24"/>
          <w:rtl/>
        </w:rPr>
        <w:t>מידע</w:t>
      </w:r>
      <w:r w:rsidR="00693331" w:rsidRPr="00140E73">
        <w:rPr>
          <w:rFonts w:cs="David"/>
          <w:sz w:val="24"/>
          <w:szCs w:val="24"/>
          <w:rtl/>
        </w:rPr>
        <w:t xml:space="preserve"> </w:t>
      </w:r>
      <w:r w:rsidR="00693331" w:rsidRPr="00140E73">
        <w:rPr>
          <w:rFonts w:cs="David" w:hint="cs"/>
          <w:sz w:val="24"/>
          <w:szCs w:val="24"/>
          <w:rtl/>
        </w:rPr>
        <w:t>עדכני</w:t>
      </w:r>
      <w:r w:rsidR="00693331" w:rsidRPr="00140E73">
        <w:rPr>
          <w:rFonts w:cs="David"/>
          <w:sz w:val="24"/>
          <w:szCs w:val="24"/>
          <w:rtl/>
        </w:rPr>
        <w:t xml:space="preserve"> </w:t>
      </w:r>
      <w:r w:rsidR="00526A78" w:rsidRPr="00140E73">
        <w:rPr>
          <w:rFonts w:cs="David" w:hint="cs"/>
          <w:sz w:val="24"/>
          <w:szCs w:val="24"/>
          <w:rtl/>
        </w:rPr>
        <w:t>במודע</w:t>
      </w:r>
      <w:r w:rsidR="00526A78" w:rsidRPr="00140E73">
        <w:rPr>
          <w:rFonts w:cs="David"/>
          <w:sz w:val="24"/>
          <w:szCs w:val="24"/>
          <w:rtl/>
        </w:rPr>
        <w:t xml:space="preserve">, </w:t>
      </w:r>
      <w:r w:rsidR="00693331" w:rsidRPr="00140E73">
        <w:rPr>
          <w:rFonts w:cs="David" w:hint="cs"/>
          <w:sz w:val="24"/>
          <w:szCs w:val="24"/>
          <w:rtl/>
        </w:rPr>
        <w:t>למשרד</w:t>
      </w:r>
      <w:r w:rsidR="00693331" w:rsidRPr="00140E73">
        <w:rPr>
          <w:rFonts w:cs="David"/>
          <w:sz w:val="24"/>
          <w:szCs w:val="24"/>
          <w:rtl/>
        </w:rPr>
        <w:t xml:space="preserve"> </w:t>
      </w:r>
      <w:r w:rsidR="00693331" w:rsidRPr="00140E73">
        <w:rPr>
          <w:rFonts w:cs="David" w:hint="cs"/>
          <w:sz w:val="24"/>
          <w:szCs w:val="24"/>
          <w:rtl/>
        </w:rPr>
        <w:t>הבריאות</w:t>
      </w:r>
      <w:r w:rsidR="00693331" w:rsidRPr="00140E73">
        <w:rPr>
          <w:rFonts w:cs="David"/>
          <w:sz w:val="24"/>
          <w:szCs w:val="24"/>
          <w:rtl/>
        </w:rPr>
        <w:t xml:space="preserve">, </w:t>
      </w:r>
      <w:r w:rsidR="00693331" w:rsidRPr="00140E73">
        <w:rPr>
          <w:rFonts w:cs="David" w:hint="cs"/>
          <w:sz w:val="24"/>
          <w:szCs w:val="24"/>
          <w:rtl/>
        </w:rPr>
        <w:t>אלא</w:t>
      </w:r>
      <w:r w:rsidR="00693331" w:rsidRPr="00140E73">
        <w:rPr>
          <w:rFonts w:cs="David"/>
          <w:sz w:val="24"/>
          <w:szCs w:val="24"/>
          <w:rtl/>
        </w:rPr>
        <w:t xml:space="preserve"> </w:t>
      </w:r>
      <w:r w:rsidR="00693331" w:rsidRPr="00140E73">
        <w:rPr>
          <w:rFonts w:cs="David" w:hint="cs"/>
          <w:sz w:val="24"/>
          <w:szCs w:val="24"/>
          <w:rtl/>
        </w:rPr>
        <w:t>בשלב</w:t>
      </w:r>
      <w:r w:rsidR="00693331" w:rsidRPr="00140E73">
        <w:rPr>
          <w:rFonts w:cs="David"/>
          <w:sz w:val="24"/>
          <w:szCs w:val="24"/>
          <w:rtl/>
        </w:rPr>
        <w:t xml:space="preserve"> </w:t>
      </w:r>
      <w:r w:rsidR="00693331" w:rsidRPr="00140E73">
        <w:rPr>
          <w:rFonts w:cs="David" w:hint="cs"/>
          <w:sz w:val="24"/>
          <w:szCs w:val="24"/>
          <w:rtl/>
        </w:rPr>
        <w:t>מאוחר</w:t>
      </w:r>
      <w:r w:rsidR="00693331" w:rsidRPr="00140E73">
        <w:rPr>
          <w:rFonts w:cs="David"/>
          <w:sz w:val="24"/>
          <w:szCs w:val="24"/>
          <w:rtl/>
        </w:rPr>
        <w:t xml:space="preserve">. </w:t>
      </w:r>
      <w:r w:rsidR="00526A78" w:rsidRPr="00140E73">
        <w:rPr>
          <w:rFonts w:cs="David" w:hint="cs"/>
          <w:sz w:val="24"/>
          <w:szCs w:val="24"/>
          <w:rtl/>
        </w:rPr>
        <w:t>בדומה</w:t>
      </w:r>
      <w:r w:rsidR="00526A78" w:rsidRPr="00140E73">
        <w:rPr>
          <w:rFonts w:cs="David"/>
          <w:sz w:val="24"/>
          <w:szCs w:val="24"/>
          <w:rtl/>
        </w:rPr>
        <w:t xml:space="preserve"> </w:t>
      </w:r>
      <w:r w:rsidR="00526A78" w:rsidRPr="00140E73">
        <w:rPr>
          <w:rFonts w:cs="David" w:hint="cs"/>
          <w:sz w:val="24"/>
          <w:szCs w:val="24"/>
          <w:rtl/>
        </w:rPr>
        <w:t>לפרשת</w:t>
      </w:r>
      <w:r w:rsidR="00526A78" w:rsidRPr="00140E73">
        <w:rPr>
          <w:rFonts w:cs="David"/>
          <w:sz w:val="24"/>
          <w:szCs w:val="24"/>
          <w:rtl/>
        </w:rPr>
        <w:t xml:space="preserve"> </w:t>
      </w:r>
      <w:r w:rsidR="00526A78" w:rsidRPr="00140E73">
        <w:rPr>
          <w:rFonts w:cs="David" w:hint="cs"/>
          <w:sz w:val="24"/>
          <w:szCs w:val="24"/>
          <w:rtl/>
        </w:rPr>
        <w:t>תנובה</w:t>
      </w:r>
      <w:r w:rsidR="00526A78" w:rsidRPr="00140E73">
        <w:rPr>
          <w:rFonts w:cs="David"/>
          <w:sz w:val="24"/>
          <w:szCs w:val="24"/>
          <w:rtl/>
        </w:rPr>
        <w:t xml:space="preserve">, </w:t>
      </w:r>
      <w:r w:rsidR="00526A78" w:rsidRPr="00140E73">
        <w:rPr>
          <w:rFonts w:cs="David" w:hint="cs"/>
          <w:sz w:val="24"/>
          <w:szCs w:val="24"/>
          <w:rtl/>
        </w:rPr>
        <w:t>בדבר</w:t>
      </w:r>
      <w:r w:rsidR="00526A78" w:rsidRPr="00140E73">
        <w:rPr>
          <w:rFonts w:cs="David"/>
          <w:sz w:val="24"/>
          <w:szCs w:val="24"/>
          <w:rtl/>
        </w:rPr>
        <w:t xml:space="preserve"> </w:t>
      </w:r>
      <w:r w:rsidR="00526A78" w:rsidRPr="00140E73">
        <w:rPr>
          <w:rFonts w:cs="David" w:hint="cs"/>
          <w:sz w:val="24"/>
          <w:szCs w:val="24"/>
          <w:rtl/>
        </w:rPr>
        <w:t>השמטת</w:t>
      </w:r>
      <w:r w:rsidR="00526A78" w:rsidRPr="00140E73">
        <w:rPr>
          <w:rFonts w:cs="David"/>
          <w:sz w:val="24"/>
          <w:szCs w:val="24"/>
          <w:rtl/>
        </w:rPr>
        <w:t xml:space="preserve"> </w:t>
      </w:r>
      <w:r w:rsidR="00526A78" w:rsidRPr="00140E73">
        <w:rPr>
          <w:rFonts w:cs="David" w:hint="cs"/>
          <w:sz w:val="24"/>
          <w:szCs w:val="24"/>
          <w:rtl/>
        </w:rPr>
        <w:t>רכיב</w:t>
      </w:r>
      <w:r w:rsidR="00526A78" w:rsidRPr="00140E73">
        <w:rPr>
          <w:rFonts w:cs="David"/>
          <w:sz w:val="24"/>
          <w:szCs w:val="24"/>
          <w:rtl/>
        </w:rPr>
        <w:t xml:space="preserve"> </w:t>
      </w:r>
      <w:r w:rsidR="00526A78" w:rsidRPr="00140E73">
        <w:rPr>
          <w:rFonts w:cs="David" w:hint="cs"/>
          <w:sz w:val="24"/>
          <w:szCs w:val="24"/>
          <w:rtl/>
        </w:rPr>
        <w:t>הסיליקון</w:t>
      </w:r>
      <w:r w:rsidR="00526A78" w:rsidRPr="00140E73">
        <w:rPr>
          <w:rFonts w:cs="David"/>
          <w:sz w:val="24"/>
          <w:szCs w:val="24"/>
          <w:rtl/>
        </w:rPr>
        <w:t xml:space="preserve">, </w:t>
      </w:r>
      <w:r w:rsidR="00526A78" w:rsidRPr="00140E73">
        <w:rPr>
          <w:rFonts w:cs="David" w:hint="cs"/>
          <w:sz w:val="24"/>
          <w:szCs w:val="24"/>
          <w:rtl/>
        </w:rPr>
        <w:t>במודע</w:t>
      </w:r>
      <w:r w:rsidR="00526A78" w:rsidRPr="00140E73">
        <w:rPr>
          <w:rFonts w:cs="David"/>
          <w:sz w:val="24"/>
          <w:szCs w:val="24"/>
          <w:rtl/>
        </w:rPr>
        <w:t xml:space="preserve">, </w:t>
      </w:r>
      <w:r w:rsidR="00526A78" w:rsidRPr="00140E73">
        <w:rPr>
          <w:rFonts w:cs="David" w:hint="cs"/>
          <w:sz w:val="24"/>
          <w:szCs w:val="24"/>
          <w:rtl/>
        </w:rPr>
        <w:t>מהרכיבים</w:t>
      </w:r>
      <w:r w:rsidR="00526A78" w:rsidRPr="00140E73">
        <w:rPr>
          <w:rFonts w:cs="David"/>
          <w:sz w:val="24"/>
          <w:szCs w:val="24"/>
          <w:rtl/>
        </w:rPr>
        <w:t xml:space="preserve"> </w:t>
      </w:r>
      <w:r w:rsidR="00526A78" w:rsidRPr="00140E73">
        <w:rPr>
          <w:rFonts w:cs="David" w:hint="cs"/>
          <w:sz w:val="24"/>
          <w:szCs w:val="24"/>
          <w:rtl/>
        </w:rPr>
        <w:t>שצוינו</w:t>
      </w:r>
      <w:r w:rsidR="00526A78" w:rsidRPr="00140E73">
        <w:rPr>
          <w:rFonts w:cs="David"/>
          <w:sz w:val="24"/>
          <w:szCs w:val="24"/>
          <w:rtl/>
        </w:rPr>
        <w:t xml:space="preserve"> </w:t>
      </w:r>
      <w:r w:rsidR="00526A78" w:rsidRPr="00140E73">
        <w:rPr>
          <w:rFonts w:cs="David" w:hint="cs"/>
          <w:sz w:val="24"/>
          <w:szCs w:val="24"/>
          <w:rtl/>
        </w:rPr>
        <w:t>על</w:t>
      </w:r>
      <w:r w:rsidR="00526A78" w:rsidRPr="00140E73">
        <w:rPr>
          <w:rFonts w:cs="David"/>
          <w:sz w:val="24"/>
          <w:szCs w:val="24"/>
          <w:rtl/>
        </w:rPr>
        <w:t xml:space="preserve"> </w:t>
      </w:r>
      <w:r w:rsidR="00526A78" w:rsidRPr="00140E73">
        <w:rPr>
          <w:rFonts w:cs="David" w:hint="cs"/>
          <w:sz w:val="24"/>
          <w:szCs w:val="24"/>
          <w:rtl/>
        </w:rPr>
        <w:t>גבי</w:t>
      </w:r>
      <w:r w:rsidR="00526A78" w:rsidRPr="00140E73">
        <w:rPr>
          <w:rFonts w:cs="David"/>
          <w:sz w:val="24"/>
          <w:szCs w:val="24"/>
          <w:rtl/>
        </w:rPr>
        <w:t xml:space="preserve"> </w:t>
      </w:r>
      <w:r w:rsidR="00526A78" w:rsidRPr="00140E73">
        <w:rPr>
          <w:rFonts w:cs="David" w:hint="cs"/>
          <w:sz w:val="24"/>
          <w:szCs w:val="24"/>
          <w:rtl/>
        </w:rPr>
        <w:t>האריזה</w:t>
      </w:r>
      <w:r w:rsidR="00526A78" w:rsidRPr="00140E73">
        <w:rPr>
          <w:rFonts w:cs="David"/>
          <w:sz w:val="24"/>
          <w:szCs w:val="24"/>
          <w:rtl/>
        </w:rPr>
        <w:t>.</w:t>
      </w:r>
    </w:p>
    <w:p w:rsidR="00693331" w:rsidRDefault="00643CFA" w:rsidP="00D05B5C">
      <w:pPr>
        <w:pStyle w:val="afd"/>
        <w:numPr>
          <w:ilvl w:val="3"/>
          <w:numId w:val="28"/>
        </w:numPr>
        <w:spacing w:after="120" w:line="360" w:lineRule="auto"/>
        <w:jc w:val="both"/>
        <w:rPr>
          <w:rFonts w:cs="David"/>
          <w:sz w:val="24"/>
          <w:szCs w:val="24"/>
        </w:rPr>
      </w:pPr>
      <w:r>
        <w:rPr>
          <w:rFonts w:cs="David" w:hint="cs"/>
          <w:sz w:val="24"/>
          <w:szCs w:val="24"/>
          <w:rtl/>
        </w:rPr>
        <w:t xml:space="preserve">בניגוד לאספקת חלב, </w:t>
      </w:r>
      <w:r w:rsidR="00693331" w:rsidRPr="00CB45DC">
        <w:rPr>
          <w:rFonts w:cs="David" w:hint="cs"/>
          <w:sz w:val="24"/>
          <w:szCs w:val="24"/>
          <w:rtl/>
        </w:rPr>
        <w:t>ע</w:t>
      </w:r>
      <w:r>
        <w:rPr>
          <w:rFonts w:cs="David" w:hint="cs"/>
          <w:sz w:val="24"/>
          <w:szCs w:val="24"/>
          <w:rtl/>
        </w:rPr>
        <w:t xml:space="preserve">סקינן בתרופה, </w:t>
      </w:r>
      <w:r w:rsidR="00693331" w:rsidRPr="00CB45DC">
        <w:rPr>
          <w:rFonts w:cs="David" w:hint="cs"/>
          <w:sz w:val="24"/>
          <w:szCs w:val="24"/>
          <w:rtl/>
        </w:rPr>
        <w:t>בתוך כך נקודת המוצא ששיווקה למטופלים-לחולים דורש זהירות מוגברת מזו הנדרשת מכל מוצר אחר לצרכן. נורמת ההתנהגות הנדרשת מחברת תרופות בשיווק תרופה שונה לחלוטין מזו הנדרשת מכל חברה מסחרית אחרת בשיווק מוצר אחר שאינו תרופה,</w:t>
      </w:r>
      <w:r w:rsidR="00CB45DC">
        <w:rPr>
          <w:rFonts w:cs="David" w:hint="cs"/>
          <w:sz w:val="24"/>
          <w:szCs w:val="24"/>
          <w:rtl/>
        </w:rPr>
        <w:t xml:space="preserve"> כגון פרשת תנובה.</w:t>
      </w:r>
    </w:p>
    <w:p w:rsidR="00CB45DC" w:rsidRPr="00CB45DC" w:rsidRDefault="00CB45DC" w:rsidP="00D05B5C">
      <w:pPr>
        <w:pStyle w:val="afd"/>
        <w:numPr>
          <w:ilvl w:val="3"/>
          <w:numId w:val="28"/>
        </w:numPr>
        <w:spacing w:after="120" w:line="360" w:lineRule="auto"/>
        <w:jc w:val="both"/>
        <w:rPr>
          <w:rFonts w:cs="David"/>
          <w:sz w:val="24"/>
          <w:szCs w:val="24"/>
        </w:rPr>
      </w:pPr>
      <w:r w:rsidRPr="00C34987">
        <w:rPr>
          <w:rFonts w:ascii="Times New Roman" w:hAnsi="Times New Roman" w:cs="David"/>
          <w:sz w:val="24"/>
          <w:szCs w:val="24"/>
          <w:rtl/>
        </w:rPr>
        <w:t xml:space="preserve">בית המשפט העליון </w:t>
      </w:r>
      <w:r w:rsidR="00FB373B">
        <w:rPr>
          <w:rFonts w:ascii="Times New Roman" w:hAnsi="Times New Roman" w:cs="David" w:hint="cs"/>
          <w:sz w:val="24"/>
          <w:szCs w:val="24"/>
          <w:rtl/>
        </w:rPr>
        <w:t xml:space="preserve">גם בפרשת תנובה </w:t>
      </w:r>
      <w:r w:rsidRPr="00C34987">
        <w:rPr>
          <w:rFonts w:ascii="Times New Roman" w:hAnsi="Times New Roman" w:cs="David"/>
          <w:sz w:val="24"/>
          <w:szCs w:val="24"/>
          <w:rtl/>
        </w:rPr>
        <w:t>הכיר</w:t>
      </w:r>
      <w:r>
        <w:rPr>
          <w:rFonts w:ascii="Times New Roman" w:hAnsi="Times New Roman" w:cs="David"/>
          <w:sz w:val="24"/>
          <w:szCs w:val="24"/>
          <w:rtl/>
        </w:rPr>
        <w:t xml:space="preserve"> בראש נזק זה, </w:t>
      </w:r>
      <w:r>
        <w:rPr>
          <w:rFonts w:ascii="Times New Roman" w:hAnsi="Times New Roman" w:cs="David" w:hint="cs"/>
          <w:sz w:val="24"/>
          <w:szCs w:val="24"/>
          <w:rtl/>
        </w:rPr>
        <w:t>של פגיעה באוטונומיה</w:t>
      </w:r>
      <w:r w:rsidRPr="00C34987">
        <w:rPr>
          <w:rFonts w:ascii="Times New Roman" w:hAnsi="Times New Roman" w:cs="David"/>
          <w:sz w:val="24"/>
          <w:szCs w:val="24"/>
          <w:rtl/>
        </w:rPr>
        <w:t xml:space="preserve">. </w:t>
      </w:r>
      <w:r w:rsidR="009911E2">
        <w:rPr>
          <w:rFonts w:ascii="Times New Roman" w:hAnsi="Times New Roman" w:cs="David" w:hint="cs"/>
          <w:sz w:val="24"/>
          <w:szCs w:val="24"/>
          <w:rtl/>
        </w:rPr>
        <w:t>בדומה לקביעת בית המ</w:t>
      </w:r>
      <w:r w:rsidR="00F46657">
        <w:rPr>
          <w:rFonts w:ascii="Times New Roman" w:hAnsi="Times New Roman" w:cs="David" w:hint="cs"/>
          <w:sz w:val="24"/>
          <w:szCs w:val="24"/>
          <w:rtl/>
        </w:rPr>
        <w:t>ש</w:t>
      </w:r>
      <w:r w:rsidR="009911E2">
        <w:rPr>
          <w:rFonts w:ascii="Times New Roman" w:hAnsi="Times New Roman" w:cs="David" w:hint="cs"/>
          <w:sz w:val="24"/>
          <w:szCs w:val="24"/>
          <w:rtl/>
        </w:rPr>
        <w:t>פ</w:t>
      </w:r>
      <w:r w:rsidR="00F46657">
        <w:rPr>
          <w:rFonts w:ascii="Times New Roman" w:hAnsi="Times New Roman" w:cs="David" w:hint="cs"/>
          <w:sz w:val="24"/>
          <w:szCs w:val="24"/>
          <w:rtl/>
        </w:rPr>
        <w:t xml:space="preserve">ט העליון בפרשת תנובה לפיה יש בסיס לקביעה כי נגרמה פגיעה באוטונומיה של הצרכן להחליט אם ברצונו להערות אל קרבו חלב המכיל סיליקון אם לאו. כך בעניינו, נגרמה </w:t>
      </w:r>
      <w:r w:rsidRPr="00C34987">
        <w:rPr>
          <w:rFonts w:ascii="Times New Roman" w:hAnsi="Times New Roman" w:cs="David"/>
          <w:sz w:val="24"/>
          <w:szCs w:val="24"/>
          <w:rtl/>
        </w:rPr>
        <w:t>פגיעה באוטונומיה ל</w:t>
      </w:r>
      <w:r w:rsidR="00F46657">
        <w:rPr>
          <w:rFonts w:ascii="Times New Roman" w:hAnsi="Times New Roman" w:cs="David" w:hint="cs"/>
          <w:sz w:val="24"/>
          <w:szCs w:val="24"/>
          <w:rtl/>
        </w:rPr>
        <w:t>מטופל</w:t>
      </w:r>
      <w:r w:rsidRPr="00C34987">
        <w:rPr>
          <w:rFonts w:ascii="Times New Roman" w:hAnsi="Times New Roman" w:cs="David"/>
          <w:sz w:val="24"/>
          <w:szCs w:val="24"/>
          <w:rtl/>
        </w:rPr>
        <w:t xml:space="preserve"> אשר </w:t>
      </w:r>
      <w:r w:rsidR="00F46657">
        <w:rPr>
          <w:rFonts w:ascii="Times New Roman" w:hAnsi="Times New Roman" w:cs="David" w:hint="cs"/>
          <w:sz w:val="24"/>
          <w:szCs w:val="24"/>
          <w:rtl/>
        </w:rPr>
        <w:t>נטל</w:t>
      </w:r>
      <w:r w:rsidRPr="00C34987">
        <w:rPr>
          <w:rFonts w:ascii="Times New Roman" w:hAnsi="Times New Roman" w:cs="David"/>
          <w:sz w:val="24"/>
          <w:szCs w:val="24"/>
          <w:rtl/>
        </w:rPr>
        <w:t xml:space="preserve"> תרופה מבלי שהיה מודע למלוא הסיכונים וההשלכות הרפואיות שיש לפעולה זו</w:t>
      </w:r>
      <w:r>
        <w:rPr>
          <w:rFonts w:ascii="Times New Roman" w:hAnsi="Times New Roman" w:cs="David" w:hint="cs"/>
          <w:sz w:val="24"/>
          <w:szCs w:val="24"/>
          <w:rtl/>
        </w:rPr>
        <w:t xml:space="preserve">. </w:t>
      </w:r>
      <w:r w:rsidRPr="00C34987">
        <w:rPr>
          <w:rFonts w:ascii="Times New Roman" w:hAnsi="Times New Roman" w:cs="David"/>
          <w:sz w:val="24"/>
          <w:szCs w:val="24"/>
          <w:rtl/>
        </w:rPr>
        <w:t xml:space="preserve">פגיעה לא פחות חמורה באוטונומיה </w:t>
      </w:r>
      <w:r w:rsidR="00F46657">
        <w:rPr>
          <w:rFonts w:ascii="Times New Roman" w:hAnsi="Times New Roman" w:cs="David" w:hint="cs"/>
          <w:sz w:val="24"/>
          <w:szCs w:val="24"/>
          <w:rtl/>
        </w:rPr>
        <w:t>נגרמה</w:t>
      </w:r>
      <w:r w:rsidRPr="00C34987">
        <w:rPr>
          <w:rFonts w:ascii="Times New Roman" w:hAnsi="Times New Roman" w:cs="David"/>
          <w:sz w:val="24"/>
          <w:szCs w:val="24"/>
          <w:rtl/>
        </w:rPr>
        <w:t xml:space="preserve"> ל</w:t>
      </w:r>
      <w:r w:rsidR="00F46657">
        <w:rPr>
          <w:rFonts w:ascii="Times New Roman" w:hAnsi="Times New Roman" w:cs="David" w:hint="cs"/>
          <w:sz w:val="24"/>
          <w:szCs w:val="24"/>
          <w:rtl/>
        </w:rPr>
        <w:t>מטופל</w:t>
      </w:r>
      <w:r w:rsidRPr="00C34987">
        <w:rPr>
          <w:rFonts w:ascii="Times New Roman" w:hAnsi="Times New Roman" w:cs="David"/>
          <w:sz w:val="24"/>
          <w:szCs w:val="24"/>
          <w:rtl/>
        </w:rPr>
        <w:t xml:space="preserve"> ש</w:t>
      </w:r>
      <w:r w:rsidR="00F46657">
        <w:rPr>
          <w:rFonts w:ascii="Times New Roman" w:hAnsi="Times New Roman" w:cs="David" w:hint="cs"/>
          <w:sz w:val="24"/>
          <w:szCs w:val="24"/>
          <w:rtl/>
        </w:rPr>
        <w:t>נטל</w:t>
      </w:r>
      <w:r w:rsidRPr="00C34987">
        <w:rPr>
          <w:rFonts w:ascii="Times New Roman" w:hAnsi="Times New Roman" w:cs="David"/>
          <w:sz w:val="24"/>
          <w:szCs w:val="24"/>
          <w:rtl/>
        </w:rPr>
        <w:t xml:space="preserve"> תרופה כאשר בעקבות אי מסירת מידע, הוא נוקט בפעולות שאינן אופטימליות בהינתן מצבו הרפואי.</w:t>
      </w:r>
    </w:p>
    <w:p w:rsidR="00693331" w:rsidRDefault="00CB45DC" w:rsidP="00D05B5C">
      <w:pPr>
        <w:pStyle w:val="afd"/>
        <w:numPr>
          <w:ilvl w:val="3"/>
          <w:numId w:val="28"/>
        </w:numPr>
        <w:spacing w:after="120" w:line="360" w:lineRule="auto"/>
        <w:jc w:val="both"/>
        <w:rPr>
          <w:rFonts w:cs="David"/>
          <w:sz w:val="24"/>
          <w:szCs w:val="24"/>
        </w:rPr>
      </w:pPr>
      <w:r w:rsidRPr="00CB45DC">
        <w:rPr>
          <w:rFonts w:ascii="Times New Roman" w:eastAsia="Times New Roman" w:hAnsi="Times New Roman" w:cs="David" w:hint="cs"/>
          <w:szCs w:val="24"/>
          <w:rtl/>
        </w:rPr>
        <w:t>לצד קיומה של</w:t>
      </w:r>
      <w:r w:rsidRPr="00CB45DC">
        <w:rPr>
          <w:rFonts w:ascii="Times New Roman" w:eastAsia="Times New Roman" w:hAnsi="Times New Roman" w:cs="David"/>
          <w:szCs w:val="24"/>
          <w:rtl/>
        </w:rPr>
        <w:t xml:space="preserve"> פגיעה באוטונומיה, </w:t>
      </w:r>
      <w:r w:rsidRPr="00CB45DC">
        <w:rPr>
          <w:rFonts w:ascii="Times New Roman" w:eastAsia="Times New Roman" w:hAnsi="Times New Roman" w:cs="David" w:hint="cs"/>
          <w:szCs w:val="24"/>
          <w:rtl/>
        </w:rPr>
        <w:t>נוכח</w:t>
      </w:r>
      <w:r w:rsidRPr="00CB45DC">
        <w:rPr>
          <w:rFonts w:ascii="Times New Roman" w:eastAsia="Times New Roman" w:hAnsi="Times New Roman" w:cs="David"/>
          <w:szCs w:val="24"/>
          <w:rtl/>
        </w:rPr>
        <w:t xml:space="preserve"> אי היידוע</w:t>
      </w:r>
      <w:r w:rsidRPr="00CB45DC">
        <w:rPr>
          <w:rFonts w:ascii="Times New Roman" w:eastAsia="Times New Roman" w:hAnsi="Times New Roman" w:cs="David" w:hint="cs"/>
          <w:szCs w:val="24"/>
          <w:rtl/>
        </w:rPr>
        <w:t xml:space="preserve"> כאמור</w:t>
      </w:r>
      <w:r w:rsidRPr="00CB45DC">
        <w:rPr>
          <w:rFonts w:ascii="Times New Roman" w:eastAsia="Times New Roman" w:hAnsi="Times New Roman" w:cs="David"/>
          <w:szCs w:val="24"/>
          <w:rtl/>
        </w:rPr>
        <w:t xml:space="preserve">, </w:t>
      </w:r>
      <w:r w:rsidRPr="00CB45DC">
        <w:rPr>
          <w:rFonts w:ascii="Times New Roman" w:eastAsia="Times New Roman" w:hAnsi="Times New Roman" w:cs="David" w:hint="cs"/>
          <w:szCs w:val="24"/>
          <w:rtl/>
        </w:rPr>
        <w:t xml:space="preserve">הרי שהפגיעה באוטונומיה הינה גם בכך שנמנעה מהחולים האפשרות לבחור ליטול תכשיר אחר. </w:t>
      </w:r>
      <w:r w:rsidR="0090461C">
        <w:rPr>
          <w:rFonts w:ascii="Times New Roman" w:eastAsia="Times New Roman" w:hAnsi="Times New Roman" w:cs="David" w:hint="cs"/>
          <w:szCs w:val="24"/>
          <w:rtl/>
        </w:rPr>
        <w:t xml:space="preserve">בדומה לפרשת תנובה, </w:t>
      </w:r>
      <w:r w:rsidRPr="00CB45DC">
        <w:rPr>
          <w:rFonts w:ascii="Times New Roman" w:eastAsia="Times New Roman" w:hAnsi="Times New Roman" w:cs="David"/>
          <w:szCs w:val="24"/>
          <w:rtl/>
        </w:rPr>
        <w:t>היו קיימים בשוק תחליפים אחרים, כך שאם היה יידוע על תופעות הלוואי</w:t>
      </w:r>
      <w:r w:rsidRPr="00CB45DC">
        <w:rPr>
          <w:rFonts w:ascii="Times New Roman" w:eastAsia="Times New Roman" w:hAnsi="Times New Roman" w:cs="David" w:hint="cs"/>
          <w:szCs w:val="24"/>
          <w:rtl/>
        </w:rPr>
        <w:t>, ההשלכות והסיכונים הטמונים בנטילת הפורמולציה החדשה,</w:t>
      </w:r>
      <w:r>
        <w:rPr>
          <w:rFonts w:ascii="Times New Roman" w:eastAsia="Times New Roman" w:hAnsi="Times New Roman" w:cs="David" w:hint="cs"/>
          <w:szCs w:val="24"/>
          <w:rtl/>
        </w:rPr>
        <w:t xml:space="preserve"> </w:t>
      </w:r>
      <w:r w:rsidRPr="00CB45DC">
        <w:rPr>
          <w:rFonts w:ascii="Times New Roman" w:eastAsia="Times New Roman" w:hAnsi="Times New Roman" w:cs="David"/>
          <w:szCs w:val="24"/>
          <w:rtl/>
        </w:rPr>
        <w:t xml:space="preserve">היה בידי המטופלים </w:t>
      </w:r>
      <w:r w:rsidR="00643CFA">
        <w:rPr>
          <w:rFonts w:ascii="Times New Roman" w:eastAsia="Times New Roman" w:hAnsi="Times New Roman" w:cs="David" w:hint="cs"/>
          <w:szCs w:val="24"/>
          <w:rtl/>
        </w:rPr>
        <w:t xml:space="preserve">לבחור </w:t>
      </w:r>
      <w:r w:rsidRPr="00CB45DC">
        <w:rPr>
          <w:rFonts w:ascii="Times New Roman" w:eastAsia="Times New Roman" w:hAnsi="Times New Roman" w:cs="David"/>
          <w:szCs w:val="24"/>
          <w:rtl/>
        </w:rPr>
        <w:t>לרכוש תרופות חלופיות.</w:t>
      </w:r>
      <w:r w:rsidRPr="00CB45DC">
        <w:rPr>
          <w:rFonts w:ascii="Times New Roman" w:eastAsia="Times New Roman" w:hAnsi="Times New Roman" w:cs="David" w:hint="cs"/>
          <w:szCs w:val="24"/>
          <w:rtl/>
        </w:rPr>
        <w:t xml:space="preserve"> </w:t>
      </w:r>
      <w:r w:rsidR="00643CFA">
        <w:rPr>
          <w:rFonts w:ascii="Times New Roman" w:eastAsia="Times New Roman" w:hAnsi="Times New Roman" w:cs="David"/>
          <w:szCs w:val="24"/>
          <w:rtl/>
        </w:rPr>
        <w:t>לכן במקרה כזה</w:t>
      </w:r>
      <w:r w:rsidRPr="00CB45DC">
        <w:rPr>
          <w:rFonts w:ascii="Times New Roman" w:eastAsia="Times New Roman" w:hAnsi="Times New Roman" w:cs="David"/>
          <w:szCs w:val="24"/>
          <w:rtl/>
        </w:rPr>
        <w:t xml:space="preserve"> מתקיימת העילה של הפגיעה באוטונומיה</w:t>
      </w:r>
      <w:r w:rsidRPr="00CB45DC">
        <w:rPr>
          <w:rFonts w:ascii="Times New Roman" w:eastAsia="Times New Roman" w:hAnsi="Times New Roman" w:cs="David" w:hint="cs"/>
          <w:szCs w:val="24"/>
          <w:rtl/>
        </w:rPr>
        <w:t>,</w:t>
      </w:r>
      <w:r w:rsidRPr="00CB45DC">
        <w:rPr>
          <w:rFonts w:ascii="Times New Roman" w:eastAsia="Times New Roman" w:hAnsi="Times New Roman" w:cs="David"/>
          <w:szCs w:val="24"/>
          <w:rtl/>
        </w:rPr>
        <w:t xml:space="preserve"> ואין הצדקה לקפח את הקבוצה ולא לתת פיצוי למי שלא </w:t>
      </w:r>
      <w:r w:rsidRPr="00CB45DC">
        <w:rPr>
          <w:rFonts w:ascii="Times New Roman" w:eastAsia="Times New Roman" w:hAnsi="Times New Roman" w:cs="David" w:hint="cs"/>
          <w:szCs w:val="24"/>
          <w:rtl/>
        </w:rPr>
        <w:t>סבלו מתופעות הלוואי</w:t>
      </w:r>
      <w:r w:rsidRPr="00CB45DC">
        <w:rPr>
          <w:rFonts w:ascii="Times New Roman" w:eastAsia="Times New Roman" w:hAnsi="Times New Roman" w:cs="David"/>
          <w:szCs w:val="24"/>
          <w:rtl/>
        </w:rPr>
        <w:t xml:space="preserve">. </w:t>
      </w:r>
      <w:r w:rsidR="00AA5CA4">
        <w:rPr>
          <w:rFonts w:ascii="Times New Roman" w:eastAsia="Times New Roman" w:hAnsi="Times New Roman" w:cs="David" w:hint="cs"/>
          <w:szCs w:val="24"/>
          <w:rtl/>
        </w:rPr>
        <w:t>ו</w:t>
      </w:r>
      <w:r w:rsidRPr="00CB45DC">
        <w:rPr>
          <w:rFonts w:ascii="Times New Roman" w:eastAsia="Times New Roman" w:hAnsi="Times New Roman" w:cs="David"/>
          <w:szCs w:val="24"/>
          <w:rtl/>
        </w:rPr>
        <w:t>גם בשל שיקולי ההרתעה מפני התנהלות שכזו.</w:t>
      </w:r>
    </w:p>
    <w:p w:rsidR="00813C7C" w:rsidRPr="005955ED" w:rsidRDefault="00AA5CA4" w:rsidP="00D05B5C">
      <w:pPr>
        <w:pStyle w:val="afd"/>
        <w:numPr>
          <w:ilvl w:val="3"/>
          <w:numId w:val="28"/>
        </w:numPr>
        <w:spacing w:after="120" w:line="360" w:lineRule="auto"/>
        <w:jc w:val="both"/>
        <w:rPr>
          <w:rFonts w:cs="David"/>
          <w:sz w:val="24"/>
          <w:szCs w:val="24"/>
        </w:rPr>
      </w:pPr>
      <w:r>
        <w:rPr>
          <w:rFonts w:ascii="Times New Roman" w:hAnsi="Times New Roman" w:cs="David" w:hint="cs"/>
          <w:sz w:val="24"/>
          <w:szCs w:val="24"/>
          <w:rtl/>
        </w:rPr>
        <w:t>ב</w:t>
      </w:r>
      <w:r w:rsidR="009911E2">
        <w:rPr>
          <w:rFonts w:ascii="Times New Roman" w:hAnsi="Times New Roman" w:cs="David" w:hint="cs"/>
          <w:sz w:val="24"/>
          <w:szCs w:val="24"/>
          <w:rtl/>
        </w:rPr>
        <w:t xml:space="preserve">פרשת תנובה </w:t>
      </w:r>
      <w:r>
        <w:rPr>
          <w:rFonts w:ascii="Times New Roman" w:hAnsi="Times New Roman" w:cs="David" w:hint="cs"/>
          <w:sz w:val="24"/>
          <w:szCs w:val="24"/>
          <w:rtl/>
        </w:rPr>
        <w:t xml:space="preserve">נבחן מבין </w:t>
      </w:r>
      <w:r w:rsidR="009911E2">
        <w:rPr>
          <w:rFonts w:ascii="Times New Roman" w:hAnsi="Times New Roman" w:cs="David" w:hint="cs"/>
          <w:sz w:val="24"/>
          <w:szCs w:val="24"/>
          <w:rtl/>
        </w:rPr>
        <w:t>צרכני החלב</w:t>
      </w:r>
      <w:r w:rsidR="001F0994">
        <w:rPr>
          <w:rFonts w:ascii="Times New Roman" w:hAnsi="Times New Roman" w:cs="David" w:hint="cs"/>
          <w:sz w:val="24"/>
          <w:szCs w:val="24"/>
          <w:rtl/>
        </w:rPr>
        <w:t xml:space="preserve"> </w:t>
      </w:r>
      <w:r w:rsidR="001F0994">
        <w:rPr>
          <w:rFonts w:ascii="Times New Roman" w:hAnsi="Times New Roman" w:cs="David"/>
          <w:sz w:val="24"/>
          <w:szCs w:val="24"/>
          <w:rtl/>
        </w:rPr>
        <w:t>–</w:t>
      </w:r>
      <w:r w:rsidR="009911E2" w:rsidRPr="005955ED">
        <w:rPr>
          <w:rFonts w:ascii="Times New Roman" w:hAnsi="Times New Roman" w:cs="David"/>
          <w:sz w:val="24"/>
          <w:szCs w:val="24"/>
          <w:rtl/>
        </w:rPr>
        <w:t xml:space="preserve"> </w:t>
      </w:r>
      <w:r w:rsidR="009911E2" w:rsidRPr="005955ED">
        <w:rPr>
          <w:rFonts w:ascii="Times New Roman" w:hAnsi="Times New Roman" w:cs="David" w:hint="cs"/>
          <w:sz w:val="24"/>
          <w:szCs w:val="24"/>
          <w:rtl/>
        </w:rPr>
        <w:t>הצרכנים</w:t>
      </w:r>
      <w:r w:rsidR="009911E2" w:rsidRPr="005955ED">
        <w:rPr>
          <w:rFonts w:ascii="Times New Roman" w:hAnsi="Times New Roman" w:cs="David"/>
          <w:sz w:val="24"/>
          <w:szCs w:val="24"/>
          <w:rtl/>
        </w:rPr>
        <w:t xml:space="preserve"> </w:t>
      </w:r>
      <w:r w:rsidR="009911E2" w:rsidRPr="005955ED">
        <w:rPr>
          <w:rFonts w:ascii="Times New Roman" w:hAnsi="Times New Roman" w:cs="David" w:hint="cs"/>
          <w:sz w:val="24"/>
          <w:szCs w:val="24"/>
          <w:rtl/>
        </w:rPr>
        <w:t>שחוו</w:t>
      </w:r>
      <w:r w:rsidR="009911E2" w:rsidRPr="005955ED">
        <w:rPr>
          <w:rFonts w:ascii="Times New Roman" w:hAnsi="Times New Roman" w:cs="David"/>
          <w:sz w:val="24"/>
          <w:szCs w:val="24"/>
          <w:rtl/>
        </w:rPr>
        <w:t xml:space="preserve"> </w:t>
      </w:r>
      <w:r w:rsidR="009911E2" w:rsidRPr="005955ED">
        <w:rPr>
          <w:rFonts w:ascii="Times New Roman" w:hAnsi="Times New Roman" w:cs="David" w:hint="cs"/>
          <w:sz w:val="24"/>
          <w:szCs w:val="24"/>
          <w:rtl/>
        </w:rPr>
        <w:t>רגשות</w:t>
      </w:r>
      <w:r w:rsidR="009911E2" w:rsidRPr="005955ED">
        <w:rPr>
          <w:rFonts w:ascii="Times New Roman" w:hAnsi="Times New Roman" w:cs="David"/>
          <w:sz w:val="24"/>
          <w:szCs w:val="24"/>
          <w:rtl/>
        </w:rPr>
        <w:t xml:space="preserve"> </w:t>
      </w:r>
      <w:r w:rsidR="009911E2" w:rsidRPr="005955ED">
        <w:rPr>
          <w:rFonts w:ascii="Times New Roman" w:hAnsi="Times New Roman" w:cs="David" w:hint="cs"/>
          <w:sz w:val="24"/>
          <w:szCs w:val="24"/>
          <w:rtl/>
        </w:rPr>
        <w:t>שליליים</w:t>
      </w:r>
      <w:r w:rsidR="009911E2" w:rsidRPr="005955ED">
        <w:rPr>
          <w:rFonts w:ascii="Times New Roman" w:hAnsi="Times New Roman" w:cs="David"/>
          <w:sz w:val="24"/>
          <w:szCs w:val="24"/>
          <w:rtl/>
        </w:rPr>
        <w:t xml:space="preserve"> </w:t>
      </w:r>
      <w:r w:rsidR="009911E2" w:rsidRPr="005955ED">
        <w:rPr>
          <w:rFonts w:ascii="Times New Roman" w:hAnsi="Times New Roman" w:cs="David" w:hint="cs"/>
          <w:sz w:val="24"/>
          <w:szCs w:val="24"/>
          <w:rtl/>
        </w:rPr>
        <w:t>כתוצאה</w:t>
      </w:r>
      <w:r w:rsidR="009911E2" w:rsidRPr="005955ED">
        <w:rPr>
          <w:rFonts w:ascii="Times New Roman" w:hAnsi="Times New Roman" w:cs="David"/>
          <w:sz w:val="24"/>
          <w:szCs w:val="24"/>
          <w:rtl/>
        </w:rPr>
        <w:t xml:space="preserve"> </w:t>
      </w:r>
      <w:r w:rsidR="009911E2" w:rsidRPr="005955ED">
        <w:rPr>
          <w:rFonts w:ascii="Times New Roman" w:hAnsi="Times New Roman" w:cs="David" w:hint="cs"/>
          <w:sz w:val="24"/>
          <w:szCs w:val="24"/>
          <w:rtl/>
        </w:rPr>
        <w:t>מהפגיעה</w:t>
      </w:r>
      <w:r w:rsidR="009911E2" w:rsidRPr="005955ED">
        <w:rPr>
          <w:rFonts w:ascii="Times New Roman" w:hAnsi="Times New Roman" w:cs="David"/>
          <w:sz w:val="24"/>
          <w:szCs w:val="24"/>
          <w:rtl/>
        </w:rPr>
        <w:t xml:space="preserve"> </w:t>
      </w:r>
      <w:r w:rsidR="009911E2" w:rsidRPr="005955ED">
        <w:rPr>
          <w:rFonts w:ascii="Times New Roman" w:hAnsi="Times New Roman" w:cs="David" w:hint="cs"/>
          <w:sz w:val="24"/>
          <w:szCs w:val="24"/>
          <w:rtl/>
        </w:rPr>
        <w:t>באוטונומיה</w:t>
      </w:r>
      <w:r w:rsidR="009911E2" w:rsidRPr="005955ED">
        <w:rPr>
          <w:rFonts w:ascii="Times New Roman" w:hAnsi="Times New Roman" w:cs="David"/>
          <w:sz w:val="24"/>
          <w:szCs w:val="24"/>
          <w:rtl/>
        </w:rPr>
        <w:t>.</w:t>
      </w:r>
      <w:r w:rsidR="00813C7C" w:rsidRPr="005955ED">
        <w:rPr>
          <w:rFonts w:ascii="Times New Roman" w:hAnsi="Times New Roman" w:cs="David"/>
          <w:sz w:val="24"/>
          <w:szCs w:val="24"/>
          <w:rtl/>
        </w:rPr>
        <w:t xml:space="preserve"> </w:t>
      </w:r>
      <w:r w:rsidR="00813C7C" w:rsidRPr="005955ED">
        <w:rPr>
          <w:rFonts w:ascii="Times New Roman" w:hAnsi="Times New Roman" w:cs="David" w:hint="cs"/>
          <w:sz w:val="24"/>
          <w:szCs w:val="24"/>
          <w:rtl/>
        </w:rPr>
        <w:t>בענייננו</w:t>
      </w:r>
      <w:r w:rsidR="00813C7C" w:rsidRPr="005955ED">
        <w:rPr>
          <w:rFonts w:ascii="Times New Roman" w:hAnsi="Times New Roman" w:cs="David"/>
          <w:sz w:val="24"/>
          <w:szCs w:val="24"/>
          <w:rtl/>
        </w:rPr>
        <w:t xml:space="preserve"> </w:t>
      </w:r>
      <w:r w:rsidR="00813C7C" w:rsidRPr="005955ED">
        <w:rPr>
          <w:rFonts w:ascii="Times New Roman" w:hAnsi="Times New Roman" w:cs="David" w:hint="cs"/>
          <w:sz w:val="24"/>
          <w:szCs w:val="24"/>
          <w:rtl/>
        </w:rPr>
        <w:t>המבקשים</w:t>
      </w:r>
      <w:r w:rsidR="00813C7C" w:rsidRPr="005955ED">
        <w:rPr>
          <w:rFonts w:ascii="Times New Roman" w:hAnsi="Times New Roman" w:cs="David"/>
          <w:sz w:val="24"/>
          <w:szCs w:val="24"/>
          <w:rtl/>
        </w:rPr>
        <w:t xml:space="preserve"> </w:t>
      </w:r>
      <w:r w:rsidR="00813C7C" w:rsidRPr="005955ED">
        <w:rPr>
          <w:rFonts w:ascii="Times New Roman" w:hAnsi="Times New Roman" w:cs="David" w:hint="cs"/>
          <w:sz w:val="24"/>
          <w:szCs w:val="24"/>
          <w:rtl/>
        </w:rPr>
        <w:t>הציגו</w:t>
      </w:r>
      <w:r w:rsidR="00813C7C" w:rsidRPr="005955ED">
        <w:rPr>
          <w:rFonts w:ascii="Times New Roman" w:hAnsi="Times New Roman" w:cs="David"/>
          <w:sz w:val="24"/>
          <w:szCs w:val="24"/>
          <w:rtl/>
        </w:rPr>
        <w:t xml:space="preserve"> </w:t>
      </w:r>
      <w:r w:rsidR="00813C7C" w:rsidRPr="005955ED">
        <w:rPr>
          <w:rFonts w:ascii="Times New Roman" w:hAnsi="Times New Roman" w:cs="David" w:hint="cs"/>
          <w:sz w:val="24"/>
          <w:szCs w:val="24"/>
          <w:rtl/>
        </w:rPr>
        <w:t>סקר</w:t>
      </w:r>
      <w:r w:rsidR="00813C7C" w:rsidRPr="005955ED">
        <w:rPr>
          <w:rFonts w:ascii="Times New Roman" w:hAnsi="Times New Roman" w:cs="David"/>
          <w:sz w:val="24"/>
          <w:szCs w:val="24"/>
          <w:rtl/>
        </w:rPr>
        <w:t xml:space="preserve"> </w:t>
      </w:r>
      <w:r w:rsidR="00813C7C" w:rsidRPr="005955ED">
        <w:rPr>
          <w:rFonts w:ascii="Times New Roman" w:hAnsi="Times New Roman" w:cs="David" w:hint="cs"/>
          <w:sz w:val="24"/>
          <w:szCs w:val="24"/>
          <w:rtl/>
        </w:rPr>
        <w:t>שמטרתו</w:t>
      </w:r>
      <w:r w:rsidR="00813C7C" w:rsidRPr="005955ED">
        <w:rPr>
          <w:rFonts w:ascii="Times New Roman" w:hAnsi="Times New Roman" w:cs="David"/>
          <w:sz w:val="24"/>
          <w:szCs w:val="24"/>
          <w:rtl/>
        </w:rPr>
        <w:t xml:space="preserve"> </w:t>
      </w:r>
      <w:r w:rsidR="00813C7C" w:rsidRPr="005955ED">
        <w:rPr>
          <w:rFonts w:ascii="Times New Roman" w:hAnsi="Times New Roman" w:cs="David" w:hint="cs"/>
          <w:sz w:val="24"/>
          <w:szCs w:val="24"/>
          <w:rtl/>
        </w:rPr>
        <w:t>ללמד</w:t>
      </w:r>
      <w:r w:rsidR="00813C7C" w:rsidRPr="005955ED">
        <w:rPr>
          <w:rFonts w:ascii="Times New Roman" w:hAnsi="Times New Roman" w:cs="David"/>
          <w:sz w:val="24"/>
          <w:szCs w:val="24"/>
          <w:rtl/>
        </w:rPr>
        <w:t xml:space="preserve"> </w:t>
      </w:r>
      <w:r w:rsidR="00813C7C" w:rsidRPr="005955ED">
        <w:rPr>
          <w:rFonts w:ascii="Times New Roman" w:hAnsi="Times New Roman" w:cs="David" w:hint="cs"/>
          <w:sz w:val="24"/>
          <w:szCs w:val="24"/>
          <w:rtl/>
        </w:rPr>
        <w:t>על</w:t>
      </w:r>
      <w:r w:rsidR="00813C7C" w:rsidRPr="005955ED">
        <w:rPr>
          <w:rFonts w:ascii="Times New Roman" w:hAnsi="Times New Roman" w:cs="David"/>
          <w:sz w:val="24"/>
          <w:szCs w:val="24"/>
          <w:rtl/>
        </w:rPr>
        <w:t xml:space="preserve"> </w:t>
      </w:r>
      <w:r w:rsidR="00813C7C" w:rsidRPr="005955ED">
        <w:rPr>
          <w:rFonts w:ascii="Times New Roman" w:hAnsi="Times New Roman" w:cs="David" w:hint="cs"/>
          <w:sz w:val="24"/>
          <w:szCs w:val="24"/>
          <w:rtl/>
        </w:rPr>
        <w:t>רגשות</w:t>
      </w:r>
      <w:r w:rsidR="00813C7C" w:rsidRPr="005955ED">
        <w:rPr>
          <w:rFonts w:ascii="Times New Roman" w:hAnsi="Times New Roman" w:cs="David"/>
          <w:sz w:val="24"/>
          <w:szCs w:val="24"/>
          <w:rtl/>
        </w:rPr>
        <w:t xml:space="preserve"> </w:t>
      </w:r>
      <w:r w:rsidR="00813C7C" w:rsidRPr="005955ED">
        <w:rPr>
          <w:rFonts w:ascii="Times New Roman" w:hAnsi="Times New Roman" w:cs="David" w:hint="cs"/>
          <w:sz w:val="24"/>
          <w:szCs w:val="24"/>
          <w:rtl/>
        </w:rPr>
        <w:t>שליליים</w:t>
      </w:r>
      <w:r w:rsidR="00813C7C" w:rsidRPr="005955ED">
        <w:rPr>
          <w:rFonts w:ascii="Times New Roman" w:hAnsi="Times New Roman" w:cs="David"/>
          <w:sz w:val="24"/>
          <w:szCs w:val="24"/>
          <w:rtl/>
        </w:rPr>
        <w:t xml:space="preserve"> </w:t>
      </w:r>
      <w:r w:rsidR="00813C7C" w:rsidRPr="005955ED">
        <w:rPr>
          <w:rFonts w:ascii="Times New Roman" w:hAnsi="Times New Roman" w:cs="David" w:hint="cs"/>
          <w:sz w:val="24"/>
          <w:szCs w:val="24"/>
          <w:rtl/>
        </w:rPr>
        <w:t>מצד</w:t>
      </w:r>
      <w:r w:rsidR="00813C7C" w:rsidRPr="005955ED">
        <w:rPr>
          <w:rFonts w:ascii="Times New Roman" w:hAnsi="Times New Roman" w:cs="David"/>
          <w:sz w:val="24"/>
          <w:szCs w:val="24"/>
          <w:rtl/>
        </w:rPr>
        <w:t xml:space="preserve"> </w:t>
      </w:r>
      <w:r w:rsidR="00813C7C" w:rsidRPr="005955ED">
        <w:rPr>
          <w:rFonts w:ascii="Times New Roman" w:hAnsi="Times New Roman" w:cs="David" w:hint="cs"/>
          <w:sz w:val="24"/>
          <w:szCs w:val="24"/>
          <w:rtl/>
        </w:rPr>
        <w:t>חברי</w:t>
      </w:r>
      <w:r w:rsidR="00813C7C" w:rsidRPr="005955ED">
        <w:rPr>
          <w:rFonts w:ascii="Times New Roman" w:hAnsi="Times New Roman" w:cs="David"/>
          <w:sz w:val="24"/>
          <w:szCs w:val="24"/>
          <w:rtl/>
        </w:rPr>
        <w:t xml:space="preserve"> </w:t>
      </w:r>
      <w:r w:rsidR="00813C7C" w:rsidRPr="005955ED">
        <w:rPr>
          <w:rFonts w:ascii="Times New Roman" w:hAnsi="Times New Roman" w:cs="David" w:hint="cs"/>
          <w:sz w:val="24"/>
          <w:szCs w:val="24"/>
          <w:rtl/>
        </w:rPr>
        <w:t>הקבוצה</w:t>
      </w:r>
      <w:r w:rsidR="00813C7C" w:rsidRPr="005955ED">
        <w:rPr>
          <w:rFonts w:ascii="Times New Roman" w:hAnsi="Times New Roman" w:cs="David"/>
          <w:sz w:val="24"/>
          <w:szCs w:val="24"/>
          <w:rtl/>
        </w:rPr>
        <w:t xml:space="preserve">. </w:t>
      </w:r>
      <w:r w:rsidR="00813C7C" w:rsidRPr="005955ED">
        <w:rPr>
          <w:rFonts w:ascii="Times New Roman" w:hAnsi="Times New Roman" w:cs="David" w:hint="cs"/>
          <w:sz w:val="24"/>
          <w:szCs w:val="24"/>
          <w:rtl/>
        </w:rPr>
        <w:t>הפגיעה</w:t>
      </w:r>
      <w:r w:rsidR="00813C7C" w:rsidRPr="005955ED">
        <w:rPr>
          <w:rFonts w:ascii="Times New Roman" w:hAnsi="Times New Roman" w:cs="David"/>
          <w:sz w:val="24"/>
          <w:szCs w:val="24"/>
          <w:rtl/>
        </w:rPr>
        <w:t xml:space="preserve"> </w:t>
      </w:r>
      <w:r w:rsidR="00813C7C" w:rsidRPr="005955ED">
        <w:rPr>
          <w:rFonts w:ascii="Times New Roman" w:hAnsi="Times New Roman" w:cs="David" w:hint="cs"/>
          <w:sz w:val="24"/>
          <w:szCs w:val="24"/>
          <w:rtl/>
        </w:rPr>
        <w:t>באוטונומיה</w:t>
      </w:r>
      <w:r w:rsidR="00813C7C" w:rsidRPr="005955ED">
        <w:rPr>
          <w:rFonts w:ascii="Times New Roman" w:hAnsi="Times New Roman" w:cs="David"/>
          <w:sz w:val="24"/>
          <w:szCs w:val="24"/>
          <w:rtl/>
        </w:rPr>
        <w:t xml:space="preserve"> </w:t>
      </w:r>
      <w:r w:rsidR="00813C7C" w:rsidRPr="005955ED">
        <w:rPr>
          <w:rFonts w:ascii="Times New Roman" w:hAnsi="Times New Roman" w:cs="David" w:hint="cs"/>
          <w:sz w:val="24"/>
          <w:szCs w:val="24"/>
          <w:rtl/>
        </w:rPr>
        <w:t>הובילה</w:t>
      </w:r>
      <w:r w:rsidR="00813C7C" w:rsidRPr="005955ED">
        <w:rPr>
          <w:rFonts w:ascii="Times New Roman" w:hAnsi="Times New Roman" w:cs="David"/>
          <w:sz w:val="24"/>
          <w:szCs w:val="24"/>
          <w:rtl/>
        </w:rPr>
        <w:t xml:space="preserve"> </w:t>
      </w:r>
      <w:r w:rsidR="00813C7C" w:rsidRPr="005955ED">
        <w:rPr>
          <w:rFonts w:ascii="Times New Roman" w:hAnsi="Times New Roman" w:cs="David" w:hint="cs"/>
          <w:sz w:val="24"/>
          <w:szCs w:val="24"/>
          <w:rtl/>
        </w:rPr>
        <w:t>לרגשות</w:t>
      </w:r>
      <w:r w:rsidR="00813C7C" w:rsidRPr="005955ED">
        <w:rPr>
          <w:rFonts w:ascii="Times New Roman" w:hAnsi="Times New Roman" w:cs="David"/>
          <w:sz w:val="24"/>
          <w:szCs w:val="24"/>
          <w:rtl/>
        </w:rPr>
        <w:t xml:space="preserve"> </w:t>
      </w:r>
      <w:r w:rsidR="00813C7C" w:rsidRPr="005955ED">
        <w:rPr>
          <w:rFonts w:ascii="Times New Roman" w:hAnsi="Times New Roman" w:cs="David" w:hint="cs"/>
          <w:sz w:val="24"/>
          <w:szCs w:val="24"/>
          <w:rtl/>
        </w:rPr>
        <w:t>שליליים</w:t>
      </w:r>
      <w:r w:rsidR="00813C7C" w:rsidRPr="005955ED">
        <w:rPr>
          <w:rFonts w:ascii="Times New Roman" w:hAnsi="Times New Roman" w:cs="David"/>
          <w:sz w:val="24"/>
          <w:szCs w:val="24"/>
          <w:rtl/>
        </w:rPr>
        <w:t xml:space="preserve"> </w:t>
      </w:r>
      <w:r w:rsidR="00813C7C" w:rsidRPr="005955ED">
        <w:rPr>
          <w:rFonts w:ascii="Times New Roman" w:hAnsi="Times New Roman" w:cs="David" w:hint="cs"/>
          <w:sz w:val="24"/>
          <w:szCs w:val="24"/>
          <w:rtl/>
        </w:rPr>
        <w:t>אצל</w:t>
      </w:r>
      <w:r w:rsidR="00813C7C" w:rsidRPr="005955ED">
        <w:rPr>
          <w:rFonts w:ascii="Times New Roman" w:hAnsi="Times New Roman" w:cs="David"/>
          <w:sz w:val="24"/>
          <w:szCs w:val="24"/>
          <w:rtl/>
        </w:rPr>
        <w:t xml:space="preserve"> </w:t>
      </w:r>
      <w:r w:rsidR="00813C7C" w:rsidRPr="005955ED">
        <w:rPr>
          <w:rFonts w:ascii="Times New Roman" w:hAnsi="Times New Roman" w:cs="David" w:hint="cs"/>
          <w:sz w:val="24"/>
          <w:szCs w:val="24"/>
          <w:rtl/>
        </w:rPr>
        <w:t>חברי</w:t>
      </w:r>
      <w:r w:rsidR="00813C7C" w:rsidRPr="005955ED">
        <w:rPr>
          <w:rFonts w:ascii="Times New Roman" w:hAnsi="Times New Roman" w:cs="David"/>
          <w:sz w:val="24"/>
          <w:szCs w:val="24"/>
          <w:rtl/>
        </w:rPr>
        <w:t xml:space="preserve"> </w:t>
      </w:r>
      <w:r w:rsidR="00813C7C" w:rsidRPr="005955ED">
        <w:rPr>
          <w:rFonts w:ascii="Times New Roman" w:hAnsi="Times New Roman" w:cs="David" w:hint="cs"/>
          <w:sz w:val="24"/>
          <w:szCs w:val="24"/>
          <w:rtl/>
        </w:rPr>
        <w:t>הקבוצה</w:t>
      </w:r>
      <w:r w:rsidR="00813C7C" w:rsidRPr="005955ED">
        <w:rPr>
          <w:rFonts w:ascii="Times New Roman" w:hAnsi="Times New Roman" w:cs="David"/>
          <w:sz w:val="24"/>
          <w:szCs w:val="24"/>
          <w:rtl/>
        </w:rPr>
        <w:t xml:space="preserve"> </w:t>
      </w:r>
      <w:r w:rsidR="00813C7C" w:rsidRPr="005955ED">
        <w:rPr>
          <w:rFonts w:ascii="Times New Roman" w:hAnsi="Times New Roman" w:cs="David" w:hint="cs"/>
          <w:sz w:val="24"/>
          <w:szCs w:val="24"/>
          <w:rtl/>
        </w:rPr>
        <w:t>ההד</w:t>
      </w:r>
      <w:r w:rsidR="00813C7C" w:rsidRPr="005955ED">
        <w:rPr>
          <w:rFonts w:ascii="Times New Roman" w:hAnsi="Times New Roman" w:cs="David"/>
          <w:sz w:val="24"/>
          <w:szCs w:val="24"/>
          <w:rtl/>
        </w:rPr>
        <w:t xml:space="preserve"> </w:t>
      </w:r>
      <w:r w:rsidR="00813C7C" w:rsidRPr="005955ED">
        <w:rPr>
          <w:rFonts w:ascii="Times New Roman" w:hAnsi="Times New Roman" w:cs="David" w:hint="cs"/>
          <w:sz w:val="24"/>
          <w:szCs w:val="24"/>
          <w:rtl/>
        </w:rPr>
        <w:t>התקשורתי</w:t>
      </w:r>
      <w:r w:rsidR="00813C7C" w:rsidRPr="005955ED">
        <w:rPr>
          <w:rFonts w:ascii="Times New Roman" w:hAnsi="Times New Roman" w:cs="David"/>
          <w:sz w:val="24"/>
          <w:szCs w:val="24"/>
          <w:rtl/>
        </w:rPr>
        <w:t xml:space="preserve">, </w:t>
      </w:r>
      <w:r w:rsidR="00813C7C" w:rsidRPr="005955ED">
        <w:rPr>
          <w:rFonts w:ascii="Times New Roman" w:hAnsi="Times New Roman" w:cs="David" w:hint="cs"/>
          <w:sz w:val="24"/>
          <w:szCs w:val="24"/>
          <w:rtl/>
        </w:rPr>
        <w:t>הבהלה</w:t>
      </w:r>
      <w:r w:rsidR="00813C7C" w:rsidRPr="005955ED">
        <w:rPr>
          <w:rFonts w:ascii="Times New Roman" w:hAnsi="Times New Roman" w:cs="David"/>
          <w:sz w:val="24"/>
          <w:szCs w:val="24"/>
          <w:rtl/>
        </w:rPr>
        <w:t xml:space="preserve"> </w:t>
      </w:r>
      <w:r w:rsidR="00813C7C" w:rsidRPr="005955ED">
        <w:rPr>
          <w:rFonts w:ascii="Times New Roman" w:hAnsi="Times New Roman" w:cs="David" w:hint="cs"/>
          <w:sz w:val="24"/>
          <w:szCs w:val="24"/>
          <w:rtl/>
        </w:rPr>
        <w:t>והזעם</w:t>
      </w:r>
      <w:r w:rsidR="00813C7C" w:rsidRPr="005955ED">
        <w:rPr>
          <w:rFonts w:ascii="Times New Roman" w:hAnsi="Times New Roman" w:cs="David"/>
          <w:sz w:val="24"/>
          <w:szCs w:val="24"/>
          <w:rtl/>
        </w:rPr>
        <w:t xml:space="preserve"> </w:t>
      </w:r>
      <w:r w:rsidR="00813C7C" w:rsidRPr="005955ED">
        <w:rPr>
          <w:rFonts w:ascii="Times New Roman" w:hAnsi="Times New Roman" w:cs="David" w:hint="cs"/>
          <w:sz w:val="24"/>
          <w:szCs w:val="24"/>
          <w:rtl/>
        </w:rPr>
        <w:t>והתסכול</w:t>
      </w:r>
      <w:r w:rsidR="00813C7C" w:rsidRPr="005955ED">
        <w:rPr>
          <w:rFonts w:ascii="Times New Roman" w:hAnsi="Times New Roman" w:cs="David"/>
          <w:sz w:val="24"/>
          <w:szCs w:val="24"/>
          <w:rtl/>
        </w:rPr>
        <w:t xml:space="preserve">, </w:t>
      </w:r>
      <w:r w:rsidR="00813C7C" w:rsidRPr="005955ED">
        <w:rPr>
          <w:rFonts w:ascii="Times New Roman" w:hAnsi="Times New Roman" w:cs="David" w:hint="cs"/>
          <w:sz w:val="24"/>
          <w:szCs w:val="24"/>
          <w:rtl/>
        </w:rPr>
        <w:t>אשר</w:t>
      </w:r>
      <w:r w:rsidR="00813C7C" w:rsidRPr="005955ED">
        <w:rPr>
          <w:rFonts w:ascii="Times New Roman" w:hAnsi="Times New Roman" w:cs="David"/>
          <w:sz w:val="24"/>
          <w:szCs w:val="24"/>
          <w:rtl/>
        </w:rPr>
        <w:t xml:space="preserve"> </w:t>
      </w:r>
      <w:r w:rsidR="00813C7C" w:rsidRPr="005955ED">
        <w:rPr>
          <w:rFonts w:ascii="Times New Roman" w:hAnsi="Times New Roman" w:cs="David" w:hint="cs"/>
          <w:sz w:val="24"/>
          <w:szCs w:val="24"/>
          <w:rtl/>
        </w:rPr>
        <w:t>באו</w:t>
      </w:r>
      <w:r w:rsidR="00813C7C" w:rsidRPr="005955ED">
        <w:rPr>
          <w:rFonts w:ascii="Times New Roman" w:hAnsi="Times New Roman" w:cs="David"/>
          <w:sz w:val="24"/>
          <w:szCs w:val="24"/>
          <w:rtl/>
        </w:rPr>
        <w:t xml:space="preserve"> </w:t>
      </w:r>
      <w:r w:rsidR="00813C7C" w:rsidRPr="005955ED">
        <w:rPr>
          <w:rFonts w:ascii="Times New Roman" w:hAnsi="Times New Roman" w:cs="David" w:hint="cs"/>
          <w:sz w:val="24"/>
          <w:szCs w:val="24"/>
          <w:rtl/>
        </w:rPr>
        <w:t>לידי</w:t>
      </w:r>
      <w:r w:rsidR="00813C7C" w:rsidRPr="005955ED">
        <w:rPr>
          <w:rFonts w:ascii="Times New Roman" w:hAnsi="Times New Roman" w:cs="David"/>
          <w:sz w:val="24"/>
          <w:szCs w:val="24"/>
          <w:rtl/>
        </w:rPr>
        <w:t xml:space="preserve"> </w:t>
      </w:r>
      <w:r w:rsidR="00813C7C" w:rsidRPr="005955ED">
        <w:rPr>
          <w:rFonts w:ascii="Times New Roman" w:hAnsi="Times New Roman" w:cs="David" w:hint="cs"/>
          <w:sz w:val="24"/>
          <w:szCs w:val="24"/>
          <w:rtl/>
        </w:rPr>
        <w:t>ביטוי</w:t>
      </w:r>
      <w:r w:rsidR="00813C7C" w:rsidRPr="005955ED">
        <w:rPr>
          <w:rFonts w:ascii="Times New Roman" w:hAnsi="Times New Roman" w:cs="David"/>
          <w:sz w:val="24"/>
          <w:szCs w:val="24"/>
          <w:rtl/>
        </w:rPr>
        <w:t xml:space="preserve"> </w:t>
      </w:r>
      <w:r w:rsidR="00813C7C" w:rsidRPr="005955ED">
        <w:rPr>
          <w:rFonts w:ascii="Times New Roman" w:hAnsi="Times New Roman" w:cs="David" w:hint="cs"/>
          <w:sz w:val="24"/>
          <w:szCs w:val="24"/>
          <w:rtl/>
        </w:rPr>
        <w:t>אף</w:t>
      </w:r>
      <w:r w:rsidR="00813C7C" w:rsidRPr="005955ED">
        <w:rPr>
          <w:rFonts w:ascii="Times New Roman" w:hAnsi="Times New Roman" w:cs="David"/>
          <w:sz w:val="24"/>
          <w:szCs w:val="24"/>
          <w:rtl/>
        </w:rPr>
        <w:t xml:space="preserve"> </w:t>
      </w:r>
      <w:r w:rsidR="00813C7C" w:rsidRPr="005955ED">
        <w:rPr>
          <w:rFonts w:ascii="Times New Roman" w:hAnsi="Times New Roman" w:cs="David" w:hint="cs"/>
          <w:sz w:val="24"/>
          <w:szCs w:val="24"/>
          <w:rtl/>
        </w:rPr>
        <w:t>בדיוני</w:t>
      </w:r>
      <w:r w:rsidR="00813C7C" w:rsidRPr="005955ED">
        <w:rPr>
          <w:rFonts w:ascii="Times New Roman" w:hAnsi="Times New Roman" w:cs="David"/>
          <w:sz w:val="24"/>
          <w:szCs w:val="24"/>
          <w:rtl/>
        </w:rPr>
        <w:t xml:space="preserve"> </w:t>
      </w:r>
      <w:r w:rsidR="00813C7C" w:rsidRPr="005955ED">
        <w:rPr>
          <w:rFonts w:ascii="Times New Roman" w:hAnsi="Times New Roman" w:cs="David" w:hint="cs"/>
          <w:sz w:val="24"/>
          <w:szCs w:val="24"/>
          <w:rtl/>
        </w:rPr>
        <w:t>צוות</w:t>
      </w:r>
      <w:r w:rsidR="00813C7C" w:rsidRPr="005955ED">
        <w:rPr>
          <w:rFonts w:ascii="Times New Roman" w:hAnsi="Times New Roman" w:cs="David"/>
          <w:sz w:val="24"/>
          <w:szCs w:val="24"/>
          <w:rtl/>
        </w:rPr>
        <w:t xml:space="preserve"> </w:t>
      </w:r>
      <w:r w:rsidR="00813C7C" w:rsidRPr="005955ED">
        <w:rPr>
          <w:rFonts w:ascii="Times New Roman" w:hAnsi="Times New Roman" w:cs="David" w:hint="cs"/>
          <w:sz w:val="24"/>
          <w:szCs w:val="24"/>
          <w:rtl/>
        </w:rPr>
        <w:t>הבדיקה</w:t>
      </w:r>
      <w:r w:rsidR="001F0994">
        <w:rPr>
          <w:rFonts w:ascii="Times New Roman" w:hAnsi="Times New Roman" w:cs="David" w:hint="cs"/>
          <w:sz w:val="24"/>
          <w:szCs w:val="24"/>
          <w:rtl/>
        </w:rPr>
        <w:t xml:space="preserve"> </w:t>
      </w:r>
      <w:r w:rsidR="00813C7C" w:rsidRPr="005955ED">
        <w:rPr>
          <w:rFonts w:ascii="Times New Roman" w:hAnsi="Times New Roman" w:cs="David"/>
          <w:sz w:val="24"/>
          <w:szCs w:val="24"/>
          <w:rtl/>
        </w:rPr>
        <w:t xml:space="preserve">– </w:t>
      </w:r>
      <w:r w:rsidR="00813C7C" w:rsidRPr="005955ED">
        <w:rPr>
          <w:rFonts w:ascii="Times New Roman" w:hAnsi="Times New Roman" w:cs="David" w:hint="cs"/>
          <w:sz w:val="24"/>
          <w:szCs w:val="24"/>
          <w:rtl/>
        </w:rPr>
        <w:t>מצביעים</w:t>
      </w:r>
      <w:r w:rsidR="00813C7C" w:rsidRPr="005955ED">
        <w:rPr>
          <w:rFonts w:ascii="Times New Roman" w:hAnsi="Times New Roman" w:cs="David"/>
          <w:sz w:val="24"/>
          <w:szCs w:val="24"/>
          <w:rtl/>
        </w:rPr>
        <w:t xml:space="preserve"> </w:t>
      </w:r>
      <w:r w:rsidR="009911E2" w:rsidRPr="005955ED">
        <w:rPr>
          <w:rFonts w:ascii="Times New Roman" w:hAnsi="Times New Roman" w:cs="David" w:hint="cs"/>
          <w:sz w:val="24"/>
          <w:szCs w:val="24"/>
          <w:rtl/>
        </w:rPr>
        <w:t>גם</w:t>
      </w:r>
      <w:r w:rsidR="009911E2" w:rsidRPr="005955ED">
        <w:rPr>
          <w:rFonts w:ascii="Times New Roman" w:hAnsi="Times New Roman" w:cs="David"/>
          <w:sz w:val="24"/>
          <w:szCs w:val="24"/>
          <w:rtl/>
        </w:rPr>
        <w:t xml:space="preserve"> </w:t>
      </w:r>
      <w:r w:rsidR="00813C7C" w:rsidRPr="005955ED">
        <w:rPr>
          <w:rFonts w:ascii="Times New Roman" w:hAnsi="Times New Roman" w:cs="David" w:hint="cs"/>
          <w:sz w:val="24"/>
          <w:szCs w:val="24"/>
          <w:rtl/>
        </w:rPr>
        <w:t>על</w:t>
      </w:r>
      <w:r w:rsidR="00813C7C" w:rsidRPr="005955ED">
        <w:rPr>
          <w:rFonts w:ascii="Times New Roman" w:hAnsi="Times New Roman" w:cs="David"/>
          <w:sz w:val="24"/>
          <w:szCs w:val="24"/>
          <w:rtl/>
        </w:rPr>
        <w:t xml:space="preserve"> </w:t>
      </w:r>
      <w:r w:rsidR="00813C7C" w:rsidRPr="005955ED">
        <w:rPr>
          <w:rFonts w:ascii="Times New Roman" w:hAnsi="Times New Roman" w:cs="David" w:hint="cs"/>
          <w:sz w:val="24"/>
          <w:szCs w:val="24"/>
          <w:rtl/>
        </w:rPr>
        <w:t>כך</w:t>
      </w:r>
      <w:r w:rsidR="00813C7C" w:rsidRPr="005955ED">
        <w:rPr>
          <w:rFonts w:ascii="Times New Roman" w:hAnsi="Times New Roman" w:cs="David"/>
          <w:sz w:val="24"/>
          <w:szCs w:val="24"/>
          <w:rtl/>
        </w:rPr>
        <w:t xml:space="preserve">, </w:t>
      </w:r>
      <w:r w:rsidR="00813C7C" w:rsidRPr="005955ED">
        <w:rPr>
          <w:rFonts w:ascii="Times New Roman" w:hAnsi="Times New Roman" w:cs="David" w:hint="cs"/>
          <w:sz w:val="24"/>
          <w:szCs w:val="24"/>
          <w:rtl/>
        </w:rPr>
        <w:t>שציבור</w:t>
      </w:r>
      <w:r w:rsidR="00813C7C" w:rsidRPr="005955ED">
        <w:rPr>
          <w:rFonts w:ascii="Times New Roman" w:hAnsi="Times New Roman" w:cs="David"/>
          <w:sz w:val="24"/>
          <w:szCs w:val="24"/>
          <w:rtl/>
        </w:rPr>
        <w:t xml:space="preserve"> </w:t>
      </w:r>
      <w:r w:rsidR="00813C7C" w:rsidRPr="005955ED">
        <w:rPr>
          <w:rFonts w:ascii="Times New Roman" w:hAnsi="Times New Roman" w:cs="David" w:hint="cs"/>
          <w:sz w:val="24"/>
          <w:szCs w:val="24"/>
          <w:rtl/>
        </w:rPr>
        <w:t>המטופלי</w:t>
      </w:r>
      <w:r w:rsidR="009911E2" w:rsidRPr="005955ED">
        <w:rPr>
          <w:rFonts w:ascii="Times New Roman" w:hAnsi="Times New Roman" w:cs="David" w:hint="cs"/>
          <w:sz w:val="24"/>
          <w:szCs w:val="24"/>
          <w:rtl/>
        </w:rPr>
        <w:t>ם</w:t>
      </w:r>
      <w:r w:rsidR="00813C7C" w:rsidRPr="005955ED">
        <w:rPr>
          <w:rFonts w:ascii="Times New Roman" w:hAnsi="Times New Roman" w:cs="David"/>
          <w:sz w:val="24"/>
          <w:szCs w:val="24"/>
          <w:rtl/>
        </w:rPr>
        <w:t xml:space="preserve"> </w:t>
      </w:r>
      <w:r w:rsidR="00813C7C" w:rsidRPr="005955ED">
        <w:rPr>
          <w:rFonts w:ascii="Times New Roman" w:hAnsi="Times New Roman" w:cs="David" w:hint="cs"/>
          <w:sz w:val="24"/>
          <w:szCs w:val="24"/>
          <w:rtl/>
        </w:rPr>
        <w:t>לא</w:t>
      </w:r>
      <w:r w:rsidR="00813C7C" w:rsidRPr="005955ED">
        <w:rPr>
          <w:rFonts w:ascii="Times New Roman" w:hAnsi="Times New Roman" w:cs="David"/>
          <w:sz w:val="24"/>
          <w:szCs w:val="24"/>
          <w:rtl/>
        </w:rPr>
        <w:t xml:space="preserve"> </w:t>
      </w:r>
      <w:r w:rsidR="00813C7C" w:rsidRPr="005955ED">
        <w:rPr>
          <w:rFonts w:ascii="Times New Roman" w:hAnsi="Times New Roman" w:cs="David" w:hint="cs"/>
          <w:sz w:val="24"/>
          <w:szCs w:val="24"/>
          <w:rtl/>
        </w:rPr>
        <w:t>היה</w:t>
      </w:r>
      <w:r w:rsidR="00813C7C" w:rsidRPr="005955ED">
        <w:rPr>
          <w:rFonts w:ascii="Times New Roman" w:hAnsi="Times New Roman" w:cs="David"/>
          <w:sz w:val="24"/>
          <w:szCs w:val="24"/>
          <w:rtl/>
        </w:rPr>
        <w:t xml:space="preserve"> </w:t>
      </w:r>
      <w:r w:rsidR="00813C7C" w:rsidRPr="005955ED">
        <w:rPr>
          <w:rFonts w:ascii="Times New Roman" w:hAnsi="Times New Roman" w:cs="David" w:hint="cs"/>
          <w:sz w:val="24"/>
          <w:szCs w:val="24"/>
          <w:rtl/>
        </w:rPr>
        <w:t>אדיש</w:t>
      </w:r>
      <w:r w:rsidR="00813C7C" w:rsidRPr="005955ED">
        <w:rPr>
          <w:rFonts w:ascii="Times New Roman" w:hAnsi="Times New Roman" w:cs="David"/>
          <w:sz w:val="24"/>
          <w:szCs w:val="24"/>
          <w:rtl/>
        </w:rPr>
        <w:t xml:space="preserve"> </w:t>
      </w:r>
      <w:r w:rsidR="00813C7C" w:rsidRPr="005955ED">
        <w:rPr>
          <w:rFonts w:ascii="Times New Roman" w:hAnsi="Times New Roman" w:cs="David" w:hint="cs"/>
          <w:sz w:val="24"/>
          <w:szCs w:val="24"/>
          <w:rtl/>
        </w:rPr>
        <w:t>לשינוי</w:t>
      </w:r>
      <w:r w:rsidR="00813C7C" w:rsidRPr="005955ED">
        <w:rPr>
          <w:rFonts w:ascii="Times New Roman" w:hAnsi="Times New Roman" w:cs="David"/>
          <w:sz w:val="24"/>
          <w:szCs w:val="24"/>
          <w:rtl/>
        </w:rPr>
        <w:t xml:space="preserve"> </w:t>
      </w:r>
      <w:r w:rsidR="00813C7C" w:rsidRPr="005955ED">
        <w:rPr>
          <w:rFonts w:ascii="Times New Roman" w:hAnsi="Times New Roman" w:cs="David" w:hint="cs"/>
          <w:sz w:val="24"/>
          <w:szCs w:val="24"/>
          <w:rtl/>
        </w:rPr>
        <w:t>ולפגיעה</w:t>
      </w:r>
      <w:r w:rsidR="00813C7C" w:rsidRPr="005955ED">
        <w:rPr>
          <w:rFonts w:ascii="Times New Roman" w:hAnsi="Times New Roman" w:cs="David"/>
          <w:sz w:val="24"/>
          <w:szCs w:val="24"/>
          <w:rtl/>
        </w:rPr>
        <w:t xml:space="preserve"> </w:t>
      </w:r>
      <w:r w:rsidR="00813C7C" w:rsidRPr="005955ED">
        <w:rPr>
          <w:rFonts w:ascii="Times New Roman" w:hAnsi="Times New Roman" w:cs="David" w:hint="cs"/>
          <w:sz w:val="24"/>
          <w:szCs w:val="24"/>
          <w:rtl/>
        </w:rPr>
        <w:t>באוטונומיה</w:t>
      </w:r>
      <w:r w:rsidR="00813C7C" w:rsidRPr="005955ED">
        <w:rPr>
          <w:rFonts w:ascii="Times New Roman" w:hAnsi="Times New Roman" w:cs="David"/>
          <w:sz w:val="24"/>
          <w:szCs w:val="24"/>
          <w:rtl/>
        </w:rPr>
        <w:t xml:space="preserve"> </w:t>
      </w:r>
      <w:r w:rsidR="00813C7C" w:rsidRPr="005955ED">
        <w:rPr>
          <w:rFonts w:ascii="Times New Roman" w:hAnsi="Times New Roman" w:cs="David" w:hint="cs"/>
          <w:sz w:val="24"/>
          <w:szCs w:val="24"/>
          <w:rtl/>
        </w:rPr>
        <w:t>שלו</w:t>
      </w:r>
      <w:r w:rsidR="00813C7C" w:rsidRPr="005955ED">
        <w:rPr>
          <w:rFonts w:ascii="Times New Roman" w:hAnsi="Times New Roman" w:cs="David"/>
          <w:sz w:val="24"/>
          <w:szCs w:val="24"/>
          <w:rtl/>
        </w:rPr>
        <w:t xml:space="preserve">. </w:t>
      </w:r>
    </w:p>
    <w:p w:rsidR="002A6B7E" w:rsidRPr="005955ED" w:rsidRDefault="002A6B7E" w:rsidP="00D05B5C">
      <w:pPr>
        <w:pStyle w:val="afd"/>
        <w:numPr>
          <w:ilvl w:val="3"/>
          <w:numId w:val="28"/>
        </w:numPr>
        <w:spacing w:after="120" w:line="360" w:lineRule="auto"/>
        <w:jc w:val="both"/>
        <w:rPr>
          <w:rFonts w:cs="David"/>
          <w:sz w:val="24"/>
          <w:szCs w:val="24"/>
        </w:rPr>
      </w:pPr>
      <w:r>
        <w:rPr>
          <w:rFonts w:ascii="Times New Roman" w:eastAsia="Times New Roman" w:hAnsi="Times New Roman" w:cs="David" w:hint="cs"/>
          <w:szCs w:val="24"/>
          <w:rtl/>
        </w:rPr>
        <w:lastRenderedPageBreak/>
        <w:t>כמפורט בעמדה זו</w:t>
      </w:r>
      <w:r>
        <w:rPr>
          <w:rFonts w:cs="David" w:hint="cs"/>
          <w:sz w:val="24"/>
          <w:szCs w:val="24"/>
          <w:rtl/>
        </w:rPr>
        <w:t xml:space="preserve">, עסקינן בתרופה אשר בהתייחס לחלק מחברי הקבוצה </w:t>
      </w:r>
      <w:r w:rsidR="00813C7C">
        <w:rPr>
          <w:rFonts w:cs="David" w:hint="cs"/>
          <w:sz w:val="24"/>
          <w:szCs w:val="24"/>
          <w:rtl/>
        </w:rPr>
        <w:t>נגרמו להם נ</w:t>
      </w:r>
      <w:r>
        <w:rPr>
          <w:rFonts w:cs="David" w:hint="cs"/>
          <w:sz w:val="24"/>
          <w:szCs w:val="24"/>
          <w:rtl/>
        </w:rPr>
        <w:t>זקים ממשיים מצריכ</w:t>
      </w:r>
      <w:r w:rsidR="001F0994">
        <w:rPr>
          <w:rFonts w:cs="David" w:hint="cs"/>
          <w:sz w:val="24"/>
          <w:szCs w:val="24"/>
          <w:rtl/>
        </w:rPr>
        <w:t>ה</w:t>
      </w:r>
      <w:r>
        <w:rPr>
          <w:rFonts w:cs="David" w:hint="cs"/>
          <w:sz w:val="24"/>
          <w:szCs w:val="24"/>
          <w:rtl/>
        </w:rPr>
        <w:t xml:space="preserve"> התרופה </w:t>
      </w:r>
      <w:r w:rsidR="00813C7C">
        <w:rPr>
          <w:rFonts w:cs="David" w:hint="cs"/>
          <w:sz w:val="24"/>
          <w:szCs w:val="24"/>
          <w:rtl/>
        </w:rPr>
        <w:t>באופן האמור</w:t>
      </w:r>
      <w:r w:rsidR="001F0994">
        <w:rPr>
          <w:rFonts w:cs="David" w:hint="cs"/>
          <w:sz w:val="24"/>
          <w:szCs w:val="24"/>
          <w:rtl/>
        </w:rPr>
        <w:t xml:space="preserve"> </w:t>
      </w:r>
      <w:r w:rsidR="001F0994">
        <w:rPr>
          <w:rFonts w:cs="David"/>
          <w:sz w:val="24"/>
          <w:szCs w:val="24"/>
          <w:rtl/>
        </w:rPr>
        <w:t>–</w:t>
      </w:r>
      <w:r w:rsidR="00813C7C" w:rsidRPr="005955ED">
        <w:rPr>
          <w:rFonts w:cs="David"/>
          <w:sz w:val="24"/>
          <w:szCs w:val="24"/>
          <w:rtl/>
        </w:rPr>
        <w:t xml:space="preserve"> </w:t>
      </w:r>
      <w:r w:rsidR="00813C7C" w:rsidRPr="005955ED">
        <w:rPr>
          <w:rFonts w:cs="David" w:hint="cs"/>
          <w:sz w:val="24"/>
          <w:szCs w:val="24"/>
          <w:rtl/>
        </w:rPr>
        <w:t>נזק</w:t>
      </w:r>
      <w:r w:rsidR="00813C7C" w:rsidRPr="005955ED">
        <w:rPr>
          <w:rFonts w:cs="David"/>
          <w:sz w:val="24"/>
          <w:szCs w:val="24"/>
          <w:rtl/>
        </w:rPr>
        <w:t xml:space="preserve"> </w:t>
      </w:r>
      <w:r w:rsidR="00813C7C" w:rsidRPr="005955ED">
        <w:rPr>
          <w:rFonts w:cs="David" w:hint="cs"/>
          <w:sz w:val="24"/>
          <w:szCs w:val="24"/>
          <w:rtl/>
        </w:rPr>
        <w:t>בריאותי</w:t>
      </w:r>
      <w:r w:rsidR="00813C7C" w:rsidRPr="005955ED">
        <w:rPr>
          <w:rFonts w:cs="David"/>
          <w:sz w:val="24"/>
          <w:szCs w:val="24"/>
          <w:rtl/>
        </w:rPr>
        <w:t xml:space="preserve"> </w:t>
      </w:r>
      <w:proofErr w:type="spellStart"/>
      <w:r w:rsidR="00813C7C" w:rsidRPr="005955ED">
        <w:rPr>
          <w:rFonts w:cs="David" w:hint="cs"/>
          <w:sz w:val="24"/>
          <w:szCs w:val="24"/>
          <w:rtl/>
        </w:rPr>
        <w:t>מיידי</w:t>
      </w:r>
      <w:proofErr w:type="spellEnd"/>
      <w:r w:rsidR="00813C7C" w:rsidRPr="005955ED">
        <w:rPr>
          <w:rFonts w:cs="David"/>
          <w:sz w:val="24"/>
          <w:szCs w:val="24"/>
          <w:rtl/>
        </w:rPr>
        <w:t xml:space="preserve">, </w:t>
      </w:r>
      <w:r w:rsidR="00813C7C" w:rsidRPr="005955ED">
        <w:rPr>
          <w:rFonts w:cs="David" w:hint="cs"/>
          <w:sz w:val="24"/>
          <w:szCs w:val="24"/>
          <w:rtl/>
        </w:rPr>
        <w:t>אלה</w:t>
      </w:r>
      <w:r w:rsidR="00813C7C" w:rsidRPr="005955ED">
        <w:rPr>
          <w:rFonts w:cs="David"/>
          <w:sz w:val="24"/>
          <w:szCs w:val="24"/>
          <w:rtl/>
        </w:rPr>
        <w:t xml:space="preserve"> </w:t>
      </w:r>
      <w:r w:rsidR="00813C7C" w:rsidRPr="005955ED">
        <w:rPr>
          <w:rFonts w:cs="David" w:hint="cs"/>
          <w:sz w:val="24"/>
          <w:szCs w:val="24"/>
          <w:rtl/>
        </w:rPr>
        <w:t>הן</w:t>
      </w:r>
      <w:r w:rsidR="00813C7C" w:rsidRPr="005955ED">
        <w:rPr>
          <w:rFonts w:cs="David"/>
          <w:sz w:val="24"/>
          <w:szCs w:val="24"/>
          <w:rtl/>
        </w:rPr>
        <w:t xml:space="preserve"> </w:t>
      </w:r>
      <w:r w:rsidR="00813C7C" w:rsidRPr="005955ED">
        <w:rPr>
          <w:rFonts w:cs="David" w:hint="cs"/>
          <w:sz w:val="24"/>
          <w:szCs w:val="24"/>
          <w:rtl/>
        </w:rPr>
        <w:t>תופעות</w:t>
      </w:r>
      <w:r w:rsidR="00813C7C" w:rsidRPr="005955ED">
        <w:rPr>
          <w:rFonts w:cs="David"/>
          <w:sz w:val="24"/>
          <w:szCs w:val="24"/>
          <w:rtl/>
        </w:rPr>
        <w:t xml:space="preserve"> </w:t>
      </w:r>
      <w:r w:rsidR="00813C7C" w:rsidRPr="005955ED">
        <w:rPr>
          <w:rFonts w:cs="David" w:hint="cs"/>
          <w:sz w:val="24"/>
          <w:szCs w:val="24"/>
          <w:rtl/>
        </w:rPr>
        <w:t>הלוואי</w:t>
      </w:r>
      <w:r w:rsidR="00813C7C" w:rsidRPr="005955ED">
        <w:rPr>
          <w:rFonts w:cs="David"/>
          <w:sz w:val="24"/>
          <w:szCs w:val="24"/>
          <w:rtl/>
        </w:rPr>
        <w:t>.</w:t>
      </w:r>
      <w:r w:rsidR="00526A78" w:rsidRPr="005955ED">
        <w:rPr>
          <w:rFonts w:cs="David"/>
          <w:sz w:val="24"/>
          <w:szCs w:val="24"/>
          <w:rtl/>
        </w:rPr>
        <w:t xml:space="preserve"> </w:t>
      </w:r>
      <w:r w:rsidR="00526A78" w:rsidRPr="005955ED">
        <w:rPr>
          <w:rFonts w:cs="David" w:hint="cs"/>
          <w:sz w:val="24"/>
          <w:szCs w:val="24"/>
          <w:rtl/>
        </w:rPr>
        <w:t>בניגוד</w:t>
      </w:r>
      <w:r w:rsidR="00526A78" w:rsidRPr="005955ED">
        <w:rPr>
          <w:rFonts w:cs="David"/>
          <w:sz w:val="24"/>
          <w:szCs w:val="24"/>
          <w:rtl/>
        </w:rPr>
        <w:t xml:space="preserve"> </w:t>
      </w:r>
      <w:r w:rsidR="00526A78" w:rsidRPr="005955ED">
        <w:rPr>
          <w:rFonts w:cs="David" w:hint="cs"/>
          <w:sz w:val="24"/>
          <w:szCs w:val="24"/>
          <w:rtl/>
        </w:rPr>
        <w:t>לפרשת</w:t>
      </w:r>
      <w:r w:rsidR="00526A78" w:rsidRPr="005955ED">
        <w:rPr>
          <w:rFonts w:cs="David"/>
          <w:sz w:val="24"/>
          <w:szCs w:val="24"/>
          <w:rtl/>
        </w:rPr>
        <w:t xml:space="preserve"> </w:t>
      </w:r>
      <w:r w:rsidR="00526A78" w:rsidRPr="005955ED">
        <w:rPr>
          <w:rFonts w:cs="David" w:hint="cs"/>
          <w:sz w:val="24"/>
          <w:szCs w:val="24"/>
          <w:rtl/>
        </w:rPr>
        <w:t>תנובה</w:t>
      </w:r>
      <w:r w:rsidR="00526A78" w:rsidRPr="005955ED">
        <w:rPr>
          <w:rFonts w:cs="David"/>
          <w:sz w:val="24"/>
          <w:szCs w:val="24"/>
          <w:rtl/>
        </w:rPr>
        <w:t xml:space="preserve"> </w:t>
      </w:r>
      <w:r w:rsidR="00526A78" w:rsidRPr="005955ED">
        <w:rPr>
          <w:rFonts w:cs="David" w:hint="cs"/>
          <w:sz w:val="24"/>
          <w:szCs w:val="24"/>
          <w:rtl/>
        </w:rPr>
        <w:t>בה</w:t>
      </w:r>
      <w:r w:rsidR="00526A78" w:rsidRPr="005955ED">
        <w:rPr>
          <w:rFonts w:cs="David"/>
          <w:sz w:val="24"/>
          <w:szCs w:val="24"/>
          <w:rtl/>
        </w:rPr>
        <w:t xml:space="preserve"> </w:t>
      </w:r>
      <w:r w:rsidR="00526A78" w:rsidRPr="005955ED">
        <w:rPr>
          <w:rFonts w:cs="David" w:hint="cs"/>
          <w:sz w:val="24"/>
          <w:szCs w:val="24"/>
          <w:rtl/>
        </w:rPr>
        <w:t>נקבע</w:t>
      </w:r>
      <w:r w:rsidR="00526A78" w:rsidRPr="005955ED">
        <w:rPr>
          <w:rFonts w:cs="David"/>
          <w:sz w:val="24"/>
          <w:szCs w:val="24"/>
          <w:rtl/>
        </w:rPr>
        <w:t xml:space="preserve"> </w:t>
      </w:r>
      <w:r w:rsidR="00526A78" w:rsidRPr="005955ED">
        <w:rPr>
          <w:rFonts w:cs="David" w:hint="cs"/>
          <w:sz w:val="24"/>
          <w:szCs w:val="24"/>
          <w:rtl/>
        </w:rPr>
        <w:t>שלא</w:t>
      </w:r>
      <w:r w:rsidR="00526A78" w:rsidRPr="005955ED">
        <w:rPr>
          <w:rFonts w:cs="David"/>
          <w:sz w:val="24"/>
          <w:szCs w:val="24"/>
          <w:rtl/>
        </w:rPr>
        <w:t xml:space="preserve"> </w:t>
      </w:r>
      <w:r w:rsidR="00526A78" w:rsidRPr="005955ED">
        <w:rPr>
          <w:rFonts w:cs="David" w:hint="cs"/>
          <w:sz w:val="24"/>
          <w:szCs w:val="24"/>
          <w:rtl/>
        </w:rPr>
        <w:t>להתערב</w:t>
      </w:r>
      <w:r w:rsidR="00526A78" w:rsidRPr="005955ED">
        <w:rPr>
          <w:rFonts w:cs="David"/>
          <w:sz w:val="24"/>
          <w:szCs w:val="24"/>
          <w:rtl/>
        </w:rPr>
        <w:t xml:space="preserve"> </w:t>
      </w:r>
      <w:r w:rsidR="00526A78" w:rsidRPr="005955ED">
        <w:rPr>
          <w:rFonts w:cs="David" w:hint="cs"/>
          <w:sz w:val="24"/>
          <w:szCs w:val="24"/>
          <w:rtl/>
        </w:rPr>
        <w:t>בקביעה</w:t>
      </w:r>
      <w:r w:rsidR="00526A78" w:rsidRPr="005955ED">
        <w:rPr>
          <w:rFonts w:cs="David"/>
          <w:sz w:val="24"/>
          <w:szCs w:val="24"/>
          <w:rtl/>
        </w:rPr>
        <w:t xml:space="preserve"> </w:t>
      </w:r>
      <w:r w:rsidR="00526A78" w:rsidRPr="005955ED">
        <w:rPr>
          <w:rFonts w:cs="David" w:hint="cs"/>
          <w:sz w:val="24"/>
          <w:szCs w:val="24"/>
          <w:rtl/>
        </w:rPr>
        <w:t>לפיה</w:t>
      </w:r>
      <w:r w:rsidR="00526A78" w:rsidRPr="005955ED">
        <w:rPr>
          <w:rFonts w:cs="David"/>
          <w:sz w:val="24"/>
          <w:szCs w:val="24"/>
          <w:rtl/>
        </w:rPr>
        <w:t xml:space="preserve"> </w:t>
      </w:r>
      <w:r w:rsidR="00526A78" w:rsidRPr="005955ED">
        <w:rPr>
          <w:rFonts w:cs="David" w:hint="cs"/>
          <w:sz w:val="24"/>
          <w:szCs w:val="24"/>
          <w:rtl/>
        </w:rPr>
        <w:t>בנסיבות</w:t>
      </w:r>
      <w:r w:rsidR="00526A78" w:rsidRPr="005955ED">
        <w:rPr>
          <w:rFonts w:cs="David"/>
          <w:sz w:val="24"/>
          <w:szCs w:val="24"/>
          <w:rtl/>
        </w:rPr>
        <w:t xml:space="preserve"> </w:t>
      </w:r>
      <w:r w:rsidR="00526A78" w:rsidRPr="005955ED">
        <w:rPr>
          <w:rFonts w:cs="David" w:hint="cs"/>
          <w:sz w:val="24"/>
          <w:szCs w:val="24"/>
          <w:rtl/>
        </w:rPr>
        <w:t>מסוימות</w:t>
      </w:r>
      <w:r w:rsidR="00526A78" w:rsidRPr="005955ED">
        <w:rPr>
          <w:rFonts w:cs="David"/>
          <w:sz w:val="24"/>
          <w:szCs w:val="24"/>
          <w:rtl/>
        </w:rPr>
        <w:t xml:space="preserve"> </w:t>
      </w:r>
      <w:r w:rsidR="00526A78" w:rsidRPr="005955ED">
        <w:rPr>
          <w:rFonts w:cs="David" w:hint="cs"/>
          <w:sz w:val="24"/>
          <w:szCs w:val="24"/>
          <w:rtl/>
        </w:rPr>
        <w:t>אין</w:t>
      </w:r>
      <w:r w:rsidR="00526A78" w:rsidRPr="005955ED">
        <w:rPr>
          <w:rFonts w:cs="David"/>
          <w:sz w:val="24"/>
          <w:szCs w:val="24"/>
          <w:rtl/>
        </w:rPr>
        <w:t xml:space="preserve"> </w:t>
      </w:r>
      <w:r w:rsidR="00526A78" w:rsidRPr="005955ED">
        <w:rPr>
          <w:rFonts w:cs="David" w:hint="cs"/>
          <w:sz w:val="24"/>
          <w:szCs w:val="24"/>
          <w:rtl/>
        </w:rPr>
        <w:t>לשלול</w:t>
      </w:r>
      <w:r w:rsidR="00526A78" w:rsidRPr="005955ED">
        <w:rPr>
          <w:rFonts w:cs="David"/>
          <w:sz w:val="24"/>
          <w:szCs w:val="24"/>
          <w:rtl/>
        </w:rPr>
        <w:t xml:space="preserve"> </w:t>
      </w:r>
      <w:r w:rsidR="00526A78" w:rsidRPr="005955ED">
        <w:rPr>
          <w:rFonts w:cs="David" w:hint="cs"/>
          <w:sz w:val="24"/>
          <w:szCs w:val="24"/>
          <w:rtl/>
        </w:rPr>
        <w:t>קיומו</w:t>
      </w:r>
      <w:r w:rsidR="00526A78" w:rsidRPr="005955ED">
        <w:rPr>
          <w:rFonts w:cs="David"/>
          <w:sz w:val="24"/>
          <w:szCs w:val="24"/>
          <w:rtl/>
        </w:rPr>
        <w:t xml:space="preserve"> </w:t>
      </w:r>
      <w:r w:rsidR="00526A78" w:rsidRPr="005955ED">
        <w:rPr>
          <w:rFonts w:cs="David" w:hint="cs"/>
          <w:sz w:val="24"/>
          <w:szCs w:val="24"/>
          <w:rtl/>
        </w:rPr>
        <w:t>של</w:t>
      </w:r>
      <w:r w:rsidR="00526A78" w:rsidRPr="005955ED">
        <w:rPr>
          <w:rFonts w:cs="David"/>
          <w:sz w:val="24"/>
          <w:szCs w:val="24"/>
          <w:rtl/>
        </w:rPr>
        <w:t xml:space="preserve"> </w:t>
      </w:r>
      <w:r w:rsidR="00526A78" w:rsidRPr="005955ED">
        <w:rPr>
          <w:rFonts w:cs="David" w:hint="cs"/>
          <w:sz w:val="24"/>
          <w:szCs w:val="24"/>
          <w:rtl/>
        </w:rPr>
        <w:t>סיכון</w:t>
      </w:r>
      <w:r w:rsidR="00526A78" w:rsidRPr="005955ED">
        <w:rPr>
          <w:rFonts w:cs="David"/>
          <w:sz w:val="24"/>
          <w:szCs w:val="24"/>
          <w:rtl/>
        </w:rPr>
        <w:t xml:space="preserve"> </w:t>
      </w:r>
      <w:r w:rsidR="00526A78" w:rsidRPr="005955ED">
        <w:rPr>
          <w:rFonts w:cs="David" w:hint="cs"/>
          <w:sz w:val="24"/>
          <w:szCs w:val="24"/>
          <w:rtl/>
        </w:rPr>
        <w:t>בריאותי</w:t>
      </w:r>
      <w:r w:rsidR="00526A78" w:rsidRPr="005955ED">
        <w:rPr>
          <w:rFonts w:cs="David"/>
          <w:sz w:val="24"/>
          <w:szCs w:val="24"/>
          <w:rtl/>
        </w:rPr>
        <w:t xml:space="preserve"> </w:t>
      </w:r>
      <w:r w:rsidR="00526A78" w:rsidRPr="005955ED">
        <w:rPr>
          <w:rFonts w:cs="David" w:hint="cs"/>
          <w:sz w:val="24"/>
          <w:szCs w:val="24"/>
          <w:rtl/>
        </w:rPr>
        <w:t>הכרוך</w:t>
      </w:r>
      <w:r w:rsidR="00526A78" w:rsidRPr="005955ED">
        <w:rPr>
          <w:rFonts w:cs="David"/>
          <w:sz w:val="24"/>
          <w:szCs w:val="24"/>
          <w:rtl/>
        </w:rPr>
        <w:t xml:space="preserve"> </w:t>
      </w:r>
      <w:r w:rsidR="00526A78" w:rsidRPr="005955ED">
        <w:rPr>
          <w:rFonts w:cs="David" w:hint="cs"/>
          <w:sz w:val="24"/>
          <w:szCs w:val="24"/>
          <w:rtl/>
        </w:rPr>
        <w:t>בצריכת</w:t>
      </w:r>
      <w:r w:rsidR="00526A78" w:rsidRPr="005955ED">
        <w:rPr>
          <w:rFonts w:cs="David"/>
          <w:sz w:val="24"/>
          <w:szCs w:val="24"/>
          <w:rtl/>
        </w:rPr>
        <w:t xml:space="preserve"> </w:t>
      </w:r>
      <w:r w:rsidR="00526A78" w:rsidRPr="005955ED">
        <w:rPr>
          <w:rFonts w:cs="David" w:hint="cs"/>
          <w:sz w:val="24"/>
          <w:szCs w:val="24"/>
          <w:rtl/>
        </w:rPr>
        <w:t>חלב</w:t>
      </w:r>
      <w:r w:rsidR="00526A78" w:rsidRPr="005955ED">
        <w:rPr>
          <w:rFonts w:cs="David"/>
          <w:sz w:val="24"/>
          <w:szCs w:val="24"/>
          <w:rtl/>
        </w:rPr>
        <w:t xml:space="preserve"> </w:t>
      </w:r>
      <w:r w:rsidR="00526A78" w:rsidRPr="005955ED">
        <w:rPr>
          <w:rFonts w:cs="David" w:hint="cs"/>
          <w:sz w:val="24"/>
          <w:szCs w:val="24"/>
          <w:rtl/>
        </w:rPr>
        <w:t>המכיל</w:t>
      </w:r>
      <w:r w:rsidR="00526A78" w:rsidRPr="005955ED">
        <w:rPr>
          <w:rFonts w:cs="David"/>
          <w:sz w:val="24"/>
          <w:szCs w:val="24"/>
          <w:rtl/>
        </w:rPr>
        <w:t xml:space="preserve"> </w:t>
      </w:r>
      <w:r w:rsidR="00526A78" w:rsidRPr="005955ED">
        <w:rPr>
          <w:rFonts w:cs="David" w:hint="cs"/>
          <w:sz w:val="24"/>
          <w:szCs w:val="24"/>
          <w:rtl/>
        </w:rPr>
        <w:t>סיליקון</w:t>
      </w:r>
      <w:r w:rsidR="00526A78" w:rsidRPr="005955ED">
        <w:rPr>
          <w:rFonts w:cs="David"/>
          <w:sz w:val="24"/>
          <w:szCs w:val="24"/>
          <w:rtl/>
        </w:rPr>
        <w:t xml:space="preserve">, </w:t>
      </w:r>
      <w:r w:rsidR="00526A78" w:rsidRPr="005955ED">
        <w:rPr>
          <w:rFonts w:cs="David" w:hint="cs"/>
          <w:sz w:val="24"/>
          <w:szCs w:val="24"/>
          <w:rtl/>
        </w:rPr>
        <w:t>הרי</w:t>
      </w:r>
      <w:r w:rsidR="00526A78" w:rsidRPr="005955ED">
        <w:rPr>
          <w:rFonts w:cs="David"/>
          <w:sz w:val="24"/>
          <w:szCs w:val="24"/>
          <w:rtl/>
        </w:rPr>
        <w:t xml:space="preserve"> </w:t>
      </w:r>
      <w:r w:rsidR="00526A78" w:rsidRPr="005955ED">
        <w:rPr>
          <w:rFonts w:cs="David" w:hint="cs"/>
          <w:sz w:val="24"/>
          <w:szCs w:val="24"/>
          <w:rtl/>
        </w:rPr>
        <w:t>שבענייננו</w:t>
      </w:r>
      <w:r w:rsidR="00526A78" w:rsidRPr="005955ED">
        <w:rPr>
          <w:rFonts w:cs="David"/>
          <w:sz w:val="24"/>
          <w:szCs w:val="24"/>
          <w:rtl/>
        </w:rPr>
        <w:t xml:space="preserve"> </w:t>
      </w:r>
      <w:r w:rsidR="00526A78" w:rsidRPr="005955ED">
        <w:rPr>
          <w:rFonts w:cs="David" w:hint="cs"/>
          <w:sz w:val="24"/>
          <w:szCs w:val="24"/>
          <w:rtl/>
        </w:rPr>
        <w:t>הוכח</w:t>
      </w:r>
      <w:r w:rsidR="00526A78" w:rsidRPr="005955ED">
        <w:rPr>
          <w:rFonts w:cs="David"/>
          <w:sz w:val="24"/>
          <w:szCs w:val="24"/>
          <w:rtl/>
        </w:rPr>
        <w:t xml:space="preserve"> </w:t>
      </w:r>
      <w:r w:rsidR="00526A78" w:rsidRPr="005955ED">
        <w:rPr>
          <w:rFonts w:cs="David" w:hint="cs"/>
          <w:sz w:val="24"/>
          <w:szCs w:val="24"/>
          <w:rtl/>
        </w:rPr>
        <w:t>כי</w:t>
      </w:r>
      <w:r w:rsidR="00526A78" w:rsidRPr="005955ED">
        <w:rPr>
          <w:rFonts w:cs="David"/>
          <w:sz w:val="24"/>
          <w:szCs w:val="24"/>
          <w:rtl/>
        </w:rPr>
        <w:t xml:space="preserve"> </w:t>
      </w:r>
      <w:r w:rsidR="00526A78" w:rsidRPr="005955ED">
        <w:rPr>
          <w:rFonts w:cs="David" w:hint="cs"/>
          <w:sz w:val="24"/>
          <w:szCs w:val="24"/>
          <w:rtl/>
        </w:rPr>
        <w:t>נגרם</w:t>
      </w:r>
      <w:r w:rsidR="00526A78" w:rsidRPr="005955ED">
        <w:rPr>
          <w:rFonts w:cs="David"/>
          <w:sz w:val="24"/>
          <w:szCs w:val="24"/>
          <w:rtl/>
        </w:rPr>
        <w:t xml:space="preserve"> </w:t>
      </w:r>
      <w:r w:rsidR="00526A78" w:rsidRPr="005955ED">
        <w:rPr>
          <w:rFonts w:cs="David" w:hint="cs"/>
          <w:sz w:val="24"/>
          <w:szCs w:val="24"/>
          <w:rtl/>
        </w:rPr>
        <w:t>לחלק</w:t>
      </w:r>
      <w:r w:rsidR="00526A78" w:rsidRPr="005955ED">
        <w:rPr>
          <w:rFonts w:cs="David"/>
          <w:sz w:val="24"/>
          <w:szCs w:val="24"/>
          <w:rtl/>
        </w:rPr>
        <w:t xml:space="preserve"> </w:t>
      </w:r>
      <w:r w:rsidR="00526A78" w:rsidRPr="005955ED">
        <w:rPr>
          <w:rFonts w:cs="David" w:hint="cs"/>
          <w:sz w:val="24"/>
          <w:szCs w:val="24"/>
          <w:rtl/>
        </w:rPr>
        <w:t>מחברי</w:t>
      </w:r>
      <w:r w:rsidR="00526A78" w:rsidRPr="005955ED">
        <w:rPr>
          <w:rFonts w:cs="David"/>
          <w:sz w:val="24"/>
          <w:szCs w:val="24"/>
          <w:rtl/>
        </w:rPr>
        <w:t xml:space="preserve"> </w:t>
      </w:r>
      <w:r w:rsidR="00526A78" w:rsidRPr="005955ED">
        <w:rPr>
          <w:rFonts w:cs="David" w:hint="cs"/>
          <w:sz w:val="24"/>
          <w:szCs w:val="24"/>
          <w:rtl/>
        </w:rPr>
        <w:t>הקבוצה</w:t>
      </w:r>
      <w:r w:rsidR="00526A78" w:rsidRPr="005955ED">
        <w:rPr>
          <w:rFonts w:cs="David"/>
          <w:sz w:val="24"/>
          <w:szCs w:val="24"/>
          <w:rtl/>
        </w:rPr>
        <w:t xml:space="preserve"> </w:t>
      </w:r>
      <w:r w:rsidR="00526A78" w:rsidRPr="005955ED">
        <w:rPr>
          <w:rFonts w:cs="David" w:hint="cs"/>
          <w:sz w:val="24"/>
          <w:szCs w:val="24"/>
          <w:rtl/>
        </w:rPr>
        <w:t>תופעות</w:t>
      </w:r>
      <w:r w:rsidR="00526A78" w:rsidRPr="005955ED">
        <w:rPr>
          <w:rFonts w:cs="David"/>
          <w:sz w:val="24"/>
          <w:szCs w:val="24"/>
          <w:rtl/>
        </w:rPr>
        <w:t xml:space="preserve"> </w:t>
      </w:r>
      <w:r w:rsidR="00526A78" w:rsidRPr="005955ED">
        <w:rPr>
          <w:rFonts w:cs="David" w:hint="cs"/>
          <w:sz w:val="24"/>
          <w:szCs w:val="24"/>
          <w:rtl/>
        </w:rPr>
        <w:t>הלוואי</w:t>
      </w:r>
      <w:r w:rsidR="00F46657" w:rsidRPr="005955ED">
        <w:rPr>
          <w:rFonts w:cs="David"/>
          <w:sz w:val="24"/>
          <w:szCs w:val="24"/>
          <w:rtl/>
        </w:rPr>
        <w:t xml:space="preserve"> </w:t>
      </w:r>
      <w:r w:rsidR="00F46657" w:rsidRPr="005955ED">
        <w:rPr>
          <w:rFonts w:cs="David" w:hint="cs"/>
          <w:sz w:val="24"/>
          <w:szCs w:val="24"/>
          <w:rtl/>
        </w:rPr>
        <w:t>מצריכת</w:t>
      </w:r>
      <w:r w:rsidR="00F46657" w:rsidRPr="005955ED">
        <w:rPr>
          <w:rFonts w:cs="David"/>
          <w:sz w:val="24"/>
          <w:szCs w:val="24"/>
          <w:rtl/>
        </w:rPr>
        <w:t xml:space="preserve"> </w:t>
      </w:r>
      <w:r w:rsidR="00F46657" w:rsidRPr="005955ED">
        <w:rPr>
          <w:rFonts w:cs="David" w:hint="cs"/>
          <w:sz w:val="24"/>
          <w:szCs w:val="24"/>
          <w:rtl/>
        </w:rPr>
        <w:t>הפורמולציה</w:t>
      </w:r>
      <w:r w:rsidR="00F46657" w:rsidRPr="005955ED">
        <w:rPr>
          <w:rFonts w:cs="David"/>
          <w:sz w:val="24"/>
          <w:szCs w:val="24"/>
          <w:rtl/>
        </w:rPr>
        <w:t xml:space="preserve"> </w:t>
      </w:r>
      <w:r w:rsidR="00F46657" w:rsidRPr="005955ED">
        <w:rPr>
          <w:rFonts w:cs="David" w:hint="cs"/>
          <w:sz w:val="24"/>
          <w:szCs w:val="24"/>
          <w:rtl/>
        </w:rPr>
        <w:t>החדשה</w:t>
      </w:r>
      <w:r w:rsidR="00F46657" w:rsidRPr="005955ED">
        <w:rPr>
          <w:rFonts w:cs="David"/>
          <w:sz w:val="24"/>
          <w:szCs w:val="24"/>
          <w:rtl/>
        </w:rPr>
        <w:t xml:space="preserve"> </w:t>
      </w:r>
      <w:r w:rsidR="00F46657" w:rsidRPr="005955ED">
        <w:rPr>
          <w:rFonts w:cs="David" w:hint="cs"/>
          <w:sz w:val="24"/>
          <w:szCs w:val="24"/>
          <w:rtl/>
        </w:rPr>
        <w:t>בנסיבות</w:t>
      </w:r>
      <w:r w:rsidR="00F46657" w:rsidRPr="005955ED">
        <w:rPr>
          <w:rFonts w:cs="David"/>
          <w:sz w:val="24"/>
          <w:szCs w:val="24"/>
          <w:rtl/>
        </w:rPr>
        <w:t xml:space="preserve"> </w:t>
      </w:r>
      <w:r w:rsidR="00F46657" w:rsidRPr="005955ED">
        <w:rPr>
          <w:rFonts w:cs="David" w:hint="cs"/>
          <w:sz w:val="24"/>
          <w:szCs w:val="24"/>
          <w:rtl/>
        </w:rPr>
        <w:t>בהן</w:t>
      </w:r>
      <w:r w:rsidR="00F46657" w:rsidRPr="005955ED">
        <w:rPr>
          <w:rFonts w:cs="David"/>
          <w:sz w:val="24"/>
          <w:szCs w:val="24"/>
          <w:rtl/>
        </w:rPr>
        <w:t xml:space="preserve"> </w:t>
      </w:r>
      <w:r w:rsidR="00F46657" w:rsidRPr="005955ED">
        <w:rPr>
          <w:rFonts w:cs="David" w:hint="cs"/>
          <w:sz w:val="24"/>
          <w:szCs w:val="24"/>
          <w:rtl/>
        </w:rPr>
        <w:t>שווקה</w:t>
      </w:r>
      <w:r w:rsidR="00526A78" w:rsidRPr="005955ED">
        <w:rPr>
          <w:rFonts w:cs="David"/>
          <w:sz w:val="24"/>
          <w:szCs w:val="24"/>
          <w:rtl/>
        </w:rPr>
        <w:t>.</w:t>
      </w:r>
    </w:p>
    <w:p w:rsidR="002A6B7E" w:rsidRPr="00CB45DC" w:rsidRDefault="002A6B7E" w:rsidP="00D05B5C">
      <w:pPr>
        <w:pStyle w:val="afd"/>
        <w:numPr>
          <w:ilvl w:val="3"/>
          <w:numId w:val="28"/>
        </w:numPr>
        <w:spacing w:after="120" w:line="360" w:lineRule="auto"/>
        <w:jc w:val="both"/>
        <w:rPr>
          <w:rFonts w:cs="David"/>
          <w:sz w:val="24"/>
          <w:szCs w:val="24"/>
        </w:rPr>
      </w:pPr>
      <w:r>
        <w:rPr>
          <w:rFonts w:ascii="Times New Roman" w:eastAsia="Times New Roman" w:hAnsi="Times New Roman" w:cs="David" w:hint="cs"/>
          <w:szCs w:val="24"/>
          <w:rtl/>
        </w:rPr>
        <w:t>בניגוד לתנובה, אשר אספה את כל קופסאות החלב ממדפי החנויות ומשרד הבריאות הורה על השמדת הח</w:t>
      </w:r>
      <w:r w:rsidR="00643547">
        <w:rPr>
          <w:rFonts w:ascii="Times New Roman" w:eastAsia="Times New Roman" w:hAnsi="Times New Roman" w:cs="David" w:hint="cs"/>
          <w:szCs w:val="24"/>
          <w:rtl/>
        </w:rPr>
        <w:t>ל</w:t>
      </w:r>
      <w:r>
        <w:rPr>
          <w:rFonts w:ascii="Times New Roman" w:eastAsia="Times New Roman" w:hAnsi="Times New Roman" w:cs="David" w:hint="cs"/>
          <w:szCs w:val="24"/>
          <w:rtl/>
        </w:rPr>
        <w:t>ב הכולל סיליקון.</w:t>
      </w:r>
      <w:r w:rsidR="00466243">
        <w:rPr>
          <w:rFonts w:ascii="Times New Roman" w:eastAsia="Times New Roman" w:hAnsi="Times New Roman" w:cs="David" w:hint="cs"/>
          <w:szCs w:val="24"/>
          <w:rtl/>
        </w:rPr>
        <w:t xml:space="preserve"> בענייננו, </w:t>
      </w:r>
      <w:r>
        <w:rPr>
          <w:rFonts w:ascii="Times New Roman" w:eastAsia="Times New Roman" w:hAnsi="Times New Roman" w:cs="David" w:hint="cs"/>
          <w:szCs w:val="24"/>
          <w:rtl/>
        </w:rPr>
        <w:t xml:space="preserve">בהיבט זה </w:t>
      </w:r>
      <w:proofErr w:type="spellStart"/>
      <w:r>
        <w:rPr>
          <w:rFonts w:ascii="Times New Roman" w:eastAsia="Times New Roman" w:hAnsi="Times New Roman" w:cs="David" w:hint="cs"/>
          <w:szCs w:val="24"/>
          <w:rtl/>
        </w:rPr>
        <w:t>פריגו</w:t>
      </w:r>
      <w:proofErr w:type="spellEnd"/>
      <w:r>
        <w:rPr>
          <w:rFonts w:ascii="Times New Roman" w:eastAsia="Times New Roman" w:hAnsi="Times New Roman" w:cs="David" w:hint="cs"/>
          <w:szCs w:val="24"/>
          <w:rtl/>
        </w:rPr>
        <w:t xml:space="preserve"> לא ניזוקה, במועד קרות הפרשה, </w:t>
      </w:r>
      <w:proofErr w:type="spellStart"/>
      <w:r>
        <w:rPr>
          <w:rFonts w:ascii="Times New Roman" w:eastAsia="Times New Roman" w:hAnsi="Times New Roman" w:cs="David" w:hint="cs"/>
          <w:szCs w:val="24"/>
          <w:rtl/>
        </w:rPr>
        <w:t>פריגו</w:t>
      </w:r>
      <w:proofErr w:type="spellEnd"/>
      <w:r>
        <w:rPr>
          <w:rFonts w:ascii="Times New Roman" w:eastAsia="Times New Roman" w:hAnsi="Times New Roman" w:cs="David" w:hint="cs"/>
          <w:szCs w:val="24"/>
          <w:rtl/>
        </w:rPr>
        <w:t xml:space="preserve"> לא נדרשה לאסוף מבתי המרקחת את הפורמולציה החדשה, והמשיכה לשווקה.</w:t>
      </w:r>
    </w:p>
    <w:p w:rsidR="00F47698" w:rsidRPr="003F1DE1" w:rsidRDefault="00F47698" w:rsidP="00D05B5C">
      <w:pPr>
        <w:pStyle w:val="afd"/>
        <w:numPr>
          <w:ilvl w:val="0"/>
          <w:numId w:val="28"/>
        </w:numPr>
        <w:spacing w:after="120" w:line="360" w:lineRule="auto"/>
        <w:ind w:left="511" w:hanging="567"/>
        <w:jc w:val="both"/>
      </w:pPr>
      <w:r w:rsidRPr="003F1DE1">
        <w:rPr>
          <w:rFonts w:ascii="Times New Roman" w:eastAsia="Times New Roman" w:hAnsi="Times New Roman" w:cs="David" w:hint="eastAsia"/>
          <w:b/>
          <w:bCs/>
          <w:szCs w:val="24"/>
          <w:rtl/>
        </w:rPr>
        <w:t>בפרשת</w:t>
      </w:r>
      <w:r w:rsidRPr="003F1DE1">
        <w:rPr>
          <w:rFonts w:ascii="Times New Roman" w:eastAsia="Times New Roman" w:hAnsi="Times New Roman" w:cs="David"/>
          <w:b/>
          <w:bCs/>
          <w:szCs w:val="24"/>
          <w:rtl/>
        </w:rPr>
        <w:t xml:space="preserve"> </w:t>
      </w:r>
      <w:proofErr w:type="spellStart"/>
      <w:r w:rsidRPr="003F1DE1">
        <w:rPr>
          <w:rFonts w:ascii="Times New Roman" w:eastAsia="Times New Roman" w:hAnsi="Times New Roman" w:cs="David" w:hint="eastAsia"/>
          <w:b/>
          <w:bCs/>
          <w:szCs w:val="24"/>
          <w:rtl/>
        </w:rPr>
        <w:t>אבנדיה</w:t>
      </w:r>
      <w:proofErr w:type="spellEnd"/>
      <w:r w:rsidR="00A86938">
        <w:rPr>
          <w:rStyle w:val="af"/>
          <w:rFonts w:ascii="Times New Roman" w:eastAsia="Times New Roman" w:hAnsi="Times New Roman" w:cs="David"/>
          <w:szCs w:val="24"/>
          <w:rtl/>
        </w:rPr>
        <w:footnoteReference w:id="4"/>
      </w:r>
      <w:r w:rsidRPr="003F1DE1">
        <w:rPr>
          <w:rFonts w:ascii="Times New Roman" w:eastAsia="Times New Roman" w:hAnsi="Times New Roman" w:cs="David"/>
          <w:szCs w:val="24"/>
          <w:rtl/>
        </w:rPr>
        <w:t xml:space="preserve">, </w:t>
      </w:r>
      <w:r w:rsidR="00B50BE5">
        <w:rPr>
          <w:rFonts w:ascii="Times New Roman" w:eastAsia="Times New Roman" w:hAnsi="Times New Roman" w:cs="David" w:hint="cs"/>
          <w:szCs w:val="24"/>
          <w:rtl/>
        </w:rPr>
        <w:t xml:space="preserve">נדונה </w:t>
      </w:r>
      <w:r w:rsidR="00F2022F">
        <w:rPr>
          <w:rFonts w:ascii="Times New Roman" w:eastAsia="Times New Roman" w:hAnsi="Times New Roman" w:cs="David" w:hint="cs"/>
          <w:szCs w:val="24"/>
          <w:rtl/>
        </w:rPr>
        <w:t>תובענה ייצוגית נגד</w:t>
      </w:r>
      <w:r w:rsidR="00813C7C">
        <w:rPr>
          <w:rFonts w:ascii="Times New Roman" w:eastAsia="Times New Roman" w:hAnsi="Times New Roman" w:cs="David" w:hint="cs"/>
          <w:szCs w:val="24"/>
          <w:rtl/>
        </w:rPr>
        <w:t xml:space="preserve"> </w:t>
      </w:r>
      <w:proofErr w:type="spellStart"/>
      <w:r w:rsidR="00813C7C">
        <w:rPr>
          <w:rFonts w:ascii="Times New Roman" w:eastAsia="Times New Roman" w:hAnsi="Times New Roman" w:cs="David" w:hint="cs"/>
          <w:szCs w:val="24"/>
          <w:rtl/>
        </w:rPr>
        <w:t>גלקסו</w:t>
      </w:r>
      <w:proofErr w:type="spellEnd"/>
      <w:r w:rsidR="00643CFA">
        <w:rPr>
          <w:rFonts w:ascii="Times New Roman" w:eastAsia="Times New Roman" w:hAnsi="Times New Roman" w:cs="David" w:hint="cs"/>
          <w:szCs w:val="24"/>
          <w:rtl/>
        </w:rPr>
        <w:t xml:space="preserve"> </w:t>
      </w:r>
      <w:r w:rsidR="00B50BE5">
        <w:rPr>
          <w:rFonts w:ascii="Times New Roman" w:eastAsia="Times New Roman" w:hAnsi="Times New Roman" w:cs="David" w:hint="cs"/>
          <w:szCs w:val="24"/>
          <w:rtl/>
        </w:rPr>
        <w:t>באשר ל</w:t>
      </w:r>
      <w:r w:rsidR="00813C7C">
        <w:rPr>
          <w:rFonts w:ascii="Times New Roman" w:eastAsia="Times New Roman" w:hAnsi="Times New Roman" w:cs="David" w:hint="cs"/>
          <w:szCs w:val="24"/>
          <w:rtl/>
        </w:rPr>
        <w:t xml:space="preserve">תרופת </w:t>
      </w:r>
      <w:proofErr w:type="spellStart"/>
      <w:r w:rsidR="00813C7C">
        <w:rPr>
          <w:rFonts w:ascii="Times New Roman" w:eastAsia="Times New Roman" w:hAnsi="Times New Roman" w:cs="David" w:hint="cs"/>
          <w:szCs w:val="24"/>
          <w:rtl/>
        </w:rPr>
        <w:t>אבנדיה</w:t>
      </w:r>
      <w:proofErr w:type="spellEnd"/>
      <w:r w:rsidR="00311478">
        <w:rPr>
          <w:rFonts w:ascii="Times New Roman" w:eastAsia="Times New Roman" w:hAnsi="Times New Roman" w:cs="David" w:hint="cs"/>
          <w:szCs w:val="24"/>
          <w:rtl/>
        </w:rPr>
        <w:t xml:space="preserve">. נטען שם, כי </w:t>
      </w:r>
      <w:r w:rsidR="00B50BE5">
        <w:rPr>
          <w:rFonts w:ascii="Times New Roman" w:eastAsia="Times New Roman" w:hAnsi="Times New Roman" w:cs="David" w:hint="cs"/>
          <w:szCs w:val="24"/>
          <w:rtl/>
        </w:rPr>
        <w:t xml:space="preserve">החברה </w:t>
      </w:r>
      <w:r w:rsidR="00311478">
        <w:rPr>
          <w:rFonts w:ascii="Times New Roman" w:eastAsia="Times New Roman" w:hAnsi="Times New Roman" w:cs="David" w:hint="cs"/>
          <w:szCs w:val="24"/>
          <w:rtl/>
        </w:rPr>
        <w:t>הסתיר</w:t>
      </w:r>
      <w:r w:rsidR="00B50BE5">
        <w:rPr>
          <w:rFonts w:ascii="Times New Roman" w:eastAsia="Times New Roman" w:hAnsi="Times New Roman" w:cs="David" w:hint="cs"/>
          <w:szCs w:val="24"/>
          <w:rtl/>
        </w:rPr>
        <w:t>ה</w:t>
      </w:r>
      <w:r w:rsidR="00311478">
        <w:rPr>
          <w:rFonts w:ascii="Times New Roman" w:eastAsia="Times New Roman" w:hAnsi="Times New Roman" w:cs="David" w:hint="cs"/>
          <w:szCs w:val="24"/>
          <w:rtl/>
        </w:rPr>
        <w:t xml:space="preserve"> מהציבור </w:t>
      </w:r>
      <w:r w:rsidR="00B50BE5">
        <w:rPr>
          <w:rFonts w:ascii="Times New Roman" w:eastAsia="Times New Roman" w:hAnsi="Times New Roman" w:cs="David" w:hint="cs"/>
          <w:szCs w:val="24"/>
          <w:rtl/>
        </w:rPr>
        <w:t xml:space="preserve">את </w:t>
      </w:r>
      <w:r w:rsidR="00311478">
        <w:rPr>
          <w:rFonts w:ascii="Times New Roman" w:eastAsia="Times New Roman" w:hAnsi="Times New Roman" w:cs="David" w:hint="cs"/>
          <w:szCs w:val="24"/>
          <w:rtl/>
        </w:rPr>
        <w:t xml:space="preserve">הסיכונים </w:t>
      </w:r>
      <w:proofErr w:type="spellStart"/>
      <w:r w:rsidR="00AA2EEF">
        <w:rPr>
          <w:rFonts w:ascii="Times New Roman" w:eastAsia="Times New Roman" w:hAnsi="Times New Roman" w:cs="David" w:hint="cs"/>
          <w:szCs w:val="24"/>
          <w:rtl/>
        </w:rPr>
        <w:t>הבריאותים</w:t>
      </w:r>
      <w:proofErr w:type="spellEnd"/>
      <w:r w:rsidR="00AA2EEF">
        <w:rPr>
          <w:rFonts w:ascii="Times New Roman" w:eastAsia="Times New Roman" w:hAnsi="Times New Roman" w:cs="David" w:hint="cs"/>
          <w:szCs w:val="24"/>
          <w:rtl/>
        </w:rPr>
        <w:t xml:space="preserve"> הכרוכים בנטילת התרופה</w:t>
      </w:r>
      <w:r w:rsidR="00311478">
        <w:rPr>
          <w:rFonts w:ascii="Times New Roman" w:eastAsia="Times New Roman" w:hAnsi="Times New Roman" w:cs="David" w:hint="cs"/>
          <w:szCs w:val="24"/>
          <w:rtl/>
        </w:rPr>
        <w:t xml:space="preserve">, בעיקר </w:t>
      </w:r>
      <w:r w:rsidR="00B50BE5">
        <w:rPr>
          <w:rFonts w:ascii="Times New Roman" w:eastAsia="Times New Roman" w:hAnsi="Times New Roman" w:cs="David" w:hint="cs"/>
          <w:szCs w:val="24"/>
          <w:rtl/>
        </w:rPr>
        <w:t>ל</w:t>
      </w:r>
      <w:r w:rsidR="00311478">
        <w:rPr>
          <w:rFonts w:ascii="Times New Roman" w:eastAsia="Times New Roman" w:hAnsi="Times New Roman" w:cs="David" w:hint="cs"/>
          <w:szCs w:val="24"/>
          <w:rtl/>
        </w:rPr>
        <w:t xml:space="preserve">נוכח תוכן העלון לצרכן המצורף לתרופה. </w:t>
      </w:r>
      <w:r w:rsidR="00813C7C">
        <w:rPr>
          <w:rFonts w:ascii="Times New Roman" w:eastAsia="Times New Roman" w:hAnsi="Times New Roman" w:cs="David" w:hint="cs"/>
          <w:szCs w:val="24"/>
          <w:rtl/>
        </w:rPr>
        <w:t xml:space="preserve">בפרשת </w:t>
      </w:r>
      <w:proofErr w:type="spellStart"/>
      <w:r w:rsidR="00813C7C">
        <w:rPr>
          <w:rFonts w:ascii="Times New Roman" w:eastAsia="Times New Roman" w:hAnsi="Times New Roman" w:cs="David" w:hint="cs"/>
          <w:szCs w:val="24"/>
          <w:rtl/>
        </w:rPr>
        <w:t>אבנדיה</w:t>
      </w:r>
      <w:proofErr w:type="spellEnd"/>
      <w:r w:rsidR="00F2022F">
        <w:rPr>
          <w:rFonts w:ascii="Times New Roman" w:eastAsia="Times New Roman" w:hAnsi="Times New Roman" w:cs="David" w:hint="cs"/>
          <w:szCs w:val="24"/>
          <w:rtl/>
        </w:rPr>
        <w:t xml:space="preserve"> אושר </w:t>
      </w:r>
      <w:r w:rsidR="00CC6E86" w:rsidRPr="003F1DE1">
        <w:rPr>
          <w:rFonts w:ascii="Times New Roman" w:eastAsia="Times New Roman" w:hAnsi="Times New Roman" w:cs="David" w:hint="cs"/>
          <w:szCs w:val="24"/>
          <w:rtl/>
        </w:rPr>
        <w:t xml:space="preserve">פיצוי </w:t>
      </w:r>
      <w:r w:rsidR="00A86938" w:rsidRPr="003F1DE1">
        <w:rPr>
          <w:rFonts w:ascii="Times New Roman" w:eastAsia="Times New Roman" w:hAnsi="Times New Roman" w:cs="David" w:hint="cs"/>
          <w:szCs w:val="24"/>
          <w:rtl/>
        </w:rPr>
        <w:t xml:space="preserve">בסך 12,106,000 </w:t>
      </w:r>
      <w:r w:rsidR="00C304F9">
        <w:rPr>
          <w:rFonts w:ascii="Times New Roman" w:eastAsia="Times New Roman" w:hAnsi="Times New Roman" w:cs="David" w:hint="cs"/>
          <w:szCs w:val="24"/>
          <w:rtl/>
        </w:rPr>
        <w:t>ש</w:t>
      </w:r>
      <w:r w:rsidR="00C304F9">
        <w:rPr>
          <w:rFonts w:ascii="Times New Roman" w:eastAsia="Times New Roman" w:hAnsi="Times New Roman" w:cs="David"/>
          <w:szCs w:val="24"/>
          <w:rtl/>
        </w:rPr>
        <w:t>"</w:t>
      </w:r>
      <w:r w:rsidR="00C304F9">
        <w:rPr>
          <w:rFonts w:ascii="Times New Roman" w:eastAsia="Times New Roman" w:hAnsi="Times New Roman" w:cs="David" w:hint="cs"/>
          <w:szCs w:val="24"/>
          <w:rtl/>
        </w:rPr>
        <w:t>ח</w:t>
      </w:r>
      <w:r w:rsidR="00A86938" w:rsidRPr="003F1DE1">
        <w:rPr>
          <w:rFonts w:ascii="Times New Roman" w:eastAsia="Times New Roman" w:hAnsi="Times New Roman" w:cs="David" w:hint="cs"/>
          <w:szCs w:val="24"/>
          <w:rtl/>
        </w:rPr>
        <w:t xml:space="preserve"> </w:t>
      </w:r>
      <w:r w:rsidR="00F2022F">
        <w:rPr>
          <w:rFonts w:ascii="Times New Roman" w:eastAsia="Times New Roman" w:hAnsi="Times New Roman" w:cs="David" w:hint="cs"/>
          <w:szCs w:val="24"/>
          <w:rtl/>
        </w:rPr>
        <w:t>(לא כולל גמול ו</w:t>
      </w:r>
      <w:r w:rsidR="00C304F9">
        <w:rPr>
          <w:rFonts w:ascii="Times New Roman" w:eastAsia="Times New Roman" w:hAnsi="Times New Roman" w:cs="David" w:hint="cs"/>
          <w:szCs w:val="24"/>
          <w:rtl/>
        </w:rPr>
        <w:t>שכר טרחה</w:t>
      </w:r>
      <w:r w:rsidR="00F2022F">
        <w:rPr>
          <w:rFonts w:ascii="Times New Roman" w:eastAsia="Times New Roman" w:hAnsi="Times New Roman" w:cs="David" w:hint="cs"/>
          <w:szCs w:val="24"/>
          <w:rtl/>
        </w:rPr>
        <w:t xml:space="preserve"> ועבור פעילות באי הכוח בצוות ההיגוי). סכום זה הוסכם ואושר בהתייחס לקבוצה אשר </w:t>
      </w:r>
      <w:proofErr w:type="spellStart"/>
      <w:r w:rsidR="00F2022F">
        <w:rPr>
          <w:rFonts w:ascii="Times New Roman" w:eastAsia="Times New Roman" w:hAnsi="Times New Roman" w:cs="David" w:hint="cs"/>
          <w:szCs w:val="24"/>
          <w:rtl/>
        </w:rPr>
        <w:t>גלקסו</w:t>
      </w:r>
      <w:proofErr w:type="spellEnd"/>
      <w:r w:rsidR="00F2022F">
        <w:rPr>
          <w:rFonts w:ascii="Times New Roman" w:eastAsia="Times New Roman" w:hAnsi="Times New Roman" w:cs="David" w:hint="cs"/>
          <w:szCs w:val="24"/>
          <w:rtl/>
        </w:rPr>
        <w:t xml:space="preserve"> טענה כי מונה </w:t>
      </w:r>
      <w:r w:rsidR="00311478">
        <w:rPr>
          <w:rFonts w:ascii="Times New Roman" w:eastAsia="Times New Roman" w:hAnsi="Times New Roman" w:cs="David" w:hint="cs"/>
          <w:szCs w:val="24"/>
          <w:rtl/>
        </w:rPr>
        <w:t>12,000-10,000 איש</w:t>
      </w:r>
      <w:r w:rsidR="00F2022F">
        <w:rPr>
          <w:rFonts w:ascii="Times New Roman" w:eastAsia="Times New Roman" w:hAnsi="Times New Roman" w:cs="David" w:hint="cs"/>
          <w:szCs w:val="24"/>
          <w:rtl/>
        </w:rPr>
        <w:t xml:space="preserve">. קרי, כ- 1,000 </w:t>
      </w:r>
      <w:r w:rsidR="00C304F9">
        <w:rPr>
          <w:rFonts w:ascii="Times New Roman" w:eastAsia="Times New Roman" w:hAnsi="Times New Roman" w:cs="David" w:hint="cs"/>
          <w:szCs w:val="24"/>
          <w:rtl/>
        </w:rPr>
        <w:t>ש</w:t>
      </w:r>
      <w:r w:rsidR="00C304F9">
        <w:rPr>
          <w:rFonts w:ascii="Times New Roman" w:eastAsia="Times New Roman" w:hAnsi="Times New Roman" w:cs="David"/>
          <w:szCs w:val="24"/>
          <w:rtl/>
        </w:rPr>
        <w:t>"</w:t>
      </w:r>
      <w:r w:rsidR="00C304F9">
        <w:rPr>
          <w:rFonts w:ascii="Times New Roman" w:eastAsia="Times New Roman" w:hAnsi="Times New Roman" w:cs="David" w:hint="cs"/>
          <w:szCs w:val="24"/>
          <w:rtl/>
        </w:rPr>
        <w:t>ח</w:t>
      </w:r>
      <w:r w:rsidR="00F2022F">
        <w:rPr>
          <w:rFonts w:ascii="Times New Roman" w:eastAsia="Times New Roman" w:hAnsi="Times New Roman" w:cs="David" w:hint="cs"/>
          <w:szCs w:val="24"/>
          <w:rtl/>
        </w:rPr>
        <w:t xml:space="preserve"> עבור כל חבר קבוצה.</w:t>
      </w:r>
      <w:r w:rsidR="00A86938" w:rsidRPr="003F1DE1">
        <w:rPr>
          <w:rFonts w:ascii="Times New Roman" w:eastAsia="Times New Roman" w:hAnsi="Times New Roman" w:cs="David" w:hint="cs"/>
          <w:szCs w:val="24"/>
          <w:rtl/>
        </w:rPr>
        <w:t xml:space="preserve"> </w:t>
      </w:r>
      <w:r w:rsidR="00C06DB3" w:rsidRPr="00AA5CA4">
        <w:rPr>
          <w:rFonts w:ascii="Times New Roman" w:eastAsia="Times New Roman" w:hAnsi="Times New Roman" w:cs="David" w:hint="cs"/>
          <w:szCs w:val="24"/>
          <w:rtl/>
        </w:rPr>
        <w:t xml:space="preserve">כאמור לעיל, בענייננו הפשרה אינה מאפשרת אפילו תשלום של 1000 </w:t>
      </w:r>
      <w:r w:rsidR="00AA5CA4">
        <w:rPr>
          <w:rFonts w:ascii="Times New Roman" w:eastAsia="Times New Roman" w:hAnsi="Times New Roman" w:cs="David" w:hint="cs"/>
          <w:szCs w:val="24"/>
          <w:rtl/>
        </w:rPr>
        <w:t>ש"ח</w:t>
      </w:r>
      <w:r w:rsidR="00C06DB3" w:rsidRPr="00AA5CA4">
        <w:rPr>
          <w:rFonts w:ascii="Times New Roman" w:eastAsia="Times New Roman" w:hAnsi="Times New Roman" w:cs="David" w:hint="cs"/>
          <w:szCs w:val="24"/>
          <w:rtl/>
        </w:rPr>
        <w:t xml:space="preserve"> לכל נפגע, </w:t>
      </w:r>
      <w:r w:rsidR="00AA5CA4">
        <w:rPr>
          <w:rFonts w:ascii="Times New Roman" w:eastAsia="Times New Roman" w:hAnsi="Times New Roman" w:cs="David" w:hint="cs"/>
          <w:szCs w:val="24"/>
          <w:rtl/>
        </w:rPr>
        <w:t xml:space="preserve">בגין פגיעה באוטונומיה, </w:t>
      </w:r>
      <w:r w:rsidR="00C06DB3" w:rsidRPr="00AA5CA4">
        <w:rPr>
          <w:rFonts w:ascii="Times New Roman" w:eastAsia="Times New Roman" w:hAnsi="Times New Roman" w:cs="David" w:hint="cs"/>
          <w:szCs w:val="24"/>
          <w:rtl/>
        </w:rPr>
        <w:t>הגם שבענייננו</w:t>
      </w:r>
      <w:r w:rsidR="00AE60FB">
        <w:rPr>
          <w:rFonts w:ascii="Times New Roman" w:eastAsia="Times New Roman" w:hAnsi="Times New Roman" w:cs="David" w:hint="cs"/>
          <w:szCs w:val="24"/>
          <w:rtl/>
        </w:rPr>
        <w:t xml:space="preserve"> גם</w:t>
      </w:r>
      <w:r w:rsidR="00C06DB3" w:rsidRPr="00AA5CA4">
        <w:rPr>
          <w:rFonts w:ascii="Times New Roman" w:eastAsia="Times New Roman" w:hAnsi="Times New Roman" w:cs="David" w:hint="cs"/>
          <w:szCs w:val="24"/>
          <w:rtl/>
        </w:rPr>
        <w:t xml:space="preserve"> נגרמו נזקי גוף לחלק מחברי הקבוצה</w:t>
      </w:r>
      <w:r w:rsidR="00C06DB3">
        <w:rPr>
          <w:rFonts w:hint="cs"/>
          <w:rtl/>
        </w:rPr>
        <w:t>.</w:t>
      </w:r>
    </w:p>
    <w:p w:rsidR="00F47698" w:rsidRPr="00AA2EEF" w:rsidRDefault="00F47698" w:rsidP="00D05B5C">
      <w:pPr>
        <w:pStyle w:val="afd"/>
        <w:numPr>
          <w:ilvl w:val="0"/>
          <w:numId w:val="28"/>
        </w:numPr>
        <w:spacing w:after="120" w:line="360" w:lineRule="auto"/>
        <w:ind w:left="511" w:hanging="567"/>
        <w:jc w:val="both"/>
        <w:rPr>
          <w:rFonts w:cs="David"/>
          <w:sz w:val="24"/>
          <w:szCs w:val="24"/>
        </w:rPr>
      </w:pPr>
      <w:r w:rsidRPr="003F1DE1">
        <w:rPr>
          <w:rFonts w:ascii="Times New Roman" w:eastAsia="Times New Roman" w:hAnsi="Times New Roman" w:cs="David" w:hint="eastAsia"/>
          <w:b/>
          <w:bCs/>
          <w:szCs w:val="24"/>
          <w:rtl/>
        </w:rPr>
        <w:t>בפרשת</w:t>
      </w:r>
      <w:r w:rsidRPr="003F1DE1">
        <w:rPr>
          <w:rFonts w:ascii="Times New Roman" w:eastAsia="Times New Roman" w:hAnsi="Times New Roman" w:cs="David"/>
          <w:b/>
          <w:bCs/>
          <w:szCs w:val="24"/>
          <w:rtl/>
        </w:rPr>
        <w:t xml:space="preserve"> "</w:t>
      </w:r>
      <w:proofErr w:type="spellStart"/>
      <w:r w:rsidRPr="003F1DE1">
        <w:rPr>
          <w:rFonts w:ascii="Times New Roman" w:eastAsia="Times New Roman" w:hAnsi="Times New Roman" w:cs="David" w:hint="eastAsia"/>
          <w:b/>
          <w:bCs/>
          <w:szCs w:val="24"/>
          <w:rtl/>
        </w:rPr>
        <w:t>זיפרקסה</w:t>
      </w:r>
      <w:proofErr w:type="spellEnd"/>
      <w:r w:rsidRPr="003F1DE1">
        <w:rPr>
          <w:rFonts w:ascii="Times New Roman" w:eastAsia="Times New Roman" w:hAnsi="Times New Roman" w:cs="David"/>
          <w:b/>
          <w:bCs/>
          <w:szCs w:val="24"/>
          <w:rtl/>
        </w:rPr>
        <w:t>"</w:t>
      </w:r>
      <w:r w:rsidR="00A86938">
        <w:rPr>
          <w:rStyle w:val="af"/>
          <w:rFonts w:ascii="Times New Roman" w:eastAsia="Times New Roman" w:hAnsi="Times New Roman" w:cs="David"/>
          <w:szCs w:val="24"/>
          <w:rtl/>
        </w:rPr>
        <w:footnoteReference w:id="5"/>
      </w:r>
      <w:r w:rsidRPr="003F1DE1">
        <w:rPr>
          <w:rFonts w:ascii="Times New Roman" w:eastAsia="Times New Roman" w:hAnsi="Times New Roman" w:cs="David"/>
          <w:szCs w:val="24"/>
          <w:rtl/>
        </w:rPr>
        <w:t xml:space="preserve"> </w:t>
      </w:r>
      <w:r w:rsidR="00C70EBB">
        <w:rPr>
          <w:rFonts w:ascii="Times New Roman" w:eastAsia="Times New Roman" w:hAnsi="Times New Roman" w:cs="David" w:hint="cs"/>
          <w:szCs w:val="24"/>
          <w:rtl/>
        </w:rPr>
        <w:t>אושר הסדר פשרה, עוד בטרם ניתנה הכרעה בבקשה לאישור התובענה כייצוגית.</w:t>
      </w:r>
      <w:r w:rsidRPr="003F1DE1">
        <w:rPr>
          <w:rFonts w:ascii="Times New Roman" w:eastAsia="Times New Roman" w:hAnsi="Times New Roman" w:cs="David"/>
          <w:szCs w:val="24"/>
          <w:rtl/>
        </w:rPr>
        <w:t xml:space="preserve"> </w:t>
      </w:r>
      <w:r w:rsidR="00C70EBB">
        <w:rPr>
          <w:rFonts w:cs="David" w:hint="cs"/>
          <w:sz w:val="24"/>
          <w:szCs w:val="24"/>
          <w:rtl/>
        </w:rPr>
        <w:t xml:space="preserve">עניינו </w:t>
      </w:r>
      <w:r w:rsidR="00C06DB3">
        <w:rPr>
          <w:rFonts w:cs="David" w:hint="cs"/>
          <w:sz w:val="24"/>
          <w:szCs w:val="24"/>
          <w:rtl/>
        </w:rPr>
        <w:t>של ה</w:t>
      </w:r>
      <w:r w:rsidR="00C304F9">
        <w:rPr>
          <w:rFonts w:cs="David" w:hint="cs"/>
          <w:sz w:val="24"/>
          <w:szCs w:val="24"/>
          <w:rtl/>
        </w:rPr>
        <w:t>הסדר</w:t>
      </w:r>
      <w:r w:rsidR="00C06DB3">
        <w:rPr>
          <w:rFonts w:cs="David" w:hint="cs"/>
          <w:sz w:val="24"/>
          <w:szCs w:val="24"/>
          <w:rtl/>
        </w:rPr>
        <w:t xml:space="preserve"> </w:t>
      </w:r>
      <w:r w:rsidR="00C70EBB">
        <w:rPr>
          <w:rFonts w:cs="David" w:hint="cs"/>
          <w:sz w:val="24"/>
          <w:szCs w:val="24"/>
          <w:rtl/>
        </w:rPr>
        <w:t xml:space="preserve">היה בחברי קבוצה הכוללת כל אדם שרכש או צרך </w:t>
      </w:r>
      <w:proofErr w:type="spellStart"/>
      <w:r w:rsidR="00C70EBB">
        <w:rPr>
          <w:rFonts w:cs="David" w:hint="cs"/>
          <w:sz w:val="24"/>
          <w:szCs w:val="24"/>
          <w:rtl/>
        </w:rPr>
        <w:t>זיפרקסה</w:t>
      </w:r>
      <w:proofErr w:type="spellEnd"/>
      <w:r w:rsidR="00C70EBB">
        <w:rPr>
          <w:rFonts w:cs="David" w:hint="cs"/>
          <w:sz w:val="24"/>
          <w:szCs w:val="24"/>
          <w:rtl/>
        </w:rPr>
        <w:t xml:space="preserve"> בתווך מועדים מסוים, ואשר טוען כי נגרמו לו נזקים ממוניים או לא ממוניים כתוצאה מההטעיה ואי הגילוי, נוכח העלון לצרכן והעלון לרופא</w:t>
      </w:r>
      <w:r w:rsidR="00AE60FB">
        <w:rPr>
          <w:rFonts w:cs="David" w:hint="cs"/>
          <w:sz w:val="24"/>
          <w:szCs w:val="24"/>
          <w:rtl/>
        </w:rPr>
        <w:t>י</w:t>
      </w:r>
      <w:r w:rsidR="00C70EBB">
        <w:rPr>
          <w:rFonts w:cs="David" w:hint="cs"/>
          <w:sz w:val="24"/>
          <w:szCs w:val="24"/>
          <w:rtl/>
        </w:rPr>
        <w:t xml:space="preserve">ם לתרופה. </w:t>
      </w:r>
      <w:r w:rsidR="00AA2EEF">
        <w:rPr>
          <w:rFonts w:cs="David" w:hint="cs"/>
          <w:sz w:val="24"/>
          <w:szCs w:val="24"/>
          <w:rtl/>
        </w:rPr>
        <w:t>שם, הוערך גודל הקבוצה ע"י המבקשת כ- 35,000 חבר</w:t>
      </w:r>
      <w:r w:rsidR="00C70EBB">
        <w:rPr>
          <w:rFonts w:cs="David" w:hint="cs"/>
          <w:sz w:val="24"/>
          <w:szCs w:val="24"/>
          <w:rtl/>
        </w:rPr>
        <w:t>י</w:t>
      </w:r>
      <w:r w:rsidR="00AA2EEF">
        <w:rPr>
          <w:rFonts w:cs="David" w:hint="cs"/>
          <w:sz w:val="24"/>
          <w:szCs w:val="24"/>
          <w:rtl/>
        </w:rPr>
        <w:t xml:space="preserve">ם שצרכו את </w:t>
      </w:r>
      <w:proofErr w:type="spellStart"/>
      <w:r w:rsidR="00AA2EEF">
        <w:rPr>
          <w:rFonts w:cs="David" w:hint="cs"/>
          <w:sz w:val="24"/>
          <w:szCs w:val="24"/>
          <w:rtl/>
        </w:rPr>
        <w:t>הזיפרקסה</w:t>
      </w:r>
      <w:proofErr w:type="spellEnd"/>
      <w:r w:rsidR="00AA2EEF" w:rsidRPr="00AA2EEF">
        <w:rPr>
          <w:rFonts w:cs="David" w:hint="cs"/>
          <w:sz w:val="24"/>
          <w:szCs w:val="24"/>
          <w:rtl/>
        </w:rPr>
        <w:t xml:space="preserve">, </w:t>
      </w:r>
      <w:r w:rsidR="00C70EBB">
        <w:rPr>
          <w:rFonts w:cs="David" w:hint="cs"/>
          <w:sz w:val="24"/>
          <w:szCs w:val="24"/>
          <w:rtl/>
        </w:rPr>
        <w:t xml:space="preserve">והפשרה עמדה על סך של 1.5 </w:t>
      </w:r>
      <w:proofErr w:type="spellStart"/>
      <w:r w:rsidR="00C70EBB">
        <w:rPr>
          <w:rFonts w:cs="David" w:hint="cs"/>
          <w:sz w:val="24"/>
          <w:szCs w:val="24"/>
          <w:rtl/>
        </w:rPr>
        <w:t>מלש"ח</w:t>
      </w:r>
      <w:proofErr w:type="spellEnd"/>
      <w:r w:rsidR="00AE60FB">
        <w:rPr>
          <w:rFonts w:cs="David" w:hint="cs"/>
          <w:sz w:val="24"/>
          <w:szCs w:val="24"/>
          <w:rtl/>
        </w:rPr>
        <w:t xml:space="preserve">. הינו כ-43 </w:t>
      </w:r>
      <w:r w:rsidR="00C304F9">
        <w:rPr>
          <w:rFonts w:cs="David" w:hint="cs"/>
          <w:sz w:val="24"/>
          <w:szCs w:val="24"/>
          <w:rtl/>
        </w:rPr>
        <w:t>ש</w:t>
      </w:r>
      <w:r w:rsidR="00C304F9">
        <w:rPr>
          <w:rFonts w:cs="David"/>
          <w:sz w:val="24"/>
          <w:szCs w:val="24"/>
          <w:rtl/>
        </w:rPr>
        <w:t>"</w:t>
      </w:r>
      <w:r w:rsidR="00C304F9">
        <w:rPr>
          <w:rFonts w:cs="David" w:hint="cs"/>
          <w:sz w:val="24"/>
          <w:szCs w:val="24"/>
          <w:rtl/>
        </w:rPr>
        <w:t>ח</w:t>
      </w:r>
      <w:r w:rsidR="00AE60FB">
        <w:rPr>
          <w:rFonts w:cs="David" w:hint="cs"/>
          <w:sz w:val="24"/>
          <w:szCs w:val="24"/>
          <w:rtl/>
        </w:rPr>
        <w:t xml:space="preserve"> לכל חבר קבוצה, תוך שנותרה להם הזכות להגיש תביעה בגין הנזק הפיזי</w:t>
      </w:r>
      <w:r w:rsidR="00C70EBB">
        <w:rPr>
          <w:rFonts w:cs="David" w:hint="cs"/>
          <w:sz w:val="24"/>
          <w:szCs w:val="24"/>
          <w:rtl/>
        </w:rPr>
        <w:t xml:space="preserve">. </w:t>
      </w:r>
      <w:r w:rsidR="00AE60FB">
        <w:rPr>
          <w:rFonts w:cs="David" w:hint="cs"/>
          <w:sz w:val="24"/>
          <w:szCs w:val="24"/>
          <w:rtl/>
        </w:rPr>
        <w:t xml:space="preserve">בניגוד לענייננו, </w:t>
      </w:r>
      <w:r w:rsidR="00C304F9">
        <w:rPr>
          <w:rFonts w:cs="David" w:hint="cs"/>
          <w:sz w:val="24"/>
          <w:szCs w:val="24"/>
          <w:rtl/>
        </w:rPr>
        <w:t>הסדר</w:t>
      </w:r>
      <w:r w:rsidR="00AE60FB">
        <w:rPr>
          <w:rFonts w:cs="David" w:hint="cs"/>
          <w:sz w:val="24"/>
          <w:szCs w:val="24"/>
          <w:rtl/>
        </w:rPr>
        <w:t xml:space="preserve"> הפשרה שם </w:t>
      </w:r>
      <w:r w:rsidR="00AE60FB" w:rsidRPr="00AA2EEF">
        <w:rPr>
          <w:rFonts w:cs="David" w:hint="cs"/>
          <w:sz w:val="24"/>
          <w:szCs w:val="24"/>
          <w:rtl/>
        </w:rPr>
        <w:t>לא חסם את החולים</w:t>
      </w:r>
      <w:r w:rsidR="00AE60FB">
        <w:rPr>
          <w:rFonts w:cs="David" w:hint="cs"/>
          <w:sz w:val="24"/>
          <w:szCs w:val="24"/>
          <w:rtl/>
        </w:rPr>
        <w:t xml:space="preserve"> שנגרם להם נזק פיזי כתוצאה מנטילת התרופה מלהגיש תביעה בגין הנזק הממשי שנגרם להם, לרבות נזקים בלתי ממונים הכרוכים בנזק זה, ולא היווה מעשה בית דין כנגד תובעים מסוג זה. </w:t>
      </w:r>
      <w:r w:rsidR="00A474D2">
        <w:rPr>
          <w:rFonts w:cs="David" w:hint="cs"/>
          <w:sz w:val="24"/>
          <w:szCs w:val="24"/>
          <w:rtl/>
        </w:rPr>
        <w:t xml:space="preserve">בנוסף, בעניינו סכום הפיצוי אינו מאפשר פיצוי לכל חברי </w:t>
      </w:r>
      <w:r w:rsidR="00D05B5C">
        <w:rPr>
          <w:rFonts w:cs="David" w:hint="cs"/>
          <w:sz w:val="24"/>
          <w:szCs w:val="24"/>
          <w:rtl/>
        </w:rPr>
        <w:t>ה</w:t>
      </w:r>
      <w:r w:rsidR="00A474D2">
        <w:rPr>
          <w:rFonts w:cs="David" w:hint="cs"/>
          <w:sz w:val="24"/>
          <w:szCs w:val="24"/>
          <w:rtl/>
        </w:rPr>
        <w:t>קבוצה בגין פגיעה באוטונומיה לצד התשלום בגין כאב וסבל לחלק מחברי הקבוצה, זאת מבלי לגרוע מכך שבענ</w:t>
      </w:r>
      <w:r w:rsidR="00A36257">
        <w:rPr>
          <w:rFonts w:cs="David" w:hint="cs"/>
          <w:sz w:val="24"/>
          <w:szCs w:val="24"/>
          <w:rtl/>
        </w:rPr>
        <w:t xml:space="preserve">יינו בנסיבות יש </w:t>
      </w:r>
      <w:r w:rsidR="00A474D2">
        <w:rPr>
          <w:rFonts w:cs="David" w:hint="cs"/>
          <w:sz w:val="24"/>
          <w:szCs w:val="24"/>
          <w:rtl/>
        </w:rPr>
        <w:t>ל</w:t>
      </w:r>
      <w:r w:rsidR="00A36257">
        <w:rPr>
          <w:rFonts w:cs="David" w:hint="cs"/>
          <w:sz w:val="24"/>
          <w:szCs w:val="24"/>
          <w:rtl/>
        </w:rPr>
        <w:t>ה</w:t>
      </w:r>
      <w:r w:rsidR="00A474D2">
        <w:rPr>
          <w:rFonts w:cs="David" w:hint="cs"/>
          <w:sz w:val="24"/>
          <w:szCs w:val="24"/>
          <w:rtl/>
        </w:rPr>
        <w:t>עמיד את הפיצוי בגין פגיעה באוטונומיה על סכום גבוה מכך.</w:t>
      </w:r>
    </w:p>
    <w:p w:rsidR="00F47698" w:rsidRPr="00AA2EEF" w:rsidRDefault="00F47698" w:rsidP="00D05B5C">
      <w:pPr>
        <w:pStyle w:val="afd"/>
        <w:numPr>
          <w:ilvl w:val="0"/>
          <w:numId w:val="28"/>
        </w:numPr>
        <w:spacing w:after="120" w:line="360" w:lineRule="auto"/>
        <w:ind w:left="511" w:hanging="567"/>
        <w:jc w:val="both"/>
        <w:rPr>
          <w:rFonts w:cs="David"/>
          <w:sz w:val="24"/>
          <w:szCs w:val="24"/>
        </w:rPr>
      </w:pPr>
      <w:r w:rsidRPr="00C70EBB">
        <w:rPr>
          <w:rFonts w:cs="David" w:hint="eastAsia"/>
          <w:b/>
          <w:bCs/>
          <w:sz w:val="24"/>
          <w:szCs w:val="24"/>
          <w:rtl/>
        </w:rPr>
        <w:t>בפרשת</w:t>
      </w:r>
      <w:r w:rsidRPr="00C70EBB">
        <w:rPr>
          <w:rFonts w:cs="David"/>
          <w:b/>
          <w:bCs/>
          <w:sz w:val="24"/>
          <w:szCs w:val="24"/>
          <w:rtl/>
        </w:rPr>
        <w:t xml:space="preserve"> "</w:t>
      </w:r>
      <w:r w:rsidRPr="00C70EBB">
        <w:rPr>
          <w:rFonts w:cs="David"/>
          <w:b/>
          <w:bCs/>
          <w:sz w:val="24"/>
          <w:szCs w:val="24"/>
          <w:rtl/>
        </w:rPr>
        <w:t>פרופסיה</w:t>
      </w:r>
      <w:r w:rsidRPr="00AA2EEF">
        <w:rPr>
          <w:rFonts w:cs="David"/>
          <w:sz w:val="24"/>
          <w:szCs w:val="24"/>
          <w:rtl/>
        </w:rPr>
        <w:t>"</w:t>
      </w:r>
      <w:r w:rsidR="00A86938" w:rsidRPr="00C70EBB">
        <w:rPr>
          <w:rStyle w:val="af"/>
          <w:rFonts w:ascii="Times New Roman" w:eastAsia="Times New Roman" w:hAnsi="Times New Roman" w:cs="David"/>
          <w:szCs w:val="24"/>
          <w:rtl/>
        </w:rPr>
        <w:footnoteReference w:id="6"/>
      </w:r>
      <w:r w:rsidRPr="00AA2EEF">
        <w:rPr>
          <w:rFonts w:cs="David"/>
          <w:sz w:val="24"/>
          <w:szCs w:val="24"/>
          <w:rtl/>
        </w:rPr>
        <w:t>,</w:t>
      </w:r>
      <w:r w:rsidR="00040CF8">
        <w:rPr>
          <w:rFonts w:cs="David" w:hint="cs"/>
          <w:sz w:val="24"/>
          <w:szCs w:val="24"/>
          <w:rtl/>
        </w:rPr>
        <w:t xml:space="preserve">אושר הסדר פשרה בתובענה ייצוגית שעניינה בטענה שהנתבעת לא פירטה בעלון לצרכן המצורף לתרופה את מלוא תופעות הלוואי שלה. </w:t>
      </w:r>
      <w:r w:rsidR="00077616">
        <w:rPr>
          <w:rFonts w:cs="David" w:hint="cs"/>
          <w:sz w:val="24"/>
          <w:szCs w:val="24"/>
          <w:rtl/>
        </w:rPr>
        <w:t xml:space="preserve">הסדר הפשרה אושר, לאחר שהתקבלה החלטה המאשרת את ניהול התובענה כייצוגית. </w:t>
      </w:r>
      <w:r w:rsidR="00040CF8">
        <w:rPr>
          <w:rFonts w:cs="David" w:hint="cs"/>
          <w:sz w:val="24"/>
          <w:szCs w:val="24"/>
          <w:rtl/>
        </w:rPr>
        <w:t xml:space="preserve">הנתבעת תיקנה את העלון לצרכן, והוסכם כי תשלם סך של 5,730,800 </w:t>
      </w:r>
      <w:r w:rsidR="00C304F9">
        <w:rPr>
          <w:rFonts w:cs="David" w:hint="cs"/>
          <w:sz w:val="24"/>
          <w:szCs w:val="24"/>
          <w:rtl/>
        </w:rPr>
        <w:t>ש</w:t>
      </w:r>
      <w:r w:rsidR="00C304F9">
        <w:rPr>
          <w:rFonts w:cs="David"/>
          <w:sz w:val="24"/>
          <w:szCs w:val="24"/>
          <w:rtl/>
        </w:rPr>
        <w:t>"</w:t>
      </w:r>
      <w:r w:rsidR="00C304F9">
        <w:rPr>
          <w:rFonts w:cs="David" w:hint="cs"/>
          <w:sz w:val="24"/>
          <w:szCs w:val="24"/>
          <w:rtl/>
        </w:rPr>
        <w:t>ח</w:t>
      </w:r>
      <w:r w:rsidR="00040CF8">
        <w:rPr>
          <w:rFonts w:cs="David" w:hint="cs"/>
          <w:sz w:val="24"/>
          <w:szCs w:val="24"/>
          <w:rtl/>
        </w:rPr>
        <w:t xml:space="preserve"> שיועבר ל</w:t>
      </w:r>
      <w:r w:rsidR="00077616">
        <w:rPr>
          <w:rFonts w:cs="David" w:hint="cs"/>
          <w:sz w:val="24"/>
          <w:szCs w:val="24"/>
          <w:rtl/>
        </w:rPr>
        <w:t xml:space="preserve">קרן, לפי </w:t>
      </w:r>
      <w:r w:rsidR="00C23709">
        <w:rPr>
          <w:rFonts w:cs="David" w:hint="cs"/>
          <w:sz w:val="24"/>
          <w:szCs w:val="24"/>
          <w:rtl/>
        </w:rPr>
        <w:t>סעיף</w:t>
      </w:r>
      <w:r w:rsidR="00077616">
        <w:rPr>
          <w:rFonts w:cs="David" w:hint="cs"/>
          <w:sz w:val="24"/>
          <w:szCs w:val="24"/>
          <w:rtl/>
        </w:rPr>
        <w:t xml:space="preserve"> 27א לחוק</w:t>
      </w:r>
      <w:r w:rsidR="00040CF8">
        <w:rPr>
          <w:rFonts w:cs="David" w:hint="cs"/>
          <w:sz w:val="24"/>
          <w:szCs w:val="24"/>
          <w:rtl/>
        </w:rPr>
        <w:t xml:space="preserve">. </w:t>
      </w:r>
      <w:r w:rsidR="00077616">
        <w:rPr>
          <w:rFonts w:cs="David" w:hint="cs"/>
          <w:sz w:val="24"/>
          <w:szCs w:val="24"/>
          <w:rtl/>
        </w:rPr>
        <w:t xml:space="preserve">מספר חברי הקבוצה הוערך </w:t>
      </w:r>
      <w:proofErr w:type="spellStart"/>
      <w:r w:rsidR="00077616">
        <w:rPr>
          <w:rFonts w:cs="David" w:hint="cs"/>
          <w:sz w:val="24"/>
          <w:szCs w:val="24"/>
          <w:rtl/>
        </w:rPr>
        <w:t>בכ</w:t>
      </w:r>
      <w:proofErr w:type="spellEnd"/>
      <w:r w:rsidR="00077616">
        <w:rPr>
          <w:rFonts w:cs="David" w:hint="cs"/>
          <w:sz w:val="24"/>
          <w:szCs w:val="24"/>
          <w:rtl/>
        </w:rPr>
        <w:t xml:space="preserve">- 25,000 חברים, קרי כ- 230 </w:t>
      </w:r>
      <w:r w:rsidR="00C304F9">
        <w:rPr>
          <w:rFonts w:cs="David" w:hint="cs"/>
          <w:sz w:val="24"/>
          <w:szCs w:val="24"/>
          <w:rtl/>
        </w:rPr>
        <w:t>ש</w:t>
      </w:r>
      <w:r w:rsidR="00C304F9">
        <w:rPr>
          <w:rFonts w:cs="David"/>
          <w:sz w:val="24"/>
          <w:szCs w:val="24"/>
          <w:rtl/>
        </w:rPr>
        <w:t>"</w:t>
      </w:r>
      <w:r w:rsidR="00C304F9">
        <w:rPr>
          <w:rFonts w:cs="David" w:hint="cs"/>
          <w:sz w:val="24"/>
          <w:szCs w:val="24"/>
          <w:rtl/>
        </w:rPr>
        <w:t>ח</w:t>
      </w:r>
      <w:r w:rsidR="00077616">
        <w:rPr>
          <w:rFonts w:cs="David" w:hint="cs"/>
          <w:sz w:val="24"/>
          <w:szCs w:val="24"/>
          <w:rtl/>
        </w:rPr>
        <w:t xml:space="preserve"> פיצוי לכל חבר קבוצה בגין הפגיעה באוטונומיה. </w:t>
      </w:r>
      <w:r w:rsidR="00AA5CA4" w:rsidRPr="00AA5CA4">
        <w:rPr>
          <w:rFonts w:ascii="Times New Roman" w:eastAsia="Times New Roman" w:hAnsi="Times New Roman" w:cs="David" w:hint="cs"/>
          <w:szCs w:val="24"/>
          <w:rtl/>
        </w:rPr>
        <w:t xml:space="preserve">כאמור לעיל, בענייננו </w:t>
      </w:r>
      <w:r w:rsidR="00D05B5C">
        <w:rPr>
          <w:rFonts w:ascii="Times New Roman" w:eastAsia="Times New Roman" w:hAnsi="Times New Roman" w:cs="David" w:hint="cs"/>
          <w:szCs w:val="24"/>
          <w:rtl/>
        </w:rPr>
        <w:t xml:space="preserve">הסדר </w:t>
      </w:r>
      <w:r w:rsidR="00AA5CA4" w:rsidRPr="00AA5CA4">
        <w:rPr>
          <w:rFonts w:ascii="Times New Roman" w:eastAsia="Times New Roman" w:hAnsi="Times New Roman" w:cs="David" w:hint="cs"/>
          <w:szCs w:val="24"/>
          <w:rtl/>
        </w:rPr>
        <w:t xml:space="preserve">הפשרה </w:t>
      </w:r>
      <w:r w:rsidR="00D05B5C" w:rsidRPr="00AA5CA4">
        <w:rPr>
          <w:rFonts w:ascii="Times New Roman" w:eastAsia="Times New Roman" w:hAnsi="Times New Roman" w:cs="David" w:hint="cs"/>
          <w:szCs w:val="24"/>
          <w:rtl/>
        </w:rPr>
        <w:t>אינ</w:t>
      </w:r>
      <w:r w:rsidR="00D05B5C">
        <w:rPr>
          <w:rFonts w:ascii="Times New Roman" w:eastAsia="Times New Roman" w:hAnsi="Times New Roman" w:cs="David" w:hint="cs"/>
          <w:szCs w:val="24"/>
          <w:rtl/>
        </w:rPr>
        <w:t>ו</w:t>
      </w:r>
      <w:r w:rsidR="00D05B5C" w:rsidRPr="00AA5CA4">
        <w:rPr>
          <w:rFonts w:ascii="Times New Roman" w:eastAsia="Times New Roman" w:hAnsi="Times New Roman" w:cs="David" w:hint="cs"/>
          <w:szCs w:val="24"/>
          <w:rtl/>
        </w:rPr>
        <w:t xml:space="preserve"> </w:t>
      </w:r>
      <w:r w:rsidR="00AA5CA4" w:rsidRPr="00AA5CA4">
        <w:rPr>
          <w:rFonts w:ascii="Times New Roman" w:eastAsia="Times New Roman" w:hAnsi="Times New Roman" w:cs="David" w:hint="cs"/>
          <w:szCs w:val="24"/>
          <w:rtl/>
        </w:rPr>
        <w:t xml:space="preserve">מאפשר אפילו תשלום של </w:t>
      </w:r>
      <w:r w:rsidR="00AA5CA4">
        <w:rPr>
          <w:rFonts w:ascii="Times New Roman" w:eastAsia="Times New Roman" w:hAnsi="Times New Roman" w:cs="David" w:hint="cs"/>
          <w:szCs w:val="24"/>
          <w:rtl/>
        </w:rPr>
        <w:t>2</w:t>
      </w:r>
      <w:r w:rsidR="00A36257">
        <w:rPr>
          <w:rFonts w:ascii="Times New Roman" w:eastAsia="Times New Roman" w:hAnsi="Times New Roman" w:cs="David" w:hint="cs"/>
          <w:szCs w:val="24"/>
          <w:rtl/>
        </w:rPr>
        <w:t>3</w:t>
      </w:r>
      <w:r w:rsidR="00AA5CA4">
        <w:rPr>
          <w:rFonts w:ascii="Times New Roman" w:eastAsia="Times New Roman" w:hAnsi="Times New Roman" w:cs="David" w:hint="cs"/>
          <w:szCs w:val="24"/>
          <w:rtl/>
        </w:rPr>
        <w:t>0</w:t>
      </w:r>
      <w:r w:rsidR="00AA5CA4" w:rsidRPr="00AA5CA4">
        <w:rPr>
          <w:rFonts w:ascii="Times New Roman" w:eastAsia="Times New Roman" w:hAnsi="Times New Roman" w:cs="David" w:hint="cs"/>
          <w:szCs w:val="24"/>
          <w:rtl/>
        </w:rPr>
        <w:t xml:space="preserve"> </w:t>
      </w:r>
      <w:r w:rsidR="00AA5CA4">
        <w:rPr>
          <w:rFonts w:ascii="Times New Roman" w:eastAsia="Times New Roman" w:hAnsi="Times New Roman" w:cs="David" w:hint="cs"/>
          <w:szCs w:val="24"/>
          <w:rtl/>
        </w:rPr>
        <w:t>ש"ח לכל חבר קבוצה</w:t>
      </w:r>
      <w:r w:rsidR="00AA5CA4" w:rsidRPr="00AA5CA4">
        <w:rPr>
          <w:rFonts w:ascii="Times New Roman" w:eastAsia="Times New Roman" w:hAnsi="Times New Roman" w:cs="David" w:hint="cs"/>
          <w:szCs w:val="24"/>
          <w:rtl/>
        </w:rPr>
        <w:t xml:space="preserve">, </w:t>
      </w:r>
      <w:r w:rsidR="00AA5CA4">
        <w:rPr>
          <w:rFonts w:ascii="Times New Roman" w:eastAsia="Times New Roman" w:hAnsi="Times New Roman" w:cs="David" w:hint="cs"/>
          <w:szCs w:val="24"/>
          <w:rtl/>
        </w:rPr>
        <w:t>בגין פגיעה באוטונומיה, לצד פיצוי בגין כאב וסבל לחלק מחברי הקבוצה.</w:t>
      </w:r>
    </w:p>
    <w:p w:rsidR="00F47698" w:rsidRPr="000B108C" w:rsidRDefault="00F47698" w:rsidP="00D05B5C">
      <w:pPr>
        <w:pStyle w:val="afd"/>
        <w:numPr>
          <w:ilvl w:val="0"/>
          <w:numId w:val="28"/>
        </w:numPr>
        <w:spacing w:after="120" w:line="360" w:lineRule="auto"/>
        <w:ind w:left="511" w:hanging="567"/>
        <w:jc w:val="both"/>
        <w:rPr>
          <w:rFonts w:cs="David"/>
          <w:sz w:val="24"/>
          <w:szCs w:val="24"/>
        </w:rPr>
      </w:pPr>
      <w:r w:rsidRPr="003F1DE1">
        <w:rPr>
          <w:rFonts w:ascii="Times New Roman" w:eastAsia="Times New Roman" w:hAnsi="Times New Roman" w:cs="David" w:hint="eastAsia"/>
          <w:b/>
          <w:bCs/>
          <w:szCs w:val="24"/>
          <w:rtl/>
        </w:rPr>
        <w:t>בפרשת</w:t>
      </w:r>
      <w:r w:rsidRPr="003F1DE1">
        <w:rPr>
          <w:rFonts w:ascii="Times New Roman" w:eastAsia="Times New Roman" w:hAnsi="Times New Roman" w:cs="David"/>
          <w:b/>
          <w:bCs/>
          <w:szCs w:val="24"/>
          <w:rtl/>
        </w:rPr>
        <w:t xml:space="preserve"> </w:t>
      </w:r>
      <w:r w:rsidRPr="003F1DE1">
        <w:rPr>
          <w:rFonts w:ascii="Times New Roman" w:eastAsia="Times New Roman" w:hAnsi="Times New Roman" w:cs="David" w:hint="eastAsia"/>
          <w:b/>
          <w:bCs/>
          <w:szCs w:val="24"/>
          <w:rtl/>
        </w:rPr>
        <w:t>מצליח</w:t>
      </w:r>
      <w:r w:rsidR="00A86938">
        <w:rPr>
          <w:rStyle w:val="af"/>
          <w:rFonts w:ascii="Times New Roman" w:eastAsia="Times New Roman" w:hAnsi="Times New Roman" w:cs="David"/>
          <w:szCs w:val="24"/>
          <w:rtl/>
        </w:rPr>
        <w:footnoteReference w:id="7"/>
      </w:r>
      <w:r w:rsidRPr="003F1DE1">
        <w:rPr>
          <w:rFonts w:ascii="Times New Roman" w:eastAsia="Times New Roman" w:hAnsi="Times New Roman" w:cs="David"/>
          <w:szCs w:val="24"/>
          <w:rtl/>
        </w:rPr>
        <w:t>,</w:t>
      </w:r>
      <w:r w:rsidR="000B108C">
        <w:rPr>
          <w:rFonts w:hint="cs"/>
          <w:rtl/>
        </w:rPr>
        <w:t xml:space="preserve"> </w:t>
      </w:r>
      <w:r w:rsidR="000B108C" w:rsidRPr="000B108C">
        <w:rPr>
          <w:rFonts w:cs="David" w:hint="cs"/>
          <w:sz w:val="24"/>
          <w:szCs w:val="24"/>
          <w:rtl/>
        </w:rPr>
        <w:t>אושר הסדר פשרה</w:t>
      </w:r>
      <w:r w:rsidR="000B108C">
        <w:rPr>
          <w:rFonts w:cs="David" w:hint="cs"/>
          <w:sz w:val="24"/>
          <w:szCs w:val="24"/>
          <w:rtl/>
        </w:rPr>
        <w:t xml:space="preserve"> </w:t>
      </w:r>
      <w:r w:rsidR="00C06DB3">
        <w:rPr>
          <w:rFonts w:cs="David" w:hint="cs"/>
          <w:sz w:val="24"/>
          <w:szCs w:val="24"/>
          <w:rtl/>
        </w:rPr>
        <w:t>לאחר שהתברר שה</w:t>
      </w:r>
      <w:r w:rsidR="000B108C">
        <w:rPr>
          <w:rFonts w:cs="David" w:hint="cs"/>
          <w:sz w:val="24"/>
          <w:szCs w:val="24"/>
          <w:rtl/>
        </w:rPr>
        <w:t xml:space="preserve">כיתוב על </w:t>
      </w:r>
      <w:r w:rsidR="00C06DB3">
        <w:rPr>
          <w:rFonts w:cs="David" w:hint="cs"/>
          <w:sz w:val="24"/>
          <w:szCs w:val="24"/>
          <w:rtl/>
        </w:rPr>
        <w:t xml:space="preserve">אריזתו של </w:t>
      </w:r>
      <w:r w:rsidR="000B108C">
        <w:rPr>
          <w:rFonts w:cs="David" w:hint="cs"/>
          <w:sz w:val="24"/>
          <w:szCs w:val="24"/>
          <w:rtl/>
        </w:rPr>
        <w:t>תוסף מזון</w:t>
      </w:r>
      <w:r w:rsidR="00C06DB3">
        <w:rPr>
          <w:rFonts w:cs="David" w:hint="cs"/>
          <w:sz w:val="24"/>
          <w:szCs w:val="24"/>
          <w:rtl/>
        </w:rPr>
        <w:t xml:space="preserve"> היה מטעה ובעוד שעל </w:t>
      </w:r>
      <w:r w:rsidR="000B108C">
        <w:rPr>
          <w:rFonts w:cs="David" w:hint="cs"/>
          <w:sz w:val="24"/>
          <w:szCs w:val="24"/>
          <w:rtl/>
        </w:rPr>
        <w:t xml:space="preserve">האריזה </w:t>
      </w:r>
      <w:r w:rsidR="002C326B">
        <w:rPr>
          <w:rFonts w:cs="David" w:hint="cs"/>
          <w:sz w:val="24"/>
          <w:szCs w:val="24"/>
          <w:rtl/>
        </w:rPr>
        <w:t>צוין ש</w:t>
      </w:r>
      <w:r w:rsidR="000B108C">
        <w:rPr>
          <w:rFonts w:cs="David" w:hint="cs"/>
          <w:sz w:val="24"/>
          <w:szCs w:val="24"/>
          <w:rtl/>
        </w:rPr>
        <w:t>המוצר אינו חלבי ואינו מכיל חלבון (לקטוז)</w:t>
      </w:r>
      <w:r w:rsidR="00D05B5C">
        <w:rPr>
          <w:rFonts w:cs="David" w:hint="cs"/>
          <w:sz w:val="24"/>
          <w:szCs w:val="24"/>
          <w:rtl/>
        </w:rPr>
        <w:t>,</w:t>
      </w:r>
      <w:r w:rsidR="000B108C">
        <w:rPr>
          <w:rFonts w:cs="David" w:hint="cs"/>
          <w:sz w:val="24"/>
          <w:szCs w:val="24"/>
          <w:rtl/>
        </w:rPr>
        <w:t xml:space="preserve"> התברר שה</w:t>
      </w:r>
      <w:r w:rsidR="00D05B5C">
        <w:rPr>
          <w:rFonts w:cs="David" w:hint="cs"/>
          <w:sz w:val="24"/>
          <w:szCs w:val="24"/>
          <w:rtl/>
        </w:rPr>
        <w:t>וא ה</w:t>
      </w:r>
      <w:r w:rsidR="000B108C">
        <w:rPr>
          <w:rFonts w:cs="David" w:hint="cs"/>
          <w:sz w:val="24"/>
          <w:szCs w:val="24"/>
          <w:rtl/>
        </w:rPr>
        <w:t>כיל ש</w:t>
      </w:r>
      <w:r w:rsidR="000B108C" w:rsidRPr="000B108C">
        <w:rPr>
          <w:rFonts w:cs="David" w:hint="cs"/>
          <w:sz w:val="24"/>
          <w:szCs w:val="24"/>
          <w:rtl/>
        </w:rPr>
        <w:t xml:space="preserve">אריות לקטוז. בהסדר </w:t>
      </w:r>
      <w:r w:rsidR="000B108C">
        <w:rPr>
          <w:rFonts w:cs="David" w:hint="cs"/>
          <w:sz w:val="24"/>
          <w:szCs w:val="24"/>
          <w:rtl/>
        </w:rPr>
        <w:t xml:space="preserve">נקבע </w:t>
      </w:r>
      <w:r w:rsidR="000B108C">
        <w:rPr>
          <w:rFonts w:cs="David" w:hint="cs"/>
          <w:sz w:val="24"/>
          <w:szCs w:val="24"/>
          <w:rtl/>
        </w:rPr>
        <w:lastRenderedPageBreak/>
        <w:t>פ</w:t>
      </w:r>
      <w:r w:rsidR="000B108C" w:rsidRPr="000B108C">
        <w:rPr>
          <w:rFonts w:cs="David" w:hint="cs"/>
          <w:sz w:val="24"/>
          <w:szCs w:val="24"/>
          <w:rtl/>
        </w:rPr>
        <w:t xml:space="preserve">יצוי בסך 1,000 </w:t>
      </w:r>
      <w:r w:rsidR="00C304F9">
        <w:rPr>
          <w:rFonts w:cs="David" w:hint="cs"/>
          <w:sz w:val="24"/>
          <w:szCs w:val="24"/>
          <w:rtl/>
        </w:rPr>
        <w:t>ש</w:t>
      </w:r>
      <w:r w:rsidR="00C304F9">
        <w:rPr>
          <w:rFonts w:cs="David"/>
          <w:sz w:val="24"/>
          <w:szCs w:val="24"/>
          <w:rtl/>
        </w:rPr>
        <w:t>"</w:t>
      </w:r>
      <w:r w:rsidR="00C304F9">
        <w:rPr>
          <w:rFonts w:cs="David" w:hint="cs"/>
          <w:sz w:val="24"/>
          <w:szCs w:val="24"/>
          <w:rtl/>
        </w:rPr>
        <w:t>ח</w:t>
      </w:r>
      <w:r w:rsidR="000B108C" w:rsidRPr="000B108C">
        <w:rPr>
          <w:rFonts w:cs="David" w:hint="cs"/>
          <w:sz w:val="24"/>
          <w:szCs w:val="24"/>
          <w:rtl/>
        </w:rPr>
        <w:t xml:space="preserve"> </w:t>
      </w:r>
      <w:r w:rsidR="000B108C">
        <w:rPr>
          <w:rFonts w:cs="David" w:hint="cs"/>
          <w:sz w:val="24"/>
          <w:szCs w:val="24"/>
          <w:rtl/>
        </w:rPr>
        <w:t xml:space="preserve">לכל תובע ייצוגי </w:t>
      </w:r>
      <w:r w:rsidR="000B108C" w:rsidRPr="000B108C">
        <w:rPr>
          <w:rFonts w:cs="David" w:hint="cs"/>
          <w:sz w:val="24"/>
          <w:szCs w:val="24"/>
          <w:rtl/>
        </w:rPr>
        <w:t>בגין פגיעה באוטונומיה למי שיצהיר כי רכש את תוסף המזון מושא הסדר הפשרה בין התאריכים 1.9.</w:t>
      </w:r>
      <w:r w:rsidR="00D05B5C">
        <w:rPr>
          <w:rFonts w:cs="David" w:hint="cs"/>
          <w:sz w:val="24"/>
          <w:szCs w:val="24"/>
          <w:rtl/>
        </w:rPr>
        <w:t>20</w:t>
      </w:r>
      <w:r w:rsidR="000B108C" w:rsidRPr="000B108C">
        <w:rPr>
          <w:rFonts w:cs="David" w:hint="cs"/>
          <w:sz w:val="24"/>
          <w:szCs w:val="24"/>
          <w:rtl/>
        </w:rPr>
        <w:t>05 ל- 1.12.</w:t>
      </w:r>
      <w:r w:rsidR="00D05B5C">
        <w:rPr>
          <w:rFonts w:cs="David" w:hint="cs"/>
          <w:sz w:val="24"/>
          <w:szCs w:val="24"/>
          <w:rtl/>
        </w:rPr>
        <w:t>20</w:t>
      </w:r>
      <w:r w:rsidR="000B108C" w:rsidRPr="000B108C">
        <w:rPr>
          <w:rFonts w:cs="David" w:hint="cs"/>
          <w:sz w:val="24"/>
          <w:szCs w:val="24"/>
          <w:rtl/>
        </w:rPr>
        <w:t xml:space="preserve">08 ויציג תוצאות בדיקה המלמדת שהוא אלרגי </w:t>
      </w:r>
      <w:proofErr w:type="spellStart"/>
      <w:r w:rsidR="000B108C" w:rsidRPr="000B108C">
        <w:rPr>
          <w:rFonts w:cs="David" w:hint="cs"/>
          <w:sz w:val="24"/>
          <w:szCs w:val="24"/>
          <w:rtl/>
        </w:rPr>
        <w:t>לקזאין</w:t>
      </w:r>
      <w:proofErr w:type="spellEnd"/>
      <w:r w:rsidR="000B108C" w:rsidRPr="000B108C">
        <w:rPr>
          <w:rFonts w:cs="David" w:hint="cs"/>
          <w:sz w:val="24"/>
          <w:szCs w:val="24"/>
          <w:rtl/>
        </w:rPr>
        <w:t xml:space="preserve">. הסדר פשרה זה מעיד ביתר שאת על </w:t>
      </w:r>
      <w:r w:rsidR="00C06DB3">
        <w:rPr>
          <w:rFonts w:cs="David" w:hint="cs"/>
          <w:sz w:val="24"/>
          <w:szCs w:val="24"/>
          <w:rtl/>
        </w:rPr>
        <w:t>כך שהפיצוי ב</w:t>
      </w:r>
      <w:r w:rsidR="00C304F9">
        <w:rPr>
          <w:rFonts w:cs="David" w:hint="cs"/>
          <w:sz w:val="24"/>
          <w:szCs w:val="24"/>
          <w:rtl/>
        </w:rPr>
        <w:t>הסדר</w:t>
      </w:r>
      <w:r w:rsidR="000B108C" w:rsidRPr="000B108C">
        <w:rPr>
          <w:rFonts w:cs="David" w:hint="cs"/>
          <w:sz w:val="24"/>
          <w:szCs w:val="24"/>
          <w:rtl/>
        </w:rPr>
        <w:t xml:space="preserve"> הפשרה נושא עמד</w:t>
      </w:r>
      <w:r w:rsidR="00C06DB3">
        <w:rPr>
          <w:rFonts w:cs="David" w:hint="cs"/>
          <w:sz w:val="24"/>
          <w:szCs w:val="24"/>
          <w:rtl/>
        </w:rPr>
        <w:t xml:space="preserve">תנו אינו </w:t>
      </w:r>
      <w:r w:rsidR="000B108C" w:rsidRPr="000B108C">
        <w:rPr>
          <w:rFonts w:cs="David" w:hint="cs"/>
          <w:sz w:val="24"/>
          <w:szCs w:val="24"/>
          <w:rtl/>
        </w:rPr>
        <w:t>הולם ו</w:t>
      </w:r>
      <w:r w:rsidR="00C06DB3">
        <w:rPr>
          <w:rFonts w:cs="David" w:hint="cs"/>
          <w:sz w:val="24"/>
          <w:szCs w:val="24"/>
          <w:rtl/>
        </w:rPr>
        <w:t xml:space="preserve">אינו </w:t>
      </w:r>
      <w:r w:rsidR="000B108C" w:rsidRPr="000B108C">
        <w:rPr>
          <w:rFonts w:cs="David" w:hint="cs"/>
          <w:sz w:val="24"/>
          <w:szCs w:val="24"/>
          <w:rtl/>
        </w:rPr>
        <w:t>ראוי לחברי הקבוצה</w:t>
      </w:r>
      <w:r w:rsidR="000B108C">
        <w:rPr>
          <w:rFonts w:cs="David" w:hint="cs"/>
          <w:sz w:val="24"/>
          <w:szCs w:val="24"/>
          <w:rtl/>
        </w:rPr>
        <w:t>, ל</w:t>
      </w:r>
      <w:r w:rsidR="00C06DB3">
        <w:rPr>
          <w:rFonts w:cs="David" w:hint="cs"/>
          <w:sz w:val="24"/>
          <w:szCs w:val="24"/>
          <w:rtl/>
        </w:rPr>
        <w:t>כל הפחות בכל הנוגע לגובהו</w:t>
      </w:r>
      <w:r w:rsidR="002C326B">
        <w:rPr>
          <w:rFonts w:cs="David" w:hint="cs"/>
          <w:sz w:val="24"/>
          <w:szCs w:val="24"/>
          <w:rtl/>
        </w:rPr>
        <w:t>,</w:t>
      </w:r>
      <w:r w:rsidR="000B108C">
        <w:rPr>
          <w:rFonts w:cs="David" w:hint="cs"/>
          <w:sz w:val="24"/>
          <w:szCs w:val="24"/>
          <w:rtl/>
        </w:rPr>
        <w:t xml:space="preserve"> </w:t>
      </w:r>
      <w:r w:rsidR="00C06DB3">
        <w:rPr>
          <w:rFonts w:cs="David" w:hint="cs"/>
          <w:sz w:val="24"/>
          <w:szCs w:val="24"/>
          <w:rtl/>
        </w:rPr>
        <w:t>שאינו</w:t>
      </w:r>
      <w:r w:rsidR="000B108C">
        <w:rPr>
          <w:rFonts w:cs="David" w:hint="cs"/>
          <w:sz w:val="24"/>
          <w:szCs w:val="24"/>
          <w:rtl/>
        </w:rPr>
        <w:t xml:space="preserve"> מאפשר </w:t>
      </w:r>
      <w:r w:rsidR="00A474D2">
        <w:rPr>
          <w:rFonts w:cs="David" w:hint="cs"/>
          <w:sz w:val="24"/>
          <w:szCs w:val="24"/>
          <w:rtl/>
        </w:rPr>
        <w:t xml:space="preserve">ולו </w:t>
      </w:r>
      <w:r w:rsidR="000B108C">
        <w:rPr>
          <w:rFonts w:cs="David" w:hint="cs"/>
          <w:sz w:val="24"/>
          <w:szCs w:val="24"/>
          <w:rtl/>
        </w:rPr>
        <w:t xml:space="preserve">פיצוי </w:t>
      </w:r>
      <w:r w:rsidR="00A474D2">
        <w:rPr>
          <w:rFonts w:cs="David" w:hint="cs"/>
          <w:sz w:val="24"/>
          <w:szCs w:val="24"/>
          <w:rtl/>
        </w:rPr>
        <w:t xml:space="preserve">מינימלי </w:t>
      </w:r>
      <w:r w:rsidR="000B108C">
        <w:rPr>
          <w:rFonts w:cs="David" w:hint="cs"/>
          <w:sz w:val="24"/>
          <w:szCs w:val="24"/>
          <w:rtl/>
        </w:rPr>
        <w:t>בסך 1,000 ש"</w:t>
      </w:r>
      <w:r w:rsidR="00C06DB3">
        <w:rPr>
          <w:rFonts w:cs="David" w:hint="cs"/>
          <w:sz w:val="24"/>
          <w:szCs w:val="24"/>
          <w:rtl/>
        </w:rPr>
        <w:t>ל</w:t>
      </w:r>
      <w:r w:rsidR="000B108C">
        <w:rPr>
          <w:rFonts w:cs="David" w:hint="cs"/>
          <w:sz w:val="24"/>
          <w:szCs w:val="24"/>
          <w:rtl/>
        </w:rPr>
        <w:t xml:space="preserve"> לכל חבר קבוצה בגין פגיעה באוטונומיה</w:t>
      </w:r>
      <w:r w:rsidR="000B108C" w:rsidRPr="000B108C">
        <w:rPr>
          <w:rFonts w:cs="David" w:hint="cs"/>
          <w:sz w:val="24"/>
          <w:szCs w:val="24"/>
          <w:rtl/>
        </w:rPr>
        <w:t xml:space="preserve">. </w:t>
      </w:r>
    </w:p>
    <w:p w:rsidR="00F41E66" w:rsidRPr="00F41E66" w:rsidRDefault="00F47698" w:rsidP="00D05B5C">
      <w:pPr>
        <w:pStyle w:val="afd"/>
        <w:numPr>
          <w:ilvl w:val="0"/>
          <w:numId w:val="28"/>
        </w:numPr>
        <w:spacing w:after="120" w:line="360" w:lineRule="auto"/>
        <w:ind w:left="511" w:hanging="567"/>
        <w:jc w:val="both"/>
        <w:rPr>
          <w:rFonts w:ascii="Times New Roman" w:eastAsia="Times New Roman" w:hAnsi="Times New Roman" w:cs="David"/>
          <w:szCs w:val="24"/>
        </w:rPr>
      </w:pPr>
      <w:r w:rsidRPr="00F41E66">
        <w:rPr>
          <w:rFonts w:ascii="Times New Roman" w:eastAsia="Times New Roman" w:hAnsi="Times New Roman" w:cs="David" w:hint="eastAsia"/>
          <w:b/>
          <w:bCs/>
          <w:szCs w:val="24"/>
          <w:rtl/>
        </w:rPr>
        <w:t>בפרשת</w:t>
      </w:r>
      <w:r w:rsidRPr="00F41E66">
        <w:rPr>
          <w:rFonts w:ascii="Times New Roman" w:eastAsia="Times New Roman" w:hAnsi="Times New Roman" w:cs="David"/>
          <w:b/>
          <w:bCs/>
          <w:szCs w:val="24"/>
          <w:rtl/>
        </w:rPr>
        <w:t xml:space="preserve"> </w:t>
      </w:r>
      <w:proofErr w:type="spellStart"/>
      <w:r w:rsidRPr="00F41E66">
        <w:rPr>
          <w:rFonts w:ascii="Times New Roman" w:eastAsia="Times New Roman" w:hAnsi="Times New Roman" w:cs="David" w:hint="eastAsia"/>
          <w:b/>
          <w:bCs/>
          <w:szCs w:val="24"/>
          <w:rtl/>
        </w:rPr>
        <w:t>זבידה</w:t>
      </w:r>
      <w:proofErr w:type="spellEnd"/>
      <w:r w:rsidR="00A86938">
        <w:rPr>
          <w:rStyle w:val="af"/>
          <w:rFonts w:ascii="Times New Roman" w:eastAsia="Times New Roman" w:hAnsi="Times New Roman" w:cs="David"/>
          <w:szCs w:val="24"/>
          <w:rtl/>
        </w:rPr>
        <w:footnoteReference w:id="8"/>
      </w:r>
      <w:r w:rsidRPr="00F41E66">
        <w:rPr>
          <w:rFonts w:ascii="Times New Roman" w:eastAsia="Times New Roman" w:hAnsi="Times New Roman" w:cs="David"/>
          <w:szCs w:val="24"/>
          <w:rtl/>
        </w:rPr>
        <w:t xml:space="preserve">, </w:t>
      </w:r>
      <w:r w:rsidR="00F41E66" w:rsidRPr="00F41E66">
        <w:rPr>
          <w:rFonts w:cs="David" w:hint="cs"/>
          <w:sz w:val="24"/>
          <w:szCs w:val="24"/>
          <w:rtl/>
        </w:rPr>
        <w:t xml:space="preserve">בית המשפט </w:t>
      </w:r>
      <w:r w:rsidR="00F41E66">
        <w:rPr>
          <w:rFonts w:cs="David" w:hint="cs"/>
          <w:sz w:val="24"/>
          <w:szCs w:val="24"/>
          <w:rtl/>
        </w:rPr>
        <w:t>אישר הסדר פשרה בגין נזק לא ממוני</w:t>
      </w:r>
      <w:r w:rsidR="00040CF8">
        <w:rPr>
          <w:rFonts w:cs="David" w:hint="cs"/>
          <w:sz w:val="24"/>
          <w:szCs w:val="24"/>
          <w:rtl/>
        </w:rPr>
        <w:t>, בטרם הוכרעה הבקשה לאישור התובענה כייצוגית.</w:t>
      </w:r>
      <w:r w:rsidR="00F41E66">
        <w:rPr>
          <w:rFonts w:cs="David" w:hint="cs"/>
          <w:sz w:val="24"/>
          <w:szCs w:val="24"/>
          <w:rtl/>
        </w:rPr>
        <w:t xml:space="preserve"> עניינה של הבקשה </w:t>
      </w:r>
      <w:r w:rsidR="00F41E66">
        <w:rPr>
          <w:rFonts w:ascii="Times New Roman" w:eastAsia="Times New Roman" w:hAnsi="Times New Roman" w:cs="David" w:hint="cs"/>
          <w:szCs w:val="24"/>
          <w:rtl/>
        </w:rPr>
        <w:t xml:space="preserve">היה בדיקת איידס שבוצעה לכל מי שביצע קודם </w:t>
      </w:r>
      <w:r w:rsidR="00D05B5C">
        <w:rPr>
          <w:rFonts w:ascii="Times New Roman" w:eastAsia="Times New Roman" w:hAnsi="Times New Roman" w:cs="David" w:hint="cs"/>
          <w:szCs w:val="24"/>
          <w:rtl/>
        </w:rPr>
        <w:t xml:space="preserve">לכן </w:t>
      </w:r>
      <w:r w:rsidR="00F41E66">
        <w:rPr>
          <w:rFonts w:ascii="Times New Roman" w:eastAsia="Times New Roman" w:hAnsi="Times New Roman" w:cs="David" w:hint="cs"/>
          <w:szCs w:val="24"/>
          <w:rtl/>
        </w:rPr>
        <w:t xml:space="preserve">בדיקת אנדוסקופיה בבית החולים, לאחר שהתברר כי המכשיר בו בוצעה הבדיקה שימש לבדיקת מטופל נשא איידס, ולא עבר חיטוי נאות. </w:t>
      </w:r>
      <w:r w:rsidR="00040CF8">
        <w:rPr>
          <w:rFonts w:ascii="Times New Roman" w:eastAsia="Times New Roman" w:hAnsi="Times New Roman" w:cs="David" w:hint="cs"/>
          <w:szCs w:val="24"/>
          <w:rtl/>
        </w:rPr>
        <w:t>לפי ההסדר, כל נבדק ק</w:t>
      </w:r>
      <w:r w:rsidR="008B0123">
        <w:rPr>
          <w:rFonts w:ascii="Times New Roman" w:eastAsia="Times New Roman" w:hAnsi="Times New Roman" w:cs="David" w:hint="cs"/>
          <w:szCs w:val="24"/>
          <w:rtl/>
        </w:rPr>
        <w:t>י</w:t>
      </w:r>
      <w:r w:rsidR="00040CF8">
        <w:rPr>
          <w:rFonts w:ascii="Times New Roman" w:eastAsia="Times New Roman" w:hAnsi="Times New Roman" w:cs="David" w:hint="cs"/>
          <w:szCs w:val="24"/>
          <w:rtl/>
        </w:rPr>
        <w:t xml:space="preserve">בל פיצוי בגין נזק לא ממוני (עוגמת נפש, חרדה, פגיעה באוטונומיה </w:t>
      </w:r>
      <w:proofErr w:type="spellStart"/>
      <w:r w:rsidR="00040CF8">
        <w:rPr>
          <w:rFonts w:ascii="Times New Roman" w:eastAsia="Times New Roman" w:hAnsi="Times New Roman" w:cs="David" w:hint="cs"/>
          <w:szCs w:val="24"/>
          <w:rtl/>
        </w:rPr>
        <w:t>וכיוב</w:t>
      </w:r>
      <w:proofErr w:type="spellEnd"/>
      <w:r w:rsidR="00040CF8">
        <w:rPr>
          <w:rFonts w:ascii="Times New Roman" w:eastAsia="Times New Roman" w:hAnsi="Times New Roman" w:cs="David" w:hint="cs"/>
          <w:szCs w:val="24"/>
          <w:rtl/>
        </w:rPr>
        <w:t xml:space="preserve">') בסך של 5,750 </w:t>
      </w:r>
      <w:r w:rsidR="00C304F9">
        <w:rPr>
          <w:rFonts w:ascii="Times New Roman" w:eastAsia="Times New Roman" w:hAnsi="Times New Roman" w:cs="David" w:hint="cs"/>
          <w:szCs w:val="24"/>
          <w:rtl/>
        </w:rPr>
        <w:t>ש</w:t>
      </w:r>
      <w:r w:rsidR="00C304F9">
        <w:rPr>
          <w:rFonts w:ascii="Times New Roman" w:eastAsia="Times New Roman" w:hAnsi="Times New Roman" w:cs="David"/>
          <w:szCs w:val="24"/>
          <w:rtl/>
        </w:rPr>
        <w:t>"</w:t>
      </w:r>
      <w:r w:rsidR="00C304F9">
        <w:rPr>
          <w:rFonts w:ascii="Times New Roman" w:eastAsia="Times New Roman" w:hAnsi="Times New Roman" w:cs="David" w:hint="cs"/>
          <w:szCs w:val="24"/>
          <w:rtl/>
        </w:rPr>
        <w:t>ח</w:t>
      </w:r>
      <w:r w:rsidR="00040CF8">
        <w:rPr>
          <w:rFonts w:ascii="Times New Roman" w:eastAsia="Times New Roman" w:hAnsi="Times New Roman" w:cs="David" w:hint="cs"/>
          <w:szCs w:val="24"/>
          <w:rtl/>
        </w:rPr>
        <w:t xml:space="preserve">. בסך </w:t>
      </w:r>
      <w:proofErr w:type="spellStart"/>
      <w:r w:rsidR="00040CF8">
        <w:rPr>
          <w:rFonts w:ascii="Times New Roman" w:eastAsia="Times New Roman" w:hAnsi="Times New Roman" w:cs="David" w:hint="cs"/>
          <w:szCs w:val="24"/>
          <w:rtl/>
        </w:rPr>
        <w:t>הכל</w:t>
      </w:r>
      <w:proofErr w:type="spellEnd"/>
      <w:r w:rsidR="00040CF8">
        <w:rPr>
          <w:rFonts w:ascii="Times New Roman" w:eastAsia="Times New Roman" w:hAnsi="Times New Roman" w:cs="David" w:hint="cs"/>
          <w:szCs w:val="24"/>
          <w:rtl/>
        </w:rPr>
        <w:t xml:space="preserve"> עבור 160 חברי קבוצה, על-פי הסדר הפשרה המשיבים ישלמו פיצוי של כ- 920 </w:t>
      </w:r>
      <w:proofErr w:type="spellStart"/>
      <w:r w:rsidR="00040CF8">
        <w:rPr>
          <w:rFonts w:ascii="Times New Roman" w:eastAsia="Times New Roman" w:hAnsi="Times New Roman" w:cs="David" w:hint="cs"/>
          <w:szCs w:val="24"/>
          <w:rtl/>
        </w:rPr>
        <w:t>אלש"ח</w:t>
      </w:r>
      <w:proofErr w:type="spellEnd"/>
      <w:r w:rsidR="00040CF8">
        <w:rPr>
          <w:rFonts w:ascii="Times New Roman" w:eastAsia="Times New Roman" w:hAnsi="Times New Roman" w:cs="David" w:hint="cs"/>
          <w:szCs w:val="24"/>
          <w:rtl/>
        </w:rPr>
        <w:t>, לא כולל גמול ו</w:t>
      </w:r>
      <w:r w:rsidR="00C304F9">
        <w:rPr>
          <w:rFonts w:ascii="Times New Roman" w:eastAsia="Times New Roman" w:hAnsi="Times New Roman" w:cs="David" w:hint="cs"/>
          <w:szCs w:val="24"/>
          <w:rtl/>
        </w:rPr>
        <w:t>שכר טרחה</w:t>
      </w:r>
      <w:r w:rsidR="00040CF8">
        <w:rPr>
          <w:rFonts w:ascii="Times New Roman" w:eastAsia="Times New Roman" w:hAnsi="Times New Roman" w:cs="David" w:hint="cs"/>
          <w:szCs w:val="24"/>
          <w:rtl/>
        </w:rPr>
        <w:t xml:space="preserve">. </w:t>
      </w:r>
      <w:r w:rsidR="00C304F9">
        <w:rPr>
          <w:rFonts w:ascii="Times New Roman" w:eastAsia="Times New Roman" w:hAnsi="Times New Roman" w:cs="David" w:hint="cs"/>
          <w:szCs w:val="24"/>
          <w:rtl/>
        </w:rPr>
        <w:t>הסדר</w:t>
      </w:r>
      <w:r w:rsidR="008B0123">
        <w:rPr>
          <w:rFonts w:ascii="Times New Roman" w:eastAsia="Times New Roman" w:hAnsi="Times New Roman" w:cs="David" w:hint="cs"/>
          <w:szCs w:val="24"/>
          <w:rtl/>
        </w:rPr>
        <w:t xml:space="preserve"> הפשרה תוקן </w:t>
      </w:r>
      <w:r w:rsidR="00040CF8">
        <w:rPr>
          <w:rFonts w:ascii="Times New Roman" w:eastAsia="Times New Roman" w:hAnsi="Times New Roman" w:cs="David" w:hint="cs"/>
          <w:szCs w:val="24"/>
          <w:rtl/>
        </w:rPr>
        <w:t>בעקבות הערות בית המשפט, באופן שהסדיר תשלום פיצוי ישיר לכל חבר קבוצה</w:t>
      </w:r>
      <w:r w:rsidR="00A474D2">
        <w:rPr>
          <w:rFonts w:ascii="Times New Roman" w:eastAsia="Times New Roman" w:hAnsi="Times New Roman" w:cs="David" w:hint="cs"/>
          <w:szCs w:val="24"/>
          <w:rtl/>
        </w:rPr>
        <w:t xml:space="preserve"> בסך של 5,750 </w:t>
      </w:r>
      <w:r w:rsidR="00C304F9">
        <w:rPr>
          <w:rFonts w:ascii="Times New Roman" w:eastAsia="Times New Roman" w:hAnsi="Times New Roman" w:cs="David" w:hint="cs"/>
          <w:szCs w:val="24"/>
          <w:rtl/>
        </w:rPr>
        <w:t>ש</w:t>
      </w:r>
      <w:r w:rsidR="00C304F9">
        <w:rPr>
          <w:rFonts w:ascii="Times New Roman" w:eastAsia="Times New Roman" w:hAnsi="Times New Roman" w:cs="David"/>
          <w:szCs w:val="24"/>
          <w:rtl/>
        </w:rPr>
        <w:t>"</w:t>
      </w:r>
      <w:r w:rsidR="00C304F9">
        <w:rPr>
          <w:rFonts w:ascii="Times New Roman" w:eastAsia="Times New Roman" w:hAnsi="Times New Roman" w:cs="David" w:hint="cs"/>
          <w:szCs w:val="24"/>
          <w:rtl/>
        </w:rPr>
        <w:t>ח</w:t>
      </w:r>
      <w:r w:rsidR="00040CF8">
        <w:rPr>
          <w:rFonts w:ascii="Times New Roman" w:eastAsia="Times New Roman" w:hAnsi="Times New Roman" w:cs="David" w:hint="cs"/>
          <w:szCs w:val="24"/>
          <w:rtl/>
        </w:rPr>
        <w:t xml:space="preserve">, והועמד סכום הפיצוי בהתאם על שיעור גבוה יותר, וכן כלל פנייה בהודעה בדואר רשום לכל חברי הקבוצה. </w:t>
      </w:r>
      <w:r w:rsidR="008B0123">
        <w:rPr>
          <w:rFonts w:ascii="Times New Roman" w:eastAsia="Times New Roman" w:hAnsi="Times New Roman" w:cs="David" w:hint="cs"/>
          <w:szCs w:val="24"/>
          <w:rtl/>
        </w:rPr>
        <w:t xml:space="preserve">סכומי הפשרה </w:t>
      </w:r>
      <w:r w:rsidR="002C326B">
        <w:rPr>
          <w:rFonts w:ascii="Times New Roman" w:eastAsia="Times New Roman" w:hAnsi="Times New Roman" w:cs="David" w:hint="cs"/>
          <w:szCs w:val="24"/>
          <w:rtl/>
        </w:rPr>
        <w:t xml:space="preserve">בענייננו </w:t>
      </w:r>
      <w:r w:rsidR="008B0123">
        <w:rPr>
          <w:rFonts w:ascii="Times New Roman" w:eastAsia="Times New Roman" w:hAnsi="Times New Roman" w:cs="David" w:hint="cs"/>
          <w:szCs w:val="24"/>
          <w:rtl/>
        </w:rPr>
        <w:t xml:space="preserve">כמו גם היות הפיצוי </w:t>
      </w:r>
      <w:r w:rsidR="00AA5CA4">
        <w:rPr>
          <w:rFonts w:ascii="Times New Roman" w:eastAsia="Times New Roman" w:hAnsi="Times New Roman" w:cs="David" w:hint="cs"/>
          <w:szCs w:val="24"/>
          <w:rtl/>
        </w:rPr>
        <w:t xml:space="preserve">לא </w:t>
      </w:r>
      <w:r w:rsidR="008B0123">
        <w:rPr>
          <w:rFonts w:ascii="Times New Roman" w:eastAsia="Times New Roman" w:hAnsi="Times New Roman" w:cs="David" w:hint="cs"/>
          <w:szCs w:val="24"/>
          <w:rtl/>
        </w:rPr>
        <w:t>י</w:t>
      </w:r>
      <w:r w:rsidR="002C326B">
        <w:rPr>
          <w:rFonts w:ascii="Times New Roman" w:eastAsia="Times New Roman" w:hAnsi="Times New Roman" w:cs="David" w:hint="cs"/>
          <w:szCs w:val="24"/>
          <w:rtl/>
        </w:rPr>
        <w:t>שיר, מעידים על כך ש</w:t>
      </w:r>
      <w:r w:rsidR="00C304F9">
        <w:rPr>
          <w:rFonts w:ascii="Times New Roman" w:eastAsia="Times New Roman" w:hAnsi="Times New Roman" w:cs="David" w:hint="cs"/>
          <w:szCs w:val="24"/>
          <w:rtl/>
        </w:rPr>
        <w:t>הסדר</w:t>
      </w:r>
      <w:r w:rsidR="002C326B">
        <w:rPr>
          <w:rFonts w:ascii="Times New Roman" w:eastAsia="Times New Roman" w:hAnsi="Times New Roman" w:cs="David" w:hint="cs"/>
          <w:szCs w:val="24"/>
          <w:rtl/>
        </w:rPr>
        <w:t xml:space="preserve"> הפשרה</w:t>
      </w:r>
      <w:r w:rsidR="008B0123">
        <w:rPr>
          <w:rFonts w:ascii="Times New Roman" w:eastAsia="Times New Roman" w:hAnsi="Times New Roman" w:cs="David" w:hint="cs"/>
          <w:szCs w:val="24"/>
          <w:rtl/>
        </w:rPr>
        <w:t xml:space="preserve"> אינו הולם.</w:t>
      </w:r>
    </w:p>
    <w:p w:rsidR="00F47698" w:rsidRPr="00F41E66" w:rsidRDefault="002C326B" w:rsidP="00D05B5C">
      <w:pPr>
        <w:pStyle w:val="afd"/>
        <w:numPr>
          <w:ilvl w:val="0"/>
          <w:numId w:val="28"/>
        </w:numPr>
        <w:spacing w:after="120" w:line="360" w:lineRule="auto"/>
        <w:ind w:left="511" w:hanging="567"/>
        <w:jc w:val="both"/>
        <w:rPr>
          <w:rFonts w:ascii="Times New Roman" w:eastAsia="Times New Roman" w:hAnsi="Times New Roman" w:cs="David"/>
          <w:szCs w:val="24"/>
          <w:rtl/>
        </w:rPr>
      </w:pPr>
      <w:r>
        <w:rPr>
          <w:rFonts w:cs="David" w:hint="cs"/>
          <w:sz w:val="24"/>
          <w:szCs w:val="24"/>
          <w:rtl/>
        </w:rPr>
        <w:t>לבסוף, בהקשר זה</w:t>
      </w:r>
      <w:r w:rsidR="008B0123">
        <w:rPr>
          <w:rFonts w:cs="David" w:hint="cs"/>
          <w:sz w:val="24"/>
          <w:szCs w:val="24"/>
          <w:rtl/>
        </w:rPr>
        <w:t xml:space="preserve"> </w:t>
      </w:r>
      <w:proofErr w:type="spellStart"/>
      <w:r w:rsidR="008B0123">
        <w:rPr>
          <w:rFonts w:cs="David" w:hint="cs"/>
          <w:sz w:val="24"/>
          <w:szCs w:val="24"/>
          <w:rtl/>
        </w:rPr>
        <w:t>יצויין</w:t>
      </w:r>
      <w:proofErr w:type="spellEnd"/>
      <w:r w:rsidR="00F47698" w:rsidRPr="00F41E66">
        <w:rPr>
          <w:rFonts w:cs="David" w:hint="cs"/>
          <w:sz w:val="24"/>
          <w:szCs w:val="24"/>
          <w:rtl/>
        </w:rPr>
        <w:t xml:space="preserve"> </w:t>
      </w:r>
      <w:r w:rsidR="008B0123">
        <w:rPr>
          <w:rFonts w:cs="David" w:hint="cs"/>
          <w:sz w:val="24"/>
          <w:szCs w:val="24"/>
          <w:rtl/>
        </w:rPr>
        <w:t xml:space="preserve">כי </w:t>
      </w:r>
      <w:r w:rsidR="00C304F9">
        <w:rPr>
          <w:rFonts w:cs="David" w:hint="cs"/>
          <w:sz w:val="24"/>
          <w:szCs w:val="24"/>
          <w:rtl/>
        </w:rPr>
        <w:t>הסדר</w:t>
      </w:r>
      <w:r w:rsidR="00F47698" w:rsidRPr="00F41E66">
        <w:rPr>
          <w:rFonts w:cs="David" w:hint="cs"/>
          <w:sz w:val="24"/>
          <w:szCs w:val="24"/>
          <w:rtl/>
        </w:rPr>
        <w:t xml:space="preserve"> הפשרה שותק בהתייחס לנזקים</w:t>
      </w:r>
      <w:r w:rsidR="00F47698" w:rsidRPr="00F41E66">
        <w:rPr>
          <w:rFonts w:cs="David"/>
          <w:sz w:val="24"/>
          <w:szCs w:val="24"/>
          <w:rtl/>
        </w:rPr>
        <w:t xml:space="preserve"> </w:t>
      </w:r>
      <w:r w:rsidR="00F47698" w:rsidRPr="00F41E66">
        <w:rPr>
          <w:rFonts w:cs="David" w:hint="cs"/>
          <w:sz w:val="24"/>
          <w:szCs w:val="24"/>
          <w:rtl/>
        </w:rPr>
        <w:t>עתידים</w:t>
      </w:r>
      <w:r w:rsidR="00F47698" w:rsidRPr="00F41E66">
        <w:rPr>
          <w:rFonts w:cs="David"/>
          <w:sz w:val="24"/>
          <w:szCs w:val="24"/>
          <w:rtl/>
        </w:rPr>
        <w:t xml:space="preserve">, </w:t>
      </w:r>
      <w:r w:rsidR="00F47698" w:rsidRPr="00F41E66">
        <w:rPr>
          <w:rFonts w:cs="David" w:hint="cs"/>
          <w:sz w:val="24"/>
          <w:szCs w:val="24"/>
          <w:rtl/>
        </w:rPr>
        <w:t>ככל</w:t>
      </w:r>
      <w:r w:rsidR="00F47698" w:rsidRPr="00F41E66">
        <w:rPr>
          <w:rFonts w:cs="David"/>
          <w:sz w:val="24"/>
          <w:szCs w:val="24"/>
          <w:rtl/>
        </w:rPr>
        <w:t xml:space="preserve"> </w:t>
      </w:r>
      <w:r w:rsidR="00466243">
        <w:rPr>
          <w:rFonts w:cs="David" w:hint="cs"/>
          <w:sz w:val="24"/>
          <w:szCs w:val="24"/>
          <w:rtl/>
        </w:rPr>
        <w:t>ש</w:t>
      </w:r>
      <w:r w:rsidR="00F47698" w:rsidRPr="00F41E66">
        <w:rPr>
          <w:rFonts w:cs="David" w:hint="cs"/>
          <w:sz w:val="24"/>
          <w:szCs w:val="24"/>
          <w:rtl/>
        </w:rPr>
        <w:t>יתגלו</w:t>
      </w:r>
      <w:r w:rsidR="00F47698" w:rsidRPr="00F41E66">
        <w:rPr>
          <w:rFonts w:cs="David"/>
          <w:sz w:val="24"/>
          <w:szCs w:val="24"/>
          <w:rtl/>
        </w:rPr>
        <w:t xml:space="preserve"> </w:t>
      </w:r>
      <w:r w:rsidR="00F47698" w:rsidRPr="00F41E66">
        <w:rPr>
          <w:rFonts w:cs="David" w:hint="cs"/>
          <w:sz w:val="24"/>
          <w:szCs w:val="24"/>
          <w:rtl/>
        </w:rPr>
        <w:t>ויהיו</w:t>
      </w:r>
      <w:r w:rsidR="00F47698" w:rsidRPr="00F41E66">
        <w:rPr>
          <w:rFonts w:cs="David"/>
          <w:sz w:val="24"/>
          <w:szCs w:val="24"/>
          <w:rtl/>
        </w:rPr>
        <w:t xml:space="preserve"> </w:t>
      </w:r>
      <w:r w:rsidR="00F47698" w:rsidRPr="00F41E66">
        <w:rPr>
          <w:rFonts w:cs="David" w:hint="cs"/>
          <w:sz w:val="24"/>
          <w:szCs w:val="24"/>
          <w:rtl/>
        </w:rPr>
        <w:t>בעלי</w:t>
      </w:r>
      <w:r w:rsidR="00F47698" w:rsidRPr="00F41E66">
        <w:rPr>
          <w:rFonts w:cs="David"/>
          <w:sz w:val="24"/>
          <w:szCs w:val="24"/>
          <w:rtl/>
        </w:rPr>
        <w:t xml:space="preserve"> </w:t>
      </w:r>
      <w:r w:rsidR="00F47698" w:rsidRPr="00F41E66">
        <w:rPr>
          <w:rFonts w:cs="David" w:hint="cs"/>
          <w:sz w:val="24"/>
          <w:szCs w:val="24"/>
          <w:rtl/>
        </w:rPr>
        <w:t>קשר</w:t>
      </w:r>
      <w:r w:rsidR="00F47698" w:rsidRPr="00F41E66">
        <w:rPr>
          <w:rFonts w:cs="David"/>
          <w:sz w:val="24"/>
          <w:szCs w:val="24"/>
          <w:rtl/>
        </w:rPr>
        <w:t xml:space="preserve"> </w:t>
      </w:r>
      <w:r w:rsidR="00F47698" w:rsidRPr="00F41E66">
        <w:rPr>
          <w:rFonts w:cs="David" w:hint="cs"/>
          <w:sz w:val="24"/>
          <w:szCs w:val="24"/>
          <w:rtl/>
        </w:rPr>
        <w:t>סיבתי</w:t>
      </w:r>
      <w:r w:rsidR="00F47698" w:rsidRPr="00F41E66">
        <w:rPr>
          <w:rFonts w:cs="David"/>
          <w:sz w:val="24"/>
          <w:szCs w:val="24"/>
          <w:rtl/>
        </w:rPr>
        <w:t xml:space="preserve"> </w:t>
      </w:r>
      <w:r w:rsidR="00F47698" w:rsidRPr="00F41E66">
        <w:rPr>
          <w:rFonts w:cs="David" w:hint="cs"/>
          <w:sz w:val="24"/>
          <w:szCs w:val="24"/>
          <w:rtl/>
        </w:rPr>
        <w:t>לשינוי</w:t>
      </w:r>
      <w:r w:rsidR="00F47698" w:rsidRPr="00F41E66">
        <w:rPr>
          <w:rFonts w:cs="David"/>
          <w:sz w:val="24"/>
          <w:szCs w:val="24"/>
          <w:rtl/>
        </w:rPr>
        <w:t xml:space="preserve"> </w:t>
      </w:r>
      <w:r w:rsidR="00F47698" w:rsidRPr="00F41E66">
        <w:rPr>
          <w:rFonts w:cs="David" w:hint="cs"/>
          <w:sz w:val="24"/>
          <w:szCs w:val="24"/>
          <w:rtl/>
        </w:rPr>
        <w:t>שנעשה</w:t>
      </w:r>
      <w:r w:rsidR="00F47698" w:rsidRPr="00F41E66">
        <w:rPr>
          <w:rFonts w:cs="David"/>
          <w:sz w:val="24"/>
          <w:szCs w:val="24"/>
          <w:rtl/>
        </w:rPr>
        <w:t xml:space="preserve"> </w:t>
      </w:r>
      <w:r w:rsidR="00F47698" w:rsidRPr="00F41E66">
        <w:rPr>
          <w:rFonts w:cs="David" w:hint="cs"/>
          <w:sz w:val="24"/>
          <w:szCs w:val="24"/>
          <w:rtl/>
        </w:rPr>
        <w:t>בפורמולציה</w:t>
      </w:r>
      <w:r w:rsidR="00F47698" w:rsidRPr="00F41E66">
        <w:rPr>
          <w:rFonts w:cs="David"/>
          <w:sz w:val="24"/>
          <w:szCs w:val="24"/>
          <w:rtl/>
        </w:rPr>
        <w:t xml:space="preserve"> </w:t>
      </w:r>
      <w:r w:rsidR="00F47698" w:rsidRPr="00F41E66">
        <w:rPr>
          <w:rFonts w:cs="David" w:hint="cs"/>
          <w:sz w:val="24"/>
          <w:szCs w:val="24"/>
          <w:rtl/>
        </w:rPr>
        <w:t>של</w:t>
      </w:r>
      <w:r w:rsidR="00F47698" w:rsidRPr="00F41E66">
        <w:rPr>
          <w:rFonts w:cs="David"/>
          <w:sz w:val="24"/>
          <w:szCs w:val="24"/>
          <w:rtl/>
        </w:rPr>
        <w:t xml:space="preserve"> </w:t>
      </w:r>
      <w:r w:rsidR="00F47698" w:rsidRPr="00F41E66">
        <w:rPr>
          <w:rFonts w:cs="David" w:hint="cs"/>
          <w:sz w:val="24"/>
          <w:szCs w:val="24"/>
          <w:rtl/>
        </w:rPr>
        <w:t>התכשיר</w:t>
      </w:r>
      <w:r w:rsidR="00F47698" w:rsidRPr="00F41E66">
        <w:rPr>
          <w:rFonts w:cs="David"/>
          <w:sz w:val="24"/>
          <w:szCs w:val="24"/>
          <w:rtl/>
        </w:rPr>
        <w:t xml:space="preserve">, </w:t>
      </w:r>
      <w:r w:rsidR="00F47698" w:rsidRPr="00F41E66">
        <w:rPr>
          <w:rFonts w:cs="David" w:hint="cs"/>
          <w:sz w:val="24"/>
          <w:szCs w:val="24"/>
          <w:rtl/>
        </w:rPr>
        <w:t>כגון</w:t>
      </w:r>
      <w:r w:rsidR="00F47698" w:rsidRPr="00F41E66">
        <w:rPr>
          <w:rFonts w:cs="David"/>
          <w:sz w:val="24"/>
          <w:szCs w:val="24"/>
          <w:rtl/>
        </w:rPr>
        <w:t xml:space="preserve">: </w:t>
      </w:r>
      <w:r w:rsidR="00F47698" w:rsidRPr="00F41E66">
        <w:rPr>
          <w:rFonts w:cs="David" w:hint="cs"/>
          <w:sz w:val="24"/>
          <w:szCs w:val="24"/>
          <w:rtl/>
        </w:rPr>
        <w:t xml:space="preserve">לקטינים  - לרבות בהיבט של גדילה והתפתחות, בפריון לנשים וכד', יש להבהיר באופן ספציפי כי אין בכך הסדר מפורש שלילי, אלא בהתאם להוראות הדין, ככל נזק שלא היה ידוע במועד ההסדר, ומבלי לגרוע מהזכות המוקנית לקטין </w:t>
      </w:r>
      <w:r w:rsidR="00696CED">
        <w:rPr>
          <w:rFonts w:cs="David" w:hint="cs"/>
          <w:sz w:val="24"/>
          <w:szCs w:val="24"/>
          <w:rtl/>
        </w:rPr>
        <w:t xml:space="preserve">על-פי דין </w:t>
      </w:r>
      <w:r w:rsidR="00F47698" w:rsidRPr="00F41E66">
        <w:rPr>
          <w:rFonts w:cs="David" w:hint="cs"/>
          <w:sz w:val="24"/>
          <w:szCs w:val="24"/>
          <w:rtl/>
        </w:rPr>
        <w:t>הרי ש</w:t>
      </w:r>
      <w:r w:rsidR="00C304F9">
        <w:rPr>
          <w:rFonts w:cs="David" w:hint="cs"/>
          <w:sz w:val="24"/>
          <w:szCs w:val="24"/>
          <w:rtl/>
        </w:rPr>
        <w:t>הסדר</w:t>
      </w:r>
      <w:r w:rsidR="00F47698" w:rsidRPr="00F41E66">
        <w:rPr>
          <w:rFonts w:cs="David" w:hint="cs"/>
          <w:sz w:val="24"/>
          <w:szCs w:val="24"/>
          <w:rtl/>
        </w:rPr>
        <w:t xml:space="preserve"> הפשרה לא יקים מעשה בית דין לגבי נזקים עתידיים כאמור (חרף האמור בסעיפים 68-69 ב</w:t>
      </w:r>
      <w:r w:rsidR="00C304F9">
        <w:rPr>
          <w:rFonts w:cs="David" w:hint="cs"/>
          <w:sz w:val="24"/>
          <w:szCs w:val="24"/>
          <w:rtl/>
        </w:rPr>
        <w:t>הסדר</w:t>
      </w:r>
      <w:r w:rsidR="00F47698" w:rsidRPr="00F41E66">
        <w:rPr>
          <w:rFonts w:cs="David" w:hint="cs"/>
          <w:sz w:val="24"/>
          <w:szCs w:val="24"/>
          <w:rtl/>
        </w:rPr>
        <w:t xml:space="preserve"> הפשרה). </w:t>
      </w:r>
      <w:r w:rsidR="00F47698" w:rsidRPr="00F41E66">
        <w:rPr>
          <w:rFonts w:ascii="Times New Roman" w:eastAsia="Times New Roman" w:hAnsi="Times New Roman" w:cs="David" w:hint="cs"/>
          <w:szCs w:val="24"/>
          <w:rtl/>
        </w:rPr>
        <w:t>הדברים יפים ביתר שאת בשים לב לעובדה שכל מנגנון הפיצוי הקבוע ב</w:t>
      </w:r>
      <w:r w:rsidR="00C304F9">
        <w:rPr>
          <w:rFonts w:ascii="Times New Roman" w:eastAsia="Times New Roman" w:hAnsi="Times New Roman" w:cs="David" w:hint="cs"/>
          <w:szCs w:val="24"/>
          <w:rtl/>
        </w:rPr>
        <w:t>הסדר</w:t>
      </w:r>
      <w:r w:rsidR="00F47698" w:rsidRPr="00F41E66">
        <w:rPr>
          <w:rFonts w:ascii="Times New Roman" w:eastAsia="Times New Roman" w:hAnsi="Times New Roman" w:cs="David" w:hint="cs"/>
          <w:szCs w:val="24"/>
          <w:rtl/>
        </w:rPr>
        <w:t xml:space="preserve"> הפשרה הלכה למעשה מבוסס על הוכחת נזקי העבר. </w:t>
      </w:r>
    </w:p>
    <w:p w:rsidR="00611F7E" w:rsidRPr="003F1DE1" w:rsidRDefault="00611F7E" w:rsidP="00D05B5C">
      <w:pPr>
        <w:pStyle w:val="1"/>
        <w:rPr>
          <w:sz w:val="28"/>
          <w:szCs w:val="28"/>
          <w:rtl/>
        </w:rPr>
      </w:pPr>
      <w:bookmarkStart w:id="19" w:name="_Toc520146523"/>
      <w:r w:rsidRPr="003F1DE1">
        <w:rPr>
          <w:rFonts w:hint="eastAsia"/>
          <w:sz w:val="28"/>
          <w:szCs w:val="28"/>
          <w:rtl/>
        </w:rPr>
        <w:t>סכום</w:t>
      </w:r>
      <w:r w:rsidRPr="003F1DE1">
        <w:rPr>
          <w:sz w:val="28"/>
          <w:szCs w:val="28"/>
          <w:rtl/>
        </w:rPr>
        <w:t xml:space="preserve"> </w:t>
      </w:r>
      <w:r w:rsidR="007E5975" w:rsidRPr="003F1DE1">
        <w:rPr>
          <w:rFonts w:hint="eastAsia"/>
          <w:sz w:val="28"/>
          <w:szCs w:val="28"/>
          <w:rtl/>
        </w:rPr>
        <w:t>הפיצוי</w:t>
      </w:r>
      <w:r w:rsidR="007E5975" w:rsidRPr="003F1DE1">
        <w:rPr>
          <w:sz w:val="28"/>
          <w:szCs w:val="28"/>
          <w:rtl/>
        </w:rPr>
        <w:t xml:space="preserve"> </w:t>
      </w:r>
      <w:r w:rsidR="007E5975" w:rsidRPr="003F1DE1">
        <w:rPr>
          <w:rFonts w:hint="eastAsia"/>
          <w:sz w:val="28"/>
          <w:szCs w:val="28"/>
          <w:rtl/>
        </w:rPr>
        <w:t>ב</w:t>
      </w:r>
      <w:r w:rsidR="00C304F9">
        <w:rPr>
          <w:rFonts w:hint="eastAsia"/>
          <w:sz w:val="28"/>
          <w:szCs w:val="28"/>
          <w:rtl/>
        </w:rPr>
        <w:t>הסדר</w:t>
      </w:r>
      <w:r w:rsidRPr="003F1DE1">
        <w:rPr>
          <w:sz w:val="28"/>
          <w:szCs w:val="28"/>
          <w:rtl/>
        </w:rPr>
        <w:t xml:space="preserve"> </w:t>
      </w:r>
      <w:r w:rsidRPr="003F1DE1">
        <w:rPr>
          <w:rFonts w:hint="eastAsia"/>
          <w:sz w:val="28"/>
          <w:szCs w:val="28"/>
          <w:rtl/>
        </w:rPr>
        <w:t>הפשרה</w:t>
      </w:r>
      <w:r w:rsidRPr="003F1DE1">
        <w:rPr>
          <w:sz w:val="28"/>
          <w:szCs w:val="28"/>
          <w:rtl/>
        </w:rPr>
        <w:t xml:space="preserve"> </w:t>
      </w:r>
      <w:r w:rsidRPr="003F1DE1">
        <w:rPr>
          <w:rFonts w:hint="eastAsia"/>
          <w:sz w:val="28"/>
          <w:szCs w:val="28"/>
          <w:rtl/>
        </w:rPr>
        <w:t>אינו</w:t>
      </w:r>
      <w:r w:rsidRPr="003F1DE1">
        <w:rPr>
          <w:sz w:val="28"/>
          <w:szCs w:val="28"/>
          <w:rtl/>
        </w:rPr>
        <w:t xml:space="preserve"> </w:t>
      </w:r>
      <w:r w:rsidRPr="003F1DE1">
        <w:rPr>
          <w:rFonts w:hint="eastAsia"/>
          <w:sz w:val="28"/>
          <w:szCs w:val="28"/>
          <w:rtl/>
        </w:rPr>
        <w:t>עולה</w:t>
      </w:r>
      <w:r w:rsidRPr="003F1DE1">
        <w:rPr>
          <w:sz w:val="28"/>
          <w:szCs w:val="28"/>
          <w:rtl/>
        </w:rPr>
        <w:t xml:space="preserve"> </w:t>
      </w:r>
      <w:r w:rsidRPr="003F1DE1">
        <w:rPr>
          <w:rFonts w:hint="eastAsia"/>
          <w:sz w:val="28"/>
          <w:szCs w:val="28"/>
          <w:rtl/>
        </w:rPr>
        <w:t>בקנה</w:t>
      </w:r>
      <w:r w:rsidRPr="003F1DE1">
        <w:rPr>
          <w:sz w:val="28"/>
          <w:szCs w:val="28"/>
          <w:rtl/>
        </w:rPr>
        <w:t xml:space="preserve"> </w:t>
      </w:r>
      <w:r w:rsidRPr="003F1DE1">
        <w:rPr>
          <w:rFonts w:hint="eastAsia"/>
          <w:sz w:val="28"/>
          <w:szCs w:val="28"/>
          <w:rtl/>
        </w:rPr>
        <w:t>אחד</w:t>
      </w:r>
      <w:r w:rsidRPr="003F1DE1">
        <w:rPr>
          <w:sz w:val="28"/>
          <w:szCs w:val="28"/>
          <w:rtl/>
        </w:rPr>
        <w:t xml:space="preserve"> </w:t>
      </w:r>
      <w:r w:rsidRPr="003F1DE1">
        <w:rPr>
          <w:rFonts w:hint="eastAsia"/>
          <w:sz w:val="28"/>
          <w:szCs w:val="28"/>
          <w:rtl/>
        </w:rPr>
        <w:t>עם</w:t>
      </w:r>
      <w:r w:rsidRPr="003F1DE1">
        <w:rPr>
          <w:sz w:val="28"/>
          <w:szCs w:val="28"/>
          <w:rtl/>
        </w:rPr>
        <w:t xml:space="preserve"> </w:t>
      </w:r>
      <w:r w:rsidRPr="003F1DE1">
        <w:rPr>
          <w:rFonts w:hint="eastAsia"/>
          <w:sz w:val="28"/>
          <w:szCs w:val="28"/>
          <w:rtl/>
        </w:rPr>
        <w:t>הערכת</w:t>
      </w:r>
      <w:r w:rsidRPr="003F1DE1">
        <w:rPr>
          <w:sz w:val="28"/>
          <w:szCs w:val="28"/>
          <w:rtl/>
        </w:rPr>
        <w:t xml:space="preserve"> </w:t>
      </w:r>
      <w:r w:rsidRPr="003F1DE1">
        <w:rPr>
          <w:rFonts w:hint="eastAsia"/>
          <w:sz w:val="28"/>
          <w:szCs w:val="28"/>
          <w:rtl/>
        </w:rPr>
        <w:t>סיכויי</w:t>
      </w:r>
      <w:r w:rsidRPr="003F1DE1">
        <w:rPr>
          <w:sz w:val="28"/>
          <w:szCs w:val="28"/>
          <w:rtl/>
        </w:rPr>
        <w:t xml:space="preserve"> </w:t>
      </w:r>
      <w:r w:rsidRPr="003F1DE1">
        <w:rPr>
          <w:rFonts w:hint="eastAsia"/>
          <w:sz w:val="28"/>
          <w:szCs w:val="28"/>
          <w:rtl/>
        </w:rPr>
        <w:t>התובענה</w:t>
      </w:r>
      <w:r w:rsidRPr="003F1DE1">
        <w:rPr>
          <w:sz w:val="28"/>
          <w:szCs w:val="28"/>
          <w:rtl/>
        </w:rPr>
        <w:t xml:space="preserve"> </w:t>
      </w:r>
      <w:r w:rsidRPr="003F1DE1">
        <w:rPr>
          <w:rFonts w:hint="eastAsia"/>
          <w:sz w:val="28"/>
          <w:szCs w:val="28"/>
          <w:rtl/>
        </w:rPr>
        <w:t>בהחלטת</w:t>
      </w:r>
      <w:r w:rsidRPr="003F1DE1">
        <w:rPr>
          <w:sz w:val="28"/>
          <w:szCs w:val="28"/>
          <w:rtl/>
        </w:rPr>
        <w:t xml:space="preserve"> </w:t>
      </w:r>
      <w:r w:rsidRPr="003F1DE1">
        <w:rPr>
          <w:rFonts w:hint="eastAsia"/>
          <w:sz w:val="28"/>
          <w:szCs w:val="28"/>
          <w:rtl/>
        </w:rPr>
        <w:t>האישור</w:t>
      </w:r>
      <w:bookmarkEnd w:id="19"/>
    </w:p>
    <w:p w:rsidR="00611F7E" w:rsidRPr="00B035E7" w:rsidRDefault="00C304F9" w:rsidP="00D05B5C">
      <w:pPr>
        <w:pStyle w:val="afd"/>
        <w:numPr>
          <w:ilvl w:val="0"/>
          <w:numId w:val="28"/>
        </w:numPr>
        <w:spacing w:before="120" w:after="120" w:line="360" w:lineRule="auto"/>
        <w:ind w:left="511" w:hanging="567"/>
        <w:jc w:val="both"/>
        <w:rPr>
          <w:rFonts w:ascii="Times New Roman" w:eastAsia="Times New Roman" w:hAnsi="Times New Roman" w:cs="David"/>
          <w:szCs w:val="24"/>
        </w:rPr>
      </w:pPr>
      <w:r>
        <w:rPr>
          <w:rFonts w:ascii="Times New Roman" w:eastAsia="Times New Roman" w:hAnsi="Times New Roman" w:cs="David" w:hint="cs"/>
          <w:szCs w:val="24"/>
          <w:rtl/>
        </w:rPr>
        <w:t>הסדר</w:t>
      </w:r>
      <w:r w:rsidR="00611F7E">
        <w:rPr>
          <w:rFonts w:ascii="Times New Roman" w:eastAsia="Times New Roman" w:hAnsi="Times New Roman" w:cs="David" w:hint="cs"/>
          <w:szCs w:val="24"/>
          <w:rtl/>
        </w:rPr>
        <w:t xml:space="preserve"> הפשרה אינו עולה בקנה אחד עם הערכת סיכויי התובענה כפי ש</w:t>
      </w:r>
      <w:r w:rsidR="00D05B5C">
        <w:rPr>
          <w:rFonts w:ascii="Times New Roman" w:eastAsia="Times New Roman" w:hAnsi="Times New Roman" w:cs="David" w:hint="cs"/>
          <w:szCs w:val="24"/>
          <w:rtl/>
        </w:rPr>
        <w:t xml:space="preserve">זו </w:t>
      </w:r>
      <w:r w:rsidR="00611F7E">
        <w:rPr>
          <w:rFonts w:ascii="Times New Roman" w:eastAsia="Times New Roman" w:hAnsi="Times New Roman" w:cs="David" w:hint="cs"/>
          <w:szCs w:val="24"/>
          <w:rtl/>
        </w:rPr>
        <w:t xml:space="preserve">התבטאה בהחלטת האישור. </w:t>
      </w:r>
    </w:p>
    <w:p w:rsidR="00611F7E" w:rsidRDefault="00C304F9" w:rsidP="00D05B5C">
      <w:pPr>
        <w:pStyle w:val="afd"/>
        <w:numPr>
          <w:ilvl w:val="0"/>
          <w:numId w:val="28"/>
        </w:numPr>
        <w:spacing w:after="120" w:line="360" w:lineRule="auto"/>
        <w:ind w:left="511" w:hanging="567"/>
        <w:jc w:val="both"/>
        <w:rPr>
          <w:rFonts w:ascii="Times New Roman" w:eastAsia="Times New Roman" w:hAnsi="Times New Roman" w:cs="David"/>
          <w:szCs w:val="24"/>
        </w:rPr>
      </w:pPr>
      <w:r>
        <w:rPr>
          <w:rFonts w:ascii="Times New Roman" w:eastAsia="Times New Roman" w:hAnsi="Times New Roman" w:cs="David" w:hint="cs"/>
          <w:szCs w:val="24"/>
          <w:rtl/>
        </w:rPr>
        <w:t>הסדר</w:t>
      </w:r>
      <w:r w:rsidR="00B035E7" w:rsidRPr="00B035E7">
        <w:rPr>
          <w:rFonts w:ascii="Times New Roman" w:eastAsia="Times New Roman" w:hAnsi="Times New Roman" w:cs="David" w:hint="cs"/>
          <w:szCs w:val="24"/>
          <w:rtl/>
        </w:rPr>
        <w:t xml:space="preserve"> פשרה קובע פיצוי לחברי הקבוצה</w:t>
      </w:r>
      <w:r w:rsidR="00AA5CA4">
        <w:rPr>
          <w:rFonts w:ascii="Times New Roman" w:eastAsia="Times New Roman" w:hAnsi="Times New Roman" w:cs="David" w:hint="cs"/>
          <w:szCs w:val="24"/>
          <w:rtl/>
        </w:rPr>
        <w:t>, המונה 331,191 מטופלים (ר' סעיף 4 לעיל)</w:t>
      </w:r>
      <w:r w:rsidR="00B035E7" w:rsidRPr="00B035E7">
        <w:rPr>
          <w:rFonts w:ascii="Times New Roman" w:eastAsia="Times New Roman" w:hAnsi="Times New Roman" w:cs="David" w:hint="cs"/>
          <w:szCs w:val="24"/>
          <w:rtl/>
        </w:rPr>
        <w:t xml:space="preserve"> בסכום מקסימאלי של 41,752,500 </w:t>
      </w:r>
      <w:r>
        <w:rPr>
          <w:rFonts w:ascii="Times New Roman" w:eastAsia="Times New Roman" w:hAnsi="Times New Roman" w:cs="David" w:hint="cs"/>
          <w:szCs w:val="24"/>
          <w:rtl/>
        </w:rPr>
        <w:t>ש</w:t>
      </w:r>
      <w:r>
        <w:rPr>
          <w:rFonts w:ascii="Times New Roman" w:eastAsia="Times New Roman" w:hAnsi="Times New Roman" w:cs="David"/>
          <w:szCs w:val="24"/>
          <w:rtl/>
        </w:rPr>
        <w:t>"</w:t>
      </w:r>
      <w:r>
        <w:rPr>
          <w:rFonts w:ascii="Times New Roman" w:eastAsia="Times New Roman" w:hAnsi="Times New Roman" w:cs="David" w:hint="cs"/>
          <w:szCs w:val="24"/>
          <w:rtl/>
        </w:rPr>
        <w:t>ח</w:t>
      </w:r>
      <w:r w:rsidR="00AA5CA4">
        <w:rPr>
          <w:rFonts w:ascii="Times New Roman" w:eastAsia="Times New Roman" w:hAnsi="Times New Roman" w:cs="David" w:hint="cs"/>
          <w:szCs w:val="24"/>
          <w:rtl/>
        </w:rPr>
        <w:t xml:space="preserve">. </w:t>
      </w:r>
      <w:r w:rsidR="00B035E7" w:rsidRPr="00B035E7">
        <w:rPr>
          <w:rFonts w:ascii="Times New Roman" w:eastAsia="Times New Roman" w:hAnsi="Times New Roman" w:cs="David" w:hint="cs"/>
          <w:szCs w:val="24"/>
          <w:rtl/>
        </w:rPr>
        <w:t xml:space="preserve"> </w:t>
      </w:r>
    </w:p>
    <w:p w:rsidR="00611F7E" w:rsidRDefault="002248C6" w:rsidP="00D05B5C">
      <w:pPr>
        <w:pStyle w:val="afd"/>
        <w:numPr>
          <w:ilvl w:val="0"/>
          <w:numId w:val="28"/>
        </w:numPr>
        <w:spacing w:after="120" w:line="360" w:lineRule="auto"/>
        <w:ind w:left="511" w:hanging="567"/>
        <w:jc w:val="both"/>
        <w:rPr>
          <w:rFonts w:ascii="Times New Roman" w:eastAsia="Times New Roman" w:hAnsi="Times New Roman" w:cs="David"/>
          <w:szCs w:val="24"/>
        </w:rPr>
      </w:pPr>
      <w:r>
        <w:rPr>
          <w:rFonts w:ascii="Times New Roman" w:eastAsia="Times New Roman" w:hAnsi="Times New Roman" w:cs="David" w:hint="cs"/>
          <w:szCs w:val="24"/>
          <w:rtl/>
        </w:rPr>
        <w:t>כאמור,</w:t>
      </w:r>
      <w:r w:rsidR="00B035E7">
        <w:rPr>
          <w:rFonts w:ascii="Times New Roman" w:eastAsia="Times New Roman" w:hAnsi="Times New Roman" w:cs="David" w:hint="cs"/>
          <w:szCs w:val="24"/>
          <w:rtl/>
        </w:rPr>
        <w:t xml:space="preserve"> </w:t>
      </w:r>
      <w:r w:rsidR="003606E6">
        <w:rPr>
          <w:rFonts w:ascii="Times New Roman" w:eastAsia="Times New Roman" w:hAnsi="Times New Roman" w:cs="David" w:hint="cs"/>
          <w:szCs w:val="24"/>
          <w:rtl/>
        </w:rPr>
        <w:t xml:space="preserve">במסגרת החלטת בית המשפט הנכבד בבקשה לאשר </w:t>
      </w:r>
      <w:r w:rsidR="00C304F9">
        <w:rPr>
          <w:rFonts w:ascii="Times New Roman" w:eastAsia="Times New Roman" w:hAnsi="Times New Roman" w:cs="David" w:hint="cs"/>
          <w:szCs w:val="24"/>
          <w:rtl/>
        </w:rPr>
        <w:t>הסדר</w:t>
      </w:r>
      <w:r w:rsidR="003606E6">
        <w:rPr>
          <w:rFonts w:ascii="Times New Roman" w:eastAsia="Times New Roman" w:hAnsi="Times New Roman" w:cs="David" w:hint="cs"/>
          <w:szCs w:val="24"/>
          <w:rtl/>
        </w:rPr>
        <w:t xml:space="preserve"> הפשרה, נדרש בית המשפט הנכ</w:t>
      </w:r>
      <w:r w:rsidR="00303DB8">
        <w:rPr>
          <w:rFonts w:ascii="Times New Roman" w:eastAsia="Times New Roman" w:hAnsi="Times New Roman" w:cs="David" w:hint="cs"/>
          <w:szCs w:val="24"/>
          <w:rtl/>
        </w:rPr>
        <w:t xml:space="preserve">בד לבחון את הסדר הפשרה לעומקו, </w:t>
      </w:r>
      <w:r w:rsidR="003606E6">
        <w:rPr>
          <w:rFonts w:ascii="Times New Roman" w:eastAsia="Times New Roman" w:hAnsi="Times New Roman" w:cs="David" w:hint="cs"/>
          <w:szCs w:val="24"/>
          <w:rtl/>
        </w:rPr>
        <w:t xml:space="preserve">בין היתר להתייחס לפער בין הסעד או ההטבה המוצעים בהסדר הפשרה לבין אלה שחברי הקבוצה בו עשויים לקבל אילו היה בית המשפט מכריע בתובענה הייצוגית לטובת הקבוצה. בענייננו, משהתקבלה החלטה המאשרת את התובענה כייצוגית, לגבי כל </w:t>
      </w:r>
      <w:proofErr w:type="spellStart"/>
      <w:r w:rsidR="003606E6">
        <w:rPr>
          <w:rFonts w:ascii="Times New Roman" w:eastAsia="Times New Roman" w:hAnsi="Times New Roman" w:cs="David" w:hint="cs"/>
          <w:szCs w:val="24"/>
          <w:rtl/>
        </w:rPr>
        <w:t>הסעדים</w:t>
      </w:r>
      <w:proofErr w:type="spellEnd"/>
      <w:r w:rsidR="003606E6">
        <w:rPr>
          <w:rFonts w:ascii="Times New Roman" w:eastAsia="Times New Roman" w:hAnsi="Times New Roman" w:cs="David" w:hint="cs"/>
          <w:szCs w:val="24"/>
          <w:rtl/>
        </w:rPr>
        <w:t xml:space="preserve"> שנתבעו- הן פיצוי בגין כאב וסבל והן פגיעה באוטונומיה</w:t>
      </w:r>
      <w:r w:rsidR="008B0123">
        <w:rPr>
          <w:rFonts w:ascii="Times New Roman" w:eastAsia="Times New Roman" w:hAnsi="Times New Roman" w:cs="David" w:hint="cs"/>
          <w:szCs w:val="24"/>
          <w:rtl/>
        </w:rPr>
        <w:t xml:space="preserve"> -</w:t>
      </w:r>
      <w:r w:rsidR="003606E6">
        <w:rPr>
          <w:rFonts w:ascii="Times New Roman" w:eastAsia="Times New Roman" w:hAnsi="Times New Roman" w:cs="David" w:hint="cs"/>
          <w:szCs w:val="24"/>
          <w:rtl/>
        </w:rPr>
        <w:t xml:space="preserve"> הרי שבחינה כאמור, מעלה פער בלתי סביר בין הפיצוי הכספי לחברי הקבוצה על-פי </w:t>
      </w:r>
      <w:r w:rsidR="00C304F9">
        <w:rPr>
          <w:rFonts w:ascii="Times New Roman" w:eastAsia="Times New Roman" w:hAnsi="Times New Roman" w:cs="David" w:hint="cs"/>
          <w:szCs w:val="24"/>
          <w:rtl/>
        </w:rPr>
        <w:t>הסדר</w:t>
      </w:r>
      <w:r w:rsidR="003606E6">
        <w:rPr>
          <w:rFonts w:ascii="Times New Roman" w:eastAsia="Times New Roman" w:hAnsi="Times New Roman" w:cs="David" w:hint="cs"/>
          <w:szCs w:val="24"/>
          <w:rtl/>
        </w:rPr>
        <w:t xml:space="preserve"> הפשרה לבין הסעד שחברי הקבוצה היו עשויים לקבל</w:t>
      </w:r>
      <w:r w:rsidR="00696CED">
        <w:rPr>
          <w:rFonts w:ascii="Times New Roman" w:eastAsia="Times New Roman" w:hAnsi="Times New Roman" w:cs="David" w:hint="cs"/>
          <w:szCs w:val="24"/>
          <w:rtl/>
        </w:rPr>
        <w:t>,</w:t>
      </w:r>
      <w:r w:rsidR="003606E6">
        <w:rPr>
          <w:rFonts w:ascii="Times New Roman" w:eastAsia="Times New Roman" w:hAnsi="Times New Roman" w:cs="David" w:hint="cs"/>
          <w:szCs w:val="24"/>
          <w:rtl/>
        </w:rPr>
        <w:t xml:space="preserve"> אילו בית המשפט היה מכר</w:t>
      </w:r>
      <w:r w:rsidR="001078E0">
        <w:rPr>
          <w:rFonts w:ascii="Times New Roman" w:eastAsia="Times New Roman" w:hAnsi="Times New Roman" w:cs="David" w:hint="cs"/>
          <w:szCs w:val="24"/>
          <w:rtl/>
        </w:rPr>
        <w:t>יע בתובענה היי</w:t>
      </w:r>
      <w:r w:rsidR="00303DB8">
        <w:rPr>
          <w:rFonts w:ascii="Times New Roman" w:eastAsia="Times New Roman" w:hAnsi="Times New Roman" w:cs="David" w:hint="cs"/>
          <w:szCs w:val="24"/>
          <w:rtl/>
        </w:rPr>
        <w:t>צ</w:t>
      </w:r>
      <w:r w:rsidR="001078E0">
        <w:rPr>
          <w:rFonts w:ascii="Times New Roman" w:eastAsia="Times New Roman" w:hAnsi="Times New Roman" w:cs="David" w:hint="cs"/>
          <w:szCs w:val="24"/>
          <w:rtl/>
        </w:rPr>
        <w:t>ו</w:t>
      </w:r>
      <w:r w:rsidR="00303DB8">
        <w:rPr>
          <w:rFonts w:ascii="Times New Roman" w:eastAsia="Times New Roman" w:hAnsi="Times New Roman" w:cs="David" w:hint="cs"/>
          <w:szCs w:val="24"/>
          <w:rtl/>
        </w:rPr>
        <w:t>גית לטובת הקבוצה.</w:t>
      </w:r>
      <w:r w:rsidR="003606E6">
        <w:rPr>
          <w:rFonts w:ascii="Times New Roman" w:eastAsia="Times New Roman" w:hAnsi="Times New Roman" w:cs="David" w:hint="cs"/>
          <w:szCs w:val="24"/>
          <w:rtl/>
        </w:rPr>
        <w:t xml:space="preserve"> זאת כאמור לאחר שאושרה התובענה כייצוגית </w:t>
      </w:r>
      <w:r w:rsidR="003606E6">
        <w:rPr>
          <w:rFonts w:ascii="Times New Roman" w:eastAsia="Times New Roman" w:hAnsi="Times New Roman" w:cs="David"/>
          <w:szCs w:val="24"/>
          <w:rtl/>
        </w:rPr>
        <w:t>–</w:t>
      </w:r>
      <w:r w:rsidR="003606E6">
        <w:rPr>
          <w:rFonts w:ascii="Times New Roman" w:eastAsia="Times New Roman" w:hAnsi="Times New Roman" w:cs="David" w:hint="cs"/>
          <w:szCs w:val="24"/>
          <w:rtl/>
        </w:rPr>
        <w:t xml:space="preserve"> במתכונת שבה אושרה. </w:t>
      </w:r>
    </w:p>
    <w:p w:rsidR="001078E0" w:rsidRDefault="001078E0" w:rsidP="00D05B5C">
      <w:pPr>
        <w:pStyle w:val="afd"/>
        <w:numPr>
          <w:ilvl w:val="0"/>
          <w:numId w:val="28"/>
        </w:numPr>
        <w:spacing w:after="120" w:line="360" w:lineRule="auto"/>
        <w:ind w:left="511" w:hanging="567"/>
        <w:jc w:val="both"/>
        <w:rPr>
          <w:rFonts w:ascii="Times New Roman" w:eastAsia="Times New Roman" w:hAnsi="Times New Roman" w:cs="David"/>
          <w:szCs w:val="24"/>
        </w:rPr>
      </w:pPr>
      <w:r>
        <w:rPr>
          <w:rFonts w:ascii="Times New Roman" w:eastAsia="Times New Roman" w:hAnsi="Times New Roman" w:cs="David" w:hint="cs"/>
          <w:szCs w:val="24"/>
          <w:rtl/>
        </w:rPr>
        <w:t xml:space="preserve">גיל אוריון וזיו שוורץ </w:t>
      </w:r>
      <w:r w:rsidR="008B0123">
        <w:rPr>
          <w:rFonts w:ascii="Times New Roman" w:eastAsia="Times New Roman" w:hAnsi="Times New Roman" w:cs="David" w:hint="cs"/>
          <w:szCs w:val="24"/>
          <w:rtl/>
        </w:rPr>
        <w:t>היטיבו לתא</w:t>
      </w:r>
      <w:r w:rsidR="00A474D2">
        <w:rPr>
          <w:rFonts w:ascii="Times New Roman" w:eastAsia="Times New Roman" w:hAnsi="Times New Roman" w:cs="David" w:hint="cs"/>
          <w:szCs w:val="24"/>
          <w:rtl/>
        </w:rPr>
        <w:t>ר</w:t>
      </w:r>
      <w:r w:rsidR="008B0123">
        <w:rPr>
          <w:rFonts w:ascii="Times New Roman" w:eastAsia="Times New Roman" w:hAnsi="Times New Roman" w:cs="David" w:hint="cs"/>
          <w:szCs w:val="24"/>
          <w:rtl/>
        </w:rPr>
        <w:t xml:space="preserve"> </w:t>
      </w:r>
      <w:r>
        <w:rPr>
          <w:rFonts w:ascii="Times New Roman" w:eastAsia="Times New Roman" w:hAnsi="Times New Roman" w:cs="David" w:hint="cs"/>
          <w:szCs w:val="24"/>
          <w:rtl/>
        </w:rPr>
        <w:t xml:space="preserve">במאמרם </w:t>
      </w:r>
      <w:r>
        <w:rPr>
          <w:rFonts w:ascii="Times New Roman" w:eastAsia="Times New Roman" w:hAnsi="Times New Roman" w:cs="David" w:hint="cs"/>
          <w:b/>
          <w:bCs/>
          <w:szCs w:val="24"/>
          <w:rtl/>
        </w:rPr>
        <w:t xml:space="preserve">"מנגנונים לפיקוח על מימושה של הפשרה בהליך הייצוגי" </w:t>
      </w:r>
      <w:r w:rsidR="00696CED">
        <w:rPr>
          <w:rFonts w:ascii="Times New Roman" w:eastAsia="Times New Roman" w:hAnsi="Times New Roman" w:cs="David" w:hint="cs"/>
          <w:szCs w:val="24"/>
          <w:rtl/>
        </w:rPr>
        <w:t>עלי משפט ט' תשע"א, בעמוד 159,</w:t>
      </w:r>
      <w:r>
        <w:rPr>
          <w:rFonts w:ascii="Times New Roman" w:eastAsia="Times New Roman" w:hAnsi="Times New Roman" w:cs="David" w:hint="cs"/>
          <w:szCs w:val="24"/>
          <w:rtl/>
        </w:rPr>
        <w:t xml:space="preserve"> </w:t>
      </w:r>
      <w:r w:rsidR="008B0123">
        <w:rPr>
          <w:rFonts w:ascii="Times New Roman" w:eastAsia="Times New Roman" w:hAnsi="Times New Roman" w:cs="David" w:hint="cs"/>
          <w:szCs w:val="24"/>
          <w:rtl/>
        </w:rPr>
        <w:t xml:space="preserve">את טיבו של </w:t>
      </w:r>
      <w:r>
        <w:rPr>
          <w:rFonts w:ascii="Times New Roman" w:eastAsia="Times New Roman" w:hAnsi="Times New Roman" w:cs="David" w:hint="cs"/>
          <w:szCs w:val="24"/>
          <w:rtl/>
        </w:rPr>
        <w:t xml:space="preserve"> מנגנון  הסדר </w:t>
      </w:r>
      <w:r w:rsidR="008B0123">
        <w:rPr>
          <w:rFonts w:ascii="Times New Roman" w:eastAsia="Times New Roman" w:hAnsi="Times New Roman" w:cs="David" w:hint="cs"/>
          <w:szCs w:val="24"/>
          <w:rtl/>
        </w:rPr>
        <w:t>ה</w:t>
      </w:r>
      <w:r>
        <w:rPr>
          <w:rFonts w:ascii="Times New Roman" w:eastAsia="Times New Roman" w:hAnsi="Times New Roman" w:cs="David" w:hint="cs"/>
          <w:szCs w:val="24"/>
          <w:rtl/>
        </w:rPr>
        <w:t xml:space="preserve">פשרה </w:t>
      </w:r>
      <w:r w:rsidR="008B0123">
        <w:rPr>
          <w:rFonts w:ascii="Times New Roman" w:eastAsia="Times New Roman" w:hAnsi="Times New Roman" w:cs="David" w:hint="cs"/>
          <w:szCs w:val="24"/>
          <w:rtl/>
        </w:rPr>
        <w:t>ש</w:t>
      </w:r>
      <w:r>
        <w:rPr>
          <w:rFonts w:ascii="Times New Roman" w:eastAsia="Times New Roman" w:hAnsi="Times New Roman" w:cs="David" w:hint="cs"/>
          <w:szCs w:val="24"/>
          <w:rtl/>
        </w:rPr>
        <w:t xml:space="preserve">אמור לשקף את מכלול הסיכונים והסיכויים הטמונים בניהול ההליך ולגבש הסדר שבמסגרתו כל אחד מהצדדים נותר כאשר </w:t>
      </w:r>
      <w:r w:rsidR="00980522">
        <w:rPr>
          <w:rFonts w:ascii="Times New Roman" w:eastAsia="Times New Roman" w:hAnsi="Times New Roman" w:cs="David" w:hint="cs"/>
          <w:szCs w:val="24"/>
          <w:rtl/>
        </w:rPr>
        <w:t>ר</w:t>
      </w:r>
      <w:r>
        <w:rPr>
          <w:rFonts w:ascii="Times New Roman" w:eastAsia="Times New Roman" w:hAnsi="Times New Roman" w:cs="David" w:hint="cs"/>
          <w:szCs w:val="24"/>
          <w:rtl/>
        </w:rPr>
        <w:t xml:space="preserve">ק חלק מתאוותו </w:t>
      </w:r>
      <w:r>
        <w:rPr>
          <w:rFonts w:ascii="Times New Roman" w:eastAsia="Times New Roman" w:hAnsi="Times New Roman" w:cs="David" w:hint="cs"/>
          <w:szCs w:val="24"/>
          <w:rtl/>
        </w:rPr>
        <w:lastRenderedPageBreak/>
        <w:t xml:space="preserve">בידיו. </w:t>
      </w:r>
      <w:proofErr w:type="spellStart"/>
      <w:r w:rsidR="008B0123">
        <w:rPr>
          <w:rFonts w:ascii="Times New Roman" w:eastAsia="Times New Roman" w:hAnsi="Times New Roman" w:cs="David" w:hint="cs"/>
          <w:szCs w:val="24"/>
          <w:rtl/>
        </w:rPr>
        <w:t>בעניננו</w:t>
      </w:r>
      <w:proofErr w:type="spellEnd"/>
      <w:r w:rsidR="008B0123">
        <w:rPr>
          <w:rFonts w:ascii="Times New Roman" w:eastAsia="Times New Roman" w:hAnsi="Times New Roman" w:cs="David" w:hint="cs"/>
          <w:szCs w:val="24"/>
          <w:rtl/>
        </w:rPr>
        <w:t>, לאחר שניתנה החלטה מפורטת מאוד בבקשת האישור, ברור ש</w:t>
      </w:r>
      <w:r w:rsidR="00C304F9">
        <w:rPr>
          <w:rFonts w:ascii="Times New Roman" w:eastAsia="Times New Roman" w:hAnsi="Times New Roman" w:cs="David" w:hint="cs"/>
          <w:szCs w:val="24"/>
          <w:rtl/>
        </w:rPr>
        <w:t>הסדר</w:t>
      </w:r>
      <w:r w:rsidR="008B0123">
        <w:rPr>
          <w:rFonts w:ascii="Times New Roman" w:eastAsia="Times New Roman" w:hAnsi="Times New Roman" w:cs="David" w:hint="cs"/>
          <w:szCs w:val="24"/>
          <w:rtl/>
        </w:rPr>
        <w:t xml:space="preserve"> הפשרה, על הסכומים הנמוכים שבו ומנגנון הפיצוי הבלתי ישיר שבו</w:t>
      </w:r>
      <w:r w:rsidR="00AA5CA4">
        <w:rPr>
          <w:rFonts w:ascii="Times New Roman" w:eastAsia="Times New Roman" w:hAnsi="Times New Roman" w:cs="David" w:hint="cs"/>
          <w:szCs w:val="24"/>
          <w:rtl/>
        </w:rPr>
        <w:t xml:space="preserve"> והמכביד עד כדי סיכול אפשרות למימוש</w:t>
      </w:r>
      <w:r w:rsidR="008B0123">
        <w:rPr>
          <w:rFonts w:ascii="Times New Roman" w:eastAsia="Times New Roman" w:hAnsi="Times New Roman" w:cs="David" w:hint="cs"/>
          <w:szCs w:val="24"/>
          <w:rtl/>
        </w:rPr>
        <w:t>, לא משקף את מכ</w:t>
      </w:r>
      <w:r w:rsidR="00696CED">
        <w:rPr>
          <w:rFonts w:ascii="Times New Roman" w:eastAsia="Times New Roman" w:hAnsi="Times New Roman" w:cs="David" w:hint="cs"/>
          <w:szCs w:val="24"/>
          <w:rtl/>
        </w:rPr>
        <w:t>לול הסיכונים שלהם חשופה הנתבעת</w:t>
      </w:r>
      <w:r w:rsidR="008B0123">
        <w:rPr>
          <w:rFonts w:ascii="Times New Roman" w:eastAsia="Times New Roman" w:hAnsi="Times New Roman" w:cs="David" w:hint="cs"/>
          <w:szCs w:val="24"/>
          <w:rtl/>
        </w:rPr>
        <w:t>.</w:t>
      </w:r>
    </w:p>
    <w:p w:rsidR="000F0999" w:rsidRDefault="00D05B5C" w:rsidP="00D05B5C">
      <w:pPr>
        <w:pStyle w:val="afd"/>
        <w:numPr>
          <w:ilvl w:val="0"/>
          <w:numId w:val="28"/>
        </w:numPr>
        <w:spacing w:after="120" w:line="360" w:lineRule="auto"/>
        <w:ind w:left="511" w:hanging="567"/>
        <w:jc w:val="both"/>
        <w:rPr>
          <w:rFonts w:ascii="Times New Roman" w:eastAsia="Times New Roman" w:hAnsi="Times New Roman" w:cs="David"/>
          <w:szCs w:val="24"/>
        </w:rPr>
      </w:pPr>
      <w:r>
        <w:rPr>
          <w:rFonts w:ascii="Times New Roman" w:eastAsia="Times New Roman" w:hAnsi="Times New Roman" w:cs="David" w:hint="cs"/>
          <w:szCs w:val="24"/>
          <w:rtl/>
        </w:rPr>
        <w:t xml:space="preserve">נוסף על כך, </w:t>
      </w:r>
      <w:r w:rsidR="00CF5721">
        <w:rPr>
          <w:rFonts w:ascii="Times New Roman" w:eastAsia="Times New Roman" w:hAnsi="Times New Roman" w:cs="David" w:hint="cs"/>
          <w:szCs w:val="24"/>
          <w:rtl/>
        </w:rPr>
        <w:t>כפי שציינו</w:t>
      </w:r>
      <w:r w:rsidR="007978FA">
        <w:rPr>
          <w:rFonts w:ascii="Times New Roman" w:eastAsia="Times New Roman" w:hAnsi="Times New Roman" w:cs="David" w:hint="cs"/>
          <w:szCs w:val="24"/>
          <w:rtl/>
        </w:rPr>
        <w:t xml:space="preserve"> </w:t>
      </w:r>
      <w:r w:rsidR="00CF5721">
        <w:rPr>
          <w:rFonts w:ascii="Times New Roman" w:eastAsia="Times New Roman" w:hAnsi="Times New Roman" w:cs="David" w:hint="cs"/>
          <w:szCs w:val="24"/>
          <w:rtl/>
        </w:rPr>
        <w:t>גיל אוריון וזיו שוורץ במאמר</w:t>
      </w:r>
      <w:r w:rsidR="00696CED">
        <w:rPr>
          <w:rFonts w:ascii="Times New Roman" w:eastAsia="Times New Roman" w:hAnsi="Times New Roman" w:cs="David" w:hint="cs"/>
          <w:szCs w:val="24"/>
          <w:rtl/>
        </w:rPr>
        <w:t>ם האמור לעיל</w:t>
      </w:r>
      <w:r w:rsidR="00CF5721">
        <w:rPr>
          <w:rFonts w:ascii="Times New Roman" w:eastAsia="Times New Roman" w:hAnsi="Times New Roman" w:cs="David" w:hint="cs"/>
          <w:szCs w:val="24"/>
          <w:rtl/>
        </w:rPr>
        <w:t>, בעמוד</w:t>
      </w:r>
      <w:r>
        <w:rPr>
          <w:rFonts w:ascii="Times New Roman" w:eastAsia="Times New Roman" w:hAnsi="Times New Roman" w:cs="David" w:hint="cs"/>
          <w:szCs w:val="24"/>
          <w:rtl/>
        </w:rPr>
        <w:t>ים</w:t>
      </w:r>
      <w:r w:rsidR="00CF5721">
        <w:rPr>
          <w:rFonts w:ascii="Times New Roman" w:eastAsia="Times New Roman" w:hAnsi="Times New Roman" w:cs="David" w:hint="cs"/>
          <w:szCs w:val="24"/>
          <w:rtl/>
        </w:rPr>
        <w:t xml:space="preserve"> 160-161, בתובענה ייצוגית הסדר הפשרה לא נערך עם כל חברי הקבוצה, הם אינם יכולים לבחון אותו, ותפקיד הפיקוח על עצם ההסדר מוטל על בית המשפט נוכח בעיית הנציג ונוכח העובדה שהקבוצה נפקדת מההליך. </w:t>
      </w:r>
    </w:p>
    <w:p w:rsidR="00B100F1" w:rsidRPr="002B3384" w:rsidRDefault="00B100F1" w:rsidP="00D05B5C">
      <w:pPr>
        <w:pStyle w:val="afd"/>
        <w:numPr>
          <w:ilvl w:val="0"/>
          <w:numId w:val="28"/>
        </w:numPr>
        <w:spacing w:after="120" w:line="360" w:lineRule="auto"/>
        <w:ind w:left="511" w:hanging="567"/>
        <w:jc w:val="both"/>
        <w:rPr>
          <w:rFonts w:ascii="Times New Roman" w:eastAsia="Times New Roman" w:hAnsi="Times New Roman" w:cs="David"/>
          <w:szCs w:val="24"/>
        </w:rPr>
      </w:pPr>
      <w:r>
        <w:rPr>
          <w:rFonts w:ascii="Times New Roman" w:eastAsia="Times New Roman" w:hAnsi="Times New Roman" w:cs="David" w:hint="cs"/>
          <w:szCs w:val="24"/>
          <w:rtl/>
        </w:rPr>
        <w:t>על תפקידו האינקוויזיטור</w:t>
      </w:r>
      <w:r>
        <w:rPr>
          <w:rFonts w:ascii="Times New Roman" w:eastAsia="Times New Roman" w:hAnsi="Times New Roman" w:cs="David" w:hint="eastAsia"/>
          <w:szCs w:val="24"/>
          <w:rtl/>
        </w:rPr>
        <w:t>י</w:t>
      </w:r>
      <w:r>
        <w:rPr>
          <w:rFonts w:ascii="Times New Roman" w:eastAsia="Times New Roman" w:hAnsi="Times New Roman" w:cs="David" w:hint="cs"/>
          <w:szCs w:val="24"/>
          <w:rtl/>
        </w:rPr>
        <w:t xml:space="preserve"> של בית המשפט בבדיקת הסדר פשרה ר</w:t>
      </w:r>
      <w:r w:rsidR="00D05B5C">
        <w:rPr>
          <w:rFonts w:ascii="Times New Roman" w:eastAsia="Times New Roman" w:hAnsi="Times New Roman" w:cs="David" w:hint="cs"/>
          <w:szCs w:val="24"/>
          <w:rtl/>
        </w:rPr>
        <w:t>'</w:t>
      </w:r>
      <w:r>
        <w:rPr>
          <w:rFonts w:ascii="Times New Roman" w:eastAsia="Times New Roman" w:hAnsi="Times New Roman" w:cs="David" w:hint="cs"/>
          <w:szCs w:val="24"/>
          <w:rtl/>
        </w:rPr>
        <w:t xml:space="preserve"> בפסק דינו של בית המשפט העליון </w:t>
      </w:r>
      <w:proofErr w:type="spellStart"/>
      <w:r>
        <w:rPr>
          <w:rFonts w:ascii="Times New Roman" w:eastAsia="Times New Roman" w:hAnsi="Times New Roman" w:cs="David" w:hint="cs"/>
          <w:szCs w:val="24"/>
          <w:rtl/>
        </w:rPr>
        <w:t>ב</w:t>
      </w:r>
      <w:r w:rsidRPr="002B3384">
        <w:rPr>
          <w:rFonts w:ascii="Times New Roman" w:eastAsia="Times New Roman" w:hAnsi="Times New Roman" w:cs="David" w:hint="cs"/>
          <w:szCs w:val="24"/>
          <w:rtl/>
        </w:rPr>
        <w:t>רע</w:t>
      </w:r>
      <w:r w:rsidRPr="002B3384">
        <w:rPr>
          <w:rFonts w:ascii="Times New Roman" w:eastAsia="Times New Roman" w:hAnsi="Times New Roman" w:cs="David"/>
          <w:szCs w:val="24"/>
          <w:rtl/>
        </w:rPr>
        <w:t>"</w:t>
      </w:r>
      <w:r w:rsidRPr="002B3384">
        <w:rPr>
          <w:rFonts w:ascii="Times New Roman" w:eastAsia="Times New Roman" w:hAnsi="Times New Roman" w:cs="David" w:hint="cs"/>
          <w:szCs w:val="24"/>
          <w:rtl/>
        </w:rPr>
        <w:t>א</w:t>
      </w:r>
      <w:proofErr w:type="spellEnd"/>
      <w:r w:rsidRPr="002B3384">
        <w:rPr>
          <w:rFonts w:ascii="Times New Roman" w:eastAsia="Times New Roman" w:hAnsi="Times New Roman" w:cs="David"/>
          <w:szCs w:val="24"/>
          <w:rtl/>
        </w:rPr>
        <w:t xml:space="preserve"> 3832/17 </w:t>
      </w:r>
      <w:r w:rsidRPr="002B3384">
        <w:rPr>
          <w:rFonts w:ascii="Times New Roman" w:eastAsia="Times New Roman" w:hAnsi="Times New Roman" w:cs="David" w:hint="cs"/>
          <w:b/>
          <w:bCs/>
          <w:szCs w:val="24"/>
          <w:rtl/>
        </w:rPr>
        <w:t>רחל</w:t>
      </w:r>
      <w:r w:rsidRPr="002B3384">
        <w:rPr>
          <w:rFonts w:ascii="Times New Roman" w:eastAsia="Times New Roman" w:hAnsi="Times New Roman" w:cs="David"/>
          <w:b/>
          <w:bCs/>
          <w:szCs w:val="24"/>
          <w:rtl/>
        </w:rPr>
        <w:t xml:space="preserve"> </w:t>
      </w:r>
      <w:r w:rsidRPr="002B3384">
        <w:rPr>
          <w:rFonts w:ascii="Times New Roman" w:eastAsia="Times New Roman" w:hAnsi="Times New Roman" w:cs="David" w:hint="cs"/>
          <w:b/>
          <w:bCs/>
          <w:szCs w:val="24"/>
          <w:rtl/>
        </w:rPr>
        <w:t>לוין</w:t>
      </w:r>
      <w:r w:rsidRPr="002B3384">
        <w:rPr>
          <w:rFonts w:ascii="Times New Roman" w:eastAsia="Times New Roman" w:hAnsi="Times New Roman" w:cs="David"/>
          <w:b/>
          <w:bCs/>
          <w:szCs w:val="24"/>
          <w:rtl/>
        </w:rPr>
        <w:t xml:space="preserve"> </w:t>
      </w:r>
      <w:r w:rsidRPr="002B3384">
        <w:rPr>
          <w:rFonts w:ascii="Times New Roman" w:eastAsia="Times New Roman" w:hAnsi="Times New Roman" w:cs="David" w:hint="cs"/>
          <w:b/>
          <w:bCs/>
          <w:szCs w:val="24"/>
          <w:rtl/>
        </w:rPr>
        <w:t>נ</w:t>
      </w:r>
      <w:r w:rsidRPr="002B3384">
        <w:rPr>
          <w:rFonts w:ascii="Times New Roman" w:eastAsia="Times New Roman" w:hAnsi="Times New Roman" w:cs="David"/>
          <w:b/>
          <w:bCs/>
          <w:szCs w:val="24"/>
          <w:rtl/>
        </w:rPr>
        <w:t xml:space="preserve">' </w:t>
      </w:r>
      <w:r w:rsidRPr="002B3384">
        <w:rPr>
          <w:rFonts w:ascii="Times New Roman" w:eastAsia="Times New Roman" w:hAnsi="Times New Roman" w:cs="David" w:hint="cs"/>
          <w:b/>
          <w:bCs/>
          <w:szCs w:val="24"/>
          <w:rtl/>
        </w:rPr>
        <w:t>פסגות</w:t>
      </w:r>
      <w:r w:rsidRPr="002B3384">
        <w:rPr>
          <w:rFonts w:ascii="Times New Roman" w:eastAsia="Times New Roman" w:hAnsi="Times New Roman" w:cs="David"/>
          <w:b/>
          <w:bCs/>
          <w:szCs w:val="24"/>
          <w:rtl/>
        </w:rPr>
        <w:t xml:space="preserve"> </w:t>
      </w:r>
      <w:r w:rsidRPr="002B3384">
        <w:rPr>
          <w:rFonts w:ascii="Times New Roman" w:eastAsia="Times New Roman" w:hAnsi="Times New Roman" w:cs="David" w:hint="cs"/>
          <w:b/>
          <w:bCs/>
          <w:szCs w:val="24"/>
          <w:rtl/>
        </w:rPr>
        <w:t>קופות</w:t>
      </w:r>
      <w:r w:rsidRPr="002B3384">
        <w:rPr>
          <w:rFonts w:ascii="Times New Roman" w:eastAsia="Times New Roman" w:hAnsi="Times New Roman" w:cs="David"/>
          <w:b/>
          <w:bCs/>
          <w:szCs w:val="24"/>
          <w:rtl/>
        </w:rPr>
        <w:t xml:space="preserve"> </w:t>
      </w:r>
      <w:r w:rsidRPr="002B3384">
        <w:rPr>
          <w:rFonts w:ascii="Times New Roman" w:eastAsia="Times New Roman" w:hAnsi="Times New Roman" w:cs="David" w:hint="cs"/>
          <w:b/>
          <w:bCs/>
          <w:szCs w:val="24"/>
          <w:rtl/>
        </w:rPr>
        <w:t>גמל</w:t>
      </w:r>
      <w:r w:rsidRPr="002B3384">
        <w:rPr>
          <w:rFonts w:ascii="Times New Roman" w:eastAsia="Times New Roman" w:hAnsi="Times New Roman" w:cs="David"/>
          <w:b/>
          <w:bCs/>
          <w:szCs w:val="24"/>
          <w:rtl/>
        </w:rPr>
        <w:t xml:space="preserve"> </w:t>
      </w:r>
      <w:r w:rsidRPr="002B3384">
        <w:rPr>
          <w:rFonts w:ascii="Times New Roman" w:eastAsia="Times New Roman" w:hAnsi="Times New Roman" w:cs="David" w:hint="cs"/>
          <w:b/>
          <w:bCs/>
          <w:szCs w:val="24"/>
          <w:rtl/>
        </w:rPr>
        <w:t>ופנסיה</w:t>
      </w:r>
      <w:r w:rsidRPr="002B3384">
        <w:rPr>
          <w:rFonts w:ascii="Times New Roman" w:eastAsia="Times New Roman" w:hAnsi="Times New Roman" w:cs="David"/>
          <w:b/>
          <w:bCs/>
          <w:szCs w:val="24"/>
          <w:rtl/>
        </w:rPr>
        <w:t xml:space="preserve"> </w:t>
      </w:r>
      <w:r w:rsidRPr="002B3384">
        <w:rPr>
          <w:rFonts w:ascii="Times New Roman" w:eastAsia="Times New Roman" w:hAnsi="Times New Roman" w:cs="David" w:hint="cs"/>
          <w:b/>
          <w:bCs/>
          <w:szCs w:val="24"/>
          <w:rtl/>
        </w:rPr>
        <w:t>בע</w:t>
      </w:r>
      <w:r w:rsidRPr="002B3384">
        <w:rPr>
          <w:rFonts w:ascii="Times New Roman" w:eastAsia="Times New Roman" w:hAnsi="Times New Roman" w:cs="David"/>
          <w:b/>
          <w:bCs/>
          <w:szCs w:val="24"/>
          <w:rtl/>
        </w:rPr>
        <w:t>"</w:t>
      </w:r>
      <w:r w:rsidRPr="002B3384">
        <w:rPr>
          <w:rFonts w:ascii="Times New Roman" w:eastAsia="Times New Roman" w:hAnsi="Times New Roman" w:cs="David" w:hint="cs"/>
          <w:b/>
          <w:bCs/>
          <w:szCs w:val="24"/>
          <w:rtl/>
        </w:rPr>
        <w:t>מ</w:t>
      </w:r>
      <w:r w:rsidRPr="002B3384">
        <w:rPr>
          <w:rFonts w:ascii="Times New Roman" w:eastAsia="Times New Roman" w:hAnsi="Times New Roman" w:cs="David"/>
          <w:szCs w:val="24"/>
          <w:rtl/>
        </w:rPr>
        <w:t xml:space="preserve"> (</w:t>
      </w:r>
      <w:r w:rsidRPr="002B3384">
        <w:rPr>
          <w:rFonts w:ascii="Times New Roman" w:eastAsia="Times New Roman" w:hAnsi="Times New Roman" w:cs="David" w:hint="cs"/>
          <w:szCs w:val="24"/>
          <w:rtl/>
        </w:rPr>
        <w:t>פורסם</w:t>
      </w:r>
      <w:r w:rsidRPr="002B3384">
        <w:rPr>
          <w:rFonts w:ascii="Times New Roman" w:eastAsia="Times New Roman" w:hAnsi="Times New Roman" w:cs="David"/>
          <w:szCs w:val="24"/>
          <w:rtl/>
        </w:rPr>
        <w:t xml:space="preserve"> </w:t>
      </w:r>
      <w:r w:rsidRPr="002B3384">
        <w:rPr>
          <w:rFonts w:ascii="Times New Roman" w:eastAsia="Times New Roman" w:hAnsi="Times New Roman" w:cs="David" w:hint="cs"/>
          <w:szCs w:val="24"/>
          <w:rtl/>
        </w:rPr>
        <w:t>בנבו</w:t>
      </w:r>
      <w:r w:rsidRPr="002B3384">
        <w:rPr>
          <w:rFonts w:ascii="Times New Roman" w:eastAsia="Times New Roman" w:hAnsi="Times New Roman" w:cs="David"/>
          <w:szCs w:val="24"/>
          <w:rtl/>
        </w:rPr>
        <w:t>, 4.7.2017):</w:t>
      </w:r>
    </w:p>
    <w:p w:rsidR="00B100F1" w:rsidRPr="00F22FD9" w:rsidRDefault="00B100F1" w:rsidP="00D05B5C">
      <w:pPr>
        <w:pStyle w:val="af5"/>
        <w:rPr>
          <w:b w:val="0"/>
          <w:bCs w:val="0"/>
          <w:sz w:val="24"/>
        </w:rPr>
      </w:pPr>
      <w:r w:rsidRPr="00F22FD9">
        <w:rPr>
          <w:rFonts w:hint="cs"/>
          <w:sz w:val="24"/>
          <w:rtl/>
        </w:rPr>
        <w:t>"הסדרי פשרה בתובענות ייצוגיות מעוררים בעיות שונות שמקורן ב'בעיית הנציג', כלומר בחשש שהתובעים המייצגים ובאי-כוחם יבכרו את האינטרס האישי שלהם על פני האינטרס של הקבוצה כולה. חשש זה מתעצם בעת הגעתם של הצדדים ל</w:t>
      </w:r>
      <w:r w:rsidR="00C304F9">
        <w:rPr>
          <w:rFonts w:hint="cs"/>
          <w:sz w:val="24"/>
          <w:rtl/>
        </w:rPr>
        <w:t>הסכם</w:t>
      </w:r>
      <w:r w:rsidRPr="00F22FD9">
        <w:rPr>
          <w:rFonts w:hint="cs"/>
          <w:sz w:val="24"/>
          <w:rtl/>
        </w:rPr>
        <w:t xml:space="preserve"> פשרה, שעשוי לה</w:t>
      </w:r>
      <w:r w:rsidRPr="00F22FD9">
        <w:rPr>
          <w:rFonts w:hint="cs"/>
          <w:sz w:val="24"/>
          <w:rtl/>
        </w:rPr>
        <w:t>יטיב עם התובעים המייצגים על חשבון הקבוצה המיוצגת. המחוקק, אשר צפה את החשש האמור, התווה באופן מפורט את הליך אישור הסכם הפשרה בתובענה הייצוגית,</w:t>
      </w:r>
      <w:r w:rsidRPr="00F22FD9">
        <w:rPr>
          <w:rStyle w:val="apple-converted-space"/>
          <w:spacing w:val="8"/>
          <w:sz w:val="24"/>
        </w:rPr>
        <w:t> </w:t>
      </w:r>
      <w:r w:rsidRPr="00F22FD9">
        <w:rPr>
          <w:rFonts w:hint="cs"/>
          <w:spacing w:val="8"/>
          <w:sz w:val="24"/>
          <w:rtl/>
        </w:rPr>
        <w:t>בסעיפים 18-19</w:t>
      </w:r>
      <w:r w:rsidRPr="00F22FD9">
        <w:rPr>
          <w:rStyle w:val="apple-converted-space"/>
          <w:spacing w:val="8"/>
          <w:sz w:val="24"/>
        </w:rPr>
        <w:t> </w:t>
      </w:r>
      <w:r w:rsidRPr="00F22FD9">
        <w:rPr>
          <w:rFonts w:hint="cs"/>
          <w:sz w:val="24"/>
          <w:rtl/>
        </w:rPr>
        <w:t xml:space="preserve">לחוק, באופן שיש בו כדי </w:t>
      </w:r>
      <w:r w:rsidRPr="00F22FD9">
        <w:rPr>
          <w:rFonts w:hint="cs"/>
          <w:sz w:val="24"/>
          <w:rtl/>
        </w:rPr>
        <w:t>לפקח ולמזער את החשש האמור (</w:t>
      </w:r>
      <w:r w:rsidRPr="00F22FD9">
        <w:rPr>
          <w:rFonts w:hint="cs"/>
          <w:b w:val="0"/>
          <w:bCs w:val="0"/>
          <w:sz w:val="24"/>
          <w:rtl/>
        </w:rPr>
        <w:t>ראה: אלון</w:t>
      </w:r>
      <w:r w:rsidRPr="00F22FD9">
        <w:rPr>
          <w:rStyle w:val="apple-converted-space"/>
          <w:b w:val="0"/>
          <w:bCs w:val="0"/>
          <w:spacing w:val="8"/>
          <w:sz w:val="24"/>
        </w:rPr>
        <w:t> </w:t>
      </w:r>
      <w:proofErr w:type="spellStart"/>
      <w:r w:rsidRPr="00F22FD9">
        <w:rPr>
          <w:rFonts w:hint="cs"/>
          <w:b w:val="0"/>
          <w:bCs w:val="0"/>
          <w:spacing w:val="8"/>
          <w:sz w:val="24"/>
          <w:rtl/>
        </w:rPr>
        <w:t>קלמנט</w:t>
      </w:r>
      <w:proofErr w:type="spellEnd"/>
      <w:r w:rsidRPr="00F22FD9">
        <w:rPr>
          <w:rFonts w:hint="cs"/>
          <w:b w:val="0"/>
          <w:bCs w:val="0"/>
          <w:spacing w:val="8"/>
          <w:sz w:val="24"/>
          <w:rtl/>
        </w:rPr>
        <w:t xml:space="preserve"> "פשרה והסתלקות בתובענות ייצוגיות"</w:t>
      </w:r>
      <w:r w:rsidRPr="00F22FD9">
        <w:rPr>
          <w:rStyle w:val="apple-converted-space"/>
          <w:b w:val="0"/>
          <w:bCs w:val="0"/>
          <w:spacing w:val="8"/>
          <w:sz w:val="24"/>
        </w:rPr>
        <w:t> </w:t>
      </w:r>
      <w:r w:rsidRPr="00F22FD9">
        <w:rPr>
          <w:rFonts w:hint="cs"/>
          <w:b w:val="0"/>
          <w:bCs w:val="0"/>
          <w:sz w:val="24"/>
          <w:rtl/>
        </w:rPr>
        <w:t xml:space="preserve">משפטים </w:t>
      </w:r>
      <w:proofErr w:type="spellStart"/>
      <w:r w:rsidRPr="00F22FD9">
        <w:rPr>
          <w:rFonts w:hint="cs"/>
          <w:b w:val="0"/>
          <w:bCs w:val="0"/>
          <w:sz w:val="24"/>
          <w:rtl/>
        </w:rPr>
        <w:t>מא</w:t>
      </w:r>
      <w:proofErr w:type="spellEnd"/>
      <w:r w:rsidRPr="00F22FD9">
        <w:rPr>
          <w:rFonts w:hint="cs"/>
          <w:b w:val="0"/>
          <w:bCs w:val="0"/>
          <w:sz w:val="24"/>
          <w:rtl/>
        </w:rPr>
        <w:t>, 5 2011</w:t>
      </w:r>
      <w:r w:rsidRPr="00F22FD9">
        <w:rPr>
          <w:b w:val="0"/>
          <w:bCs w:val="0"/>
          <w:sz w:val="24"/>
        </w:rPr>
        <w:t>;</w:t>
      </w:r>
      <w:r w:rsidRPr="00F22FD9">
        <w:rPr>
          <w:rStyle w:val="apple-converted-space"/>
          <w:b w:val="0"/>
          <w:bCs w:val="0"/>
          <w:spacing w:val="8"/>
          <w:sz w:val="24"/>
        </w:rPr>
        <w:t> </w:t>
      </w:r>
      <w:r w:rsidRPr="00F22FD9">
        <w:rPr>
          <w:rFonts w:hint="cs"/>
          <w:b w:val="0"/>
          <w:bCs w:val="0"/>
          <w:spacing w:val="8"/>
          <w:sz w:val="24"/>
          <w:rtl/>
        </w:rPr>
        <w:t>רע"א 1644/15</w:t>
      </w:r>
      <w:r w:rsidRPr="00F22FD9">
        <w:rPr>
          <w:rStyle w:val="apple-converted-space"/>
          <w:b w:val="0"/>
          <w:bCs w:val="0"/>
          <w:spacing w:val="8"/>
          <w:sz w:val="24"/>
        </w:rPr>
        <w:t> </w:t>
      </w:r>
      <w:r w:rsidRPr="00F22FD9">
        <w:rPr>
          <w:rFonts w:hint="cs"/>
          <w:b w:val="0"/>
          <w:bCs w:val="0"/>
          <w:sz w:val="24"/>
          <w:rtl/>
        </w:rPr>
        <w:t>גור נ' דור אלון אנרגיה בישראל (1998) בע"מ), פורסם בנבו</w:t>
      </w:r>
      <w:r w:rsidRPr="00F22FD9">
        <w:rPr>
          <w:b w:val="0"/>
          <w:bCs w:val="0"/>
          <w:sz w:val="24"/>
        </w:rPr>
        <w:t>]</w:t>
      </w:r>
      <w:r w:rsidRPr="00F22FD9">
        <w:rPr>
          <w:rStyle w:val="apple-converted-space"/>
          <w:sz w:val="24"/>
        </w:rPr>
        <w:t> </w:t>
      </w:r>
      <w:r w:rsidRPr="00F22FD9">
        <w:rPr>
          <w:rFonts w:hint="cs"/>
          <w:b w:val="0"/>
          <w:bCs w:val="0"/>
          <w:sz w:val="24"/>
          <w:rtl/>
        </w:rPr>
        <w:t>פסקאות</w:t>
      </w:r>
      <w:r w:rsidR="00D05B5C">
        <w:rPr>
          <w:rFonts w:hint="cs"/>
          <w:b w:val="0"/>
          <w:bCs w:val="0"/>
          <w:sz w:val="24"/>
          <w:rtl/>
        </w:rPr>
        <w:t xml:space="preserve"> </w:t>
      </w:r>
      <w:r w:rsidRPr="00F22FD9">
        <w:rPr>
          <w:b w:val="0"/>
          <w:bCs w:val="0"/>
          <w:sz w:val="24"/>
        </w:rPr>
        <w:t>8-9</w:t>
      </w:r>
      <w:r w:rsidR="00D05B5C">
        <w:rPr>
          <w:rFonts w:hint="cs"/>
          <w:b w:val="0"/>
          <w:bCs w:val="0"/>
          <w:sz w:val="24"/>
          <w:rtl/>
        </w:rPr>
        <w:t xml:space="preserve"> ו</w:t>
      </w:r>
      <w:r w:rsidRPr="00F22FD9">
        <w:rPr>
          <w:rFonts w:hint="cs"/>
          <w:b w:val="0"/>
          <w:bCs w:val="0"/>
          <w:sz w:val="24"/>
          <w:rtl/>
        </w:rPr>
        <w:t>האסמכתאות שם (27.5.2015</w:t>
      </w:r>
      <w:r w:rsidRPr="00F22FD9">
        <w:rPr>
          <w:sz w:val="24"/>
        </w:rPr>
        <w:t>(</w:t>
      </w:r>
      <w:r w:rsidRPr="00F22FD9">
        <w:rPr>
          <w:rFonts w:hint="cs"/>
          <w:sz w:val="24"/>
          <w:rtl/>
        </w:rPr>
        <w:t xml:space="preserve">. </w:t>
      </w:r>
      <w:r w:rsidRPr="00F22FD9">
        <w:rPr>
          <w:rFonts w:hint="cs"/>
          <w:sz w:val="24"/>
          <w:u w:val="single"/>
          <w:rtl/>
        </w:rPr>
        <w:t>מטרתו של המסלול שהתווה המחוקק הוא לוודא שבית המשפט אינו מאשר את הסדר הפשרה כ'חותמת גומי', אלא בוחן ובודק, עד שהוא מגיע למסקנה כי</w:t>
      </w:r>
      <w:r w:rsidRPr="00F22FD9">
        <w:rPr>
          <w:rFonts w:hint="cs"/>
          <w:sz w:val="24"/>
          <w:u w:val="single"/>
        </w:rPr>
        <w:t xml:space="preserve"> </w:t>
      </w:r>
      <w:r w:rsidRPr="00F22FD9">
        <w:rPr>
          <w:rFonts w:hint="cs"/>
          <w:sz w:val="24"/>
          <w:u w:val="single"/>
          <w:rtl/>
        </w:rPr>
        <w:t xml:space="preserve">ההסדר ראוי, הוגן וסביר בהתחשב </w:t>
      </w:r>
      <w:proofErr w:type="spellStart"/>
      <w:r w:rsidRPr="00F22FD9">
        <w:rPr>
          <w:rFonts w:hint="cs"/>
          <w:sz w:val="24"/>
          <w:u w:val="single"/>
          <w:rtl/>
        </w:rPr>
        <w:t>בענינם</w:t>
      </w:r>
      <w:proofErr w:type="spellEnd"/>
      <w:r w:rsidRPr="00F22FD9">
        <w:rPr>
          <w:rFonts w:hint="cs"/>
          <w:sz w:val="24"/>
          <w:u w:val="single"/>
          <w:rtl/>
        </w:rPr>
        <w:t xml:space="preserve"> של חברי הקבוצה, כלשון</w:t>
      </w:r>
      <w:r w:rsidRPr="00F22FD9">
        <w:rPr>
          <w:rStyle w:val="apple-converted-space"/>
          <w:spacing w:val="8"/>
          <w:sz w:val="24"/>
          <w:u w:val="single"/>
        </w:rPr>
        <w:t> </w:t>
      </w:r>
      <w:r w:rsidRPr="00F22FD9">
        <w:rPr>
          <w:rFonts w:hint="cs"/>
          <w:spacing w:val="8"/>
          <w:sz w:val="24"/>
          <w:u w:val="single"/>
          <w:rtl/>
        </w:rPr>
        <w:t>סעיף 19(א)</w:t>
      </w:r>
      <w:r w:rsidRPr="00F22FD9">
        <w:rPr>
          <w:rStyle w:val="apple-converted-space"/>
          <w:spacing w:val="8"/>
          <w:sz w:val="24"/>
          <w:u w:val="single"/>
        </w:rPr>
        <w:t> </w:t>
      </w:r>
      <w:r w:rsidRPr="00F22FD9">
        <w:rPr>
          <w:rFonts w:hint="cs"/>
          <w:sz w:val="24"/>
          <w:u w:val="single"/>
          <w:rtl/>
        </w:rPr>
        <w:t>לחוק"</w:t>
      </w:r>
      <w:r w:rsidR="00266BD5" w:rsidRPr="00F22FD9">
        <w:rPr>
          <w:rFonts w:hint="cs"/>
          <w:sz w:val="24"/>
          <w:rtl/>
        </w:rPr>
        <w:t xml:space="preserve"> </w:t>
      </w:r>
      <w:r w:rsidR="00266BD5" w:rsidRPr="00F22FD9">
        <w:rPr>
          <w:rFonts w:hint="cs"/>
          <w:b w:val="0"/>
          <w:bCs w:val="0"/>
          <w:sz w:val="24"/>
          <w:rtl/>
        </w:rPr>
        <w:t>[</w:t>
      </w:r>
      <w:r w:rsidRPr="00F22FD9">
        <w:rPr>
          <w:rFonts w:hint="cs"/>
          <w:b w:val="0"/>
          <w:bCs w:val="0"/>
          <w:sz w:val="24"/>
          <w:rtl/>
        </w:rPr>
        <w:t>ההדגשות אינן במקור</w:t>
      </w:r>
      <w:r w:rsidR="00266BD5" w:rsidRPr="00F22FD9">
        <w:rPr>
          <w:rFonts w:hint="cs"/>
          <w:b w:val="0"/>
          <w:bCs w:val="0"/>
          <w:sz w:val="24"/>
          <w:rtl/>
        </w:rPr>
        <w:t>, ק.א</w:t>
      </w:r>
      <w:r w:rsidR="00D05B5C">
        <w:rPr>
          <w:rFonts w:hint="cs"/>
          <w:b w:val="0"/>
          <w:bCs w:val="0"/>
          <w:sz w:val="24"/>
          <w:rtl/>
        </w:rPr>
        <w:t>.</w:t>
      </w:r>
      <w:r w:rsidR="00266BD5" w:rsidRPr="00F22FD9">
        <w:rPr>
          <w:rFonts w:hint="cs"/>
          <w:b w:val="0"/>
          <w:bCs w:val="0"/>
          <w:sz w:val="24"/>
          <w:rtl/>
        </w:rPr>
        <w:t>]</w:t>
      </w:r>
      <w:r w:rsidR="00D05B5C">
        <w:rPr>
          <w:rFonts w:hint="cs"/>
          <w:b w:val="0"/>
          <w:bCs w:val="0"/>
          <w:sz w:val="24"/>
          <w:rtl/>
        </w:rPr>
        <w:t>.</w:t>
      </w:r>
      <w:r w:rsidRPr="00F22FD9">
        <w:rPr>
          <w:rFonts w:hint="cs"/>
          <w:b w:val="0"/>
          <w:bCs w:val="0"/>
          <w:sz w:val="24"/>
          <w:rtl/>
        </w:rPr>
        <w:t xml:space="preserve"> </w:t>
      </w:r>
    </w:p>
    <w:p w:rsidR="00DA6573" w:rsidRPr="00F22FD9" w:rsidRDefault="00DA6573" w:rsidP="00D05B5C">
      <w:pPr>
        <w:rPr>
          <w:sz w:val="24"/>
        </w:rPr>
      </w:pPr>
    </w:p>
    <w:p w:rsidR="00A70D48" w:rsidRPr="00A70D48" w:rsidRDefault="00611F7E" w:rsidP="00D05B5C">
      <w:pPr>
        <w:pStyle w:val="1"/>
      </w:pPr>
      <w:bookmarkStart w:id="20" w:name="_Toc520146524"/>
      <w:r w:rsidRPr="002E7E65">
        <w:rPr>
          <w:rtl/>
        </w:rPr>
        <w:t xml:space="preserve">במישור ההרתעתי תועלתו </w:t>
      </w:r>
      <w:r w:rsidR="007E5975">
        <w:rPr>
          <w:rFonts w:hint="cs"/>
          <w:rtl/>
        </w:rPr>
        <w:t xml:space="preserve">של </w:t>
      </w:r>
      <w:r w:rsidR="00C304F9">
        <w:rPr>
          <w:rFonts w:hint="cs"/>
          <w:rtl/>
        </w:rPr>
        <w:t>הסדר</w:t>
      </w:r>
      <w:r w:rsidRPr="002E7E65">
        <w:rPr>
          <w:rFonts w:hint="cs"/>
          <w:rtl/>
        </w:rPr>
        <w:t xml:space="preserve"> הפשרה </w:t>
      </w:r>
      <w:r w:rsidRPr="002E7E65">
        <w:rPr>
          <w:rtl/>
        </w:rPr>
        <w:t xml:space="preserve">מוגבלת </w:t>
      </w:r>
      <w:r w:rsidRPr="002E7E65">
        <w:rPr>
          <w:rFonts w:hint="cs"/>
          <w:rtl/>
        </w:rPr>
        <w:t>אם בכלל</w:t>
      </w:r>
      <w:bookmarkEnd w:id="20"/>
    </w:p>
    <w:p w:rsidR="00830B0F" w:rsidRPr="00646D48" w:rsidRDefault="00A70D48" w:rsidP="00D05B5C">
      <w:pPr>
        <w:pStyle w:val="afd"/>
        <w:numPr>
          <w:ilvl w:val="0"/>
          <w:numId w:val="28"/>
        </w:numPr>
        <w:spacing w:after="120" w:line="360" w:lineRule="auto"/>
        <w:ind w:left="511" w:hanging="567"/>
        <w:jc w:val="both"/>
        <w:rPr>
          <w:rFonts w:ascii="Times New Roman" w:eastAsia="Times New Roman" w:hAnsi="Times New Roman" w:cs="David"/>
          <w:szCs w:val="24"/>
        </w:rPr>
      </w:pPr>
      <w:r>
        <w:rPr>
          <w:rFonts w:ascii="Times New Roman" w:eastAsia="Times New Roman" w:hAnsi="Times New Roman" w:cs="David" w:hint="cs"/>
          <w:szCs w:val="24"/>
          <w:rtl/>
        </w:rPr>
        <w:t xml:space="preserve">מכשיר התובענה הייצוגית הוא גם כלי ייחודי להגשמת מטרות מדיניות, במיוחד הרתעת </w:t>
      </w:r>
      <w:proofErr w:type="spellStart"/>
      <w:r>
        <w:rPr>
          <w:rFonts w:ascii="Times New Roman" w:eastAsia="Times New Roman" w:hAnsi="Times New Roman" w:cs="David" w:hint="cs"/>
          <w:szCs w:val="24"/>
          <w:rtl/>
        </w:rPr>
        <w:t>מעוולים</w:t>
      </w:r>
      <w:proofErr w:type="spellEnd"/>
      <w:r w:rsidR="0010726E">
        <w:rPr>
          <w:rFonts w:ascii="Times New Roman" w:eastAsia="Times New Roman" w:hAnsi="Times New Roman" w:cs="David" w:hint="cs"/>
          <w:szCs w:val="24"/>
          <w:rtl/>
        </w:rPr>
        <w:t>, מפגיעה בזכויות של רבים</w:t>
      </w:r>
      <w:r>
        <w:rPr>
          <w:rFonts w:ascii="Times New Roman" w:eastAsia="Times New Roman" w:hAnsi="Times New Roman" w:cs="David" w:hint="cs"/>
          <w:szCs w:val="24"/>
          <w:rtl/>
        </w:rPr>
        <w:t xml:space="preserve">.  </w:t>
      </w:r>
      <w:r w:rsidR="00646D48">
        <w:rPr>
          <w:rFonts w:ascii="Times New Roman" w:eastAsia="Times New Roman" w:hAnsi="Times New Roman" w:cs="David" w:hint="cs"/>
          <w:szCs w:val="24"/>
          <w:rtl/>
        </w:rPr>
        <w:t>כקבוע בסעיף 1(2) לחוק עם מטרות החוק נמנית "</w:t>
      </w:r>
      <w:r w:rsidR="00646D48" w:rsidRPr="00646D48">
        <w:rPr>
          <w:rFonts w:ascii="Times New Roman" w:eastAsia="Times New Roman" w:hAnsi="Times New Roman" w:cs="David" w:hint="cs"/>
          <w:b/>
          <w:bCs/>
          <w:szCs w:val="24"/>
          <w:rtl/>
        </w:rPr>
        <w:t>אכיפת הדין והרתעה מפני הפרתו</w:t>
      </w:r>
      <w:r w:rsidR="00646D48">
        <w:rPr>
          <w:rFonts w:ascii="Times New Roman" w:eastAsia="Times New Roman" w:hAnsi="Times New Roman" w:cs="David" w:hint="cs"/>
          <w:szCs w:val="24"/>
          <w:rtl/>
        </w:rPr>
        <w:t xml:space="preserve">." </w:t>
      </w:r>
      <w:r w:rsidR="00830B0F" w:rsidRPr="00646D48">
        <w:rPr>
          <w:rFonts w:ascii="Times New Roman" w:eastAsia="Times New Roman" w:hAnsi="Times New Roman" w:cs="David" w:hint="cs"/>
          <w:szCs w:val="24"/>
          <w:rtl/>
        </w:rPr>
        <w:t xml:space="preserve">מכשיר התובענה הייצוגית הוא גם אמצעי לאכיפת החוק במישור האזרחי, </w:t>
      </w:r>
      <w:r w:rsidR="00646D48">
        <w:rPr>
          <w:rFonts w:ascii="Times New Roman" w:eastAsia="Times New Roman" w:hAnsi="Times New Roman" w:cs="David" w:hint="cs"/>
          <w:szCs w:val="24"/>
          <w:rtl/>
        </w:rPr>
        <w:t xml:space="preserve">ביתר שאת, </w:t>
      </w:r>
      <w:r w:rsidR="00830B0F" w:rsidRPr="00646D48">
        <w:rPr>
          <w:rFonts w:ascii="Times New Roman" w:eastAsia="Times New Roman" w:hAnsi="Times New Roman" w:cs="David" w:hint="cs"/>
          <w:szCs w:val="24"/>
          <w:rtl/>
        </w:rPr>
        <w:t xml:space="preserve">במקום שבו הסנקציות הפליליות או הסנקציות של הרשויות המפקחות אינן מספיקות, ואינן נותנות פיצוי לחברי הקבוצה. מכשיר זה נועד גם להרתיע גופים שונים מלהפר את החוק, וכן להפנים את העלויות הנלוות להפרת החוק </w:t>
      </w:r>
      <w:r w:rsidR="00D05B5C">
        <w:rPr>
          <w:rFonts w:ascii="Times New Roman" w:eastAsia="Times New Roman" w:hAnsi="Times New Roman" w:cs="David" w:hint="cs"/>
          <w:szCs w:val="24"/>
          <w:rtl/>
        </w:rPr>
        <w:t>(</w:t>
      </w:r>
      <w:r w:rsidR="00830B0F" w:rsidRPr="00646D48">
        <w:rPr>
          <w:rFonts w:ascii="Times New Roman" w:eastAsia="Times New Roman" w:hAnsi="Times New Roman" w:cs="David" w:hint="cs"/>
          <w:szCs w:val="24"/>
          <w:rtl/>
        </w:rPr>
        <w:t>ר' בעניין זה סעיפים 1(2) ו- 1(3) לחוק</w:t>
      </w:r>
      <w:r w:rsidR="00D05B5C">
        <w:rPr>
          <w:rFonts w:ascii="Times New Roman" w:eastAsia="Times New Roman" w:hAnsi="Times New Roman" w:cs="David" w:hint="cs"/>
          <w:szCs w:val="24"/>
          <w:rtl/>
        </w:rPr>
        <w:t>)</w:t>
      </w:r>
      <w:r w:rsidR="00830B0F" w:rsidRPr="00646D48">
        <w:rPr>
          <w:rFonts w:ascii="Times New Roman" w:eastAsia="Times New Roman" w:hAnsi="Times New Roman" w:cs="David" w:hint="cs"/>
          <w:szCs w:val="24"/>
          <w:rtl/>
        </w:rPr>
        <w:t xml:space="preserve">. </w:t>
      </w:r>
    </w:p>
    <w:p w:rsidR="001642F7" w:rsidRPr="007F4629" w:rsidRDefault="007F4629" w:rsidP="00D05B5C">
      <w:pPr>
        <w:pStyle w:val="afd"/>
        <w:numPr>
          <w:ilvl w:val="0"/>
          <w:numId w:val="28"/>
        </w:numPr>
        <w:spacing w:after="120" w:line="360" w:lineRule="auto"/>
        <w:ind w:left="511" w:hanging="567"/>
        <w:jc w:val="both"/>
        <w:rPr>
          <w:rFonts w:ascii="Times New Roman" w:eastAsia="Times New Roman" w:hAnsi="Times New Roman" w:cs="David"/>
          <w:szCs w:val="24"/>
        </w:rPr>
      </w:pPr>
      <w:r w:rsidRPr="007F4629">
        <w:rPr>
          <w:rFonts w:ascii="Times New Roman" w:eastAsia="Times New Roman" w:hAnsi="Times New Roman" w:cs="David" w:hint="cs"/>
          <w:szCs w:val="24"/>
          <w:rtl/>
        </w:rPr>
        <w:t xml:space="preserve">על רקע כל האמור לעיל, </w:t>
      </w:r>
      <w:r w:rsidR="00C304F9">
        <w:rPr>
          <w:rFonts w:ascii="Times New Roman" w:eastAsia="Times New Roman" w:hAnsi="Times New Roman" w:cs="David" w:hint="cs"/>
          <w:szCs w:val="24"/>
          <w:rtl/>
        </w:rPr>
        <w:t>הסדר</w:t>
      </w:r>
      <w:r w:rsidRPr="007F4629">
        <w:rPr>
          <w:rFonts w:ascii="Times New Roman" w:eastAsia="Times New Roman" w:hAnsi="Times New Roman" w:cs="David" w:hint="cs"/>
          <w:szCs w:val="24"/>
          <w:rtl/>
        </w:rPr>
        <w:t xml:space="preserve"> הפשרה</w:t>
      </w:r>
      <w:r w:rsidR="00210003" w:rsidRPr="007F4629">
        <w:rPr>
          <w:rFonts w:ascii="Times New Roman" w:eastAsia="Times New Roman" w:hAnsi="Times New Roman" w:cs="David" w:hint="cs"/>
          <w:szCs w:val="24"/>
          <w:rtl/>
        </w:rPr>
        <w:t xml:space="preserve"> אינו מקיים את מטרות ההרתעה</w:t>
      </w:r>
      <w:r>
        <w:rPr>
          <w:rFonts w:ascii="Times New Roman" w:eastAsia="Times New Roman" w:hAnsi="Times New Roman" w:cs="David" w:hint="cs"/>
          <w:szCs w:val="24"/>
          <w:rtl/>
        </w:rPr>
        <w:t>.</w:t>
      </w:r>
      <w:r w:rsidR="00210003" w:rsidRPr="007F4629">
        <w:rPr>
          <w:rFonts w:ascii="Times New Roman" w:eastAsia="Times New Roman" w:hAnsi="Times New Roman" w:cs="David" w:hint="cs"/>
          <w:szCs w:val="24"/>
          <w:rtl/>
        </w:rPr>
        <w:t xml:space="preserve"> </w:t>
      </w:r>
      <w:r w:rsidR="00A474D2">
        <w:rPr>
          <w:rFonts w:ascii="Times New Roman" w:eastAsia="Times New Roman" w:hAnsi="Times New Roman" w:cs="David" w:hint="cs"/>
          <w:szCs w:val="24"/>
          <w:rtl/>
        </w:rPr>
        <w:t xml:space="preserve">בענייננו, </w:t>
      </w:r>
      <w:r w:rsidR="001642F7" w:rsidRPr="007F4629">
        <w:rPr>
          <w:rFonts w:ascii="Times New Roman" w:eastAsia="Times New Roman" w:hAnsi="Times New Roman" w:cs="David" w:hint="cs"/>
          <w:szCs w:val="24"/>
          <w:rtl/>
        </w:rPr>
        <w:t>מדובר ב</w:t>
      </w:r>
      <w:r w:rsidR="00C304F9">
        <w:rPr>
          <w:rFonts w:ascii="Times New Roman" w:eastAsia="Times New Roman" w:hAnsi="Times New Roman" w:cs="David" w:hint="cs"/>
          <w:szCs w:val="24"/>
          <w:rtl/>
        </w:rPr>
        <w:t>הסדר</w:t>
      </w:r>
      <w:r w:rsidR="001642F7" w:rsidRPr="007F4629">
        <w:rPr>
          <w:rFonts w:ascii="Times New Roman" w:eastAsia="Times New Roman" w:hAnsi="Times New Roman" w:cs="David" w:hint="cs"/>
          <w:szCs w:val="24"/>
          <w:rtl/>
        </w:rPr>
        <w:t xml:space="preserve"> פשרה הקובע פיצוי לחברי הקבוצה בשיעור המהווה </w:t>
      </w:r>
      <w:r w:rsidR="005063D4" w:rsidRPr="007F4629">
        <w:rPr>
          <w:rFonts w:ascii="Times New Roman" w:eastAsia="Times New Roman" w:hAnsi="Times New Roman" w:cs="David" w:hint="cs"/>
          <w:szCs w:val="24"/>
          <w:rtl/>
        </w:rPr>
        <w:t>1%</w:t>
      </w:r>
      <w:r w:rsidR="001642F7" w:rsidRPr="007F4629">
        <w:rPr>
          <w:rFonts w:ascii="Times New Roman" w:eastAsia="Times New Roman" w:hAnsi="Times New Roman" w:cs="David" w:hint="cs"/>
          <w:szCs w:val="24"/>
          <w:rtl/>
        </w:rPr>
        <w:t xml:space="preserve"> בלבד מהסכום של התובענה</w:t>
      </w:r>
      <w:r w:rsidR="005063D4" w:rsidRPr="007F4629">
        <w:rPr>
          <w:rFonts w:ascii="Times New Roman" w:eastAsia="Times New Roman" w:hAnsi="Times New Roman" w:cs="David" w:hint="cs"/>
          <w:szCs w:val="24"/>
          <w:rtl/>
        </w:rPr>
        <w:t>,</w:t>
      </w:r>
      <w:r w:rsidR="001642F7" w:rsidRPr="007F4629">
        <w:rPr>
          <w:rFonts w:ascii="Times New Roman" w:eastAsia="Times New Roman" w:hAnsi="Times New Roman" w:cs="David" w:hint="cs"/>
          <w:szCs w:val="24"/>
          <w:rtl/>
        </w:rPr>
        <w:t xml:space="preserve"> </w:t>
      </w:r>
      <w:r w:rsidR="005063D4" w:rsidRPr="007F4629">
        <w:rPr>
          <w:rFonts w:ascii="Times New Roman" w:eastAsia="Times New Roman" w:hAnsi="Times New Roman" w:cs="David" w:hint="cs"/>
          <w:szCs w:val="24"/>
          <w:rtl/>
        </w:rPr>
        <w:t xml:space="preserve">תובענה </w:t>
      </w:r>
      <w:r w:rsidR="001642F7" w:rsidRPr="007F4629">
        <w:rPr>
          <w:rFonts w:ascii="Times New Roman" w:eastAsia="Times New Roman" w:hAnsi="Times New Roman" w:cs="David" w:hint="cs"/>
          <w:szCs w:val="24"/>
          <w:rtl/>
        </w:rPr>
        <w:t>אשר על-פי החלטת בית המשפט אושרה לניהול כתובענה ייצוגית. פער עצום, ובלתי סביר,</w:t>
      </w:r>
      <w:r w:rsidR="00A474D2">
        <w:rPr>
          <w:rFonts w:ascii="Times New Roman" w:eastAsia="Times New Roman" w:hAnsi="Times New Roman" w:cs="David" w:hint="cs"/>
          <w:szCs w:val="24"/>
          <w:rtl/>
        </w:rPr>
        <w:t xml:space="preserve"> </w:t>
      </w:r>
      <w:r w:rsidR="001642F7" w:rsidRPr="007F4629">
        <w:rPr>
          <w:rFonts w:ascii="Times New Roman" w:eastAsia="Times New Roman" w:hAnsi="Times New Roman" w:cs="David" w:hint="cs"/>
          <w:szCs w:val="24"/>
          <w:rtl/>
        </w:rPr>
        <w:t xml:space="preserve">זה בין </w:t>
      </w:r>
      <w:r w:rsidR="00C304F9">
        <w:rPr>
          <w:rFonts w:ascii="Times New Roman" w:eastAsia="Times New Roman" w:hAnsi="Times New Roman" w:cs="David" w:hint="cs"/>
          <w:szCs w:val="24"/>
          <w:rtl/>
        </w:rPr>
        <w:t>הסדר</w:t>
      </w:r>
      <w:r w:rsidR="001642F7" w:rsidRPr="007F4629">
        <w:rPr>
          <w:rFonts w:ascii="Times New Roman" w:eastAsia="Times New Roman" w:hAnsi="Times New Roman" w:cs="David" w:hint="cs"/>
          <w:szCs w:val="24"/>
          <w:rtl/>
        </w:rPr>
        <w:t xml:space="preserve"> הפשרה לבין החלטת האישור</w:t>
      </w:r>
      <w:r>
        <w:rPr>
          <w:rFonts w:ascii="Times New Roman" w:eastAsia="Times New Roman" w:hAnsi="Times New Roman" w:cs="David" w:hint="cs"/>
          <w:szCs w:val="24"/>
          <w:rtl/>
        </w:rPr>
        <w:t xml:space="preserve"> </w:t>
      </w:r>
      <w:r w:rsidR="001642F7" w:rsidRPr="007F4629">
        <w:rPr>
          <w:rFonts w:ascii="Times New Roman" w:eastAsia="Times New Roman" w:hAnsi="Times New Roman" w:cs="David" w:hint="cs"/>
          <w:szCs w:val="24"/>
          <w:rtl/>
        </w:rPr>
        <w:t>- החלטה שיפוטית אשר התקבלה לאחר הגשת ראיות, דיוני הוכחות ועוד</w:t>
      </w:r>
      <w:r>
        <w:rPr>
          <w:rFonts w:ascii="Times New Roman" w:eastAsia="Times New Roman" w:hAnsi="Times New Roman" w:cs="David" w:hint="cs"/>
          <w:szCs w:val="24"/>
          <w:rtl/>
        </w:rPr>
        <w:t xml:space="preserve"> </w:t>
      </w:r>
      <w:r w:rsidR="001642F7" w:rsidRPr="007F4629">
        <w:rPr>
          <w:rFonts w:ascii="Times New Roman" w:eastAsia="Times New Roman" w:hAnsi="Times New Roman" w:cs="David" w:hint="cs"/>
          <w:szCs w:val="24"/>
          <w:rtl/>
        </w:rPr>
        <w:t xml:space="preserve">- </w:t>
      </w:r>
      <w:r>
        <w:rPr>
          <w:rFonts w:ascii="Times New Roman" w:eastAsia="Times New Roman" w:hAnsi="Times New Roman" w:cs="David" w:hint="cs"/>
          <w:szCs w:val="24"/>
          <w:rtl/>
        </w:rPr>
        <w:t xml:space="preserve">מחדד את חוסר </w:t>
      </w:r>
      <w:r w:rsidR="00A474D2">
        <w:rPr>
          <w:rFonts w:ascii="Times New Roman" w:eastAsia="Times New Roman" w:hAnsi="Times New Roman" w:cs="David" w:hint="cs"/>
          <w:szCs w:val="24"/>
          <w:rtl/>
        </w:rPr>
        <w:t>ה</w:t>
      </w:r>
      <w:r>
        <w:rPr>
          <w:rFonts w:ascii="Times New Roman" w:eastAsia="Times New Roman" w:hAnsi="Times New Roman" w:cs="David" w:hint="cs"/>
          <w:szCs w:val="24"/>
          <w:rtl/>
        </w:rPr>
        <w:t>נאותו</w:t>
      </w:r>
      <w:r w:rsidR="00A474D2">
        <w:rPr>
          <w:rFonts w:ascii="Times New Roman" w:eastAsia="Times New Roman" w:hAnsi="Times New Roman" w:cs="David" w:hint="cs"/>
          <w:szCs w:val="24"/>
          <w:rtl/>
        </w:rPr>
        <w:t>ת</w:t>
      </w:r>
      <w:r>
        <w:rPr>
          <w:rFonts w:ascii="Times New Roman" w:eastAsia="Times New Roman" w:hAnsi="Times New Roman" w:cs="David" w:hint="cs"/>
          <w:szCs w:val="24"/>
          <w:rtl/>
        </w:rPr>
        <w:t xml:space="preserve"> של ה</w:t>
      </w:r>
      <w:r w:rsidR="00C304F9">
        <w:rPr>
          <w:rFonts w:ascii="Times New Roman" w:eastAsia="Times New Roman" w:hAnsi="Times New Roman" w:cs="David" w:hint="cs"/>
          <w:szCs w:val="24"/>
          <w:rtl/>
        </w:rPr>
        <w:t>הסדר</w:t>
      </w:r>
      <w:r>
        <w:rPr>
          <w:rFonts w:ascii="Times New Roman" w:eastAsia="Times New Roman" w:hAnsi="Times New Roman" w:cs="David" w:hint="cs"/>
          <w:szCs w:val="24"/>
          <w:rtl/>
        </w:rPr>
        <w:t xml:space="preserve"> ולמעשה הופך את מנגנון הפשרה לבלתי </w:t>
      </w:r>
      <w:r w:rsidR="006D6991">
        <w:rPr>
          <w:rFonts w:ascii="Times New Roman" w:eastAsia="Times New Roman" w:hAnsi="Times New Roman" w:cs="David" w:hint="cs"/>
          <w:szCs w:val="24"/>
          <w:rtl/>
        </w:rPr>
        <w:t>ראוי</w:t>
      </w:r>
      <w:r>
        <w:rPr>
          <w:rFonts w:ascii="Times New Roman" w:eastAsia="Times New Roman" w:hAnsi="Times New Roman" w:cs="David" w:hint="cs"/>
          <w:szCs w:val="24"/>
          <w:rtl/>
        </w:rPr>
        <w:t xml:space="preserve"> בעבור התובעים. </w:t>
      </w:r>
      <w:r w:rsidR="006D6991">
        <w:rPr>
          <w:rFonts w:ascii="Times New Roman" w:eastAsia="Times New Roman" w:hAnsi="Times New Roman" w:cs="David" w:hint="cs"/>
          <w:szCs w:val="24"/>
          <w:rtl/>
        </w:rPr>
        <w:t xml:space="preserve">סכום הפיצוי אינו משקף נכונה את הנזק שעל </w:t>
      </w:r>
      <w:proofErr w:type="spellStart"/>
      <w:r w:rsidR="006D6991">
        <w:rPr>
          <w:rFonts w:ascii="Times New Roman" w:eastAsia="Times New Roman" w:hAnsi="Times New Roman" w:cs="David" w:hint="cs"/>
          <w:szCs w:val="24"/>
          <w:rtl/>
        </w:rPr>
        <w:t>פריגו</w:t>
      </w:r>
      <w:proofErr w:type="spellEnd"/>
      <w:r w:rsidR="006D6991">
        <w:rPr>
          <w:rFonts w:ascii="Times New Roman" w:eastAsia="Times New Roman" w:hAnsi="Times New Roman" w:cs="David" w:hint="cs"/>
          <w:szCs w:val="24"/>
          <w:rtl/>
        </w:rPr>
        <w:t xml:space="preserve"> לשלם, ולכן אינו משמש גורם מרתיע.</w:t>
      </w:r>
    </w:p>
    <w:p w:rsidR="00B035E7" w:rsidRPr="00B035E7" w:rsidRDefault="00B035E7" w:rsidP="00D05B5C">
      <w:pPr>
        <w:pStyle w:val="afd"/>
        <w:numPr>
          <w:ilvl w:val="0"/>
          <w:numId w:val="28"/>
        </w:numPr>
        <w:spacing w:after="120" w:line="360" w:lineRule="auto"/>
        <w:ind w:left="511" w:hanging="567"/>
        <w:jc w:val="both"/>
        <w:rPr>
          <w:rFonts w:ascii="Times New Roman" w:eastAsia="Times New Roman" w:hAnsi="Times New Roman" w:cs="David"/>
          <w:szCs w:val="24"/>
        </w:rPr>
      </w:pPr>
      <w:r w:rsidRPr="002E7E65">
        <w:rPr>
          <w:rFonts w:ascii="Times New Roman" w:eastAsia="Times New Roman" w:hAnsi="Times New Roman" w:cs="David"/>
          <w:szCs w:val="24"/>
          <w:rtl/>
        </w:rPr>
        <w:lastRenderedPageBreak/>
        <w:t>אין ב</w:t>
      </w:r>
      <w:r w:rsidRPr="002E7E65">
        <w:rPr>
          <w:rFonts w:ascii="Times New Roman" w:eastAsia="Times New Roman" w:hAnsi="Times New Roman" w:cs="David" w:hint="cs"/>
          <w:szCs w:val="24"/>
          <w:rtl/>
        </w:rPr>
        <w:t>הסדר הפשרה</w:t>
      </w:r>
      <w:r w:rsidRPr="002E7E65">
        <w:rPr>
          <w:rFonts w:ascii="Times New Roman" w:eastAsia="Times New Roman" w:hAnsi="Times New Roman" w:cs="David"/>
          <w:szCs w:val="24"/>
          <w:rtl/>
        </w:rPr>
        <w:t xml:space="preserve"> כדי לספק תמריצים להתנהלות </w:t>
      </w:r>
      <w:r w:rsidR="0051676F">
        <w:rPr>
          <w:rFonts w:ascii="Times New Roman" w:eastAsia="Times New Roman" w:hAnsi="Times New Roman" w:cs="David" w:hint="cs"/>
          <w:szCs w:val="24"/>
          <w:rtl/>
        </w:rPr>
        <w:t xml:space="preserve">עתידית </w:t>
      </w:r>
      <w:r w:rsidRPr="002E7E65">
        <w:rPr>
          <w:rFonts w:ascii="Times New Roman" w:eastAsia="Times New Roman" w:hAnsi="Times New Roman" w:cs="David"/>
          <w:szCs w:val="24"/>
          <w:rtl/>
        </w:rPr>
        <w:t>ראויה של השחקנים בשוק ה</w:t>
      </w:r>
      <w:r w:rsidR="0051676F">
        <w:rPr>
          <w:rFonts w:ascii="Times New Roman" w:eastAsia="Times New Roman" w:hAnsi="Times New Roman" w:cs="David" w:hint="cs"/>
          <w:szCs w:val="24"/>
          <w:rtl/>
        </w:rPr>
        <w:t xml:space="preserve">טכנולוגיות הרפואיות </w:t>
      </w:r>
      <w:r w:rsidR="0051676F">
        <w:rPr>
          <w:rFonts w:ascii="Times New Roman" w:eastAsia="Times New Roman" w:hAnsi="Times New Roman" w:cs="David"/>
          <w:szCs w:val="24"/>
          <w:rtl/>
        </w:rPr>
        <w:t>–</w:t>
      </w:r>
      <w:r w:rsidR="0051676F" w:rsidRPr="0051676F">
        <w:rPr>
          <w:rFonts w:ascii="Times New Roman" w:eastAsia="Times New Roman" w:hAnsi="Times New Roman" w:cs="David"/>
          <w:szCs w:val="24"/>
        </w:rPr>
        <w:t> </w:t>
      </w:r>
      <w:r w:rsidR="00266BD5">
        <w:rPr>
          <w:rFonts w:ascii="Times New Roman" w:eastAsia="Times New Roman" w:hAnsi="Times New Roman" w:cs="David" w:hint="cs"/>
          <w:szCs w:val="24"/>
          <w:rtl/>
        </w:rPr>
        <w:t>"</w:t>
      </w:r>
      <w:r w:rsidR="0051676F" w:rsidRPr="0051676F">
        <w:rPr>
          <w:rFonts w:ascii="Times New Roman" w:eastAsia="Times New Roman" w:hAnsi="Times New Roman" w:cs="David"/>
          <w:szCs w:val="24"/>
          <w:rtl/>
        </w:rPr>
        <w:t>תרופות, אביזרים, גישות אבחנתיות וטיפוליות - כלליות וכירורגיות וכן מסגרות ארגוניות בהן ניתן הטיפול, פרוצדורות וציוד רפואי לשימושו של</w:t>
      </w:r>
      <w:r w:rsidR="0044242E">
        <w:rPr>
          <w:rFonts w:ascii="Times New Roman" w:eastAsia="Times New Roman" w:hAnsi="Times New Roman" w:cs="David"/>
          <w:szCs w:val="24"/>
          <w:rtl/>
        </w:rPr>
        <w:t xml:space="preserve"> הפרט או תשתית למרכזים רפואיים </w:t>
      </w:r>
      <w:r w:rsidR="0051676F" w:rsidRPr="0051676F">
        <w:rPr>
          <w:rFonts w:ascii="Times New Roman" w:eastAsia="Times New Roman" w:hAnsi="Times New Roman" w:cs="David"/>
          <w:szCs w:val="24"/>
          <w:rtl/>
        </w:rPr>
        <w:t>כולל מערכות מידע</w:t>
      </w:r>
      <w:r w:rsidR="0051676F">
        <w:rPr>
          <w:rFonts w:ascii="Times New Roman" w:eastAsia="Times New Roman" w:hAnsi="Times New Roman" w:cs="David" w:hint="cs"/>
          <w:szCs w:val="24"/>
          <w:rtl/>
        </w:rPr>
        <w:t>".</w:t>
      </w:r>
      <w:r w:rsidR="00A7754F">
        <w:rPr>
          <w:rFonts w:ascii="Times New Roman" w:eastAsia="Times New Roman" w:hAnsi="Times New Roman" w:cs="David" w:hint="cs"/>
          <w:szCs w:val="24"/>
          <w:rtl/>
        </w:rPr>
        <w:t xml:space="preserve"> </w:t>
      </w:r>
      <w:r w:rsidR="00C304F9">
        <w:rPr>
          <w:rFonts w:ascii="Times New Roman" w:eastAsia="Times New Roman" w:hAnsi="Times New Roman" w:cs="David" w:hint="cs"/>
          <w:szCs w:val="24"/>
          <w:rtl/>
        </w:rPr>
        <w:t>הסדר</w:t>
      </w:r>
      <w:r w:rsidRPr="00B035E7">
        <w:rPr>
          <w:rFonts w:ascii="Times New Roman" w:eastAsia="Times New Roman" w:hAnsi="Times New Roman" w:cs="David" w:hint="cs"/>
          <w:szCs w:val="24"/>
          <w:rtl/>
        </w:rPr>
        <w:t xml:space="preserve"> הפשרה נעדר הכוונת התנהגות הפועלים בשוק התרופות </w:t>
      </w:r>
      <w:r w:rsidR="0051676F">
        <w:rPr>
          <w:rFonts w:ascii="Times New Roman" w:eastAsia="Times New Roman" w:hAnsi="Times New Roman" w:cs="David" w:hint="cs"/>
          <w:szCs w:val="24"/>
          <w:rtl/>
        </w:rPr>
        <w:t xml:space="preserve">בפרט והטכנולוגיות הרפואיות בכלל </w:t>
      </w:r>
      <w:r w:rsidRPr="00B035E7">
        <w:rPr>
          <w:rFonts w:ascii="Times New Roman" w:eastAsia="Times New Roman" w:hAnsi="Times New Roman" w:cs="David" w:hint="cs"/>
          <w:szCs w:val="24"/>
          <w:rtl/>
        </w:rPr>
        <w:t>בעתיד.</w:t>
      </w:r>
      <w:r w:rsidR="009F7A2A">
        <w:rPr>
          <w:rFonts w:ascii="Times New Roman" w:eastAsia="Times New Roman" w:hAnsi="Times New Roman" w:cs="David" w:hint="cs"/>
          <w:szCs w:val="24"/>
          <w:rtl/>
        </w:rPr>
        <w:t xml:space="preserve"> </w:t>
      </w:r>
      <w:r w:rsidR="005F2D51">
        <w:rPr>
          <w:rFonts w:ascii="Times New Roman" w:eastAsia="Times New Roman" w:hAnsi="Times New Roman" w:cs="David" w:hint="cs"/>
          <w:szCs w:val="24"/>
          <w:rtl/>
        </w:rPr>
        <w:t xml:space="preserve">חברת </w:t>
      </w:r>
      <w:proofErr w:type="spellStart"/>
      <w:r w:rsidR="005F2D51">
        <w:rPr>
          <w:rFonts w:ascii="Times New Roman" w:eastAsia="Times New Roman" w:hAnsi="Times New Roman" w:cs="David" w:hint="cs"/>
          <w:szCs w:val="24"/>
          <w:rtl/>
        </w:rPr>
        <w:t>פריגו</w:t>
      </w:r>
      <w:proofErr w:type="spellEnd"/>
      <w:r w:rsidR="005F2D51">
        <w:rPr>
          <w:rFonts w:ascii="Times New Roman" w:eastAsia="Times New Roman" w:hAnsi="Times New Roman" w:cs="David" w:hint="cs"/>
          <w:szCs w:val="24"/>
          <w:rtl/>
        </w:rPr>
        <w:t xml:space="preserve"> עצמה משווקת בישראל תכשירים נוספים מלבד </w:t>
      </w:r>
      <w:proofErr w:type="spellStart"/>
      <w:r w:rsidR="005F2D51">
        <w:rPr>
          <w:rFonts w:ascii="Times New Roman" w:eastAsia="Times New Roman" w:hAnsi="Times New Roman" w:cs="David" w:hint="cs"/>
          <w:szCs w:val="24"/>
          <w:rtl/>
        </w:rPr>
        <w:t>האלתרוקסין</w:t>
      </w:r>
      <w:proofErr w:type="spellEnd"/>
      <w:r w:rsidR="005F2D51">
        <w:rPr>
          <w:rFonts w:ascii="Times New Roman" w:eastAsia="Times New Roman" w:hAnsi="Times New Roman" w:cs="David" w:hint="cs"/>
          <w:szCs w:val="24"/>
          <w:rtl/>
        </w:rPr>
        <w:t xml:space="preserve">, </w:t>
      </w:r>
      <w:r w:rsidR="009F7A2A">
        <w:rPr>
          <w:rFonts w:ascii="Times New Roman" w:eastAsia="Times New Roman" w:hAnsi="Times New Roman" w:cs="David" w:hint="cs"/>
          <w:szCs w:val="24"/>
          <w:rtl/>
        </w:rPr>
        <w:t>ויודגש, עיני חברות תרופות רבות</w:t>
      </w:r>
      <w:r w:rsidR="0051676F">
        <w:rPr>
          <w:rFonts w:ascii="Times New Roman" w:eastAsia="Times New Roman" w:hAnsi="Times New Roman" w:cs="David" w:hint="cs"/>
          <w:szCs w:val="24"/>
          <w:rtl/>
        </w:rPr>
        <w:t xml:space="preserve"> </w:t>
      </w:r>
      <w:r w:rsidR="0051676F">
        <w:rPr>
          <w:rFonts w:ascii="Times New Roman" w:eastAsia="Times New Roman" w:hAnsi="Times New Roman" w:cs="David"/>
          <w:szCs w:val="24"/>
          <w:rtl/>
        </w:rPr>
        <w:t>–</w:t>
      </w:r>
      <w:r w:rsidR="0051676F">
        <w:rPr>
          <w:rFonts w:ascii="Times New Roman" w:eastAsia="Times New Roman" w:hAnsi="Times New Roman" w:cs="David" w:hint="cs"/>
          <w:szCs w:val="24"/>
          <w:rtl/>
        </w:rPr>
        <w:t xml:space="preserve"> בארץ ובעולם, </w:t>
      </w:r>
      <w:r w:rsidR="009F7A2A">
        <w:rPr>
          <w:rFonts w:ascii="Times New Roman" w:eastAsia="Times New Roman" w:hAnsi="Times New Roman" w:cs="David" w:hint="cs"/>
          <w:szCs w:val="24"/>
          <w:rtl/>
        </w:rPr>
        <w:t xml:space="preserve"> נשואות ל</w:t>
      </w:r>
      <w:r w:rsidR="00C304F9">
        <w:rPr>
          <w:rFonts w:ascii="Times New Roman" w:eastAsia="Times New Roman" w:hAnsi="Times New Roman" w:cs="David" w:hint="cs"/>
          <w:szCs w:val="24"/>
          <w:rtl/>
        </w:rPr>
        <w:t>הסדר</w:t>
      </w:r>
      <w:r w:rsidR="009F7A2A">
        <w:rPr>
          <w:rFonts w:ascii="Times New Roman" w:eastAsia="Times New Roman" w:hAnsi="Times New Roman" w:cs="David" w:hint="cs"/>
          <w:szCs w:val="24"/>
          <w:rtl/>
        </w:rPr>
        <w:t xml:space="preserve"> פשרה זה, ובכלל לגורלה של התובענה. </w:t>
      </w:r>
    </w:p>
    <w:p w:rsidR="00B035E7" w:rsidRPr="00B035E7" w:rsidRDefault="00C304F9" w:rsidP="00D05B5C">
      <w:pPr>
        <w:pStyle w:val="afd"/>
        <w:numPr>
          <w:ilvl w:val="0"/>
          <w:numId w:val="28"/>
        </w:numPr>
        <w:spacing w:after="120" w:line="360" w:lineRule="auto"/>
        <w:ind w:left="511" w:hanging="567"/>
        <w:jc w:val="both"/>
        <w:rPr>
          <w:rFonts w:ascii="Times New Roman" w:eastAsia="Times New Roman" w:hAnsi="Times New Roman" w:cs="David"/>
          <w:szCs w:val="24"/>
        </w:rPr>
      </w:pPr>
      <w:r>
        <w:rPr>
          <w:rFonts w:ascii="Times New Roman" w:eastAsia="Times New Roman" w:hAnsi="Times New Roman" w:cs="David" w:hint="cs"/>
          <w:szCs w:val="24"/>
          <w:rtl/>
        </w:rPr>
        <w:t>הסדר</w:t>
      </w:r>
      <w:r w:rsidR="00B035E7" w:rsidRPr="00E552C8">
        <w:rPr>
          <w:rFonts w:ascii="Times New Roman" w:eastAsia="Times New Roman" w:hAnsi="Times New Roman" w:cs="David" w:hint="cs"/>
          <w:szCs w:val="24"/>
          <w:rtl/>
        </w:rPr>
        <w:t xml:space="preserve"> הפשרה אינו נותן מענה ראוי כלפי העתיד. חסר זה ב</w:t>
      </w:r>
      <w:r>
        <w:rPr>
          <w:rFonts w:ascii="Times New Roman" w:eastAsia="Times New Roman" w:hAnsi="Times New Roman" w:cs="David" w:hint="cs"/>
          <w:szCs w:val="24"/>
          <w:rtl/>
        </w:rPr>
        <w:t>הסדר</w:t>
      </w:r>
      <w:r w:rsidR="00B035E7" w:rsidRPr="00E552C8">
        <w:rPr>
          <w:rFonts w:ascii="Times New Roman" w:eastAsia="Times New Roman" w:hAnsi="Times New Roman" w:cs="David" w:hint="cs"/>
          <w:szCs w:val="24"/>
          <w:rtl/>
        </w:rPr>
        <w:t xml:space="preserve"> הפשרה במתן מענה ראוי במישור ההרתעתי, מתעצם ביתר שאת בשים לב לכך, </w:t>
      </w:r>
      <w:r w:rsidR="00B035E7" w:rsidRPr="00E552C8">
        <w:rPr>
          <w:rFonts w:ascii="Times New Roman" w:eastAsia="Times New Roman" w:hAnsi="Times New Roman" w:cs="David"/>
          <w:szCs w:val="24"/>
          <w:rtl/>
        </w:rPr>
        <w:t xml:space="preserve">שהלקחים </w:t>
      </w:r>
      <w:r w:rsidR="00B035E7" w:rsidRPr="00E552C8">
        <w:rPr>
          <w:rFonts w:ascii="Times New Roman" w:eastAsia="Times New Roman" w:hAnsi="Times New Roman" w:cs="David" w:hint="cs"/>
          <w:szCs w:val="24"/>
          <w:rtl/>
        </w:rPr>
        <w:t>א</w:t>
      </w:r>
      <w:r w:rsidR="00B035E7" w:rsidRPr="00E552C8">
        <w:rPr>
          <w:rFonts w:ascii="Times New Roman" w:eastAsia="Times New Roman" w:hAnsi="Times New Roman" w:cs="David"/>
          <w:szCs w:val="24"/>
          <w:rtl/>
        </w:rPr>
        <w:t>ש</w:t>
      </w:r>
      <w:r w:rsidR="00B035E7" w:rsidRPr="00E552C8">
        <w:rPr>
          <w:rFonts w:ascii="Times New Roman" w:eastAsia="Times New Roman" w:hAnsi="Times New Roman" w:cs="David" w:hint="cs"/>
          <w:szCs w:val="24"/>
          <w:rtl/>
        </w:rPr>
        <w:t xml:space="preserve">ר </w:t>
      </w:r>
      <w:r w:rsidR="00B035E7" w:rsidRPr="00E552C8">
        <w:rPr>
          <w:rFonts w:ascii="Times New Roman" w:eastAsia="Times New Roman" w:hAnsi="Times New Roman" w:cs="David"/>
          <w:szCs w:val="24"/>
          <w:rtl/>
        </w:rPr>
        <w:t xml:space="preserve">נלמדו מהאירועים שהתרחשו במדינות אחרות (ניו זילנד ודנמרק) לא הופנמו כראוי, ולא יושמו בעת שיווק </w:t>
      </w:r>
      <w:proofErr w:type="spellStart"/>
      <w:r w:rsidR="005F2D51">
        <w:rPr>
          <w:rFonts w:ascii="Times New Roman" w:eastAsia="Times New Roman" w:hAnsi="Times New Roman" w:cs="David" w:hint="cs"/>
          <w:szCs w:val="24"/>
          <w:rtl/>
        </w:rPr>
        <w:t>פורמולצית</w:t>
      </w:r>
      <w:proofErr w:type="spellEnd"/>
      <w:r w:rsidR="005F2D51">
        <w:rPr>
          <w:rFonts w:ascii="Times New Roman" w:eastAsia="Times New Roman" w:hAnsi="Times New Roman" w:cs="David" w:hint="cs"/>
          <w:szCs w:val="24"/>
          <w:rtl/>
        </w:rPr>
        <w:t xml:space="preserve"> </w:t>
      </w:r>
      <w:proofErr w:type="spellStart"/>
      <w:r w:rsidR="00B035E7" w:rsidRPr="00E552C8">
        <w:rPr>
          <w:rFonts w:ascii="Times New Roman" w:eastAsia="Times New Roman" w:hAnsi="Times New Roman" w:cs="David"/>
          <w:szCs w:val="24"/>
          <w:rtl/>
        </w:rPr>
        <w:t>האלטרוקסין</w:t>
      </w:r>
      <w:proofErr w:type="spellEnd"/>
      <w:r w:rsidR="00B035E7" w:rsidRPr="00E552C8">
        <w:rPr>
          <w:rFonts w:ascii="Times New Roman" w:eastAsia="Times New Roman" w:hAnsi="Times New Roman" w:cs="David"/>
          <w:szCs w:val="24"/>
          <w:rtl/>
        </w:rPr>
        <w:t xml:space="preserve"> החדש</w:t>
      </w:r>
      <w:r w:rsidR="00B035E7">
        <w:rPr>
          <w:rFonts w:ascii="Times New Roman" w:eastAsia="Times New Roman" w:hAnsi="Times New Roman" w:cs="David" w:hint="cs"/>
          <w:szCs w:val="24"/>
          <w:rtl/>
        </w:rPr>
        <w:t>ה</w:t>
      </w:r>
      <w:r w:rsidR="00B035E7" w:rsidRPr="00E552C8">
        <w:rPr>
          <w:rFonts w:ascii="Times New Roman" w:eastAsia="Times New Roman" w:hAnsi="Times New Roman" w:cs="David"/>
          <w:szCs w:val="24"/>
          <w:rtl/>
        </w:rPr>
        <w:t xml:space="preserve"> בישראל</w:t>
      </w:r>
      <w:r w:rsidR="00B035E7" w:rsidRPr="00E552C8">
        <w:rPr>
          <w:rFonts w:ascii="Times New Roman" w:eastAsia="Times New Roman" w:hAnsi="Times New Roman" w:cs="David" w:hint="cs"/>
          <w:szCs w:val="24"/>
          <w:rtl/>
        </w:rPr>
        <w:t>.</w:t>
      </w:r>
    </w:p>
    <w:p w:rsidR="004C6AC1" w:rsidRDefault="00B035E7" w:rsidP="00D05B5C">
      <w:pPr>
        <w:pStyle w:val="afd"/>
        <w:numPr>
          <w:ilvl w:val="0"/>
          <w:numId w:val="28"/>
        </w:numPr>
        <w:spacing w:after="120" w:line="360" w:lineRule="auto"/>
        <w:ind w:left="511" w:hanging="567"/>
        <w:jc w:val="both"/>
        <w:rPr>
          <w:rFonts w:ascii="Times New Roman" w:hAnsi="Times New Roman" w:cs="David"/>
          <w:sz w:val="24"/>
          <w:szCs w:val="24"/>
        </w:rPr>
      </w:pPr>
      <w:r>
        <w:rPr>
          <w:rFonts w:ascii="Times New Roman" w:eastAsia="Times New Roman" w:hAnsi="Times New Roman" w:cs="David" w:hint="cs"/>
          <w:szCs w:val="24"/>
          <w:rtl/>
        </w:rPr>
        <w:t xml:space="preserve">ויודגש, </w:t>
      </w:r>
      <w:r w:rsidR="008E4011">
        <w:rPr>
          <w:rFonts w:ascii="Times New Roman" w:eastAsia="Times New Roman" w:hAnsi="Times New Roman" w:cs="David" w:hint="cs"/>
          <w:szCs w:val="24"/>
          <w:rtl/>
        </w:rPr>
        <w:t xml:space="preserve">שינוי פורמולציה </w:t>
      </w:r>
      <w:r w:rsidR="001642F7">
        <w:rPr>
          <w:rFonts w:ascii="Times New Roman" w:eastAsia="Times New Roman" w:hAnsi="Times New Roman" w:cs="David" w:hint="cs"/>
          <w:szCs w:val="24"/>
          <w:rtl/>
        </w:rPr>
        <w:t>הינו דבר שכיח, הנעשה בשגרה בשכיח</w:t>
      </w:r>
      <w:r w:rsidR="008E4011">
        <w:rPr>
          <w:rFonts w:ascii="Times New Roman" w:eastAsia="Times New Roman" w:hAnsi="Times New Roman" w:cs="David" w:hint="cs"/>
          <w:szCs w:val="24"/>
          <w:rtl/>
        </w:rPr>
        <w:t>ות גבוהה על י</w:t>
      </w:r>
      <w:r>
        <w:rPr>
          <w:rFonts w:ascii="Times New Roman" w:eastAsia="Times New Roman" w:hAnsi="Times New Roman" w:cs="David" w:hint="cs"/>
          <w:szCs w:val="24"/>
          <w:rtl/>
        </w:rPr>
        <w:t xml:space="preserve">די חברות התרופות. </w:t>
      </w:r>
      <w:r w:rsidR="00F45456">
        <w:rPr>
          <w:rFonts w:ascii="Times New Roman" w:eastAsia="Times New Roman" w:hAnsi="Times New Roman" w:cs="David" w:hint="cs"/>
          <w:szCs w:val="24"/>
          <w:rtl/>
        </w:rPr>
        <w:t>ולו גם מטעם זה חשיבות ניכרת להכוונת התנהגות הפועלים בשוק התרופות</w:t>
      </w:r>
      <w:r w:rsidR="00F45456">
        <w:rPr>
          <w:rFonts w:ascii="Times New Roman" w:eastAsia="Times New Roman" w:hAnsi="Times New Roman" w:cs="David" w:hint="cs"/>
          <w:szCs w:val="24"/>
          <w:rtl/>
        </w:rPr>
        <w:t xml:space="preserve">. </w:t>
      </w:r>
      <w:r>
        <w:rPr>
          <w:rFonts w:ascii="Times New Roman" w:eastAsia="Times New Roman" w:hAnsi="Times New Roman" w:cs="David" w:hint="cs"/>
          <w:szCs w:val="24"/>
          <w:rtl/>
        </w:rPr>
        <w:t xml:space="preserve">כפי שצוין בהחלטת האישור: </w:t>
      </w:r>
      <w:r w:rsidR="004C6AC1" w:rsidRPr="00B035E7">
        <w:rPr>
          <w:rFonts w:ascii="Times New Roman" w:hAnsi="Times New Roman" w:cs="David" w:hint="cs"/>
          <w:sz w:val="24"/>
          <w:szCs w:val="24"/>
          <w:rtl/>
        </w:rPr>
        <w:t>"...</w:t>
      </w:r>
      <w:r w:rsidR="004C6AC1" w:rsidRPr="00F45456">
        <w:rPr>
          <w:rFonts w:ascii="Times New Roman" w:hAnsi="Times New Roman" w:cs="David"/>
          <w:b/>
          <w:bCs/>
          <w:sz w:val="24"/>
          <w:szCs w:val="24"/>
          <w:rtl/>
        </w:rPr>
        <w:t>שינויים מעין אלו בחומרים בלתי פעילים</w:t>
      </w:r>
      <w:r w:rsidR="00F45456" w:rsidRPr="00F45456">
        <w:rPr>
          <w:rFonts w:ascii="Times New Roman" w:hAnsi="Times New Roman" w:cs="David"/>
          <w:b/>
          <w:bCs/>
          <w:sz w:val="24"/>
          <w:szCs w:val="24"/>
          <w:rtl/>
        </w:rPr>
        <w:t xml:space="preserve"> של תרופות מתרחשים כמעט מדי יום</w:t>
      </w:r>
      <w:r w:rsidR="00F45456" w:rsidRPr="00F45456">
        <w:rPr>
          <w:rFonts w:ascii="Times New Roman" w:hAnsi="Times New Roman" w:cs="David" w:hint="cs"/>
          <w:b/>
          <w:bCs/>
          <w:sz w:val="24"/>
          <w:szCs w:val="24"/>
          <w:rtl/>
        </w:rPr>
        <w:t xml:space="preserve">. </w:t>
      </w:r>
      <w:r w:rsidR="004C6AC1" w:rsidRPr="00F45456">
        <w:rPr>
          <w:rFonts w:ascii="Times New Roman" w:hAnsi="Times New Roman" w:cs="David"/>
          <w:b/>
          <w:bCs/>
          <w:sz w:val="24"/>
          <w:szCs w:val="24"/>
          <w:rtl/>
        </w:rPr>
        <w:t>המסקנה המתבקשת מדברים אלה היא ששינויי הפורמולציה של תרופות הוא מעשה של יום ביומו</w:t>
      </w:r>
      <w:r w:rsidR="00F45456">
        <w:rPr>
          <w:rFonts w:ascii="Times New Roman" w:hAnsi="Times New Roman" w:cs="David" w:hint="cs"/>
          <w:b/>
          <w:bCs/>
          <w:sz w:val="24"/>
          <w:szCs w:val="24"/>
          <w:rtl/>
        </w:rPr>
        <w:t>...</w:t>
      </w:r>
      <w:r w:rsidR="004C6AC1" w:rsidRPr="00755774">
        <w:rPr>
          <w:rFonts w:ascii="Times New Roman" w:hAnsi="Times New Roman" w:cs="David"/>
          <w:sz w:val="24"/>
          <w:szCs w:val="24"/>
          <w:rtl/>
        </w:rPr>
        <w:t xml:space="preserve"> </w:t>
      </w:r>
      <w:r w:rsidR="004C6AC1" w:rsidRPr="00F45456">
        <w:rPr>
          <w:rFonts w:ascii="Times New Roman" w:hAnsi="Times New Roman" w:cs="David"/>
          <w:b/>
          <w:bCs/>
          <w:sz w:val="24"/>
          <w:szCs w:val="24"/>
          <w:rtl/>
        </w:rPr>
        <w:t xml:space="preserve">האינטרס של המטופל הוא לקבל מידע על השינוי בפורמולציה של </w:t>
      </w:r>
      <w:r w:rsidR="004C6AC1" w:rsidRPr="00F45456">
        <w:rPr>
          <w:rFonts w:ascii="Times New Roman" w:hAnsi="Times New Roman" w:cs="David"/>
          <w:b/>
          <w:bCs/>
          <w:sz w:val="24"/>
          <w:szCs w:val="24"/>
          <w:rtl/>
        </w:rPr>
        <w:t>התרופה, אם, ורק אם, לשינוי הפורמולציה יש השלכות של ממש על החלטותיו ופעולותיו.</w:t>
      </w:r>
      <w:r w:rsidR="004C6AC1" w:rsidRPr="00755774">
        <w:rPr>
          <w:rFonts w:ascii="Times New Roman" w:hAnsi="Times New Roman" w:cs="David"/>
          <w:sz w:val="24"/>
          <w:szCs w:val="24"/>
          <w:rtl/>
        </w:rPr>
        <w:t xml:space="preserve"> </w:t>
      </w:r>
      <w:r w:rsidR="00F45456">
        <w:rPr>
          <w:rFonts w:ascii="Times New Roman" w:hAnsi="Times New Roman" w:cs="David" w:hint="cs"/>
          <w:sz w:val="24"/>
          <w:szCs w:val="24"/>
          <w:rtl/>
        </w:rPr>
        <w:t>..</w:t>
      </w:r>
      <w:r w:rsidR="004C6AC1">
        <w:rPr>
          <w:rFonts w:ascii="Times New Roman" w:hAnsi="Times New Roman" w:cs="David" w:hint="cs"/>
          <w:sz w:val="24"/>
          <w:szCs w:val="24"/>
          <w:rtl/>
        </w:rPr>
        <w:t>"</w:t>
      </w:r>
    </w:p>
    <w:p w:rsidR="003818DF" w:rsidRPr="00482B95" w:rsidRDefault="00F45456" w:rsidP="00D05B5C">
      <w:pPr>
        <w:pStyle w:val="afd"/>
        <w:numPr>
          <w:ilvl w:val="0"/>
          <w:numId w:val="28"/>
        </w:numPr>
        <w:spacing w:after="120" w:line="360" w:lineRule="auto"/>
        <w:ind w:left="511" w:hanging="567"/>
        <w:jc w:val="both"/>
        <w:rPr>
          <w:rFonts w:ascii="Times New Roman" w:hAnsi="Times New Roman" w:cs="David"/>
          <w:sz w:val="24"/>
          <w:szCs w:val="24"/>
        </w:rPr>
      </w:pPr>
      <w:r w:rsidRPr="00482B95">
        <w:rPr>
          <w:rFonts w:ascii="Times New Roman" w:eastAsia="Times New Roman" w:hAnsi="Times New Roman" w:cs="David" w:hint="cs"/>
          <w:szCs w:val="24"/>
          <w:rtl/>
        </w:rPr>
        <w:t xml:space="preserve">אין מקום להכביר במילים על כך </w:t>
      </w:r>
      <w:r w:rsidR="007F4629" w:rsidRPr="00482B95">
        <w:rPr>
          <w:rFonts w:ascii="Times New Roman" w:eastAsia="Times New Roman" w:hAnsi="Times New Roman" w:cs="David" w:hint="cs"/>
          <w:szCs w:val="24"/>
          <w:rtl/>
        </w:rPr>
        <w:t>שנדרשת הפנ</w:t>
      </w:r>
      <w:r w:rsidR="00B4765E" w:rsidRPr="00482B95">
        <w:rPr>
          <w:rFonts w:ascii="Times New Roman" w:eastAsia="Times New Roman" w:hAnsi="Times New Roman" w:cs="David" w:hint="cs"/>
          <w:szCs w:val="24"/>
          <w:rtl/>
        </w:rPr>
        <w:t>מ</w:t>
      </w:r>
      <w:r w:rsidR="007F4629" w:rsidRPr="00482B95">
        <w:rPr>
          <w:rFonts w:ascii="Times New Roman" w:eastAsia="Times New Roman" w:hAnsi="Times New Roman" w:cs="David" w:hint="cs"/>
          <w:szCs w:val="24"/>
          <w:rtl/>
        </w:rPr>
        <w:t>ה והרתע</w:t>
      </w:r>
      <w:r w:rsidR="006B19C3" w:rsidRPr="00482B95">
        <w:rPr>
          <w:rFonts w:ascii="Times New Roman" w:eastAsia="Times New Roman" w:hAnsi="Times New Roman" w:cs="David" w:hint="cs"/>
          <w:szCs w:val="24"/>
          <w:rtl/>
        </w:rPr>
        <w:t>ה</w:t>
      </w:r>
      <w:r w:rsidR="007F4629" w:rsidRPr="00482B95">
        <w:rPr>
          <w:rFonts w:ascii="Times New Roman" w:eastAsia="Times New Roman" w:hAnsi="Times New Roman" w:cs="David" w:hint="cs"/>
          <w:szCs w:val="24"/>
          <w:rtl/>
        </w:rPr>
        <w:t xml:space="preserve"> במיוחד ביחס למי</w:t>
      </w:r>
      <w:r w:rsidRPr="00482B95">
        <w:rPr>
          <w:rFonts w:ascii="Times New Roman" w:hAnsi="Times New Roman" w:cs="David"/>
          <w:b/>
          <w:bCs/>
          <w:sz w:val="24"/>
          <w:szCs w:val="24"/>
          <w:rtl/>
        </w:rPr>
        <w:t xml:space="preserve"> </w:t>
      </w:r>
      <w:r w:rsidR="007F4629" w:rsidRPr="00482B95">
        <w:rPr>
          <w:rFonts w:ascii="Times New Roman" w:hAnsi="Times New Roman" w:cs="David" w:hint="cs"/>
          <w:b/>
          <w:bCs/>
          <w:sz w:val="24"/>
          <w:szCs w:val="24"/>
          <w:rtl/>
        </w:rPr>
        <w:t>ש"</w:t>
      </w:r>
      <w:r w:rsidRPr="00482B95">
        <w:rPr>
          <w:rFonts w:ascii="Times New Roman" w:hAnsi="Times New Roman" w:cs="David"/>
          <w:b/>
          <w:bCs/>
          <w:sz w:val="24"/>
          <w:szCs w:val="24"/>
          <w:rtl/>
        </w:rPr>
        <w:t>אחראי כלפי הציבור הישראלי לבטיחות מוצרים המיובאים לארץ הוא הגורם המייבא ומשווק את המוצרים בישראל</w:t>
      </w:r>
      <w:r w:rsidRPr="00482B95">
        <w:rPr>
          <w:rFonts w:ascii="Times New Roman" w:hAnsi="Times New Roman" w:cs="David" w:hint="cs"/>
          <w:sz w:val="24"/>
          <w:szCs w:val="24"/>
          <w:rtl/>
        </w:rPr>
        <w:t>".</w:t>
      </w:r>
      <w:r w:rsidRPr="00482B95">
        <w:rPr>
          <w:rFonts w:ascii="Times New Roman" w:hAnsi="Times New Roman" w:cs="David"/>
          <w:sz w:val="24"/>
          <w:szCs w:val="24"/>
          <w:rtl/>
        </w:rPr>
        <w:t xml:space="preserve"> </w:t>
      </w:r>
      <w:r w:rsidRPr="00482B95">
        <w:rPr>
          <w:rFonts w:ascii="Times New Roman" w:eastAsia="Times New Roman" w:hAnsi="Times New Roman" w:cs="David" w:hint="cs"/>
          <w:szCs w:val="24"/>
          <w:rtl/>
        </w:rPr>
        <w:t>הדברים יפים ביתר שאת</w:t>
      </w:r>
      <w:r w:rsidR="00466243" w:rsidRPr="00482B95">
        <w:rPr>
          <w:rFonts w:ascii="Times New Roman" w:eastAsia="Times New Roman" w:hAnsi="Times New Roman" w:cs="David" w:hint="cs"/>
          <w:szCs w:val="24"/>
          <w:rtl/>
        </w:rPr>
        <w:t>,</w:t>
      </w:r>
      <w:r w:rsidR="005F2D51" w:rsidRPr="00482B95">
        <w:rPr>
          <w:rFonts w:ascii="Times New Roman" w:eastAsia="Times New Roman" w:hAnsi="Times New Roman" w:cs="David" w:hint="cs"/>
          <w:szCs w:val="24"/>
          <w:rtl/>
        </w:rPr>
        <w:t xml:space="preserve"> </w:t>
      </w:r>
      <w:r w:rsidRPr="00482B95">
        <w:rPr>
          <w:rFonts w:ascii="Times New Roman" w:eastAsia="Times New Roman" w:hAnsi="Times New Roman" w:cs="David" w:hint="cs"/>
          <w:szCs w:val="24"/>
          <w:rtl/>
        </w:rPr>
        <w:t xml:space="preserve">עת עסקינן </w:t>
      </w:r>
      <w:proofErr w:type="spellStart"/>
      <w:r w:rsidRPr="00482B95">
        <w:rPr>
          <w:rFonts w:ascii="Times New Roman" w:eastAsia="Times New Roman" w:hAnsi="Times New Roman" w:cs="David" w:hint="cs"/>
          <w:szCs w:val="24"/>
          <w:rtl/>
        </w:rPr>
        <w:t>במעוול</w:t>
      </w:r>
      <w:r w:rsidR="007F4629" w:rsidRPr="00482B95">
        <w:rPr>
          <w:rFonts w:ascii="Times New Roman" w:eastAsia="Times New Roman" w:hAnsi="Times New Roman" w:cs="David" w:hint="cs"/>
          <w:szCs w:val="24"/>
          <w:rtl/>
        </w:rPr>
        <w:t>ת</w:t>
      </w:r>
      <w:proofErr w:type="spellEnd"/>
      <w:r w:rsidRPr="00482B95">
        <w:rPr>
          <w:rFonts w:ascii="Times New Roman" w:eastAsia="Times New Roman" w:hAnsi="Times New Roman" w:cs="David" w:hint="cs"/>
          <w:szCs w:val="24"/>
          <w:rtl/>
        </w:rPr>
        <w:t xml:space="preserve">, בעניינו </w:t>
      </w:r>
      <w:proofErr w:type="spellStart"/>
      <w:r w:rsidRPr="00482B95">
        <w:rPr>
          <w:rFonts w:ascii="Times New Roman" w:eastAsia="Times New Roman" w:hAnsi="Times New Roman" w:cs="David" w:hint="cs"/>
          <w:szCs w:val="24"/>
          <w:rtl/>
        </w:rPr>
        <w:t>פריגו</w:t>
      </w:r>
      <w:proofErr w:type="spellEnd"/>
      <w:r w:rsidRPr="00482B95">
        <w:rPr>
          <w:rFonts w:ascii="Times New Roman" w:eastAsia="Times New Roman" w:hAnsi="Times New Roman" w:cs="David" w:hint="cs"/>
          <w:szCs w:val="24"/>
          <w:rtl/>
        </w:rPr>
        <w:t xml:space="preserve">, אשר התנהלותה חרגה מהמצופה מגורם המייבא ומשווק תרופה בישראל, ומהסטנדרט שראוי שחברת תרופות תעמוד </w:t>
      </w:r>
      <w:r w:rsidR="005F2D51" w:rsidRPr="00482B95">
        <w:rPr>
          <w:rFonts w:ascii="Times New Roman" w:eastAsia="Times New Roman" w:hAnsi="Times New Roman" w:cs="David" w:hint="cs"/>
          <w:szCs w:val="24"/>
          <w:rtl/>
        </w:rPr>
        <w:t>ב</w:t>
      </w:r>
      <w:r w:rsidRPr="00482B95">
        <w:rPr>
          <w:rFonts w:ascii="Times New Roman" w:eastAsia="Times New Roman" w:hAnsi="Times New Roman" w:cs="David" w:hint="cs"/>
          <w:szCs w:val="24"/>
          <w:rtl/>
        </w:rPr>
        <w:t xml:space="preserve">ו. </w:t>
      </w:r>
      <w:r w:rsidR="003818DF" w:rsidRPr="00482B95">
        <w:rPr>
          <w:rFonts w:ascii="Times New Roman" w:eastAsia="Times New Roman" w:hAnsi="Times New Roman" w:cs="David" w:hint="cs"/>
          <w:szCs w:val="24"/>
          <w:rtl/>
        </w:rPr>
        <w:t xml:space="preserve">עסקינן </w:t>
      </w:r>
      <w:proofErr w:type="spellStart"/>
      <w:r w:rsidR="003818DF" w:rsidRPr="00482B95">
        <w:rPr>
          <w:rFonts w:ascii="Times New Roman" w:eastAsia="Times New Roman" w:hAnsi="Times New Roman" w:cs="David" w:hint="cs"/>
          <w:szCs w:val="24"/>
          <w:rtl/>
        </w:rPr>
        <w:t>במעוולת</w:t>
      </w:r>
      <w:proofErr w:type="spellEnd"/>
      <w:r w:rsidR="003818DF" w:rsidRPr="00482B95">
        <w:rPr>
          <w:rFonts w:ascii="Times New Roman" w:eastAsia="Times New Roman" w:hAnsi="Times New Roman" w:cs="David" w:hint="cs"/>
          <w:szCs w:val="24"/>
          <w:rtl/>
        </w:rPr>
        <w:t xml:space="preserve"> שמוטלת עליה </w:t>
      </w:r>
      <w:r w:rsidR="00482B95" w:rsidRPr="00482B95">
        <w:rPr>
          <w:rFonts w:ascii="Times New Roman" w:eastAsia="Times New Roman" w:hAnsi="Times New Roman" w:cs="David" w:hint="cs"/>
          <w:szCs w:val="24"/>
          <w:rtl/>
        </w:rPr>
        <w:t xml:space="preserve">אחריות מוגברת. </w:t>
      </w:r>
      <w:r w:rsidR="003818DF" w:rsidRPr="00482B95">
        <w:rPr>
          <w:rFonts w:ascii="Times New Roman" w:eastAsia="Times New Roman" w:hAnsi="Times New Roman" w:cs="David" w:hint="cs"/>
          <w:szCs w:val="24"/>
          <w:rtl/>
        </w:rPr>
        <w:t>הח</w:t>
      </w:r>
      <w:r w:rsidR="00D05B5C">
        <w:rPr>
          <w:rFonts w:ascii="Times New Roman" w:eastAsia="Times New Roman" w:hAnsi="Times New Roman" w:cs="David" w:hint="cs"/>
          <w:szCs w:val="24"/>
          <w:rtl/>
        </w:rPr>
        <w:t>ו</w:t>
      </w:r>
      <w:r w:rsidR="003818DF" w:rsidRPr="00482B95">
        <w:rPr>
          <w:rFonts w:ascii="Times New Roman" w:eastAsia="Times New Roman" w:hAnsi="Times New Roman" w:cs="David" w:hint="cs"/>
          <w:szCs w:val="24"/>
          <w:rtl/>
        </w:rPr>
        <w:t>סר בהיבט ההרתעתי ב</w:t>
      </w:r>
      <w:r w:rsidR="00C304F9">
        <w:rPr>
          <w:rFonts w:ascii="Times New Roman" w:eastAsia="Times New Roman" w:hAnsi="Times New Roman" w:cs="David" w:hint="cs"/>
          <w:szCs w:val="24"/>
          <w:rtl/>
        </w:rPr>
        <w:t>הסדר</w:t>
      </w:r>
      <w:r w:rsidR="003818DF" w:rsidRPr="00482B95">
        <w:rPr>
          <w:rFonts w:ascii="Times New Roman" w:eastAsia="Times New Roman" w:hAnsi="Times New Roman" w:cs="David" w:hint="cs"/>
          <w:szCs w:val="24"/>
          <w:rtl/>
        </w:rPr>
        <w:t xml:space="preserve"> זה מתעצם נוכח הציפייה הסבירה הלגיטימית מחברות תרופות לאתיות גבוהה, כמי </w:t>
      </w:r>
      <w:r w:rsidR="00D05B5C" w:rsidRPr="00482B95">
        <w:rPr>
          <w:rFonts w:ascii="Times New Roman" w:eastAsia="Times New Roman" w:hAnsi="Times New Roman" w:cs="David" w:hint="cs"/>
          <w:szCs w:val="24"/>
          <w:rtl/>
        </w:rPr>
        <w:t>שעוסק</w:t>
      </w:r>
      <w:r w:rsidR="00D05B5C">
        <w:rPr>
          <w:rFonts w:ascii="Times New Roman" w:eastAsia="Times New Roman" w:hAnsi="Times New Roman" w:cs="David" w:hint="cs"/>
          <w:szCs w:val="24"/>
          <w:rtl/>
        </w:rPr>
        <w:t>ות</w:t>
      </w:r>
      <w:r w:rsidR="00D05B5C" w:rsidRPr="00482B95">
        <w:rPr>
          <w:rFonts w:ascii="Times New Roman" w:eastAsia="Times New Roman" w:hAnsi="Times New Roman" w:cs="David" w:hint="cs"/>
          <w:szCs w:val="24"/>
          <w:rtl/>
        </w:rPr>
        <w:t xml:space="preserve"> </w:t>
      </w:r>
      <w:r w:rsidR="003818DF" w:rsidRPr="00482B95">
        <w:rPr>
          <w:rFonts w:ascii="Times New Roman" w:eastAsia="Times New Roman" w:hAnsi="Times New Roman" w:cs="David" w:hint="cs"/>
          <w:szCs w:val="24"/>
          <w:rtl/>
        </w:rPr>
        <w:t xml:space="preserve">בחיי אדם. מדובר במי שהיה מצופה ממנה להתמודד עם תופעות הלוואי, האירועים </w:t>
      </w:r>
      <w:proofErr w:type="spellStart"/>
      <w:r w:rsidR="003818DF" w:rsidRPr="00482B95">
        <w:rPr>
          <w:rFonts w:ascii="Times New Roman" w:eastAsia="Times New Roman" w:hAnsi="Times New Roman" w:cs="David" w:hint="cs"/>
          <w:szCs w:val="24"/>
          <w:rtl/>
        </w:rPr>
        <w:t>שארעו</w:t>
      </w:r>
      <w:proofErr w:type="spellEnd"/>
      <w:r w:rsidR="003818DF" w:rsidRPr="00482B95">
        <w:rPr>
          <w:rFonts w:ascii="Times New Roman" w:eastAsia="Times New Roman" w:hAnsi="Times New Roman" w:cs="David" w:hint="cs"/>
          <w:szCs w:val="24"/>
          <w:rtl/>
        </w:rPr>
        <w:t xml:space="preserve"> בניו זילנד </w:t>
      </w:r>
      <w:r w:rsidR="00D05B5C">
        <w:rPr>
          <w:rFonts w:ascii="Times New Roman" w:eastAsia="Times New Roman" w:hAnsi="Times New Roman" w:cs="David" w:hint="cs"/>
          <w:szCs w:val="24"/>
          <w:rtl/>
        </w:rPr>
        <w:t xml:space="preserve">בגין </w:t>
      </w:r>
      <w:r w:rsidR="003818DF" w:rsidRPr="00482B95">
        <w:rPr>
          <w:rFonts w:ascii="Times New Roman" w:eastAsia="Times New Roman" w:hAnsi="Times New Roman" w:cs="David" w:hint="cs"/>
          <w:szCs w:val="24"/>
          <w:rtl/>
        </w:rPr>
        <w:t xml:space="preserve">השלכות השינוי של הפורמולציה, ולא להימנע מדיווח וגילוי כאמור. </w:t>
      </w:r>
    </w:p>
    <w:p w:rsidR="0008122F" w:rsidRPr="00F45456" w:rsidRDefault="0008122F" w:rsidP="00D05B5C">
      <w:pPr>
        <w:pStyle w:val="afd"/>
        <w:spacing w:after="120" w:line="360" w:lineRule="auto"/>
        <w:ind w:left="511"/>
        <w:jc w:val="both"/>
        <w:rPr>
          <w:rFonts w:ascii="Times New Roman" w:hAnsi="Times New Roman" w:cs="David"/>
          <w:sz w:val="24"/>
          <w:szCs w:val="24"/>
        </w:rPr>
      </w:pPr>
      <w:r w:rsidRPr="00F45456">
        <w:rPr>
          <w:rFonts w:ascii="Times New Roman" w:eastAsia="Times New Roman" w:hAnsi="Times New Roman" w:cs="David" w:hint="cs"/>
          <w:szCs w:val="24"/>
          <w:rtl/>
        </w:rPr>
        <w:t>כפי שקבע בית המש</w:t>
      </w:r>
      <w:r w:rsidR="007F4629">
        <w:rPr>
          <w:rFonts w:ascii="Times New Roman" w:eastAsia="Times New Roman" w:hAnsi="Times New Roman" w:cs="David" w:hint="cs"/>
          <w:szCs w:val="24"/>
          <w:rtl/>
        </w:rPr>
        <w:t>פ</w:t>
      </w:r>
      <w:r w:rsidRPr="00F45456">
        <w:rPr>
          <w:rFonts w:ascii="Times New Roman" w:eastAsia="Times New Roman" w:hAnsi="Times New Roman" w:cs="David" w:hint="cs"/>
          <w:szCs w:val="24"/>
          <w:rtl/>
        </w:rPr>
        <w:t xml:space="preserve">ט בסעיף 93 בהחלטת האישור: </w:t>
      </w:r>
      <w:r w:rsidRPr="00F45456">
        <w:rPr>
          <w:rFonts w:ascii="Times New Roman" w:eastAsia="Times New Roman" w:hAnsi="Times New Roman" w:cs="David" w:hint="cs"/>
          <w:b/>
          <w:bCs/>
          <w:szCs w:val="24"/>
          <w:rtl/>
        </w:rPr>
        <w:t>"...</w:t>
      </w:r>
      <w:r w:rsidRPr="00F45456">
        <w:rPr>
          <w:rFonts w:ascii="Times New Roman" w:hAnsi="Times New Roman" w:cs="David"/>
          <w:b/>
          <w:bCs/>
          <w:sz w:val="24"/>
          <w:szCs w:val="24"/>
          <w:rtl/>
        </w:rPr>
        <w:t xml:space="preserve">דרך פעולתה של </w:t>
      </w:r>
      <w:proofErr w:type="spellStart"/>
      <w:r w:rsidRPr="00F45456">
        <w:rPr>
          <w:rFonts w:ascii="Times New Roman" w:hAnsi="Times New Roman" w:cs="David"/>
          <w:b/>
          <w:bCs/>
          <w:sz w:val="24"/>
          <w:szCs w:val="24"/>
          <w:rtl/>
        </w:rPr>
        <w:t>פריגו</w:t>
      </w:r>
      <w:proofErr w:type="spellEnd"/>
      <w:r w:rsidRPr="00F45456">
        <w:rPr>
          <w:rFonts w:ascii="Times New Roman" w:hAnsi="Times New Roman" w:cs="David"/>
          <w:b/>
          <w:bCs/>
          <w:sz w:val="24"/>
          <w:szCs w:val="24"/>
          <w:rtl/>
        </w:rPr>
        <w:t xml:space="preserve"> החל מאמצע מרץ 2011, דהיינו לאחר שנמסר לה לראשונה (לטענתה) המידע בדבר הצורך בניטור. גם בעניין זה עולות מחומר הראיות שהוצג לפניי שאלות קשות ביחס לאופן התנהלותה של </w:t>
      </w:r>
      <w:proofErr w:type="spellStart"/>
      <w:r w:rsidRPr="00F45456">
        <w:rPr>
          <w:rFonts w:ascii="Times New Roman" w:hAnsi="Times New Roman" w:cs="David"/>
          <w:b/>
          <w:bCs/>
          <w:sz w:val="24"/>
          <w:szCs w:val="24"/>
          <w:rtl/>
        </w:rPr>
        <w:t>פריגו</w:t>
      </w:r>
      <w:proofErr w:type="spellEnd"/>
      <w:r w:rsidRPr="00F45456">
        <w:rPr>
          <w:rFonts w:ascii="Times New Roman" w:hAnsi="Times New Roman" w:cs="David"/>
          <w:b/>
          <w:bCs/>
          <w:sz w:val="24"/>
          <w:szCs w:val="24"/>
          <w:rtl/>
        </w:rPr>
        <w:t xml:space="preserve">, והדרך בה בחרה להביא את המידע (שעתה אין חולק כי היה ברשותה) לידיעת גורמי משרד הבריאות וקופות החולים ודרכם למטופלים. כך, למשל, אין זה ברור מדוע שלחה </w:t>
      </w:r>
      <w:proofErr w:type="spellStart"/>
      <w:r w:rsidRPr="00F45456">
        <w:rPr>
          <w:rFonts w:ascii="Times New Roman" w:hAnsi="Times New Roman" w:cs="David"/>
          <w:b/>
          <w:bCs/>
          <w:sz w:val="24"/>
          <w:szCs w:val="24"/>
          <w:rtl/>
        </w:rPr>
        <w:t>פריגו</w:t>
      </w:r>
      <w:proofErr w:type="spellEnd"/>
      <w:r w:rsidRPr="00F45456">
        <w:rPr>
          <w:rFonts w:ascii="Times New Roman" w:hAnsi="Times New Roman" w:cs="David"/>
          <w:b/>
          <w:bCs/>
          <w:sz w:val="24"/>
          <w:szCs w:val="24"/>
          <w:rtl/>
        </w:rPr>
        <w:t xml:space="preserve"> את המכתב מיום 24.3.2011 במייל סתמי לקופות החולים, מבלי לטרוח להקדים למשלוח המייל שיחות הבהרה בהן תעמיד את קופות החולים בדבר משמעותו, ומבלי לברר מה עלה בגורלו. התמיהה בעניין זה מתעצמת בשים לב לכך </w:t>
      </w:r>
      <w:proofErr w:type="spellStart"/>
      <w:r w:rsidRPr="00F45456">
        <w:rPr>
          <w:rFonts w:ascii="Times New Roman" w:hAnsi="Times New Roman" w:cs="David"/>
          <w:b/>
          <w:bCs/>
          <w:sz w:val="24"/>
          <w:szCs w:val="24"/>
          <w:rtl/>
        </w:rPr>
        <w:t>שלפריגו</w:t>
      </w:r>
      <w:proofErr w:type="spellEnd"/>
      <w:r w:rsidRPr="00F45456">
        <w:rPr>
          <w:rFonts w:ascii="Times New Roman" w:hAnsi="Times New Roman" w:cs="David"/>
          <w:b/>
          <w:bCs/>
          <w:sz w:val="24"/>
          <w:szCs w:val="24"/>
          <w:rtl/>
        </w:rPr>
        <w:t xml:space="preserve"> היה ברור בשלב זה כי המכתב האמור כולל </w:t>
      </w:r>
      <w:r w:rsidRPr="00F45456">
        <w:rPr>
          <w:rFonts w:ascii="Times New Roman" w:hAnsi="Times New Roman" w:cs="David"/>
          <w:b/>
          <w:bCs/>
          <w:sz w:val="24"/>
          <w:szCs w:val="24"/>
        </w:rPr>
        <w:t xml:space="preserve">"very important information that was </w:t>
      </w:r>
      <w:r w:rsidRPr="00F45456">
        <w:rPr>
          <w:rFonts w:ascii="Times New Roman" w:hAnsi="Times New Roman" w:cs="David"/>
          <w:b/>
          <w:bCs/>
          <w:sz w:val="24"/>
          <w:szCs w:val="24"/>
        </w:rPr>
        <w:t>not communicated to the Israeli patients"</w:t>
      </w:r>
      <w:r w:rsidRPr="00F45456">
        <w:rPr>
          <w:rFonts w:ascii="Times New Roman" w:hAnsi="Times New Roman" w:cs="David"/>
          <w:b/>
          <w:bCs/>
          <w:sz w:val="24"/>
          <w:szCs w:val="24"/>
          <w:rtl/>
        </w:rPr>
        <w:t xml:space="preserve"> (ציטוט מדברים שכתב עובד </w:t>
      </w:r>
      <w:proofErr w:type="spellStart"/>
      <w:r w:rsidRPr="00F45456">
        <w:rPr>
          <w:rFonts w:ascii="Times New Roman" w:hAnsi="Times New Roman" w:cs="David"/>
          <w:b/>
          <w:bCs/>
          <w:sz w:val="24"/>
          <w:szCs w:val="24"/>
          <w:rtl/>
        </w:rPr>
        <w:t>פריגו</w:t>
      </w:r>
      <w:proofErr w:type="spellEnd"/>
      <w:r w:rsidRPr="00F45456">
        <w:rPr>
          <w:rFonts w:ascii="Times New Roman" w:hAnsi="Times New Roman" w:cs="David"/>
          <w:b/>
          <w:bCs/>
          <w:sz w:val="24"/>
          <w:szCs w:val="24"/>
          <w:rtl/>
        </w:rPr>
        <w:t xml:space="preserve">, מר </w:t>
      </w:r>
      <w:proofErr w:type="spellStart"/>
      <w:r w:rsidRPr="00F45456">
        <w:rPr>
          <w:rFonts w:ascii="Times New Roman" w:hAnsi="Times New Roman" w:cs="David"/>
          <w:b/>
          <w:bCs/>
          <w:sz w:val="24"/>
          <w:szCs w:val="24"/>
          <w:rtl/>
        </w:rPr>
        <w:t>אלקס</w:t>
      </w:r>
      <w:proofErr w:type="spellEnd"/>
      <w:r w:rsidRPr="00F45456">
        <w:rPr>
          <w:rFonts w:ascii="Times New Roman" w:hAnsi="Times New Roman" w:cs="David"/>
          <w:b/>
          <w:bCs/>
          <w:sz w:val="24"/>
          <w:szCs w:val="24"/>
          <w:rtl/>
        </w:rPr>
        <w:t xml:space="preserve"> </w:t>
      </w:r>
      <w:proofErr w:type="spellStart"/>
      <w:r w:rsidRPr="00F45456">
        <w:rPr>
          <w:rFonts w:ascii="Times New Roman" w:hAnsi="Times New Roman" w:cs="David"/>
          <w:b/>
          <w:bCs/>
          <w:sz w:val="24"/>
          <w:szCs w:val="24"/>
          <w:rtl/>
        </w:rPr>
        <w:t>אושוקוב</w:t>
      </w:r>
      <w:proofErr w:type="spellEnd"/>
      <w:r w:rsidRPr="00F45456">
        <w:rPr>
          <w:rFonts w:ascii="Times New Roman" w:hAnsi="Times New Roman" w:cs="David"/>
          <w:b/>
          <w:bCs/>
          <w:sz w:val="24"/>
          <w:szCs w:val="24"/>
          <w:rtl/>
        </w:rPr>
        <w:t>, במייל שנשלח ביום 17.3.2011, וסומן כ- נ/44).</w:t>
      </w:r>
      <w:r w:rsidRPr="00F45456">
        <w:rPr>
          <w:rFonts w:ascii="Times New Roman" w:hAnsi="Times New Roman" w:cs="David" w:hint="cs"/>
          <w:sz w:val="24"/>
          <w:szCs w:val="24"/>
          <w:rtl/>
        </w:rPr>
        <w:t>.."</w:t>
      </w:r>
    </w:p>
    <w:p w:rsidR="00FE1129" w:rsidRPr="00FE1129" w:rsidRDefault="00FE1129" w:rsidP="00D05B5C">
      <w:pPr>
        <w:pStyle w:val="afd"/>
        <w:numPr>
          <w:ilvl w:val="0"/>
          <w:numId w:val="28"/>
        </w:numPr>
        <w:spacing w:after="120" w:line="360" w:lineRule="auto"/>
        <w:ind w:left="511" w:hanging="567"/>
        <w:jc w:val="both"/>
        <w:rPr>
          <w:rFonts w:ascii="Times New Roman" w:eastAsia="Times New Roman" w:hAnsi="Times New Roman" w:cs="David"/>
          <w:szCs w:val="24"/>
        </w:rPr>
      </w:pPr>
      <w:r>
        <w:rPr>
          <w:rFonts w:ascii="Times New Roman" w:eastAsia="Times New Roman" w:hAnsi="Times New Roman" w:cs="David" w:hint="cs"/>
          <w:szCs w:val="24"/>
          <w:rtl/>
        </w:rPr>
        <w:t xml:space="preserve">עוד </w:t>
      </w:r>
      <w:r w:rsidR="00D05B5C">
        <w:rPr>
          <w:rFonts w:ascii="Times New Roman" w:eastAsia="Times New Roman" w:hAnsi="Times New Roman" w:cs="David" w:hint="cs"/>
          <w:szCs w:val="24"/>
          <w:rtl/>
        </w:rPr>
        <w:t xml:space="preserve">יפנה היועץ המשפטי לממשלה </w:t>
      </w:r>
      <w:r>
        <w:rPr>
          <w:rFonts w:ascii="Times New Roman" w:eastAsia="Times New Roman" w:hAnsi="Times New Roman" w:cs="David" w:hint="cs"/>
          <w:szCs w:val="24"/>
          <w:rtl/>
        </w:rPr>
        <w:t>לקביעת בית המשפט בסעיף 95 בהחלטת האישור</w:t>
      </w:r>
      <w:r w:rsidR="00F45456">
        <w:rPr>
          <w:rFonts w:ascii="Times New Roman" w:eastAsia="Times New Roman" w:hAnsi="Times New Roman" w:cs="David" w:hint="cs"/>
          <w:szCs w:val="24"/>
          <w:rtl/>
        </w:rPr>
        <w:t xml:space="preserve">, בהתייחס </w:t>
      </w:r>
      <w:proofErr w:type="spellStart"/>
      <w:r w:rsidR="00F45456">
        <w:rPr>
          <w:rFonts w:ascii="Times New Roman" w:eastAsia="Times New Roman" w:hAnsi="Times New Roman" w:cs="David" w:hint="cs"/>
          <w:szCs w:val="24"/>
          <w:rtl/>
        </w:rPr>
        <w:t>לגלקסו</w:t>
      </w:r>
      <w:proofErr w:type="spellEnd"/>
      <w:r w:rsidR="00F45456">
        <w:rPr>
          <w:rFonts w:ascii="Times New Roman" w:eastAsia="Times New Roman" w:hAnsi="Times New Roman" w:cs="David" w:hint="cs"/>
          <w:szCs w:val="24"/>
          <w:rtl/>
        </w:rPr>
        <w:t>,</w:t>
      </w:r>
      <w:r>
        <w:rPr>
          <w:rFonts w:ascii="Times New Roman" w:eastAsia="Times New Roman" w:hAnsi="Times New Roman" w:cs="David" w:hint="cs"/>
          <w:szCs w:val="24"/>
          <w:rtl/>
        </w:rPr>
        <w:t xml:space="preserve"> לפיה: "</w:t>
      </w:r>
      <w:r w:rsidRPr="00596E7A">
        <w:rPr>
          <w:rFonts w:ascii="Times New Roman" w:hAnsi="Times New Roman" w:cs="David"/>
          <w:b/>
          <w:bCs/>
          <w:sz w:val="24"/>
          <w:szCs w:val="24"/>
          <w:rtl/>
        </w:rPr>
        <w:t xml:space="preserve">חומר הראיות שהונח לפניי מבסס, באופן לכאורי, חשש כבד כי </w:t>
      </w:r>
      <w:proofErr w:type="spellStart"/>
      <w:r w:rsidRPr="00596E7A">
        <w:rPr>
          <w:rFonts w:ascii="Times New Roman" w:hAnsi="Times New Roman" w:cs="David"/>
          <w:b/>
          <w:bCs/>
          <w:sz w:val="24"/>
          <w:szCs w:val="24"/>
          <w:rtl/>
        </w:rPr>
        <w:t>לגלקסו</w:t>
      </w:r>
      <w:proofErr w:type="spellEnd"/>
      <w:r w:rsidRPr="00596E7A">
        <w:rPr>
          <w:rFonts w:ascii="Times New Roman" w:hAnsi="Times New Roman" w:cs="David"/>
          <w:b/>
          <w:bCs/>
          <w:sz w:val="24"/>
          <w:szCs w:val="24"/>
          <w:rtl/>
        </w:rPr>
        <w:t xml:space="preserve"> העולמית, וככל הנראה גם </w:t>
      </w:r>
      <w:proofErr w:type="spellStart"/>
      <w:r w:rsidRPr="00596E7A">
        <w:rPr>
          <w:rFonts w:ascii="Times New Roman" w:hAnsi="Times New Roman" w:cs="David"/>
          <w:b/>
          <w:bCs/>
          <w:sz w:val="24"/>
          <w:szCs w:val="24"/>
          <w:rtl/>
        </w:rPr>
        <w:t>לגלקסו</w:t>
      </w:r>
      <w:proofErr w:type="spellEnd"/>
      <w:r w:rsidRPr="00596E7A">
        <w:rPr>
          <w:rFonts w:ascii="Times New Roman" w:hAnsi="Times New Roman" w:cs="David"/>
          <w:b/>
          <w:bCs/>
          <w:sz w:val="24"/>
          <w:szCs w:val="24"/>
          <w:rtl/>
        </w:rPr>
        <w:t xml:space="preserve"> ישראל, יש תפקיד מרכזי בכך שהלקחים שנלמדו מהאירועים שהתרחשו במדינות אחרות (ניו זילנד ודנמרק) לא הופנמו כראוי, ולא יושמו בעת שיווק </w:t>
      </w:r>
      <w:proofErr w:type="spellStart"/>
      <w:r w:rsidRPr="00596E7A">
        <w:rPr>
          <w:rFonts w:ascii="Times New Roman" w:hAnsi="Times New Roman" w:cs="David"/>
          <w:b/>
          <w:bCs/>
          <w:sz w:val="24"/>
          <w:szCs w:val="24"/>
          <w:rtl/>
        </w:rPr>
        <w:t>האלטרוקסין</w:t>
      </w:r>
      <w:proofErr w:type="spellEnd"/>
      <w:r w:rsidRPr="00596E7A">
        <w:rPr>
          <w:rFonts w:ascii="Times New Roman" w:hAnsi="Times New Roman" w:cs="David"/>
          <w:b/>
          <w:bCs/>
          <w:sz w:val="24"/>
          <w:szCs w:val="24"/>
          <w:rtl/>
        </w:rPr>
        <w:t xml:space="preserve"> החדש בישראל. מטרידה במיוחד המחשבה כי לא זו בלבד </w:t>
      </w:r>
      <w:proofErr w:type="spellStart"/>
      <w:r w:rsidRPr="00596E7A">
        <w:rPr>
          <w:rFonts w:ascii="Times New Roman" w:hAnsi="Times New Roman" w:cs="David"/>
          <w:b/>
          <w:bCs/>
          <w:sz w:val="24"/>
          <w:szCs w:val="24"/>
          <w:rtl/>
        </w:rPr>
        <w:t>שגלקסו</w:t>
      </w:r>
      <w:proofErr w:type="spellEnd"/>
      <w:r w:rsidRPr="00596E7A">
        <w:rPr>
          <w:rFonts w:ascii="Times New Roman" w:hAnsi="Times New Roman" w:cs="David"/>
          <w:b/>
          <w:bCs/>
          <w:sz w:val="24"/>
          <w:szCs w:val="24"/>
          <w:rtl/>
        </w:rPr>
        <w:t xml:space="preserve"> לא עשתה את הדרוש על מנת </w:t>
      </w:r>
      <w:r w:rsidRPr="00596E7A">
        <w:rPr>
          <w:rFonts w:ascii="Times New Roman" w:hAnsi="Times New Roman" w:cs="David"/>
          <w:b/>
          <w:bCs/>
          <w:sz w:val="24"/>
          <w:szCs w:val="24"/>
          <w:rtl/>
        </w:rPr>
        <w:t xml:space="preserve">להביא את המידע שהיה ברשותה בדבר התקלות העלולות להתרחש בעת שיווק הפורמולציה החדשה לידיעת גורמי משרד הבריאות, אלא שהיא עשתה מאמץ מכוון על מנת להפחית מחשיבותו של מידע זה, ואף להעלימו כליל מן העין. המחשה בולטת לכך היא </w:t>
      </w:r>
      <w:r w:rsidRPr="00596E7A">
        <w:rPr>
          <w:rFonts w:ascii="Times New Roman" w:hAnsi="Times New Roman" w:cs="David"/>
          <w:b/>
          <w:bCs/>
          <w:sz w:val="24"/>
          <w:szCs w:val="24"/>
          <w:rtl/>
        </w:rPr>
        <w:lastRenderedPageBreak/>
        <w:t xml:space="preserve">בחירתה לצרף לבקשה לאישור שינוי הפורמולציה שהגישה למשרד הבריאות את תקציר </w:t>
      </w:r>
      <w:r w:rsidRPr="00596E7A">
        <w:rPr>
          <w:rFonts w:ascii="Times New Roman" w:hAnsi="Times New Roman" w:cs="David"/>
          <w:b/>
          <w:bCs/>
          <w:sz w:val="24"/>
          <w:szCs w:val="24"/>
        </w:rPr>
        <w:t>PSUR</w:t>
      </w:r>
      <w:r w:rsidRPr="00596E7A">
        <w:rPr>
          <w:rFonts w:ascii="Times New Roman" w:hAnsi="Times New Roman" w:cs="David"/>
          <w:b/>
          <w:bCs/>
          <w:sz w:val="24"/>
          <w:szCs w:val="24"/>
          <w:rtl/>
        </w:rPr>
        <w:t xml:space="preserve">2004, שנכתב קודם לאירועי ניו-זילנד, ולא את דו"ח הבטיחות העדכני, </w:t>
      </w:r>
      <w:r w:rsidRPr="00596E7A">
        <w:rPr>
          <w:rFonts w:ascii="Times New Roman" w:hAnsi="Times New Roman" w:cs="David"/>
          <w:b/>
          <w:bCs/>
          <w:sz w:val="24"/>
          <w:szCs w:val="24"/>
        </w:rPr>
        <w:t>PSUR2008</w:t>
      </w:r>
      <w:r w:rsidRPr="00596E7A">
        <w:rPr>
          <w:rFonts w:ascii="Times New Roman" w:hAnsi="Times New Roman" w:cs="David"/>
          <w:b/>
          <w:bCs/>
          <w:sz w:val="24"/>
          <w:szCs w:val="24"/>
          <w:rtl/>
        </w:rPr>
        <w:t xml:space="preserve">, שכלל התייחסות לאירועי ניו-זילנד. בדומה לא מצאה </w:t>
      </w:r>
      <w:proofErr w:type="spellStart"/>
      <w:r w:rsidRPr="00596E7A">
        <w:rPr>
          <w:rFonts w:ascii="Times New Roman" w:hAnsi="Times New Roman" w:cs="David"/>
          <w:b/>
          <w:bCs/>
          <w:sz w:val="24"/>
          <w:szCs w:val="24"/>
          <w:rtl/>
        </w:rPr>
        <w:t>גלקסו</w:t>
      </w:r>
      <w:proofErr w:type="spellEnd"/>
      <w:r w:rsidRPr="00596E7A">
        <w:rPr>
          <w:rFonts w:ascii="Times New Roman" w:hAnsi="Times New Roman" w:cs="David"/>
          <w:b/>
          <w:bCs/>
          <w:sz w:val="24"/>
          <w:szCs w:val="24"/>
          <w:rtl/>
        </w:rPr>
        <w:t xml:space="preserve"> מקום להעביר את המכתב הסטנדרטי שנוסח על ידה (</w:t>
      </w:r>
      <w:r w:rsidRPr="00596E7A">
        <w:rPr>
          <w:rFonts w:ascii="Times New Roman" w:hAnsi="Times New Roman" w:cs="David"/>
          <w:b/>
          <w:bCs/>
          <w:sz w:val="24"/>
          <w:szCs w:val="24"/>
        </w:rPr>
        <w:t>dear healthcare provider letter</w:t>
      </w:r>
      <w:r w:rsidRPr="00596E7A">
        <w:rPr>
          <w:rFonts w:ascii="Times New Roman" w:hAnsi="Times New Roman" w:cs="David"/>
          <w:b/>
          <w:bCs/>
          <w:sz w:val="24"/>
          <w:szCs w:val="24"/>
          <w:rtl/>
        </w:rPr>
        <w:t xml:space="preserve">) לידיעת משרד הבריאות (וזאת למרות הבנתה בדבר חשיבות מכתב זה). ביטוי אחר, חמור לא פחות, לאותה מגמה, הוא הסירוב הנמשך של </w:t>
      </w:r>
      <w:proofErr w:type="spellStart"/>
      <w:r w:rsidRPr="00596E7A">
        <w:rPr>
          <w:rFonts w:ascii="Times New Roman" w:hAnsi="Times New Roman" w:cs="David"/>
          <w:b/>
          <w:bCs/>
          <w:sz w:val="24"/>
          <w:szCs w:val="24"/>
          <w:rtl/>
        </w:rPr>
        <w:t>גלקסו</w:t>
      </w:r>
      <w:proofErr w:type="spellEnd"/>
      <w:r w:rsidRPr="00596E7A">
        <w:rPr>
          <w:rFonts w:ascii="Times New Roman" w:hAnsi="Times New Roman" w:cs="David"/>
          <w:b/>
          <w:bCs/>
          <w:sz w:val="24"/>
          <w:szCs w:val="24"/>
          <w:rtl/>
        </w:rPr>
        <w:t xml:space="preserve"> להכיר בכך שאי הבהירות הנוצרת אצל ציבור הרופאים (וכנגזר מכך, ציבור המטופלים) בדבר הצורך בביצוע ניטור בעקבות "המעבר השקט" </w:t>
      </w:r>
      <w:proofErr w:type="spellStart"/>
      <w:r w:rsidRPr="00596E7A">
        <w:rPr>
          <w:rFonts w:ascii="Times New Roman" w:hAnsi="Times New Roman" w:cs="David"/>
          <w:b/>
          <w:bCs/>
          <w:sz w:val="24"/>
          <w:szCs w:val="24"/>
          <w:rtl/>
        </w:rPr>
        <w:t>מהאלטרוקסין</w:t>
      </w:r>
      <w:proofErr w:type="spellEnd"/>
      <w:r w:rsidRPr="00596E7A">
        <w:rPr>
          <w:rFonts w:ascii="Times New Roman" w:hAnsi="Times New Roman" w:cs="David"/>
          <w:b/>
          <w:bCs/>
          <w:sz w:val="24"/>
          <w:szCs w:val="24"/>
          <w:rtl/>
        </w:rPr>
        <w:t xml:space="preserve"> הישן </w:t>
      </w:r>
      <w:proofErr w:type="spellStart"/>
      <w:r w:rsidRPr="00596E7A">
        <w:rPr>
          <w:rFonts w:ascii="Times New Roman" w:hAnsi="Times New Roman" w:cs="David"/>
          <w:b/>
          <w:bCs/>
          <w:sz w:val="24"/>
          <w:szCs w:val="24"/>
          <w:rtl/>
        </w:rPr>
        <w:t>לאלטרוקסין</w:t>
      </w:r>
      <w:proofErr w:type="spellEnd"/>
      <w:r w:rsidRPr="00596E7A">
        <w:rPr>
          <w:rFonts w:ascii="Times New Roman" w:hAnsi="Times New Roman" w:cs="David"/>
          <w:b/>
          <w:bCs/>
          <w:sz w:val="24"/>
          <w:szCs w:val="24"/>
          <w:rtl/>
        </w:rPr>
        <w:t xml:space="preserve"> החדש הוא בגדר סיכון בריאותי (</w:t>
      </w:r>
      <w:r w:rsidRPr="00596E7A">
        <w:rPr>
          <w:rFonts w:ascii="Times New Roman" w:hAnsi="Times New Roman" w:cs="David"/>
          <w:b/>
          <w:bCs/>
          <w:sz w:val="24"/>
          <w:szCs w:val="24"/>
        </w:rPr>
        <w:t>health risk</w:t>
      </w:r>
      <w:r w:rsidRPr="00596E7A">
        <w:rPr>
          <w:rFonts w:ascii="Times New Roman" w:hAnsi="Times New Roman" w:cs="David"/>
          <w:b/>
          <w:bCs/>
          <w:sz w:val="24"/>
          <w:szCs w:val="24"/>
          <w:rtl/>
        </w:rPr>
        <w:t xml:space="preserve">) שיש להתמודד </w:t>
      </w:r>
      <w:proofErr w:type="spellStart"/>
      <w:r w:rsidRPr="00596E7A">
        <w:rPr>
          <w:rFonts w:ascii="Times New Roman" w:hAnsi="Times New Roman" w:cs="David"/>
          <w:b/>
          <w:bCs/>
          <w:sz w:val="24"/>
          <w:szCs w:val="24"/>
          <w:rtl/>
        </w:rPr>
        <w:t>עימו</w:t>
      </w:r>
      <w:proofErr w:type="spellEnd"/>
      <w:r w:rsidRPr="00596E7A">
        <w:rPr>
          <w:rFonts w:ascii="Times New Roman" w:hAnsi="Times New Roman" w:cs="David"/>
          <w:b/>
          <w:bCs/>
          <w:sz w:val="24"/>
          <w:szCs w:val="24"/>
          <w:rtl/>
        </w:rPr>
        <w:t xml:space="preserve">, ולא להדחיקו (וראו לעניין זה תשובותיה המתחמקות של ד"ר </w:t>
      </w:r>
      <w:proofErr w:type="spellStart"/>
      <w:r w:rsidRPr="00596E7A">
        <w:rPr>
          <w:rFonts w:ascii="Times New Roman" w:hAnsi="Times New Roman" w:cs="David"/>
          <w:b/>
          <w:bCs/>
          <w:sz w:val="24"/>
          <w:szCs w:val="24"/>
          <w:rtl/>
        </w:rPr>
        <w:t>גומאניאק</w:t>
      </w:r>
      <w:proofErr w:type="spellEnd"/>
      <w:r w:rsidRPr="00596E7A">
        <w:rPr>
          <w:rFonts w:ascii="Times New Roman" w:hAnsi="Times New Roman" w:cs="David"/>
          <w:b/>
          <w:bCs/>
          <w:sz w:val="24"/>
          <w:szCs w:val="24"/>
          <w:rtl/>
        </w:rPr>
        <w:t xml:space="preserve"> לשאלותיי,  פרוטוקול  27.1.2014, עמודים 1281 – 1288).</w:t>
      </w:r>
      <w:r>
        <w:rPr>
          <w:rFonts w:ascii="Times New Roman" w:hAnsi="Times New Roman" w:cs="David" w:hint="cs"/>
          <w:sz w:val="24"/>
          <w:szCs w:val="24"/>
          <w:rtl/>
        </w:rPr>
        <w:t>"</w:t>
      </w:r>
    </w:p>
    <w:p w:rsidR="007F4629" w:rsidRPr="004A189C" w:rsidRDefault="008E4011" w:rsidP="00D05B5C">
      <w:pPr>
        <w:pStyle w:val="afd"/>
        <w:numPr>
          <w:ilvl w:val="0"/>
          <w:numId w:val="28"/>
        </w:numPr>
        <w:spacing w:after="120" w:line="360" w:lineRule="auto"/>
        <w:ind w:left="511" w:hanging="567"/>
        <w:jc w:val="both"/>
        <w:rPr>
          <w:rFonts w:ascii="Times New Roman" w:eastAsia="Times New Roman" w:hAnsi="Times New Roman" w:cs="David"/>
          <w:szCs w:val="24"/>
          <w:rtl/>
        </w:rPr>
      </w:pPr>
      <w:r>
        <w:rPr>
          <w:rFonts w:ascii="Times New Roman" w:eastAsia="Times New Roman" w:hAnsi="Times New Roman" w:cs="David" w:hint="cs"/>
          <w:szCs w:val="24"/>
          <w:rtl/>
        </w:rPr>
        <w:t xml:space="preserve">על האמור לעיל, מתווספת העובדה שבמועד קרות הפרשה, </w:t>
      </w:r>
      <w:proofErr w:type="spellStart"/>
      <w:r>
        <w:rPr>
          <w:rFonts w:ascii="Times New Roman" w:eastAsia="Times New Roman" w:hAnsi="Times New Roman" w:cs="David" w:hint="cs"/>
          <w:szCs w:val="24"/>
          <w:rtl/>
        </w:rPr>
        <w:t>פריגו</w:t>
      </w:r>
      <w:proofErr w:type="spellEnd"/>
      <w:r>
        <w:rPr>
          <w:rFonts w:ascii="Times New Roman" w:eastAsia="Times New Roman" w:hAnsi="Times New Roman" w:cs="David" w:hint="cs"/>
          <w:szCs w:val="24"/>
          <w:rtl/>
        </w:rPr>
        <w:t xml:space="preserve"> </w:t>
      </w:r>
      <w:r w:rsidR="007F4629">
        <w:rPr>
          <w:rFonts w:ascii="Times New Roman" w:eastAsia="Times New Roman" w:hAnsi="Times New Roman" w:cs="David" w:hint="cs"/>
          <w:szCs w:val="24"/>
          <w:rtl/>
        </w:rPr>
        <w:t xml:space="preserve">לא ניזוקה שכן לא </w:t>
      </w:r>
      <w:r>
        <w:rPr>
          <w:rFonts w:ascii="Times New Roman" w:eastAsia="Times New Roman" w:hAnsi="Times New Roman" w:cs="David" w:hint="cs"/>
          <w:szCs w:val="24"/>
          <w:rtl/>
        </w:rPr>
        <w:t>נדרשה לאסוף מבתי המרקחת את הפורמולציה החדשה</w:t>
      </w:r>
      <w:r w:rsidR="005F2D51">
        <w:rPr>
          <w:rFonts w:ascii="Times New Roman" w:eastAsia="Times New Roman" w:hAnsi="Times New Roman" w:cs="David" w:hint="cs"/>
          <w:szCs w:val="24"/>
          <w:rtl/>
        </w:rPr>
        <w:t>, והמשיכה לשווקה</w:t>
      </w:r>
      <w:r>
        <w:rPr>
          <w:rFonts w:ascii="Times New Roman" w:eastAsia="Times New Roman" w:hAnsi="Times New Roman" w:cs="David" w:hint="cs"/>
          <w:szCs w:val="24"/>
          <w:rtl/>
        </w:rPr>
        <w:t xml:space="preserve">. </w:t>
      </w:r>
    </w:p>
    <w:p w:rsidR="00190C71" w:rsidRPr="003818DF" w:rsidRDefault="007F4629" w:rsidP="00D05B5C">
      <w:pPr>
        <w:pStyle w:val="afd"/>
        <w:numPr>
          <w:ilvl w:val="0"/>
          <w:numId w:val="28"/>
        </w:numPr>
        <w:spacing w:after="120" w:line="360" w:lineRule="auto"/>
        <w:ind w:left="511" w:hanging="567"/>
        <w:jc w:val="both"/>
        <w:rPr>
          <w:rFonts w:ascii="Times New Roman" w:eastAsia="Times New Roman" w:hAnsi="Times New Roman" w:cs="David"/>
          <w:szCs w:val="24"/>
        </w:rPr>
      </w:pPr>
      <w:r>
        <w:rPr>
          <w:rFonts w:cs="David" w:hint="cs"/>
          <w:sz w:val="24"/>
          <w:szCs w:val="24"/>
          <w:rtl/>
        </w:rPr>
        <w:t xml:space="preserve">יתר על כן, </w:t>
      </w:r>
      <w:r w:rsidR="00C71CE8">
        <w:rPr>
          <w:rFonts w:cs="David" w:hint="cs"/>
          <w:sz w:val="24"/>
          <w:szCs w:val="24"/>
          <w:rtl/>
        </w:rPr>
        <w:t xml:space="preserve"> </w:t>
      </w:r>
      <w:r w:rsidR="00596E7A" w:rsidRPr="00596E7A">
        <w:rPr>
          <w:rFonts w:cs="David" w:hint="cs"/>
          <w:sz w:val="24"/>
          <w:szCs w:val="24"/>
          <w:rtl/>
        </w:rPr>
        <w:t>לאחר שהתקבל במשרד הבריאות מידע על האירועים בחו"ל</w:t>
      </w:r>
      <w:r w:rsidR="004A189C">
        <w:rPr>
          <w:rFonts w:cs="David" w:hint="cs"/>
          <w:sz w:val="24"/>
          <w:szCs w:val="24"/>
          <w:rtl/>
        </w:rPr>
        <w:t xml:space="preserve"> </w:t>
      </w:r>
      <w:r>
        <w:rPr>
          <w:rFonts w:cs="David" w:hint="cs"/>
          <w:sz w:val="24"/>
          <w:szCs w:val="24"/>
          <w:rtl/>
        </w:rPr>
        <w:t xml:space="preserve">הוא </w:t>
      </w:r>
      <w:r w:rsidR="004A189C">
        <w:rPr>
          <w:rFonts w:cs="David" w:hint="cs"/>
          <w:sz w:val="24"/>
          <w:szCs w:val="24"/>
          <w:rtl/>
        </w:rPr>
        <w:t xml:space="preserve">אישר </w:t>
      </w:r>
      <w:r w:rsidR="00596E7A" w:rsidRPr="00596E7A">
        <w:rPr>
          <w:rFonts w:cs="David" w:hint="cs"/>
          <w:sz w:val="24"/>
          <w:szCs w:val="24"/>
          <w:rtl/>
        </w:rPr>
        <w:t>לייבא תרופה חלופית</w:t>
      </w:r>
      <w:r w:rsidR="00992ED7">
        <w:rPr>
          <w:rFonts w:cs="David" w:hint="cs"/>
          <w:sz w:val="24"/>
          <w:szCs w:val="24"/>
          <w:rtl/>
        </w:rPr>
        <w:t>.</w:t>
      </w:r>
      <w:r w:rsidR="00596E7A" w:rsidRPr="00596E7A">
        <w:rPr>
          <w:rFonts w:cs="David" w:hint="cs"/>
          <w:sz w:val="24"/>
          <w:szCs w:val="24"/>
          <w:rtl/>
        </w:rPr>
        <w:t xml:space="preserve"> אין לשלול אפשרות </w:t>
      </w:r>
      <w:r>
        <w:rPr>
          <w:rFonts w:cs="David" w:hint="cs"/>
          <w:sz w:val="24"/>
          <w:szCs w:val="24"/>
          <w:rtl/>
        </w:rPr>
        <w:t>ש</w:t>
      </w:r>
      <w:r w:rsidR="00596E7A" w:rsidRPr="00596E7A">
        <w:rPr>
          <w:rFonts w:cs="David" w:hint="cs"/>
          <w:sz w:val="24"/>
          <w:szCs w:val="24"/>
          <w:rtl/>
        </w:rPr>
        <w:t xml:space="preserve">לפיה ככל </w:t>
      </w:r>
      <w:r w:rsidR="00596E7A" w:rsidRPr="00596E7A">
        <w:rPr>
          <w:rFonts w:cs="David" w:hint="cs"/>
          <w:sz w:val="24"/>
          <w:szCs w:val="24"/>
          <w:rtl/>
        </w:rPr>
        <w:t>שמשרד הבריאות היה מק</w:t>
      </w:r>
      <w:r w:rsidR="00596E7A">
        <w:rPr>
          <w:rFonts w:cs="David" w:hint="cs"/>
          <w:sz w:val="24"/>
          <w:szCs w:val="24"/>
          <w:rtl/>
        </w:rPr>
        <w:t>בל מידע על האירועים בחו"ל</w:t>
      </w:r>
      <w:r>
        <w:rPr>
          <w:rFonts w:cs="David" w:hint="cs"/>
          <w:sz w:val="24"/>
          <w:szCs w:val="24"/>
          <w:rtl/>
        </w:rPr>
        <w:t xml:space="preserve"> מוקדם יותר הוא</w:t>
      </w:r>
      <w:r w:rsidR="00596E7A">
        <w:rPr>
          <w:rFonts w:cs="David" w:hint="cs"/>
          <w:sz w:val="24"/>
          <w:szCs w:val="24"/>
          <w:rtl/>
        </w:rPr>
        <w:t xml:space="preserve">, </w:t>
      </w:r>
      <w:r w:rsidR="00596E7A" w:rsidRPr="00596E7A">
        <w:rPr>
          <w:rFonts w:cs="David" w:hint="cs"/>
          <w:sz w:val="24"/>
          <w:szCs w:val="24"/>
          <w:rtl/>
        </w:rPr>
        <w:t>ה</w:t>
      </w:r>
      <w:r w:rsidR="00596E7A">
        <w:rPr>
          <w:rFonts w:cs="David" w:hint="cs"/>
          <w:sz w:val="24"/>
          <w:szCs w:val="24"/>
          <w:rtl/>
        </w:rPr>
        <w:t>יה דואג לייבוא תרופה חלופית</w:t>
      </w:r>
      <w:r>
        <w:rPr>
          <w:rFonts w:cs="David" w:hint="cs"/>
          <w:sz w:val="24"/>
          <w:szCs w:val="24"/>
          <w:rtl/>
        </w:rPr>
        <w:t xml:space="preserve"> מוקדם יותר </w:t>
      </w:r>
      <w:r w:rsidR="00596E7A">
        <w:rPr>
          <w:rFonts w:cs="David" w:hint="cs"/>
          <w:sz w:val="24"/>
          <w:szCs w:val="24"/>
          <w:rtl/>
        </w:rPr>
        <w:t xml:space="preserve">באופן </w:t>
      </w:r>
      <w:proofErr w:type="spellStart"/>
      <w:r w:rsidR="00596E7A">
        <w:rPr>
          <w:rFonts w:cs="David" w:hint="cs"/>
          <w:sz w:val="24"/>
          <w:szCs w:val="24"/>
          <w:rtl/>
        </w:rPr>
        <w:t>שפריגו</w:t>
      </w:r>
      <w:proofErr w:type="spellEnd"/>
      <w:r w:rsidR="00596E7A">
        <w:rPr>
          <w:rFonts w:cs="David" w:hint="cs"/>
          <w:sz w:val="24"/>
          <w:szCs w:val="24"/>
          <w:rtl/>
        </w:rPr>
        <w:t xml:space="preserve"> </w:t>
      </w:r>
      <w:proofErr w:type="spellStart"/>
      <w:r>
        <w:rPr>
          <w:rFonts w:cs="David" w:hint="cs"/>
          <w:sz w:val="24"/>
          <w:szCs w:val="24"/>
          <w:rtl/>
        </w:rPr>
        <w:t>היתה</w:t>
      </w:r>
      <w:proofErr w:type="spellEnd"/>
      <w:r>
        <w:rPr>
          <w:rFonts w:cs="David" w:hint="cs"/>
          <w:sz w:val="24"/>
          <w:szCs w:val="24"/>
          <w:rtl/>
        </w:rPr>
        <w:t xml:space="preserve"> מאבדת מכוחה כ</w:t>
      </w:r>
      <w:r w:rsidR="00C71CE8">
        <w:rPr>
          <w:rFonts w:cs="David" w:hint="cs"/>
          <w:sz w:val="24"/>
          <w:szCs w:val="24"/>
          <w:rtl/>
        </w:rPr>
        <w:t>ספק יחיד של תרופה בישראל בתקופה זו.</w:t>
      </w:r>
      <w:r w:rsidR="00596E7A">
        <w:rPr>
          <w:rFonts w:cs="David" w:hint="cs"/>
          <w:sz w:val="24"/>
          <w:szCs w:val="24"/>
          <w:rtl/>
        </w:rPr>
        <w:t xml:space="preserve"> זה המקום לציין</w:t>
      </w:r>
      <w:r w:rsidR="00D05B5C">
        <w:rPr>
          <w:rFonts w:cs="David" w:hint="cs"/>
          <w:sz w:val="24"/>
          <w:szCs w:val="24"/>
          <w:rtl/>
        </w:rPr>
        <w:t>,</w:t>
      </w:r>
      <w:r w:rsidR="00596E7A">
        <w:rPr>
          <w:rFonts w:cs="David" w:hint="cs"/>
          <w:sz w:val="24"/>
          <w:szCs w:val="24"/>
          <w:rtl/>
        </w:rPr>
        <w:t xml:space="preserve"> כי לא הוצגו </w:t>
      </w:r>
      <w:r w:rsidR="00D05B5C">
        <w:rPr>
          <w:rFonts w:cs="David" w:hint="cs"/>
          <w:sz w:val="24"/>
          <w:szCs w:val="24"/>
          <w:rtl/>
        </w:rPr>
        <w:t xml:space="preserve">לפני היועץ המשפטי לממשלה </w:t>
      </w:r>
      <w:r w:rsidR="00596E7A">
        <w:rPr>
          <w:rFonts w:cs="David" w:hint="cs"/>
          <w:sz w:val="24"/>
          <w:szCs w:val="24"/>
          <w:rtl/>
        </w:rPr>
        <w:t xml:space="preserve">נתונים בדבר ההכנסות של </w:t>
      </w:r>
      <w:proofErr w:type="spellStart"/>
      <w:r w:rsidR="00596E7A">
        <w:rPr>
          <w:rFonts w:cs="David" w:hint="cs"/>
          <w:sz w:val="24"/>
          <w:szCs w:val="24"/>
          <w:rtl/>
        </w:rPr>
        <w:t>פריגו</w:t>
      </w:r>
      <w:proofErr w:type="spellEnd"/>
      <w:r w:rsidR="00FA71B5">
        <w:rPr>
          <w:rFonts w:cs="David" w:hint="cs"/>
          <w:sz w:val="24"/>
          <w:szCs w:val="24"/>
          <w:rtl/>
        </w:rPr>
        <w:t xml:space="preserve"> ו/או רווחיה</w:t>
      </w:r>
      <w:r w:rsidR="00596E7A">
        <w:rPr>
          <w:rFonts w:cs="David" w:hint="cs"/>
          <w:sz w:val="24"/>
          <w:szCs w:val="24"/>
          <w:rtl/>
        </w:rPr>
        <w:t>, לכל הפחות בתקופה שמחודש</w:t>
      </w:r>
      <w:r w:rsidR="00D05B5C">
        <w:rPr>
          <w:rFonts w:cs="David" w:hint="cs"/>
          <w:sz w:val="24"/>
          <w:szCs w:val="24"/>
          <w:rtl/>
        </w:rPr>
        <w:t xml:space="preserve"> פברואר </w:t>
      </w:r>
      <w:r w:rsidR="00596E7A">
        <w:rPr>
          <w:rFonts w:cs="David" w:hint="cs"/>
          <w:sz w:val="24"/>
          <w:szCs w:val="24"/>
          <w:rtl/>
        </w:rPr>
        <w:t>2011 ועד</w:t>
      </w:r>
      <w:r w:rsidR="00D05B5C">
        <w:rPr>
          <w:rFonts w:cs="David" w:hint="cs"/>
          <w:sz w:val="24"/>
          <w:szCs w:val="24"/>
          <w:rtl/>
        </w:rPr>
        <w:t xml:space="preserve"> חודש נובמבר </w:t>
      </w:r>
      <w:r w:rsidR="00596E7A">
        <w:rPr>
          <w:rFonts w:cs="David" w:hint="cs"/>
          <w:sz w:val="24"/>
          <w:szCs w:val="24"/>
          <w:rtl/>
        </w:rPr>
        <w:t xml:space="preserve">2011, </w:t>
      </w:r>
      <w:r w:rsidR="009560BC">
        <w:rPr>
          <w:rFonts w:ascii="Times New Roman" w:eastAsia="Times New Roman" w:hAnsi="Times New Roman" w:cs="David" w:hint="cs"/>
          <w:szCs w:val="24"/>
          <w:rtl/>
        </w:rPr>
        <w:t xml:space="preserve">משיווק הפורמולציה החדשה, </w:t>
      </w:r>
      <w:r w:rsidR="00FA71B5">
        <w:rPr>
          <w:rFonts w:ascii="Times New Roman" w:eastAsia="Times New Roman" w:hAnsi="Times New Roman" w:cs="David" w:hint="cs"/>
          <w:szCs w:val="24"/>
          <w:rtl/>
        </w:rPr>
        <w:t>כספים אלה בוודאי נדרש שיילקחו בחשבון גם במסגרת בחינת סכום הפיצוי הראוי, העשוי להוות הרתעה ראויה.</w:t>
      </w:r>
    </w:p>
    <w:p w:rsidR="00C333BF" w:rsidRPr="008864B2" w:rsidRDefault="00190C71" w:rsidP="00D05B5C">
      <w:pPr>
        <w:pStyle w:val="afd"/>
        <w:numPr>
          <w:ilvl w:val="0"/>
          <w:numId w:val="28"/>
        </w:numPr>
        <w:spacing w:after="120" w:line="360" w:lineRule="auto"/>
        <w:ind w:left="511" w:hanging="567"/>
        <w:jc w:val="both"/>
      </w:pPr>
      <w:r>
        <w:rPr>
          <w:rFonts w:ascii="Times New Roman" w:eastAsia="Times New Roman" w:hAnsi="Times New Roman" w:cs="David" w:hint="cs"/>
          <w:szCs w:val="24"/>
          <w:rtl/>
        </w:rPr>
        <w:t xml:space="preserve">בנסיבות הפרשה דנן, מעבר לתשלום סכום כספי לחברי הקבוצה, בוודאי שלא על חשבון תשלום פיצוי כאמור לחברי הקבוצה, אין מקום להטיל על חברי הקבוצה את הנשיאה בעלות המנגנון, יהא המנגנון אשר יהא, ו/או בעלות הגשת "השגה" ו/או בכל עלות יידוע ואיתור המטופלים-חברי הקבוצה ו/או בכל עלות אחרת הטמונה במימוש </w:t>
      </w:r>
      <w:r w:rsidR="00C304F9">
        <w:rPr>
          <w:rFonts w:ascii="Times New Roman" w:eastAsia="Times New Roman" w:hAnsi="Times New Roman" w:cs="David" w:hint="cs"/>
          <w:szCs w:val="24"/>
          <w:rtl/>
        </w:rPr>
        <w:t>הסדר</w:t>
      </w:r>
      <w:r>
        <w:rPr>
          <w:rFonts w:ascii="Times New Roman" w:eastAsia="Times New Roman" w:hAnsi="Times New Roman" w:cs="David" w:hint="cs"/>
          <w:szCs w:val="24"/>
          <w:rtl/>
        </w:rPr>
        <w:t xml:space="preserve"> הפשרה. הוצאות אלה, אין מקומן על חשבון הפיצוי לחברי הקבוצה, ראוי היה להטיל על </w:t>
      </w:r>
      <w:proofErr w:type="spellStart"/>
      <w:r>
        <w:rPr>
          <w:rFonts w:ascii="Times New Roman" w:eastAsia="Times New Roman" w:hAnsi="Times New Roman" w:cs="David" w:hint="cs"/>
          <w:szCs w:val="24"/>
          <w:rtl/>
        </w:rPr>
        <w:t>פריגו</w:t>
      </w:r>
      <w:proofErr w:type="spellEnd"/>
      <w:r>
        <w:rPr>
          <w:rFonts w:ascii="Times New Roman" w:eastAsia="Times New Roman" w:hAnsi="Times New Roman" w:cs="David" w:hint="cs"/>
          <w:szCs w:val="24"/>
          <w:rtl/>
        </w:rPr>
        <w:t xml:space="preserve"> ו/או על מי מהמשיבות במסגרת ההסדרים אשר קיימים בין </w:t>
      </w:r>
      <w:proofErr w:type="spellStart"/>
      <w:r>
        <w:rPr>
          <w:rFonts w:ascii="Times New Roman" w:eastAsia="Times New Roman" w:hAnsi="Times New Roman" w:cs="David" w:hint="cs"/>
          <w:szCs w:val="24"/>
          <w:rtl/>
        </w:rPr>
        <w:t>פריגו</w:t>
      </w:r>
      <w:proofErr w:type="spellEnd"/>
      <w:r>
        <w:rPr>
          <w:rFonts w:ascii="Times New Roman" w:eastAsia="Times New Roman" w:hAnsi="Times New Roman" w:cs="David" w:hint="cs"/>
          <w:szCs w:val="24"/>
          <w:rtl/>
        </w:rPr>
        <w:t xml:space="preserve"> לבין מי מהשיבות, ככל וקיימים. </w:t>
      </w:r>
    </w:p>
    <w:p w:rsidR="000D1CE7" w:rsidRPr="0094537C" w:rsidRDefault="00287DEF" w:rsidP="00D05B5C">
      <w:pPr>
        <w:pStyle w:val="1"/>
      </w:pPr>
      <w:bookmarkStart w:id="21" w:name="_Toc520146525"/>
      <w:r w:rsidRPr="0094537C">
        <w:rPr>
          <w:rFonts w:hint="cs"/>
          <w:rtl/>
        </w:rPr>
        <w:t xml:space="preserve">מנגנון הפיצוי מסורבל </w:t>
      </w:r>
      <w:r w:rsidR="00611F7E">
        <w:rPr>
          <w:rFonts w:hint="cs"/>
          <w:rtl/>
        </w:rPr>
        <w:t>ומסכל אפשרות ל</w:t>
      </w:r>
      <w:r w:rsidRPr="0094537C">
        <w:rPr>
          <w:rFonts w:hint="cs"/>
          <w:rtl/>
        </w:rPr>
        <w:t>מימוש</w:t>
      </w:r>
      <w:r w:rsidR="00B176CB">
        <w:rPr>
          <w:rFonts w:hint="cs"/>
          <w:rtl/>
        </w:rPr>
        <w:t>-</w:t>
      </w:r>
      <w:r w:rsidR="003860FB">
        <w:rPr>
          <w:rFonts w:hint="cs"/>
          <w:rtl/>
        </w:rPr>
        <w:t>לקבלת פיצוי</w:t>
      </w:r>
      <w:bookmarkEnd w:id="21"/>
    </w:p>
    <w:p w:rsidR="00EA63E8" w:rsidRPr="00EA63E8" w:rsidRDefault="00C304F9" w:rsidP="00D05B5C">
      <w:pPr>
        <w:pStyle w:val="afd"/>
        <w:numPr>
          <w:ilvl w:val="0"/>
          <w:numId w:val="28"/>
        </w:numPr>
        <w:spacing w:after="120" w:line="360" w:lineRule="auto"/>
        <w:ind w:left="511" w:hanging="567"/>
        <w:jc w:val="both"/>
        <w:rPr>
          <w:rFonts w:ascii="Times New Roman" w:eastAsia="Times New Roman" w:hAnsi="Times New Roman"/>
        </w:rPr>
      </w:pPr>
      <w:r>
        <w:rPr>
          <w:rFonts w:ascii="Times New Roman" w:eastAsia="Times New Roman" w:hAnsi="Times New Roman" w:cs="David" w:hint="cs"/>
          <w:szCs w:val="24"/>
          <w:rtl/>
        </w:rPr>
        <w:t>הסדר</w:t>
      </w:r>
      <w:r w:rsidR="00B757E2">
        <w:rPr>
          <w:rFonts w:ascii="Times New Roman" w:eastAsia="Times New Roman" w:hAnsi="Times New Roman" w:cs="David" w:hint="cs"/>
          <w:szCs w:val="24"/>
          <w:rtl/>
        </w:rPr>
        <w:t xml:space="preserve"> הפשרה</w:t>
      </w:r>
      <w:r w:rsidR="00B757E2" w:rsidRPr="00287DEF">
        <w:rPr>
          <w:rFonts w:ascii="Times New Roman" w:eastAsia="Times New Roman" w:hAnsi="Times New Roman" w:cs="David" w:hint="cs"/>
          <w:szCs w:val="24"/>
          <w:rtl/>
        </w:rPr>
        <w:t xml:space="preserve"> </w:t>
      </w:r>
      <w:r w:rsidR="00574323">
        <w:rPr>
          <w:rFonts w:ascii="Times New Roman" w:eastAsia="Times New Roman" w:hAnsi="Times New Roman" w:cs="David" w:hint="cs"/>
          <w:szCs w:val="24"/>
          <w:rtl/>
        </w:rPr>
        <w:t>כולל הקמת מנגנון מסור</w:t>
      </w:r>
      <w:r w:rsidR="00F51E94">
        <w:rPr>
          <w:rFonts w:ascii="Times New Roman" w:eastAsia="Times New Roman" w:hAnsi="Times New Roman" w:cs="David" w:hint="cs"/>
          <w:szCs w:val="24"/>
          <w:rtl/>
        </w:rPr>
        <w:t>בל, ומכביד במידה העולה על הנדרש ע</w:t>
      </w:r>
      <w:r w:rsidR="00574323">
        <w:rPr>
          <w:rFonts w:ascii="Times New Roman" w:eastAsia="Times New Roman" w:hAnsi="Times New Roman" w:cs="David" w:hint="cs"/>
          <w:szCs w:val="24"/>
          <w:rtl/>
        </w:rPr>
        <w:t>ל חברי הקבוצה</w:t>
      </w:r>
      <w:r w:rsidR="00B757E2" w:rsidRPr="00287DEF">
        <w:rPr>
          <w:rFonts w:ascii="Times New Roman" w:eastAsia="Times New Roman" w:hAnsi="Times New Roman" w:cs="David" w:hint="cs"/>
          <w:szCs w:val="24"/>
          <w:rtl/>
        </w:rPr>
        <w:t>.</w:t>
      </w:r>
      <w:r w:rsidR="00B757E2">
        <w:rPr>
          <w:rFonts w:ascii="Times New Roman" w:eastAsia="Times New Roman" w:hAnsi="Times New Roman" w:cs="David" w:hint="cs"/>
          <w:szCs w:val="24"/>
          <w:rtl/>
        </w:rPr>
        <w:t xml:space="preserve"> </w:t>
      </w:r>
      <w:r w:rsidR="009A7D82">
        <w:rPr>
          <w:rFonts w:ascii="Times New Roman" w:eastAsia="Times New Roman" w:hAnsi="Times New Roman" w:cs="David" w:hint="cs"/>
          <w:szCs w:val="24"/>
          <w:rtl/>
        </w:rPr>
        <w:t xml:space="preserve">בחינת האופן בו עוצב </w:t>
      </w:r>
      <w:r>
        <w:rPr>
          <w:rFonts w:ascii="Times New Roman" w:eastAsia="Times New Roman" w:hAnsi="Times New Roman" w:cs="David" w:hint="cs"/>
          <w:szCs w:val="24"/>
          <w:rtl/>
        </w:rPr>
        <w:t>הסדר</w:t>
      </w:r>
      <w:r w:rsidR="009A7D82">
        <w:rPr>
          <w:rFonts w:ascii="Times New Roman" w:eastAsia="Times New Roman" w:hAnsi="Times New Roman" w:cs="David" w:hint="cs"/>
          <w:szCs w:val="24"/>
          <w:rtl/>
        </w:rPr>
        <w:t xml:space="preserve"> הפשרה מעלה כי </w:t>
      </w:r>
      <w:r>
        <w:rPr>
          <w:rFonts w:ascii="Times New Roman" w:eastAsia="Times New Roman" w:hAnsi="Times New Roman" w:cs="David" w:hint="cs"/>
          <w:szCs w:val="24"/>
          <w:rtl/>
        </w:rPr>
        <w:t>הסדר</w:t>
      </w:r>
      <w:r w:rsidR="009A7D82">
        <w:rPr>
          <w:rFonts w:ascii="Times New Roman" w:eastAsia="Times New Roman" w:hAnsi="Times New Roman" w:cs="David" w:hint="cs"/>
          <w:szCs w:val="24"/>
          <w:rtl/>
        </w:rPr>
        <w:t xml:space="preserve"> הפשרה מסכל </w:t>
      </w:r>
      <w:r w:rsidR="002D3D5C">
        <w:rPr>
          <w:rFonts w:ascii="Times New Roman" w:eastAsia="Times New Roman" w:hAnsi="Times New Roman" w:cs="David" w:hint="cs"/>
          <w:szCs w:val="24"/>
          <w:rtl/>
        </w:rPr>
        <w:t>את ה</w:t>
      </w:r>
      <w:r w:rsidR="009A7D82">
        <w:rPr>
          <w:rFonts w:ascii="Times New Roman" w:eastAsia="Times New Roman" w:hAnsi="Times New Roman" w:cs="David" w:hint="cs"/>
          <w:szCs w:val="24"/>
          <w:rtl/>
        </w:rPr>
        <w:t xml:space="preserve">אפשרות לקבלת פיצוי לחברי הקבוצה. </w:t>
      </w:r>
      <w:r>
        <w:rPr>
          <w:rFonts w:ascii="Times New Roman" w:eastAsia="Times New Roman" w:hAnsi="Times New Roman" w:cs="David" w:hint="cs"/>
          <w:szCs w:val="24"/>
          <w:rtl/>
        </w:rPr>
        <w:t>הסדר</w:t>
      </w:r>
      <w:r w:rsidR="00484064">
        <w:rPr>
          <w:rFonts w:ascii="Times New Roman" w:eastAsia="Times New Roman" w:hAnsi="Times New Roman" w:cs="David" w:hint="cs"/>
          <w:szCs w:val="24"/>
          <w:rtl/>
        </w:rPr>
        <w:t xml:space="preserve"> הפשרה מציב חסמים משמעותיים בפני חברי הקבוצה.</w:t>
      </w:r>
    </w:p>
    <w:p w:rsidR="002D3D5C" w:rsidRPr="00140E73" w:rsidRDefault="00B757E2" w:rsidP="00D05B5C">
      <w:pPr>
        <w:pStyle w:val="afd"/>
        <w:numPr>
          <w:ilvl w:val="0"/>
          <w:numId w:val="28"/>
        </w:numPr>
        <w:spacing w:after="120" w:line="360" w:lineRule="auto"/>
        <w:ind w:left="511" w:hanging="567"/>
        <w:jc w:val="both"/>
        <w:rPr>
          <w:rFonts w:ascii="Times New Roman" w:eastAsia="Times New Roman" w:hAnsi="Times New Roman" w:cs="David"/>
          <w:sz w:val="24"/>
          <w:szCs w:val="24"/>
        </w:rPr>
      </w:pPr>
      <w:r w:rsidRPr="00140E73">
        <w:rPr>
          <w:rFonts w:ascii="Times New Roman" w:eastAsia="Times New Roman" w:hAnsi="Times New Roman" w:cs="David" w:hint="eastAsia"/>
          <w:sz w:val="24"/>
          <w:szCs w:val="24"/>
          <w:rtl/>
        </w:rPr>
        <w:t>ב</w:t>
      </w:r>
      <w:r w:rsidR="00C304F9">
        <w:rPr>
          <w:rFonts w:ascii="Times New Roman" w:eastAsia="Times New Roman" w:hAnsi="Times New Roman" w:cs="David" w:hint="eastAsia"/>
          <w:sz w:val="24"/>
          <w:szCs w:val="24"/>
          <w:rtl/>
        </w:rPr>
        <w:t>הסדר</w:t>
      </w:r>
      <w:r w:rsidRPr="00140E73">
        <w:rPr>
          <w:rFonts w:ascii="Times New Roman" w:eastAsia="Times New Roman" w:hAnsi="Times New Roman" w:cs="David"/>
          <w:sz w:val="24"/>
          <w:szCs w:val="24"/>
          <w:rtl/>
        </w:rPr>
        <w:t xml:space="preserve"> הפשרה נקבע </w:t>
      </w:r>
      <w:r w:rsidR="009C672A" w:rsidRPr="00140E73">
        <w:rPr>
          <w:rFonts w:ascii="Times New Roman" w:eastAsia="Times New Roman" w:hAnsi="Times New Roman" w:cs="David" w:hint="eastAsia"/>
          <w:sz w:val="24"/>
          <w:szCs w:val="24"/>
          <w:rtl/>
        </w:rPr>
        <w:t>מנגנון</w:t>
      </w:r>
      <w:r w:rsidR="009C672A" w:rsidRPr="00140E73">
        <w:rPr>
          <w:rFonts w:ascii="Times New Roman" w:eastAsia="Times New Roman" w:hAnsi="Times New Roman" w:cs="David"/>
          <w:sz w:val="24"/>
          <w:szCs w:val="24"/>
          <w:rtl/>
        </w:rPr>
        <w:t xml:space="preserve"> </w:t>
      </w:r>
      <w:r w:rsidR="009C672A" w:rsidRPr="00140E73">
        <w:rPr>
          <w:rFonts w:ascii="Times New Roman" w:eastAsia="Times New Roman" w:hAnsi="Times New Roman" w:cs="David" w:hint="eastAsia"/>
          <w:sz w:val="24"/>
          <w:szCs w:val="24"/>
          <w:rtl/>
        </w:rPr>
        <w:t>ה</w:t>
      </w:r>
      <w:r w:rsidRPr="00140E73">
        <w:rPr>
          <w:rFonts w:ascii="Times New Roman" w:eastAsia="Times New Roman" w:hAnsi="Times New Roman" w:cs="David" w:hint="eastAsia"/>
          <w:sz w:val="24"/>
          <w:szCs w:val="24"/>
          <w:rtl/>
        </w:rPr>
        <w:t>פיצוי</w:t>
      </w:r>
      <w:r w:rsidRPr="00140E73">
        <w:rPr>
          <w:rFonts w:ascii="Times New Roman" w:eastAsia="Times New Roman" w:hAnsi="Times New Roman" w:cs="David"/>
          <w:sz w:val="24"/>
          <w:szCs w:val="24"/>
          <w:rtl/>
        </w:rPr>
        <w:t xml:space="preserve"> אשר </w:t>
      </w:r>
      <w:r w:rsidR="009C672A" w:rsidRPr="00140E73">
        <w:rPr>
          <w:rFonts w:ascii="Times New Roman" w:eastAsia="Times New Roman" w:hAnsi="Times New Roman" w:cs="David" w:hint="eastAsia"/>
          <w:sz w:val="24"/>
          <w:szCs w:val="24"/>
          <w:rtl/>
        </w:rPr>
        <w:t>ינוהל</w:t>
      </w:r>
      <w:r w:rsidR="009C672A" w:rsidRPr="00140E73">
        <w:rPr>
          <w:rFonts w:ascii="Times New Roman" w:eastAsia="Times New Roman" w:hAnsi="Times New Roman" w:cs="David"/>
          <w:sz w:val="24"/>
          <w:szCs w:val="24"/>
          <w:rtl/>
        </w:rPr>
        <w:t xml:space="preserve"> על ידי </w:t>
      </w:r>
      <w:r w:rsidR="009C672A" w:rsidRPr="00140E73">
        <w:rPr>
          <w:rFonts w:ascii="Times New Roman" w:eastAsia="Times New Roman" w:hAnsi="Times New Roman" w:cs="David" w:hint="eastAsia"/>
          <w:b/>
          <w:bCs/>
          <w:sz w:val="24"/>
          <w:szCs w:val="24"/>
          <w:u w:val="single"/>
          <w:rtl/>
        </w:rPr>
        <w:t>ועדת</w:t>
      </w:r>
      <w:r w:rsidR="009C672A" w:rsidRPr="00140E73">
        <w:rPr>
          <w:rFonts w:ascii="Times New Roman" w:eastAsia="Times New Roman" w:hAnsi="Times New Roman" w:cs="David"/>
          <w:b/>
          <w:bCs/>
          <w:sz w:val="24"/>
          <w:szCs w:val="24"/>
          <w:u w:val="single"/>
          <w:rtl/>
        </w:rPr>
        <w:t xml:space="preserve"> </w:t>
      </w:r>
      <w:r w:rsidR="00C95FA2" w:rsidRPr="00140E73">
        <w:rPr>
          <w:rFonts w:ascii="Times New Roman" w:eastAsia="Times New Roman" w:hAnsi="Times New Roman" w:cs="David" w:hint="eastAsia"/>
          <w:b/>
          <w:bCs/>
          <w:sz w:val="24"/>
          <w:szCs w:val="24"/>
          <w:u w:val="single"/>
          <w:rtl/>
        </w:rPr>
        <w:t>ה</w:t>
      </w:r>
      <w:r w:rsidR="009C672A" w:rsidRPr="00140E73">
        <w:rPr>
          <w:rFonts w:ascii="Times New Roman" w:eastAsia="Times New Roman" w:hAnsi="Times New Roman" w:cs="David" w:hint="cs"/>
          <w:b/>
          <w:bCs/>
          <w:sz w:val="24"/>
          <w:szCs w:val="24"/>
          <w:u w:val="single"/>
          <w:rtl/>
        </w:rPr>
        <w:t>פיצוי</w:t>
      </w:r>
      <w:r w:rsidR="009C672A" w:rsidRPr="00140E73">
        <w:rPr>
          <w:rFonts w:ascii="Times New Roman" w:eastAsia="Times New Roman" w:hAnsi="Times New Roman" w:cs="David"/>
          <w:sz w:val="24"/>
          <w:szCs w:val="24"/>
          <w:rtl/>
        </w:rPr>
        <w:t xml:space="preserve">. </w:t>
      </w:r>
      <w:r w:rsidR="00A474D2">
        <w:rPr>
          <w:rFonts w:ascii="Times New Roman" w:eastAsia="Times New Roman" w:hAnsi="Times New Roman" w:cs="David" w:hint="cs"/>
          <w:sz w:val="24"/>
          <w:szCs w:val="24"/>
          <w:rtl/>
        </w:rPr>
        <w:t xml:space="preserve">לדעתו של  היועץ המשפטי לממשלה </w:t>
      </w:r>
      <w:r w:rsidR="00A474D2" w:rsidRPr="00140E73">
        <w:rPr>
          <w:rFonts w:ascii="Times New Roman" w:eastAsia="Times New Roman" w:hAnsi="Times New Roman" w:cs="David"/>
          <w:sz w:val="24"/>
          <w:szCs w:val="24"/>
          <w:rtl/>
        </w:rPr>
        <w:t xml:space="preserve"> </w:t>
      </w:r>
      <w:r w:rsidR="002D3D5C" w:rsidRPr="00140E73">
        <w:rPr>
          <w:rFonts w:ascii="Times New Roman" w:eastAsia="Times New Roman" w:hAnsi="Times New Roman" w:cs="David" w:hint="cs"/>
          <w:sz w:val="24"/>
          <w:szCs w:val="24"/>
          <w:rtl/>
        </w:rPr>
        <w:t>אין</w:t>
      </w:r>
      <w:r w:rsidR="002D3D5C" w:rsidRPr="00140E73">
        <w:rPr>
          <w:rFonts w:ascii="Times New Roman" w:eastAsia="Times New Roman" w:hAnsi="Times New Roman" w:cs="David"/>
          <w:sz w:val="24"/>
          <w:szCs w:val="24"/>
          <w:rtl/>
        </w:rPr>
        <w:t xml:space="preserve"> </w:t>
      </w:r>
      <w:r w:rsidR="002D3D5C" w:rsidRPr="00140E73">
        <w:rPr>
          <w:rFonts w:ascii="Times New Roman" w:eastAsia="Times New Roman" w:hAnsi="Times New Roman" w:cs="David" w:hint="cs"/>
          <w:sz w:val="24"/>
          <w:szCs w:val="24"/>
          <w:rtl/>
        </w:rPr>
        <w:t>הצדקה</w:t>
      </w:r>
      <w:r w:rsidR="002D3D5C" w:rsidRPr="00140E73">
        <w:rPr>
          <w:rFonts w:ascii="Times New Roman" w:eastAsia="Times New Roman" w:hAnsi="Times New Roman" w:cs="David"/>
          <w:sz w:val="24"/>
          <w:szCs w:val="24"/>
          <w:rtl/>
        </w:rPr>
        <w:t xml:space="preserve"> </w:t>
      </w:r>
      <w:r w:rsidR="002D3D5C" w:rsidRPr="00140E73">
        <w:rPr>
          <w:rFonts w:ascii="Times New Roman" w:eastAsia="Times New Roman" w:hAnsi="Times New Roman" w:cs="David" w:hint="cs"/>
          <w:sz w:val="24"/>
          <w:szCs w:val="24"/>
          <w:rtl/>
        </w:rPr>
        <w:t>למינוי</w:t>
      </w:r>
      <w:r w:rsidR="002D3D5C" w:rsidRPr="00140E73">
        <w:rPr>
          <w:rFonts w:ascii="Times New Roman" w:eastAsia="Times New Roman" w:hAnsi="Times New Roman" w:cs="David"/>
          <w:sz w:val="24"/>
          <w:szCs w:val="24"/>
          <w:rtl/>
        </w:rPr>
        <w:t xml:space="preserve"> </w:t>
      </w:r>
      <w:r w:rsidR="002D3D5C" w:rsidRPr="00140E73">
        <w:rPr>
          <w:rFonts w:ascii="Times New Roman" w:eastAsia="Times New Roman" w:hAnsi="Times New Roman" w:cs="David" w:hint="cs"/>
          <w:sz w:val="24"/>
          <w:szCs w:val="24"/>
          <w:rtl/>
        </w:rPr>
        <w:t>ועדה</w:t>
      </w:r>
      <w:r w:rsidR="002D3D5C" w:rsidRPr="00140E73">
        <w:rPr>
          <w:rFonts w:ascii="Times New Roman" w:eastAsia="Times New Roman" w:hAnsi="Times New Roman" w:cs="David"/>
          <w:sz w:val="24"/>
          <w:szCs w:val="24"/>
          <w:rtl/>
        </w:rPr>
        <w:t>:</w:t>
      </w:r>
      <w:r w:rsidR="002D3D5C" w:rsidRPr="00140E73">
        <w:rPr>
          <w:rFonts w:cs="David"/>
          <w:sz w:val="24"/>
          <w:szCs w:val="24"/>
          <w:rtl/>
        </w:rPr>
        <w:t xml:space="preserve"> </w:t>
      </w:r>
      <w:r w:rsidR="002D3D5C" w:rsidRPr="00140E73">
        <w:rPr>
          <w:rFonts w:cs="David" w:hint="cs"/>
          <w:sz w:val="24"/>
          <w:szCs w:val="24"/>
          <w:rtl/>
        </w:rPr>
        <w:t>חברי</w:t>
      </w:r>
      <w:r w:rsidR="002D3D5C" w:rsidRPr="00140E73">
        <w:rPr>
          <w:rFonts w:cs="David"/>
          <w:sz w:val="24"/>
          <w:szCs w:val="24"/>
          <w:rtl/>
        </w:rPr>
        <w:t xml:space="preserve"> </w:t>
      </w:r>
      <w:r w:rsidR="00D05B5C">
        <w:rPr>
          <w:rFonts w:cs="David" w:hint="cs"/>
          <w:sz w:val="24"/>
          <w:szCs w:val="24"/>
          <w:rtl/>
        </w:rPr>
        <w:t>קבוצת הנפגעים</w:t>
      </w:r>
      <w:r w:rsidR="00D05B5C" w:rsidRPr="00140E73">
        <w:rPr>
          <w:rFonts w:cs="David"/>
          <w:sz w:val="24"/>
          <w:szCs w:val="24"/>
          <w:rtl/>
        </w:rPr>
        <w:t xml:space="preserve"> </w:t>
      </w:r>
      <w:r w:rsidR="002D3D5C" w:rsidRPr="00140E73">
        <w:rPr>
          <w:rFonts w:cs="David" w:hint="cs"/>
          <w:sz w:val="24"/>
          <w:szCs w:val="24"/>
          <w:rtl/>
        </w:rPr>
        <w:t>הם</w:t>
      </w:r>
      <w:r w:rsidR="002D3D5C" w:rsidRPr="00140E73">
        <w:rPr>
          <w:rFonts w:cs="David"/>
          <w:sz w:val="24"/>
          <w:szCs w:val="24"/>
          <w:rtl/>
        </w:rPr>
        <w:t xml:space="preserve"> </w:t>
      </w:r>
      <w:r w:rsidR="002D3D5C" w:rsidRPr="00140E73">
        <w:rPr>
          <w:rFonts w:cs="David" w:hint="cs"/>
          <w:sz w:val="24"/>
          <w:szCs w:val="24"/>
          <w:rtl/>
        </w:rPr>
        <w:t>קבוצת</w:t>
      </w:r>
      <w:r w:rsidR="002D3D5C" w:rsidRPr="00140E73">
        <w:rPr>
          <w:rFonts w:cs="David"/>
          <w:sz w:val="24"/>
          <w:szCs w:val="24"/>
          <w:rtl/>
        </w:rPr>
        <w:t xml:space="preserve"> </w:t>
      </w:r>
      <w:r w:rsidR="002D3D5C" w:rsidRPr="00140E73">
        <w:rPr>
          <w:rFonts w:cs="David" w:hint="cs"/>
          <w:sz w:val="24"/>
          <w:szCs w:val="24"/>
          <w:rtl/>
        </w:rPr>
        <w:t>מטופלים</w:t>
      </w:r>
      <w:r w:rsidR="002D3D5C" w:rsidRPr="00140E73">
        <w:rPr>
          <w:rFonts w:cs="David"/>
          <w:sz w:val="24"/>
          <w:szCs w:val="24"/>
          <w:rtl/>
        </w:rPr>
        <w:t xml:space="preserve"> </w:t>
      </w:r>
      <w:r w:rsidR="002D3D5C" w:rsidRPr="00140E73">
        <w:rPr>
          <w:rFonts w:cs="David" w:hint="cs"/>
          <w:sz w:val="24"/>
          <w:szCs w:val="24"/>
          <w:rtl/>
        </w:rPr>
        <w:t>קיימת</w:t>
      </w:r>
      <w:r w:rsidR="002D3D5C" w:rsidRPr="00140E73">
        <w:rPr>
          <w:rFonts w:cs="David"/>
          <w:sz w:val="24"/>
          <w:szCs w:val="24"/>
          <w:rtl/>
        </w:rPr>
        <w:t xml:space="preserve"> </w:t>
      </w:r>
      <w:r w:rsidR="002D3D5C" w:rsidRPr="00140E73">
        <w:rPr>
          <w:rFonts w:cs="David" w:hint="cs"/>
          <w:sz w:val="24"/>
          <w:szCs w:val="24"/>
          <w:rtl/>
        </w:rPr>
        <w:t>וידועה</w:t>
      </w:r>
      <w:r w:rsidR="002D3D5C" w:rsidRPr="00140E73">
        <w:rPr>
          <w:rFonts w:cs="David"/>
          <w:sz w:val="24"/>
          <w:szCs w:val="24"/>
          <w:rtl/>
        </w:rPr>
        <w:t xml:space="preserve">. </w:t>
      </w:r>
      <w:r w:rsidR="002D3D5C" w:rsidRPr="00140E73">
        <w:rPr>
          <w:rFonts w:cs="David" w:hint="cs"/>
          <w:sz w:val="24"/>
          <w:szCs w:val="24"/>
          <w:rtl/>
        </w:rPr>
        <w:t>ועדה</w:t>
      </w:r>
      <w:r w:rsidR="002D3D5C" w:rsidRPr="00140E73">
        <w:rPr>
          <w:rFonts w:cs="David"/>
          <w:sz w:val="24"/>
          <w:szCs w:val="24"/>
          <w:rtl/>
        </w:rPr>
        <w:t xml:space="preserve"> </w:t>
      </w:r>
      <w:r w:rsidR="002D3D5C" w:rsidRPr="00140E73">
        <w:rPr>
          <w:rFonts w:cs="David" w:hint="cs"/>
          <w:sz w:val="24"/>
          <w:szCs w:val="24"/>
          <w:rtl/>
        </w:rPr>
        <w:t>היא</w:t>
      </w:r>
      <w:r w:rsidR="002D3D5C" w:rsidRPr="00140E73">
        <w:rPr>
          <w:rFonts w:cs="David"/>
          <w:sz w:val="24"/>
          <w:szCs w:val="24"/>
          <w:rtl/>
        </w:rPr>
        <w:t xml:space="preserve"> </w:t>
      </w:r>
      <w:r w:rsidR="002D3D5C" w:rsidRPr="00140E73">
        <w:rPr>
          <w:rFonts w:cs="David" w:hint="cs"/>
          <w:sz w:val="24"/>
          <w:szCs w:val="24"/>
          <w:rtl/>
        </w:rPr>
        <w:t>מנגנון</w:t>
      </w:r>
      <w:r w:rsidR="002D3D5C" w:rsidRPr="00140E73">
        <w:rPr>
          <w:rFonts w:cs="David"/>
          <w:sz w:val="24"/>
          <w:szCs w:val="24"/>
          <w:rtl/>
        </w:rPr>
        <w:t xml:space="preserve"> </w:t>
      </w:r>
      <w:r w:rsidR="002D3D5C" w:rsidRPr="00140E73">
        <w:rPr>
          <w:rFonts w:cs="David" w:hint="cs"/>
          <w:sz w:val="24"/>
          <w:szCs w:val="24"/>
          <w:rtl/>
        </w:rPr>
        <w:t>שאינו</w:t>
      </w:r>
      <w:r w:rsidR="002D3D5C" w:rsidRPr="00140E73">
        <w:rPr>
          <w:rFonts w:cs="David"/>
          <w:sz w:val="24"/>
          <w:szCs w:val="24"/>
          <w:rtl/>
        </w:rPr>
        <w:t xml:space="preserve"> </w:t>
      </w:r>
      <w:r w:rsidR="002D3D5C" w:rsidRPr="00140E73">
        <w:rPr>
          <w:rFonts w:cs="David" w:hint="cs"/>
          <w:sz w:val="24"/>
          <w:szCs w:val="24"/>
          <w:rtl/>
        </w:rPr>
        <w:t>נגיש</w:t>
      </w:r>
      <w:r w:rsidR="002D3D5C" w:rsidRPr="00140E73">
        <w:rPr>
          <w:rFonts w:cs="David"/>
          <w:sz w:val="24"/>
          <w:szCs w:val="24"/>
          <w:rtl/>
        </w:rPr>
        <w:t xml:space="preserve"> </w:t>
      </w:r>
      <w:r w:rsidR="002D3D5C" w:rsidRPr="00140E73">
        <w:rPr>
          <w:rFonts w:cs="David" w:hint="cs"/>
          <w:sz w:val="24"/>
          <w:szCs w:val="24"/>
          <w:rtl/>
        </w:rPr>
        <w:t>לקבוצה</w:t>
      </w:r>
      <w:r w:rsidR="002D3D5C" w:rsidRPr="00140E73">
        <w:rPr>
          <w:rFonts w:cs="David"/>
          <w:sz w:val="24"/>
          <w:szCs w:val="24"/>
          <w:rtl/>
        </w:rPr>
        <w:t xml:space="preserve"> </w:t>
      </w:r>
      <w:r w:rsidR="002D3D5C" w:rsidRPr="00140E73">
        <w:rPr>
          <w:rFonts w:cs="David" w:hint="cs"/>
          <w:sz w:val="24"/>
          <w:szCs w:val="24"/>
          <w:rtl/>
        </w:rPr>
        <w:t>ומהווה</w:t>
      </w:r>
      <w:r w:rsidR="002D3D5C" w:rsidRPr="00140E73">
        <w:rPr>
          <w:rFonts w:cs="David"/>
          <w:sz w:val="24"/>
          <w:szCs w:val="24"/>
          <w:rtl/>
        </w:rPr>
        <w:t xml:space="preserve"> </w:t>
      </w:r>
      <w:r w:rsidR="002D3D5C" w:rsidRPr="00140E73">
        <w:rPr>
          <w:rFonts w:cs="David" w:hint="cs"/>
          <w:sz w:val="24"/>
          <w:szCs w:val="24"/>
          <w:rtl/>
        </w:rPr>
        <w:t>גורם</w:t>
      </w:r>
      <w:r w:rsidR="002D3D5C" w:rsidRPr="00140E73">
        <w:rPr>
          <w:rFonts w:cs="David"/>
          <w:sz w:val="24"/>
          <w:szCs w:val="24"/>
          <w:rtl/>
        </w:rPr>
        <w:t xml:space="preserve"> </w:t>
      </w:r>
      <w:r w:rsidR="002D3D5C" w:rsidRPr="00140E73">
        <w:rPr>
          <w:rFonts w:cs="David" w:hint="cs"/>
          <w:sz w:val="24"/>
          <w:szCs w:val="24"/>
          <w:rtl/>
        </w:rPr>
        <w:t>מרתיע</w:t>
      </w:r>
      <w:r w:rsidR="0044242E">
        <w:rPr>
          <w:rFonts w:cs="David" w:hint="cs"/>
          <w:sz w:val="24"/>
          <w:szCs w:val="24"/>
          <w:rtl/>
        </w:rPr>
        <w:t>,</w:t>
      </w:r>
      <w:r w:rsidR="002D3D5C" w:rsidRPr="00140E73">
        <w:rPr>
          <w:rFonts w:cs="David"/>
          <w:sz w:val="24"/>
          <w:szCs w:val="24"/>
          <w:rtl/>
        </w:rPr>
        <w:t xml:space="preserve"> </w:t>
      </w:r>
      <w:r w:rsidR="002D3D5C" w:rsidRPr="00140E73">
        <w:rPr>
          <w:rFonts w:cs="David" w:hint="cs"/>
          <w:sz w:val="24"/>
          <w:szCs w:val="24"/>
          <w:rtl/>
        </w:rPr>
        <w:t>די</w:t>
      </w:r>
      <w:r w:rsidR="002D3D5C" w:rsidRPr="00140E73">
        <w:rPr>
          <w:rFonts w:cs="David"/>
          <w:sz w:val="24"/>
          <w:szCs w:val="24"/>
          <w:rtl/>
        </w:rPr>
        <w:t xml:space="preserve"> </w:t>
      </w:r>
      <w:r w:rsidR="002D3D5C" w:rsidRPr="00140E73">
        <w:rPr>
          <w:rFonts w:cs="David" w:hint="cs"/>
          <w:sz w:val="24"/>
          <w:szCs w:val="24"/>
          <w:rtl/>
        </w:rPr>
        <w:t>בקבלת</w:t>
      </w:r>
      <w:r w:rsidR="002D3D5C" w:rsidRPr="00140E73">
        <w:rPr>
          <w:rFonts w:cs="David"/>
          <w:sz w:val="24"/>
          <w:szCs w:val="24"/>
          <w:rtl/>
        </w:rPr>
        <w:t xml:space="preserve"> </w:t>
      </w:r>
      <w:r w:rsidR="002D3D5C" w:rsidRPr="00140E73">
        <w:rPr>
          <w:rFonts w:cs="David" w:hint="cs"/>
          <w:sz w:val="24"/>
          <w:szCs w:val="24"/>
          <w:rtl/>
        </w:rPr>
        <w:t>מידע</w:t>
      </w:r>
      <w:r w:rsidR="002D3D5C" w:rsidRPr="00140E73">
        <w:rPr>
          <w:rFonts w:cs="David"/>
          <w:sz w:val="24"/>
          <w:szCs w:val="24"/>
          <w:rtl/>
        </w:rPr>
        <w:t>/</w:t>
      </w:r>
      <w:r w:rsidR="002D3D5C" w:rsidRPr="00140E73">
        <w:rPr>
          <w:rFonts w:cs="David" w:hint="cs"/>
          <w:sz w:val="24"/>
          <w:szCs w:val="24"/>
          <w:rtl/>
        </w:rPr>
        <w:t>נתונים</w:t>
      </w:r>
      <w:r w:rsidR="002D3D5C" w:rsidRPr="00140E73">
        <w:rPr>
          <w:rFonts w:cs="David"/>
          <w:sz w:val="24"/>
          <w:szCs w:val="24"/>
          <w:rtl/>
        </w:rPr>
        <w:t xml:space="preserve"> </w:t>
      </w:r>
      <w:r w:rsidR="002D3D5C" w:rsidRPr="00140E73">
        <w:rPr>
          <w:rFonts w:cs="David" w:hint="cs"/>
          <w:sz w:val="24"/>
          <w:szCs w:val="24"/>
          <w:rtl/>
        </w:rPr>
        <w:t>מרופא</w:t>
      </w:r>
      <w:r w:rsidR="002D3D5C" w:rsidRPr="00140E73">
        <w:rPr>
          <w:rFonts w:cs="David"/>
          <w:sz w:val="24"/>
          <w:szCs w:val="24"/>
          <w:rtl/>
        </w:rPr>
        <w:t>/</w:t>
      </w:r>
      <w:r w:rsidR="002D3D5C" w:rsidRPr="00140E73">
        <w:rPr>
          <w:rFonts w:cs="David" w:hint="cs"/>
          <w:sz w:val="24"/>
          <w:szCs w:val="24"/>
          <w:rtl/>
        </w:rPr>
        <w:t>מהרופא</w:t>
      </w:r>
      <w:r w:rsidR="002D3D5C" w:rsidRPr="00140E73">
        <w:rPr>
          <w:rFonts w:cs="David"/>
          <w:sz w:val="24"/>
          <w:szCs w:val="24"/>
          <w:rtl/>
        </w:rPr>
        <w:t xml:space="preserve"> </w:t>
      </w:r>
      <w:r w:rsidR="002D3D5C" w:rsidRPr="00140E73">
        <w:rPr>
          <w:rFonts w:cs="David" w:hint="cs"/>
          <w:sz w:val="24"/>
          <w:szCs w:val="24"/>
          <w:rtl/>
        </w:rPr>
        <w:t>המטפל</w:t>
      </w:r>
      <w:r w:rsidR="002D3D5C" w:rsidRPr="00140E73">
        <w:rPr>
          <w:rFonts w:cs="David"/>
          <w:sz w:val="24"/>
          <w:szCs w:val="24"/>
          <w:rtl/>
        </w:rPr>
        <w:t xml:space="preserve">. </w:t>
      </w:r>
      <w:r w:rsidR="002D3D5C" w:rsidRPr="00140E73">
        <w:rPr>
          <w:rFonts w:cs="David" w:hint="cs"/>
          <w:sz w:val="24"/>
          <w:szCs w:val="24"/>
          <w:rtl/>
        </w:rPr>
        <w:t>הקמת</w:t>
      </w:r>
      <w:r w:rsidR="002D3D5C" w:rsidRPr="00140E73">
        <w:rPr>
          <w:rFonts w:cs="David"/>
          <w:sz w:val="24"/>
          <w:szCs w:val="24"/>
          <w:rtl/>
        </w:rPr>
        <w:t xml:space="preserve"> </w:t>
      </w:r>
      <w:r w:rsidR="002D3D5C" w:rsidRPr="00140E73">
        <w:rPr>
          <w:rFonts w:cs="David" w:hint="cs"/>
          <w:sz w:val="24"/>
          <w:szCs w:val="24"/>
          <w:rtl/>
        </w:rPr>
        <w:t>ועדה</w:t>
      </w:r>
      <w:r w:rsidR="002D3D5C" w:rsidRPr="00140E73">
        <w:rPr>
          <w:rFonts w:cs="David"/>
          <w:sz w:val="24"/>
          <w:szCs w:val="24"/>
          <w:rtl/>
        </w:rPr>
        <w:t xml:space="preserve"> </w:t>
      </w:r>
      <w:r w:rsidR="002D3D5C" w:rsidRPr="00140E73">
        <w:rPr>
          <w:rFonts w:cs="David" w:hint="cs"/>
          <w:sz w:val="24"/>
          <w:szCs w:val="24"/>
          <w:rtl/>
        </w:rPr>
        <w:t>כאמור</w:t>
      </w:r>
      <w:r w:rsidR="002D3D5C" w:rsidRPr="00140E73">
        <w:rPr>
          <w:rFonts w:cs="David"/>
          <w:sz w:val="24"/>
          <w:szCs w:val="24"/>
          <w:rtl/>
        </w:rPr>
        <w:t xml:space="preserve">, </w:t>
      </w:r>
      <w:r w:rsidR="002D3D5C" w:rsidRPr="00140E73">
        <w:rPr>
          <w:rFonts w:cs="David" w:hint="cs"/>
          <w:sz w:val="24"/>
          <w:szCs w:val="24"/>
          <w:rtl/>
        </w:rPr>
        <w:t>אשר</w:t>
      </w:r>
      <w:r w:rsidR="002D3D5C" w:rsidRPr="00140E73">
        <w:rPr>
          <w:rFonts w:cs="David"/>
          <w:sz w:val="24"/>
          <w:szCs w:val="24"/>
          <w:rtl/>
        </w:rPr>
        <w:t xml:space="preserve"> </w:t>
      </w:r>
      <w:r w:rsidR="002D3D5C" w:rsidRPr="00140E73">
        <w:rPr>
          <w:rFonts w:cs="David" w:hint="cs"/>
          <w:sz w:val="24"/>
          <w:szCs w:val="24"/>
          <w:rtl/>
        </w:rPr>
        <w:t>בראשה</w:t>
      </w:r>
      <w:r w:rsidR="002D3D5C" w:rsidRPr="00140E73">
        <w:rPr>
          <w:rFonts w:cs="David"/>
          <w:sz w:val="24"/>
          <w:szCs w:val="24"/>
          <w:rtl/>
        </w:rPr>
        <w:t xml:space="preserve"> </w:t>
      </w:r>
      <w:r w:rsidR="002D3D5C" w:rsidRPr="00140E73">
        <w:rPr>
          <w:rFonts w:cs="David" w:hint="cs"/>
          <w:sz w:val="24"/>
          <w:szCs w:val="24"/>
          <w:rtl/>
        </w:rPr>
        <w:t>שופט</w:t>
      </w:r>
      <w:r w:rsidR="002D3D5C" w:rsidRPr="00140E73">
        <w:rPr>
          <w:rFonts w:cs="David"/>
          <w:sz w:val="24"/>
          <w:szCs w:val="24"/>
          <w:rtl/>
        </w:rPr>
        <w:t xml:space="preserve">, </w:t>
      </w:r>
      <w:r w:rsidR="002D3D5C" w:rsidRPr="00140E73">
        <w:rPr>
          <w:rFonts w:cs="David" w:hint="cs"/>
          <w:sz w:val="24"/>
          <w:szCs w:val="24"/>
          <w:rtl/>
        </w:rPr>
        <w:t>להבדיל</w:t>
      </w:r>
      <w:r w:rsidR="002D3D5C" w:rsidRPr="00140E73">
        <w:rPr>
          <w:rFonts w:cs="David"/>
          <w:sz w:val="24"/>
          <w:szCs w:val="24"/>
          <w:rtl/>
        </w:rPr>
        <w:t xml:space="preserve"> </w:t>
      </w:r>
      <w:r w:rsidR="002D3D5C" w:rsidRPr="00140E73">
        <w:rPr>
          <w:rFonts w:cs="David" w:hint="cs"/>
          <w:sz w:val="24"/>
          <w:szCs w:val="24"/>
          <w:rtl/>
        </w:rPr>
        <w:t>מהפניית</w:t>
      </w:r>
      <w:r w:rsidR="002D3D5C" w:rsidRPr="00140E73">
        <w:rPr>
          <w:rFonts w:cs="David"/>
          <w:sz w:val="24"/>
          <w:szCs w:val="24"/>
          <w:rtl/>
        </w:rPr>
        <w:t xml:space="preserve"> </w:t>
      </w:r>
      <w:r w:rsidR="002D3D5C" w:rsidRPr="00140E73">
        <w:rPr>
          <w:rFonts w:cs="David" w:hint="cs"/>
          <w:sz w:val="24"/>
          <w:szCs w:val="24"/>
          <w:rtl/>
        </w:rPr>
        <w:t>המטופל</w:t>
      </w:r>
      <w:r w:rsidR="002D3D5C" w:rsidRPr="00140E73">
        <w:rPr>
          <w:rFonts w:cs="David"/>
          <w:sz w:val="24"/>
          <w:szCs w:val="24"/>
          <w:rtl/>
        </w:rPr>
        <w:t xml:space="preserve"> </w:t>
      </w:r>
      <w:r w:rsidR="002D3D5C" w:rsidRPr="00140E73">
        <w:rPr>
          <w:rFonts w:cs="David" w:hint="cs"/>
          <w:sz w:val="24"/>
          <w:szCs w:val="24"/>
          <w:rtl/>
        </w:rPr>
        <w:t>לרופא</w:t>
      </w:r>
      <w:r w:rsidR="002D3D5C" w:rsidRPr="00140E73">
        <w:rPr>
          <w:rFonts w:cs="David"/>
          <w:sz w:val="24"/>
          <w:szCs w:val="24"/>
          <w:rtl/>
        </w:rPr>
        <w:t xml:space="preserve"> </w:t>
      </w:r>
      <w:r w:rsidR="002D3D5C" w:rsidRPr="00140E73">
        <w:rPr>
          <w:rFonts w:cs="David" w:hint="cs"/>
          <w:sz w:val="24"/>
          <w:szCs w:val="24"/>
          <w:rtl/>
        </w:rPr>
        <w:t>המטפל</w:t>
      </w:r>
      <w:r w:rsidR="002D3D5C" w:rsidRPr="00140E73">
        <w:rPr>
          <w:rFonts w:cs="David"/>
          <w:sz w:val="24"/>
          <w:szCs w:val="24"/>
          <w:rtl/>
        </w:rPr>
        <w:t xml:space="preserve"> </w:t>
      </w:r>
      <w:r w:rsidR="002D3D5C" w:rsidRPr="00140E73">
        <w:rPr>
          <w:rFonts w:cs="David" w:hint="cs"/>
          <w:sz w:val="24"/>
          <w:szCs w:val="24"/>
          <w:rtl/>
        </w:rPr>
        <w:t>או</w:t>
      </w:r>
      <w:r w:rsidR="002D3D5C" w:rsidRPr="00140E73">
        <w:rPr>
          <w:rFonts w:cs="David"/>
          <w:sz w:val="24"/>
          <w:szCs w:val="24"/>
          <w:rtl/>
        </w:rPr>
        <w:t xml:space="preserve"> </w:t>
      </w:r>
      <w:r w:rsidR="002D3D5C" w:rsidRPr="00140E73">
        <w:rPr>
          <w:rFonts w:cs="David" w:hint="cs"/>
          <w:sz w:val="24"/>
          <w:szCs w:val="24"/>
          <w:rtl/>
        </w:rPr>
        <w:t>רופא</w:t>
      </w:r>
      <w:r w:rsidR="002D3D5C" w:rsidRPr="00140E73">
        <w:rPr>
          <w:rFonts w:cs="David"/>
          <w:sz w:val="24"/>
          <w:szCs w:val="24"/>
          <w:rtl/>
        </w:rPr>
        <w:t xml:space="preserve"> </w:t>
      </w:r>
      <w:r w:rsidR="002D3D5C" w:rsidRPr="00140E73">
        <w:rPr>
          <w:rFonts w:cs="David" w:hint="cs"/>
          <w:sz w:val="24"/>
          <w:szCs w:val="24"/>
          <w:rtl/>
        </w:rPr>
        <w:t>אחר</w:t>
      </w:r>
      <w:r w:rsidR="002D3D5C" w:rsidRPr="00140E73">
        <w:rPr>
          <w:rFonts w:cs="David"/>
          <w:sz w:val="24"/>
          <w:szCs w:val="24"/>
          <w:rtl/>
        </w:rPr>
        <w:t xml:space="preserve"> </w:t>
      </w:r>
      <w:r w:rsidR="002D3D5C" w:rsidRPr="00140E73">
        <w:rPr>
          <w:rFonts w:cs="David" w:hint="cs"/>
          <w:sz w:val="24"/>
          <w:szCs w:val="24"/>
          <w:rtl/>
        </w:rPr>
        <w:t>לפי</w:t>
      </w:r>
      <w:r w:rsidR="002D3D5C" w:rsidRPr="00140E73">
        <w:rPr>
          <w:rFonts w:cs="David"/>
          <w:sz w:val="24"/>
          <w:szCs w:val="24"/>
          <w:rtl/>
        </w:rPr>
        <w:t xml:space="preserve"> </w:t>
      </w:r>
      <w:r w:rsidR="0044242E">
        <w:rPr>
          <w:rFonts w:cs="David" w:hint="cs"/>
          <w:sz w:val="24"/>
          <w:szCs w:val="24"/>
          <w:rtl/>
        </w:rPr>
        <w:t>בחירה</w:t>
      </w:r>
      <w:r w:rsidR="002D3D5C" w:rsidRPr="00140E73">
        <w:rPr>
          <w:rFonts w:cs="David"/>
          <w:sz w:val="24"/>
          <w:szCs w:val="24"/>
          <w:rtl/>
        </w:rPr>
        <w:t xml:space="preserve">, </w:t>
      </w:r>
      <w:r w:rsidR="002D3D5C" w:rsidRPr="00140E73">
        <w:rPr>
          <w:rFonts w:cs="David" w:hint="cs"/>
          <w:sz w:val="24"/>
          <w:szCs w:val="24"/>
          <w:rtl/>
        </w:rPr>
        <w:t>תקטין</w:t>
      </w:r>
      <w:r w:rsidR="002D3D5C" w:rsidRPr="00140E73">
        <w:rPr>
          <w:rFonts w:cs="David"/>
          <w:sz w:val="24"/>
          <w:szCs w:val="24"/>
          <w:rtl/>
        </w:rPr>
        <w:t xml:space="preserve"> </w:t>
      </w:r>
      <w:r w:rsidR="002D3D5C" w:rsidRPr="00140E73">
        <w:rPr>
          <w:rFonts w:cs="David" w:hint="cs"/>
          <w:sz w:val="24"/>
          <w:szCs w:val="24"/>
          <w:rtl/>
        </w:rPr>
        <w:t>את</w:t>
      </w:r>
      <w:r w:rsidR="002D3D5C" w:rsidRPr="00140E73">
        <w:rPr>
          <w:rFonts w:cs="David"/>
          <w:sz w:val="24"/>
          <w:szCs w:val="24"/>
          <w:rtl/>
        </w:rPr>
        <w:t xml:space="preserve"> </w:t>
      </w:r>
      <w:r w:rsidR="002D3D5C" w:rsidRPr="00140E73">
        <w:rPr>
          <w:rFonts w:cs="David" w:hint="cs"/>
          <w:sz w:val="24"/>
          <w:szCs w:val="24"/>
          <w:rtl/>
        </w:rPr>
        <w:t>סיכויי</w:t>
      </w:r>
      <w:r w:rsidR="002D3D5C" w:rsidRPr="00140E73">
        <w:rPr>
          <w:rFonts w:cs="David"/>
          <w:sz w:val="24"/>
          <w:szCs w:val="24"/>
          <w:rtl/>
        </w:rPr>
        <w:t xml:space="preserve"> </w:t>
      </w:r>
      <w:r w:rsidR="002D3D5C" w:rsidRPr="00140E73">
        <w:rPr>
          <w:rFonts w:cs="David" w:hint="cs"/>
          <w:sz w:val="24"/>
          <w:szCs w:val="24"/>
          <w:rtl/>
        </w:rPr>
        <w:t>הפניה</w:t>
      </w:r>
      <w:r w:rsidR="002D3D5C" w:rsidRPr="00140E73">
        <w:rPr>
          <w:rFonts w:cs="David"/>
          <w:sz w:val="24"/>
          <w:szCs w:val="24"/>
          <w:rtl/>
        </w:rPr>
        <w:t xml:space="preserve"> </w:t>
      </w:r>
      <w:r w:rsidR="002D3D5C" w:rsidRPr="00140E73">
        <w:rPr>
          <w:rFonts w:cs="David" w:hint="cs"/>
          <w:sz w:val="24"/>
          <w:szCs w:val="24"/>
          <w:rtl/>
        </w:rPr>
        <w:t>לקבלת</w:t>
      </w:r>
      <w:r w:rsidR="002D3D5C" w:rsidRPr="00140E73">
        <w:rPr>
          <w:rFonts w:cs="David"/>
          <w:sz w:val="24"/>
          <w:szCs w:val="24"/>
          <w:rtl/>
        </w:rPr>
        <w:t xml:space="preserve"> </w:t>
      </w:r>
      <w:r w:rsidR="002D3D5C" w:rsidRPr="00140E73">
        <w:rPr>
          <w:rFonts w:cs="David" w:hint="cs"/>
          <w:sz w:val="24"/>
          <w:szCs w:val="24"/>
          <w:rtl/>
        </w:rPr>
        <w:t>פיצוי</w:t>
      </w:r>
      <w:r w:rsidR="002D3D5C" w:rsidRPr="00140E73">
        <w:rPr>
          <w:rFonts w:cs="David"/>
          <w:sz w:val="24"/>
          <w:szCs w:val="24"/>
          <w:rtl/>
        </w:rPr>
        <w:t xml:space="preserve"> </w:t>
      </w:r>
      <w:r w:rsidR="002D3D5C" w:rsidRPr="00140E73">
        <w:rPr>
          <w:rFonts w:cs="David" w:hint="cs"/>
          <w:sz w:val="24"/>
          <w:szCs w:val="24"/>
          <w:rtl/>
        </w:rPr>
        <w:t>ואת</w:t>
      </w:r>
      <w:r w:rsidR="002D3D5C" w:rsidRPr="00140E73">
        <w:rPr>
          <w:rFonts w:cs="David"/>
          <w:sz w:val="24"/>
          <w:szCs w:val="24"/>
          <w:rtl/>
        </w:rPr>
        <w:t xml:space="preserve"> </w:t>
      </w:r>
      <w:r w:rsidR="002D3D5C" w:rsidRPr="00140E73">
        <w:rPr>
          <w:rFonts w:cs="David" w:hint="cs"/>
          <w:sz w:val="24"/>
          <w:szCs w:val="24"/>
          <w:rtl/>
        </w:rPr>
        <w:t>המימוש</w:t>
      </w:r>
      <w:r w:rsidR="002D3D5C" w:rsidRPr="00140E73">
        <w:rPr>
          <w:rFonts w:cs="David"/>
          <w:sz w:val="24"/>
          <w:szCs w:val="24"/>
          <w:rtl/>
        </w:rPr>
        <w:t xml:space="preserve"> </w:t>
      </w:r>
      <w:r w:rsidR="002D3D5C" w:rsidRPr="00140E73">
        <w:rPr>
          <w:rFonts w:cs="David" w:hint="cs"/>
          <w:sz w:val="24"/>
          <w:szCs w:val="24"/>
          <w:rtl/>
        </w:rPr>
        <w:t>של</w:t>
      </w:r>
      <w:r w:rsidR="002D3D5C" w:rsidRPr="00140E73">
        <w:rPr>
          <w:rFonts w:cs="David"/>
          <w:sz w:val="24"/>
          <w:szCs w:val="24"/>
          <w:rtl/>
        </w:rPr>
        <w:t xml:space="preserve"> </w:t>
      </w:r>
      <w:r w:rsidR="002D3D5C" w:rsidRPr="00140E73">
        <w:rPr>
          <w:rFonts w:cs="David" w:hint="cs"/>
          <w:sz w:val="24"/>
          <w:szCs w:val="24"/>
          <w:rtl/>
        </w:rPr>
        <w:t>ה</w:t>
      </w:r>
      <w:r w:rsidR="00C304F9">
        <w:rPr>
          <w:rFonts w:cs="David" w:hint="cs"/>
          <w:sz w:val="24"/>
          <w:szCs w:val="24"/>
          <w:rtl/>
        </w:rPr>
        <w:t>הסדר</w:t>
      </w:r>
      <w:r w:rsidR="00D05B5C">
        <w:rPr>
          <w:rFonts w:cs="David" w:hint="cs"/>
          <w:sz w:val="24"/>
          <w:szCs w:val="24"/>
          <w:rtl/>
        </w:rPr>
        <w:t>.</w:t>
      </w:r>
      <w:r w:rsidR="002D3D5C" w:rsidRPr="00140E73">
        <w:rPr>
          <w:rFonts w:cs="David"/>
          <w:sz w:val="24"/>
          <w:szCs w:val="24"/>
          <w:rtl/>
        </w:rPr>
        <w:t xml:space="preserve"> </w:t>
      </w:r>
      <w:r w:rsidR="002D3D5C" w:rsidRPr="00140E73">
        <w:rPr>
          <w:rFonts w:cs="David" w:hint="cs"/>
          <w:sz w:val="24"/>
          <w:szCs w:val="24"/>
          <w:rtl/>
        </w:rPr>
        <w:t>ככל</w:t>
      </w:r>
      <w:r w:rsidR="002D3D5C" w:rsidRPr="00140E73">
        <w:rPr>
          <w:rFonts w:cs="David"/>
          <w:sz w:val="24"/>
          <w:szCs w:val="24"/>
          <w:rtl/>
        </w:rPr>
        <w:t xml:space="preserve"> </w:t>
      </w:r>
      <w:r w:rsidR="002D3D5C" w:rsidRPr="00140E73">
        <w:rPr>
          <w:rFonts w:cs="David" w:hint="cs"/>
          <w:sz w:val="24"/>
          <w:szCs w:val="24"/>
          <w:rtl/>
        </w:rPr>
        <w:t>שהחשש</w:t>
      </w:r>
      <w:r w:rsidR="002D3D5C" w:rsidRPr="00140E73">
        <w:rPr>
          <w:rFonts w:cs="David"/>
          <w:sz w:val="24"/>
          <w:szCs w:val="24"/>
          <w:rtl/>
        </w:rPr>
        <w:t xml:space="preserve"> </w:t>
      </w:r>
      <w:r w:rsidR="002D3D5C" w:rsidRPr="00140E73">
        <w:rPr>
          <w:rFonts w:cs="David" w:hint="cs"/>
          <w:sz w:val="24"/>
          <w:szCs w:val="24"/>
          <w:rtl/>
        </w:rPr>
        <w:t>הוא</w:t>
      </w:r>
      <w:r w:rsidR="002D3D5C" w:rsidRPr="00140E73">
        <w:rPr>
          <w:rFonts w:cs="David"/>
          <w:sz w:val="24"/>
          <w:szCs w:val="24"/>
          <w:rtl/>
        </w:rPr>
        <w:t xml:space="preserve"> </w:t>
      </w:r>
      <w:r w:rsidR="002D3D5C" w:rsidRPr="00140E73">
        <w:rPr>
          <w:rFonts w:cs="David" w:hint="cs"/>
          <w:sz w:val="24"/>
          <w:szCs w:val="24"/>
          <w:rtl/>
        </w:rPr>
        <w:t>מחוסר</w:t>
      </w:r>
      <w:r w:rsidR="002D3D5C" w:rsidRPr="00140E73">
        <w:rPr>
          <w:rFonts w:cs="David"/>
          <w:sz w:val="24"/>
          <w:szCs w:val="24"/>
          <w:rtl/>
        </w:rPr>
        <w:t xml:space="preserve"> </w:t>
      </w:r>
      <w:r w:rsidR="002D3D5C" w:rsidRPr="00140E73">
        <w:rPr>
          <w:rFonts w:cs="David" w:hint="cs"/>
          <w:sz w:val="24"/>
          <w:szCs w:val="24"/>
          <w:rtl/>
        </w:rPr>
        <w:t>אחידות</w:t>
      </w:r>
      <w:r w:rsidR="002D3D5C" w:rsidRPr="00140E73">
        <w:rPr>
          <w:rFonts w:cs="David"/>
          <w:sz w:val="24"/>
          <w:szCs w:val="24"/>
          <w:rtl/>
        </w:rPr>
        <w:t xml:space="preserve">, </w:t>
      </w:r>
      <w:r w:rsidR="002D3D5C" w:rsidRPr="00140E73">
        <w:rPr>
          <w:rFonts w:cs="David" w:hint="cs"/>
          <w:sz w:val="24"/>
          <w:szCs w:val="24"/>
          <w:rtl/>
        </w:rPr>
        <w:t>נראה</w:t>
      </w:r>
      <w:r w:rsidR="002D3D5C" w:rsidRPr="00140E73">
        <w:rPr>
          <w:rFonts w:cs="David"/>
          <w:sz w:val="24"/>
          <w:szCs w:val="24"/>
          <w:rtl/>
        </w:rPr>
        <w:t xml:space="preserve"> </w:t>
      </w:r>
      <w:r w:rsidR="002D3D5C" w:rsidRPr="00140E73">
        <w:rPr>
          <w:rFonts w:cs="David" w:hint="cs"/>
          <w:sz w:val="24"/>
          <w:szCs w:val="24"/>
          <w:rtl/>
        </w:rPr>
        <w:t>כי</w:t>
      </w:r>
      <w:r w:rsidR="002D3D5C" w:rsidRPr="00140E73">
        <w:rPr>
          <w:rFonts w:cs="David"/>
          <w:sz w:val="24"/>
          <w:szCs w:val="24"/>
          <w:rtl/>
        </w:rPr>
        <w:t xml:space="preserve"> </w:t>
      </w:r>
      <w:r w:rsidR="002D3D5C" w:rsidRPr="00140E73">
        <w:rPr>
          <w:rFonts w:cs="David" w:hint="cs"/>
          <w:sz w:val="24"/>
          <w:szCs w:val="24"/>
          <w:rtl/>
        </w:rPr>
        <w:t>קיומה</w:t>
      </w:r>
      <w:r w:rsidR="002D3D5C" w:rsidRPr="00140E73">
        <w:rPr>
          <w:rFonts w:cs="David"/>
          <w:sz w:val="24"/>
          <w:szCs w:val="24"/>
          <w:rtl/>
        </w:rPr>
        <w:t xml:space="preserve"> </w:t>
      </w:r>
      <w:r w:rsidR="002D3D5C" w:rsidRPr="00140E73">
        <w:rPr>
          <w:rFonts w:cs="David" w:hint="cs"/>
          <w:sz w:val="24"/>
          <w:szCs w:val="24"/>
          <w:rtl/>
        </w:rPr>
        <w:t>של</w:t>
      </w:r>
      <w:r w:rsidR="002D3D5C" w:rsidRPr="00140E73">
        <w:rPr>
          <w:rFonts w:cs="David"/>
          <w:sz w:val="24"/>
          <w:szCs w:val="24"/>
          <w:rtl/>
        </w:rPr>
        <w:t xml:space="preserve"> </w:t>
      </w:r>
      <w:r w:rsidR="002D3D5C" w:rsidRPr="00140E73">
        <w:rPr>
          <w:rFonts w:cs="David" w:hint="cs"/>
          <w:sz w:val="24"/>
          <w:szCs w:val="24"/>
          <w:rtl/>
        </w:rPr>
        <w:t>רשימת</w:t>
      </w:r>
      <w:r w:rsidR="002D3D5C" w:rsidRPr="00140E73">
        <w:rPr>
          <w:rFonts w:cs="David"/>
          <w:sz w:val="24"/>
          <w:szCs w:val="24"/>
          <w:rtl/>
        </w:rPr>
        <w:t xml:space="preserve"> </w:t>
      </w:r>
      <w:r w:rsidR="002D3D5C" w:rsidRPr="00140E73">
        <w:rPr>
          <w:rFonts w:cs="David" w:hint="cs"/>
          <w:sz w:val="24"/>
          <w:szCs w:val="24"/>
          <w:rtl/>
        </w:rPr>
        <w:t>תופעות</w:t>
      </w:r>
      <w:r w:rsidR="002D3D5C" w:rsidRPr="00140E73">
        <w:rPr>
          <w:rFonts w:cs="David"/>
          <w:sz w:val="24"/>
          <w:szCs w:val="24"/>
          <w:rtl/>
        </w:rPr>
        <w:t xml:space="preserve"> </w:t>
      </w:r>
      <w:r w:rsidR="002D3D5C" w:rsidRPr="00140E73">
        <w:rPr>
          <w:rFonts w:cs="David" w:hint="cs"/>
          <w:sz w:val="24"/>
          <w:szCs w:val="24"/>
          <w:rtl/>
        </w:rPr>
        <w:t>הלוואי</w:t>
      </w:r>
      <w:r w:rsidR="002D3D5C" w:rsidRPr="00140E73">
        <w:rPr>
          <w:rFonts w:cs="David"/>
          <w:sz w:val="24"/>
          <w:szCs w:val="24"/>
          <w:rtl/>
        </w:rPr>
        <w:t xml:space="preserve"> </w:t>
      </w:r>
      <w:r w:rsidR="002D3D5C" w:rsidRPr="00140E73">
        <w:rPr>
          <w:rFonts w:cs="David" w:hint="cs"/>
          <w:sz w:val="24"/>
          <w:szCs w:val="24"/>
          <w:rtl/>
        </w:rPr>
        <w:t>פותרת</w:t>
      </w:r>
      <w:r w:rsidR="002D3D5C" w:rsidRPr="00140E73">
        <w:rPr>
          <w:rFonts w:cs="David"/>
          <w:sz w:val="24"/>
          <w:szCs w:val="24"/>
          <w:rtl/>
        </w:rPr>
        <w:t xml:space="preserve"> </w:t>
      </w:r>
      <w:r w:rsidR="002D3D5C" w:rsidRPr="00140E73">
        <w:rPr>
          <w:rFonts w:cs="David" w:hint="cs"/>
          <w:sz w:val="24"/>
          <w:szCs w:val="24"/>
          <w:rtl/>
        </w:rPr>
        <w:t>את</w:t>
      </w:r>
      <w:r w:rsidR="002D3D5C" w:rsidRPr="00140E73">
        <w:rPr>
          <w:rFonts w:cs="David"/>
          <w:sz w:val="24"/>
          <w:szCs w:val="24"/>
          <w:rtl/>
        </w:rPr>
        <w:t xml:space="preserve"> </w:t>
      </w:r>
      <w:r w:rsidR="002D3D5C" w:rsidRPr="00140E73">
        <w:rPr>
          <w:rFonts w:cs="David" w:hint="cs"/>
          <w:sz w:val="24"/>
          <w:szCs w:val="24"/>
          <w:rtl/>
        </w:rPr>
        <w:t>הקושי</w:t>
      </w:r>
      <w:r w:rsidR="002D3D5C" w:rsidRPr="00140E73">
        <w:rPr>
          <w:rFonts w:cs="David"/>
          <w:sz w:val="24"/>
          <w:szCs w:val="24"/>
          <w:rtl/>
        </w:rPr>
        <w:t>.</w:t>
      </w:r>
    </w:p>
    <w:p w:rsidR="00C95FA2" w:rsidRDefault="002D3D5C" w:rsidP="00D05B5C">
      <w:pPr>
        <w:pStyle w:val="afd"/>
        <w:numPr>
          <w:ilvl w:val="0"/>
          <w:numId w:val="28"/>
        </w:numPr>
        <w:spacing w:after="120" w:line="360" w:lineRule="auto"/>
        <w:ind w:left="511" w:hanging="567"/>
        <w:jc w:val="both"/>
        <w:rPr>
          <w:rFonts w:ascii="Times New Roman" w:eastAsia="Times New Roman" w:hAnsi="Times New Roman" w:cs="David"/>
          <w:szCs w:val="24"/>
        </w:rPr>
      </w:pPr>
      <w:r>
        <w:rPr>
          <w:rFonts w:ascii="Times New Roman" w:eastAsia="Times New Roman" w:hAnsi="Times New Roman" w:cs="David" w:hint="cs"/>
          <w:szCs w:val="24"/>
          <w:rtl/>
        </w:rPr>
        <w:t xml:space="preserve">זאת ועוד: הרכבה של </w:t>
      </w:r>
      <w:r w:rsidR="00C95FA2">
        <w:rPr>
          <w:rFonts w:ascii="Times New Roman" w:eastAsia="Times New Roman" w:hAnsi="Times New Roman" w:cs="David" w:hint="cs"/>
          <w:szCs w:val="24"/>
          <w:rtl/>
        </w:rPr>
        <w:t>ועדת הפיצוי</w:t>
      </w:r>
      <w:r w:rsidR="00992ED7">
        <w:rPr>
          <w:rFonts w:ascii="Times New Roman" w:eastAsia="Times New Roman" w:hAnsi="Times New Roman" w:cs="David" w:hint="cs"/>
          <w:szCs w:val="24"/>
          <w:rtl/>
        </w:rPr>
        <w:t xml:space="preserve"> </w:t>
      </w:r>
      <w:r>
        <w:rPr>
          <w:rFonts w:ascii="Times New Roman" w:eastAsia="Times New Roman" w:hAnsi="Times New Roman" w:cs="David" w:hint="cs"/>
          <w:szCs w:val="24"/>
          <w:rtl/>
        </w:rPr>
        <w:t>אינו מתאים. הוועדה</w:t>
      </w:r>
      <w:r w:rsidR="00C95FA2">
        <w:rPr>
          <w:rFonts w:ascii="Times New Roman" w:eastAsia="Times New Roman" w:hAnsi="Times New Roman" w:cs="David" w:hint="cs"/>
          <w:szCs w:val="24"/>
          <w:rtl/>
        </w:rPr>
        <w:t xml:space="preserve"> הוגדרה ב</w:t>
      </w:r>
      <w:r w:rsidR="00C304F9">
        <w:rPr>
          <w:rFonts w:ascii="Times New Roman" w:eastAsia="Times New Roman" w:hAnsi="Times New Roman" w:cs="David" w:hint="cs"/>
          <w:szCs w:val="24"/>
          <w:rtl/>
        </w:rPr>
        <w:t>הסדר</w:t>
      </w:r>
      <w:r w:rsidR="00C95FA2">
        <w:rPr>
          <w:rFonts w:ascii="Times New Roman" w:eastAsia="Times New Roman" w:hAnsi="Times New Roman" w:cs="David" w:hint="cs"/>
          <w:szCs w:val="24"/>
          <w:rtl/>
        </w:rPr>
        <w:t xml:space="preserve"> הפשרה כדלקמן: "</w:t>
      </w:r>
      <w:r w:rsidR="00C95FA2" w:rsidRPr="00B757E2">
        <w:rPr>
          <w:rFonts w:ascii="Times New Roman" w:eastAsia="Times New Roman" w:hAnsi="Times New Roman" w:cs="David" w:hint="cs"/>
          <w:b/>
          <w:bCs/>
          <w:szCs w:val="24"/>
          <w:rtl/>
        </w:rPr>
        <w:t>וועדת פיצוי שתוקם בהתאם להסכם זה לצורך הפעלת מנגנון הפיצוי לחברי הקבוצה אשר סבלו מכאב וסבל לאחר נטילת הפורמולציה החדשה בישראל, ואשר תורכב משופט הוועדה, כהגדרתו להלן</w:t>
      </w:r>
      <w:r w:rsidR="00C95FA2">
        <w:rPr>
          <w:rFonts w:ascii="Times New Roman" w:eastAsia="Times New Roman" w:hAnsi="Times New Roman" w:cs="David" w:hint="cs"/>
          <w:szCs w:val="24"/>
          <w:rtl/>
        </w:rPr>
        <w:t>." "שופט הוועדה" הוגדר ב</w:t>
      </w:r>
      <w:r w:rsidR="00C304F9">
        <w:rPr>
          <w:rFonts w:ascii="Times New Roman" w:eastAsia="Times New Roman" w:hAnsi="Times New Roman" w:cs="David" w:hint="cs"/>
          <w:szCs w:val="24"/>
          <w:rtl/>
        </w:rPr>
        <w:t>הסדר</w:t>
      </w:r>
      <w:r w:rsidR="00C95FA2">
        <w:rPr>
          <w:rFonts w:ascii="Times New Roman" w:eastAsia="Times New Roman" w:hAnsi="Times New Roman" w:cs="David" w:hint="cs"/>
          <w:szCs w:val="24"/>
          <w:rtl/>
        </w:rPr>
        <w:t xml:space="preserve"> </w:t>
      </w:r>
      <w:r w:rsidR="00C95FA2">
        <w:rPr>
          <w:rFonts w:ascii="Times New Roman" w:eastAsia="Times New Roman" w:hAnsi="Times New Roman" w:cs="David" w:hint="cs"/>
          <w:szCs w:val="24"/>
          <w:rtl/>
        </w:rPr>
        <w:lastRenderedPageBreak/>
        <w:t>הפשרה כדלקמן: "</w:t>
      </w:r>
      <w:r w:rsidR="00C95FA2" w:rsidRPr="00B757E2">
        <w:rPr>
          <w:rFonts w:ascii="Times New Roman" w:eastAsia="Times New Roman" w:hAnsi="Times New Roman" w:cs="David" w:hint="cs"/>
          <w:b/>
          <w:bCs/>
          <w:szCs w:val="24"/>
          <w:rtl/>
        </w:rPr>
        <w:t>השופט (בדימוס) דן ארבל או שופט בעל דרג או מומחיות משפטית דומה המוסכם על הצדדים להסכם זה</w:t>
      </w:r>
      <w:r w:rsidR="00C95FA2">
        <w:rPr>
          <w:rFonts w:ascii="Times New Roman" w:eastAsia="Times New Roman" w:hAnsi="Times New Roman" w:cs="David" w:hint="cs"/>
          <w:szCs w:val="24"/>
          <w:rtl/>
        </w:rPr>
        <w:t xml:space="preserve">." </w:t>
      </w:r>
    </w:p>
    <w:p w:rsidR="002D3D5C" w:rsidRPr="00D05B5C" w:rsidRDefault="00C304F9" w:rsidP="00D05B5C">
      <w:pPr>
        <w:pStyle w:val="afd"/>
        <w:spacing w:after="120" w:line="360" w:lineRule="auto"/>
        <w:ind w:left="511"/>
        <w:jc w:val="both"/>
        <w:rPr>
          <w:rFonts w:ascii="Times New Roman" w:eastAsia="Times New Roman" w:hAnsi="Times New Roman" w:cs="David"/>
          <w:szCs w:val="24"/>
          <w:rtl/>
        </w:rPr>
      </w:pPr>
      <w:r>
        <w:rPr>
          <w:rFonts w:ascii="Times New Roman" w:eastAsia="Times New Roman" w:hAnsi="Times New Roman" w:cs="David" w:hint="cs"/>
          <w:szCs w:val="24"/>
          <w:rtl/>
        </w:rPr>
        <w:t>הסדר</w:t>
      </w:r>
      <w:r w:rsidR="00C95FA2">
        <w:rPr>
          <w:rFonts w:ascii="Times New Roman" w:eastAsia="Times New Roman" w:hAnsi="Times New Roman" w:cs="David" w:hint="cs"/>
          <w:szCs w:val="24"/>
          <w:rtl/>
        </w:rPr>
        <w:t xml:space="preserve"> הפשרה </w:t>
      </w:r>
      <w:r w:rsidR="00531EF8">
        <w:rPr>
          <w:rFonts w:ascii="Times New Roman" w:eastAsia="Times New Roman" w:hAnsi="Times New Roman" w:cs="David" w:hint="cs"/>
          <w:szCs w:val="24"/>
          <w:rtl/>
        </w:rPr>
        <w:t xml:space="preserve">מורה </w:t>
      </w:r>
      <w:r w:rsidR="002D3D5C">
        <w:rPr>
          <w:rFonts w:ascii="Times New Roman" w:eastAsia="Times New Roman" w:hAnsi="Times New Roman" w:cs="David" w:hint="cs"/>
          <w:szCs w:val="24"/>
          <w:rtl/>
        </w:rPr>
        <w:t xml:space="preserve">אפוא </w:t>
      </w:r>
      <w:r w:rsidR="00531EF8">
        <w:rPr>
          <w:rFonts w:ascii="Times New Roman" w:eastAsia="Times New Roman" w:hAnsi="Times New Roman" w:cs="David" w:hint="cs"/>
          <w:szCs w:val="24"/>
          <w:rtl/>
        </w:rPr>
        <w:t xml:space="preserve">על הקמת מנגנון פיצוי שינוהל על ידי ועדת הפיצוי אך הוועדה </w:t>
      </w:r>
      <w:r w:rsidR="009C672A" w:rsidRPr="00287DEF">
        <w:rPr>
          <w:rFonts w:ascii="Times New Roman" w:eastAsia="Times New Roman" w:hAnsi="Times New Roman" w:cs="David" w:hint="cs"/>
          <w:szCs w:val="24"/>
          <w:rtl/>
        </w:rPr>
        <w:t>ככל הנראה תכלול רק חבר אחד המגיע מרקע משפטי</w:t>
      </w:r>
      <w:r w:rsidR="00531EF8">
        <w:rPr>
          <w:rFonts w:ascii="Times New Roman" w:eastAsia="Times New Roman" w:hAnsi="Times New Roman" w:cs="David" w:hint="cs"/>
          <w:szCs w:val="24"/>
          <w:rtl/>
        </w:rPr>
        <w:t>-שופט,</w:t>
      </w:r>
      <w:r w:rsidR="009C672A" w:rsidRPr="00287DEF">
        <w:rPr>
          <w:rFonts w:ascii="Times New Roman" w:eastAsia="Times New Roman" w:hAnsi="Times New Roman" w:cs="David" w:hint="cs"/>
          <w:szCs w:val="24"/>
          <w:rtl/>
        </w:rPr>
        <w:t xml:space="preserve"> אשר </w:t>
      </w:r>
      <w:r w:rsidR="00531EF8">
        <w:rPr>
          <w:rFonts w:ascii="Times New Roman" w:eastAsia="Times New Roman" w:hAnsi="Times New Roman" w:cs="David" w:hint="cs"/>
          <w:szCs w:val="24"/>
          <w:rtl/>
        </w:rPr>
        <w:t xml:space="preserve">יהיה רשאי </w:t>
      </w:r>
      <w:r w:rsidR="00D05B5C">
        <w:rPr>
          <w:rFonts w:ascii="Times New Roman" w:eastAsia="Times New Roman" w:hAnsi="Times New Roman" w:cs="David"/>
          <w:szCs w:val="24"/>
          <w:rtl/>
        </w:rPr>
        <w:t>–</w:t>
      </w:r>
      <w:r w:rsidR="00391CEC" w:rsidRPr="00D05B5C">
        <w:rPr>
          <w:rFonts w:ascii="Times New Roman" w:eastAsia="Times New Roman" w:hAnsi="Times New Roman" w:cs="David" w:hint="cs"/>
          <w:szCs w:val="24"/>
          <w:rtl/>
        </w:rPr>
        <w:t xml:space="preserve"> אך לא חייב</w:t>
      </w:r>
      <w:r w:rsidR="0044242E" w:rsidRPr="00D05B5C">
        <w:rPr>
          <w:rFonts w:ascii="Times New Roman" w:eastAsia="Times New Roman" w:hAnsi="Times New Roman" w:cs="David" w:hint="cs"/>
          <w:szCs w:val="24"/>
          <w:rtl/>
        </w:rPr>
        <w:t xml:space="preserve"> </w:t>
      </w:r>
      <w:r w:rsidR="00D05B5C">
        <w:rPr>
          <w:rFonts w:ascii="Times New Roman" w:eastAsia="Times New Roman" w:hAnsi="Times New Roman" w:cs="David"/>
          <w:szCs w:val="24"/>
          <w:rtl/>
        </w:rPr>
        <w:t>–</w:t>
      </w:r>
      <w:r w:rsidR="00391CEC" w:rsidRPr="00D05B5C">
        <w:rPr>
          <w:rFonts w:ascii="Times New Roman" w:eastAsia="Times New Roman" w:hAnsi="Times New Roman" w:cs="David" w:hint="cs"/>
          <w:szCs w:val="24"/>
          <w:rtl/>
        </w:rPr>
        <w:t xml:space="preserve"> </w:t>
      </w:r>
      <w:r w:rsidR="00531EF8" w:rsidRPr="00D05B5C">
        <w:rPr>
          <w:rFonts w:ascii="Times New Roman" w:eastAsia="Times New Roman" w:hAnsi="Times New Roman" w:cs="David" w:hint="cs"/>
          <w:szCs w:val="24"/>
          <w:rtl/>
        </w:rPr>
        <w:t>לה</w:t>
      </w:r>
      <w:r w:rsidR="009C672A" w:rsidRPr="00D05B5C">
        <w:rPr>
          <w:rFonts w:ascii="Times New Roman" w:eastAsia="Times New Roman" w:hAnsi="Times New Roman" w:cs="David" w:hint="cs"/>
          <w:szCs w:val="24"/>
          <w:rtl/>
        </w:rPr>
        <w:t>תייעץ</w:t>
      </w:r>
      <w:r w:rsidR="00531EF8" w:rsidRPr="00D05B5C">
        <w:rPr>
          <w:rFonts w:ascii="Times New Roman" w:eastAsia="Times New Roman" w:hAnsi="Times New Roman" w:cs="David" w:hint="cs"/>
          <w:szCs w:val="24"/>
          <w:rtl/>
        </w:rPr>
        <w:t xml:space="preserve"> עם "מומחה רפואי"</w:t>
      </w:r>
      <w:r w:rsidR="002D3D5C" w:rsidRPr="00D05B5C">
        <w:rPr>
          <w:rFonts w:ascii="Times New Roman" w:eastAsia="Times New Roman" w:hAnsi="Times New Roman" w:cs="David" w:hint="cs"/>
          <w:szCs w:val="24"/>
          <w:rtl/>
        </w:rPr>
        <w:t>. באשר למומחה זה,</w:t>
      </w:r>
      <w:r w:rsidR="00531EF8" w:rsidRPr="00D05B5C">
        <w:rPr>
          <w:rFonts w:ascii="Times New Roman" w:eastAsia="Times New Roman" w:hAnsi="Times New Roman" w:cs="David" w:hint="cs"/>
          <w:szCs w:val="24"/>
          <w:rtl/>
        </w:rPr>
        <w:t xml:space="preserve"> </w:t>
      </w:r>
      <w:r w:rsidR="00391CEC" w:rsidRPr="00D05B5C">
        <w:rPr>
          <w:rFonts w:ascii="Times New Roman" w:eastAsia="Times New Roman" w:hAnsi="Times New Roman" w:cs="David" w:hint="cs"/>
          <w:szCs w:val="24"/>
          <w:rtl/>
        </w:rPr>
        <w:t xml:space="preserve">לא ברור </w:t>
      </w:r>
      <w:r w:rsidR="00694C86" w:rsidRPr="00D05B5C">
        <w:rPr>
          <w:rFonts w:ascii="Times New Roman" w:eastAsia="Times New Roman" w:hAnsi="Times New Roman" w:cs="David" w:hint="cs"/>
          <w:szCs w:val="24"/>
          <w:rtl/>
        </w:rPr>
        <w:t xml:space="preserve">מהו </w:t>
      </w:r>
      <w:r w:rsidR="00391CEC" w:rsidRPr="00D05B5C">
        <w:rPr>
          <w:rFonts w:ascii="Times New Roman" w:eastAsia="Times New Roman" w:hAnsi="Times New Roman" w:cs="David" w:hint="cs"/>
          <w:szCs w:val="24"/>
          <w:rtl/>
        </w:rPr>
        <w:t xml:space="preserve">תחום </w:t>
      </w:r>
      <w:r w:rsidR="00694C86" w:rsidRPr="00D05B5C">
        <w:rPr>
          <w:rFonts w:ascii="Times New Roman" w:eastAsia="Times New Roman" w:hAnsi="Times New Roman" w:cs="David" w:hint="cs"/>
          <w:szCs w:val="24"/>
          <w:rtl/>
        </w:rPr>
        <w:t>ה</w:t>
      </w:r>
      <w:r w:rsidR="00391CEC" w:rsidRPr="00D05B5C">
        <w:rPr>
          <w:rFonts w:ascii="Times New Roman" w:eastAsia="Times New Roman" w:hAnsi="Times New Roman" w:cs="David" w:hint="cs"/>
          <w:szCs w:val="24"/>
          <w:rtl/>
        </w:rPr>
        <w:t xml:space="preserve">מומחיות </w:t>
      </w:r>
      <w:r w:rsidR="00694C86" w:rsidRPr="00D05B5C">
        <w:rPr>
          <w:rFonts w:ascii="Times New Roman" w:eastAsia="Times New Roman" w:hAnsi="Times New Roman" w:cs="David" w:hint="cs"/>
          <w:szCs w:val="24"/>
          <w:rtl/>
        </w:rPr>
        <w:t>ה</w:t>
      </w:r>
      <w:r w:rsidR="0044242E" w:rsidRPr="00D05B5C">
        <w:rPr>
          <w:rFonts w:ascii="Times New Roman" w:eastAsia="Times New Roman" w:hAnsi="Times New Roman" w:cs="David" w:hint="cs"/>
          <w:szCs w:val="24"/>
          <w:rtl/>
        </w:rPr>
        <w:t>רשמי</w:t>
      </w:r>
      <w:r w:rsidR="00694C86" w:rsidRPr="00D05B5C">
        <w:rPr>
          <w:rFonts w:ascii="Times New Roman" w:eastAsia="Times New Roman" w:hAnsi="Times New Roman" w:cs="David" w:hint="cs"/>
          <w:szCs w:val="24"/>
          <w:rtl/>
        </w:rPr>
        <w:t xml:space="preserve"> של אותו "מומחה רפואי"</w:t>
      </w:r>
      <w:r w:rsidR="00D05B5C" w:rsidRPr="00D05B5C">
        <w:rPr>
          <w:rFonts w:ascii="Times New Roman" w:eastAsia="Times New Roman" w:hAnsi="Times New Roman" w:cs="David" w:hint="cs"/>
          <w:szCs w:val="24"/>
          <w:rtl/>
        </w:rPr>
        <w:t>.</w:t>
      </w:r>
      <w:r w:rsidR="009C672A" w:rsidRPr="00D05B5C">
        <w:rPr>
          <w:rFonts w:ascii="Times New Roman" w:eastAsia="Times New Roman" w:hAnsi="Times New Roman" w:cs="David" w:hint="cs"/>
          <w:szCs w:val="24"/>
          <w:rtl/>
        </w:rPr>
        <w:t xml:space="preserve"> </w:t>
      </w:r>
      <w:r w:rsidR="00382421" w:rsidRPr="00D05B5C">
        <w:rPr>
          <w:rFonts w:ascii="Times New Roman" w:eastAsia="Times New Roman" w:hAnsi="Times New Roman" w:cs="David" w:hint="cs"/>
          <w:szCs w:val="24"/>
          <w:rtl/>
        </w:rPr>
        <w:t>נראה</w:t>
      </w:r>
      <w:r w:rsidR="00D05B5C" w:rsidRPr="00D05B5C">
        <w:rPr>
          <w:rFonts w:ascii="Times New Roman" w:eastAsia="Times New Roman" w:hAnsi="Times New Roman" w:cs="David" w:hint="cs"/>
          <w:szCs w:val="24"/>
          <w:rtl/>
        </w:rPr>
        <w:t>,</w:t>
      </w:r>
      <w:r w:rsidR="00382421" w:rsidRPr="00D05B5C">
        <w:rPr>
          <w:rFonts w:ascii="Times New Roman" w:eastAsia="Times New Roman" w:hAnsi="Times New Roman" w:cs="David" w:hint="cs"/>
          <w:szCs w:val="24"/>
          <w:rtl/>
        </w:rPr>
        <w:t xml:space="preserve"> כי אין כל ערך מוסף למינוי ועדה המורכבת משופט שאינו </w:t>
      </w:r>
      <w:proofErr w:type="spellStart"/>
      <w:r w:rsidR="00382421" w:rsidRPr="00D05B5C">
        <w:rPr>
          <w:rFonts w:ascii="Times New Roman" w:eastAsia="Times New Roman" w:hAnsi="Times New Roman" w:cs="David" w:hint="cs"/>
          <w:szCs w:val="24"/>
          <w:rtl/>
        </w:rPr>
        <w:t>מחוייב</w:t>
      </w:r>
      <w:proofErr w:type="spellEnd"/>
      <w:r w:rsidR="00382421" w:rsidRPr="00D05B5C">
        <w:rPr>
          <w:rFonts w:ascii="Times New Roman" w:eastAsia="Times New Roman" w:hAnsi="Times New Roman" w:cs="David" w:hint="cs"/>
          <w:szCs w:val="24"/>
          <w:rtl/>
        </w:rPr>
        <w:t xml:space="preserve"> לה</w:t>
      </w:r>
      <w:r w:rsidR="00D05B5C" w:rsidRPr="00D05B5C">
        <w:rPr>
          <w:rFonts w:ascii="Times New Roman" w:eastAsia="Times New Roman" w:hAnsi="Times New Roman" w:cs="David" w:hint="cs"/>
          <w:szCs w:val="24"/>
          <w:rtl/>
        </w:rPr>
        <w:t>י</w:t>
      </w:r>
      <w:r w:rsidR="00382421" w:rsidRPr="00D05B5C">
        <w:rPr>
          <w:rFonts w:ascii="Times New Roman" w:eastAsia="Times New Roman" w:hAnsi="Times New Roman" w:cs="David" w:hint="cs"/>
          <w:szCs w:val="24"/>
          <w:rtl/>
        </w:rPr>
        <w:t>וועץ בגורם רפואי, כאשר ההכרעה הנדרשת היא בעיקרה רפואית.</w:t>
      </w:r>
    </w:p>
    <w:p w:rsidR="00531EF8" w:rsidRPr="0082220B" w:rsidRDefault="00703E6B" w:rsidP="00D05B5C">
      <w:pPr>
        <w:pStyle w:val="afd"/>
        <w:spacing w:after="120" w:line="360" w:lineRule="auto"/>
        <w:ind w:left="511"/>
        <w:jc w:val="both"/>
        <w:rPr>
          <w:rFonts w:ascii="Times New Roman" w:eastAsia="Times New Roman" w:hAnsi="Times New Roman" w:cs="David"/>
          <w:b/>
          <w:bCs/>
          <w:szCs w:val="24"/>
        </w:rPr>
      </w:pPr>
      <w:r>
        <w:rPr>
          <w:rFonts w:ascii="Times New Roman" w:eastAsia="Times New Roman" w:hAnsi="Times New Roman" w:cs="David" w:hint="cs"/>
          <w:szCs w:val="24"/>
          <w:rtl/>
        </w:rPr>
        <w:t xml:space="preserve">יתרה מזאת, </w:t>
      </w:r>
      <w:r w:rsidR="0082220B">
        <w:rPr>
          <w:rFonts w:ascii="Times New Roman" w:eastAsia="Times New Roman" w:hAnsi="Times New Roman" w:cs="David" w:hint="cs"/>
          <w:szCs w:val="24"/>
          <w:rtl/>
        </w:rPr>
        <w:t>בהתאם להוראת סעיף 57 ב</w:t>
      </w:r>
      <w:r w:rsidR="00C304F9">
        <w:rPr>
          <w:rFonts w:ascii="Times New Roman" w:eastAsia="Times New Roman" w:hAnsi="Times New Roman" w:cs="David" w:hint="cs"/>
          <w:szCs w:val="24"/>
          <w:rtl/>
        </w:rPr>
        <w:t>הסדר</w:t>
      </w:r>
      <w:r w:rsidR="0082220B">
        <w:rPr>
          <w:rFonts w:ascii="Times New Roman" w:eastAsia="Times New Roman" w:hAnsi="Times New Roman" w:cs="David" w:hint="cs"/>
          <w:szCs w:val="24"/>
          <w:rtl/>
        </w:rPr>
        <w:t xml:space="preserve"> הפשרה, התשלום עבור המנגנון הוועדה, כולל תשלום: </w:t>
      </w:r>
      <w:r w:rsidR="0082220B">
        <w:rPr>
          <w:rFonts w:ascii="Times New Roman" w:eastAsia="Times New Roman" w:hAnsi="Times New Roman" w:cs="David" w:hint="cs"/>
          <w:b/>
          <w:bCs/>
          <w:szCs w:val="24"/>
          <w:rtl/>
        </w:rPr>
        <w:t>"...לשופט הוועדה, למומחה רפואי, וכן לכוח העזר של הועדה את שכרו ואת הוצאותיו, ובכלל זה הוצאותיהם עבור שכירת משרד, מקום להחסנת תיקים, ציוד משרדי, שכר למזכיר/ים, שכר לקלדן קו  טלפון, מחשב ו/או תוכנה ו/או כל תשלום סביר אחר הנדרש לצורך ביצוע הסכם זה על פי הנחיית ו/או הצורך של ועדת הפיצוי מעת לעת."</w:t>
      </w:r>
    </w:p>
    <w:p w:rsidR="0033352A" w:rsidRPr="00140E73" w:rsidRDefault="002D3D5C" w:rsidP="00D05B5C">
      <w:pPr>
        <w:pStyle w:val="afd"/>
        <w:numPr>
          <w:ilvl w:val="0"/>
          <w:numId w:val="28"/>
        </w:numPr>
        <w:spacing w:after="120" w:line="360" w:lineRule="auto"/>
        <w:ind w:left="511" w:hanging="567"/>
        <w:jc w:val="both"/>
        <w:rPr>
          <w:sz w:val="24"/>
          <w:rtl/>
        </w:rPr>
      </w:pPr>
      <w:r>
        <w:rPr>
          <w:rFonts w:ascii="Times New Roman" w:eastAsia="Times New Roman" w:hAnsi="Times New Roman" w:cs="David" w:hint="cs"/>
          <w:sz w:val="24"/>
          <w:szCs w:val="24"/>
          <w:rtl/>
        </w:rPr>
        <w:t xml:space="preserve">מאחר </w:t>
      </w:r>
      <w:r w:rsidR="001C3221" w:rsidRPr="003F1DE1">
        <w:rPr>
          <w:rFonts w:cs="David"/>
          <w:sz w:val="24"/>
          <w:szCs w:val="24"/>
          <w:rtl/>
        </w:rPr>
        <w:t xml:space="preserve">שעסקינן ברשימת תופעות לוואי אשר בעיקרה קיימת וידועה </w:t>
      </w:r>
      <w:r w:rsidR="00382421">
        <w:rPr>
          <w:rFonts w:cs="David" w:hint="cs"/>
          <w:sz w:val="24"/>
          <w:szCs w:val="24"/>
          <w:rtl/>
        </w:rPr>
        <w:t>נראה</w:t>
      </w:r>
      <w:r w:rsidR="00D05B5C">
        <w:rPr>
          <w:rFonts w:cs="David" w:hint="cs"/>
          <w:sz w:val="24"/>
          <w:szCs w:val="24"/>
          <w:rtl/>
        </w:rPr>
        <w:t>,</w:t>
      </w:r>
      <w:r w:rsidR="00382421">
        <w:rPr>
          <w:rFonts w:cs="David" w:hint="cs"/>
          <w:sz w:val="24"/>
          <w:szCs w:val="24"/>
          <w:rtl/>
        </w:rPr>
        <w:t xml:space="preserve"> כי אין כל הצדקה למנגנון מסורבל</w:t>
      </w:r>
      <w:r w:rsidR="0044242E">
        <w:rPr>
          <w:rFonts w:cs="David" w:hint="cs"/>
          <w:sz w:val="24"/>
          <w:szCs w:val="24"/>
          <w:rtl/>
        </w:rPr>
        <w:t xml:space="preserve"> זה אשר עלותו תושת בסופו של יום</w:t>
      </w:r>
      <w:r w:rsidR="00382421">
        <w:rPr>
          <w:rFonts w:cs="David" w:hint="cs"/>
          <w:sz w:val="24"/>
          <w:szCs w:val="24"/>
          <w:rtl/>
        </w:rPr>
        <w:t xml:space="preserve"> על התובעים</w:t>
      </w:r>
      <w:r w:rsidR="003A323C">
        <w:rPr>
          <w:rFonts w:cs="David" w:hint="cs"/>
          <w:sz w:val="24"/>
          <w:szCs w:val="24"/>
          <w:rtl/>
        </w:rPr>
        <w:t>/חברי הקבוצה</w:t>
      </w:r>
      <w:r w:rsidR="00382421">
        <w:rPr>
          <w:rFonts w:cs="David" w:hint="cs"/>
          <w:sz w:val="24"/>
          <w:szCs w:val="24"/>
          <w:rtl/>
        </w:rPr>
        <w:t>.</w:t>
      </w:r>
    </w:p>
    <w:p w:rsidR="00CF03DA" w:rsidRPr="00140E73" w:rsidRDefault="00CF03DA" w:rsidP="00D05B5C">
      <w:pPr>
        <w:pStyle w:val="afd"/>
        <w:numPr>
          <w:ilvl w:val="0"/>
          <w:numId w:val="28"/>
        </w:numPr>
        <w:spacing w:after="120" w:line="360" w:lineRule="auto"/>
        <w:ind w:left="511" w:hanging="567"/>
        <w:jc w:val="both"/>
        <w:rPr>
          <w:sz w:val="24"/>
        </w:rPr>
      </w:pPr>
      <w:r w:rsidRPr="003F1DE1">
        <w:rPr>
          <w:rFonts w:cs="David" w:hint="eastAsia"/>
          <w:sz w:val="24"/>
          <w:szCs w:val="24"/>
          <w:rtl/>
        </w:rPr>
        <w:t>ככל</w:t>
      </w:r>
      <w:r w:rsidRPr="003F1DE1">
        <w:rPr>
          <w:rFonts w:cs="David"/>
          <w:sz w:val="24"/>
          <w:szCs w:val="24"/>
          <w:rtl/>
        </w:rPr>
        <w:t xml:space="preserve"> </w:t>
      </w:r>
      <w:r w:rsidRPr="003F1DE1">
        <w:rPr>
          <w:rFonts w:cs="David" w:hint="eastAsia"/>
          <w:sz w:val="24"/>
          <w:szCs w:val="24"/>
          <w:rtl/>
        </w:rPr>
        <w:t>שהדברים</w:t>
      </w:r>
      <w:r w:rsidRPr="003F1DE1">
        <w:rPr>
          <w:rFonts w:cs="David"/>
          <w:sz w:val="24"/>
          <w:szCs w:val="24"/>
          <w:rtl/>
        </w:rPr>
        <w:t xml:space="preserve"> </w:t>
      </w:r>
      <w:r w:rsidRPr="003F1DE1">
        <w:rPr>
          <w:rFonts w:cs="David" w:hint="eastAsia"/>
          <w:sz w:val="24"/>
          <w:szCs w:val="24"/>
          <w:rtl/>
        </w:rPr>
        <w:t>מתייחסים</w:t>
      </w:r>
      <w:r w:rsidRPr="003F1DE1">
        <w:rPr>
          <w:rFonts w:cs="David"/>
          <w:sz w:val="24"/>
          <w:szCs w:val="24"/>
          <w:rtl/>
        </w:rPr>
        <w:t xml:space="preserve"> </w:t>
      </w:r>
      <w:r w:rsidRPr="003F1DE1">
        <w:rPr>
          <w:rFonts w:cs="David" w:hint="eastAsia"/>
          <w:sz w:val="24"/>
          <w:szCs w:val="24"/>
          <w:rtl/>
        </w:rPr>
        <w:t>לעלות</w:t>
      </w:r>
      <w:r w:rsidRPr="003F1DE1">
        <w:rPr>
          <w:rFonts w:cs="David"/>
          <w:sz w:val="24"/>
          <w:szCs w:val="24"/>
          <w:rtl/>
        </w:rPr>
        <w:t xml:space="preserve"> </w:t>
      </w:r>
      <w:r w:rsidRPr="003F1DE1">
        <w:rPr>
          <w:rFonts w:cs="David" w:hint="eastAsia"/>
          <w:sz w:val="24"/>
          <w:szCs w:val="24"/>
          <w:rtl/>
        </w:rPr>
        <w:t>המנגנון</w:t>
      </w:r>
      <w:r w:rsidRPr="003F1DE1">
        <w:rPr>
          <w:rFonts w:cs="David"/>
          <w:sz w:val="24"/>
          <w:szCs w:val="24"/>
          <w:rtl/>
        </w:rPr>
        <w:t xml:space="preserve"> ובכלל זה הוועדה, </w:t>
      </w:r>
      <w:r w:rsidRPr="003F1DE1">
        <w:rPr>
          <w:rFonts w:cs="David" w:hint="eastAsia"/>
          <w:sz w:val="24"/>
          <w:szCs w:val="24"/>
          <w:rtl/>
        </w:rPr>
        <w:t>הרי</w:t>
      </w:r>
      <w:r w:rsidRPr="003F1DE1">
        <w:rPr>
          <w:rFonts w:cs="David"/>
          <w:sz w:val="24"/>
          <w:szCs w:val="24"/>
          <w:rtl/>
        </w:rPr>
        <w:t xml:space="preserve"> </w:t>
      </w:r>
      <w:r w:rsidRPr="003F1DE1">
        <w:rPr>
          <w:rFonts w:cs="David" w:hint="eastAsia"/>
          <w:sz w:val="24"/>
          <w:szCs w:val="24"/>
          <w:rtl/>
        </w:rPr>
        <w:t>שבהתאם</w:t>
      </w:r>
      <w:r w:rsidRPr="003F1DE1">
        <w:rPr>
          <w:rFonts w:cs="David"/>
          <w:sz w:val="24"/>
          <w:szCs w:val="24"/>
          <w:rtl/>
        </w:rPr>
        <w:t xml:space="preserve"> </w:t>
      </w:r>
      <w:r w:rsidRPr="003F1DE1">
        <w:rPr>
          <w:rFonts w:cs="David" w:hint="eastAsia"/>
          <w:sz w:val="24"/>
          <w:szCs w:val="24"/>
          <w:rtl/>
        </w:rPr>
        <w:t>לסעיף</w:t>
      </w:r>
      <w:r w:rsidRPr="003F1DE1">
        <w:rPr>
          <w:rFonts w:cs="David"/>
          <w:sz w:val="24"/>
          <w:szCs w:val="24"/>
          <w:rtl/>
        </w:rPr>
        <w:t xml:space="preserve"> 9(ב) </w:t>
      </w:r>
      <w:r w:rsidRPr="003F1DE1">
        <w:rPr>
          <w:rFonts w:cs="David" w:hint="eastAsia"/>
          <w:sz w:val="24"/>
          <w:szCs w:val="24"/>
          <w:rtl/>
        </w:rPr>
        <w:t>ב</w:t>
      </w:r>
      <w:r w:rsidR="00C304F9">
        <w:rPr>
          <w:rFonts w:cs="David" w:hint="eastAsia"/>
          <w:sz w:val="24"/>
          <w:szCs w:val="24"/>
          <w:rtl/>
        </w:rPr>
        <w:t>הסדר</w:t>
      </w:r>
      <w:r w:rsidRPr="003F1DE1">
        <w:rPr>
          <w:rFonts w:cs="David"/>
          <w:sz w:val="24"/>
          <w:szCs w:val="24"/>
          <w:rtl/>
        </w:rPr>
        <w:t xml:space="preserve"> </w:t>
      </w:r>
      <w:r w:rsidRPr="003F1DE1">
        <w:rPr>
          <w:rFonts w:cs="David" w:hint="eastAsia"/>
          <w:sz w:val="24"/>
          <w:szCs w:val="24"/>
          <w:rtl/>
        </w:rPr>
        <w:t>הפשרה</w:t>
      </w:r>
      <w:r w:rsidRPr="003F1DE1">
        <w:rPr>
          <w:rFonts w:cs="David"/>
          <w:sz w:val="24"/>
          <w:szCs w:val="24"/>
          <w:rtl/>
        </w:rPr>
        <w:t xml:space="preserve">, </w:t>
      </w:r>
      <w:r w:rsidRPr="003F1DE1">
        <w:rPr>
          <w:rFonts w:cs="David" w:hint="eastAsia"/>
          <w:sz w:val="24"/>
          <w:szCs w:val="24"/>
          <w:rtl/>
        </w:rPr>
        <w:t>סכום</w:t>
      </w:r>
      <w:r w:rsidRPr="003F1DE1">
        <w:rPr>
          <w:rFonts w:cs="David"/>
          <w:sz w:val="24"/>
          <w:szCs w:val="24"/>
          <w:rtl/>
        </w:rPr>
        <w:t xml:space="preserve"> </w:t>
      </w:r>
      <w:r w:rsidRPr="003F1DE1">
        <w:rPr>
          <w:rFonts w:cs="David" w:hint="eastAsia"/>
          <w:sz w:val="24"/>
          <w:szCs w:val="24"/>
          <w:rtl/>
        </w:rPr>
        <w:t>של</w:t>
      </w:r>
      <w:r w:rsidRPr="003F1DE1">
        <w:rPr>
          <w:rFonts w:cs="David"/>
          <w:sz w:val="24"/>
          <w:szCs w:val="24"/>
          <w:rtl/>
        </w:rPr>
        <w:t xml:space="preserve"> </w:t>
      </w:r>
      <w:r w:rsidRPr="003F1DE1">
        <w:rPr>
          <w:rFonts w:cs="David" w:hint="eastAsia"/>
          <w:sz w:val="24"/>
          <w:szCs w:val="24"/>
          <w:rtl/>
        </w:rPr>
        <w:t>עד</w:t>
      </w:r>
      <w:r w:rsidRPr="003F1DE1">
        <w:rPr>
          <w:rFonts w:cs="David"/>
          <w:sz w:val="24"/>
          <w:szCs w:val="24"/>
          <w:rtl/>
        </w:rPr>
        <w:t xml:space="preserve"> 452,000 </w:t>
      </w:r>
      <w:r w:rsidR="00C304F9">
        <w:rPr>
          <w:rFonts w:cs="David" w:hint="eastAsia"/>
          <w:sz w:val="24"/>
          <w:szCs w:val="24"/>
          <w:rtl/>
        </w:rPr>
        <w:t>ש</w:t>
      </w:r>
      <w:r w:rsidR="00C304F9">
        <w:rPr>
          <w:rFonts w:cs="David"/>
          <w:sz w:val="24"/>
          <w:szCs w:val="24"/>
          <w:rtl/>
        </w:rPr>
        <w:t>"</w:t>
      </w:r>
      <w:r w:rsidR="00C304F9">
        <w:rPr>
          <w:rFonts w:cs="David" w:hint="eastAsia"/>
          <w:sz w:val="24"/>
          <w:szCs w:val="24"/>
          <w:rtl/>
        </w:rPr>
        <w:t>ח</w:t>
      </w:r>
      <w:r w:rsidRPr="003F1DE1">
        <w:rPr>
          <w:rFonts w:cs="David"/>
          <w:sz w:val="24"/>
          <w:szCs w:val="24"/>
          <w:rtl/>
        </w:rPr>
        <w:t xml:space="preserve"> </w:t>
      </w:r>
      <w:r w:rsidRPr="003F1DE1">
        <w:rPr>
          <w:rFonts w:cs="David" w:hint="eastAsia"/>
          <w:sz w:val="24"/>
          <w:szCs w:val="24"/>
          <w:rtl/>
        </w:rPr>
        <w:t>כולל</w:t>
      </w:r>
      <w:r w:rsidRPr="003F1DE1">
        <w:rPr>
          <w:rFonts w:cs="David"/>
          <w:sz w:val="24"/>
          <w:szCs w:val="24"/>
          <w:rtl/>
        </w:rPr>
        <w:t xml:space="preserve"> </w:t>
      </w:r>
      <w:r w:rsidRPr="003F1DE1">
        <w:rPr>
          <w:rFonts w:cs="David" w:hint="eastAsia"/>
          <w:sz w:val="24"/>
          <w:szCs w:val="24"/>
          <w:rtl/>
        </w:rPr>
        <w:t>מע</w:t>
      </w:r>
      <w:r w:rsidRPr="003F1DE1">
        <w:rPr>
          <w:rFonts w:cs="David"/>
          <w:sz w:val="24"/>
          <w:szCs w:val="24"/>
          <w:rtl/>
        </w:rPr>
        <w:t xml:space="preserve">"מ </w:t>
      </w:r>
      <w:r w:rsidRPr="003F1DE1">
        <w:rPr>
          <w:rFonts w:cs="David" w:hint="eastAsia"/>
          <w:sz w:val="24"/>
          <w:szCs w:val="24"/>
          <w:rtl/>
        </w:rPr>
        <w:t>ישולם</w:t>
      </w:r>
      <w:r w:rsidRPr="003F1DE1">
        <w:rPr>
          <w:rFonts w:cs="David"/>
          <w:sz w:val="24"/>
          <w:szCs w:val="24"/>
          <w:rtl/>
        </w:rPr>
        <w:t xml:space="preserve"> </w:t>
      </w:r>
      <w:r w:rsidRPr="003F1DE1">
        <w:rPr>
          <w:rFonts w:cs="David" w:hint="eastAsia"/>
          <w:sz w:val="24"/>
          <w:szCs w:val="24"/>
          <w:rtl/>
        </w:rPr>
        <w:t>כתשלום</w:t>
      </w:r>
      <w:r w:rsidRPr="003F1DE1">
        <w:rPr>
          <w:rFonts w:cs="David"/>
          <w:sz w:val="24"/>
          <w:szCs w:val="24"/>
          <w:rtl/>
        </w:rPr>
        <w:t xml:space="preserve"> </w:t>
      </w:r>
      <w:r w:rsidRPr="003F1DE1">
        <w:rPr>
          <w:rFonts w:cs="David" w:hint="eastAsia"/>
          <w:sz w:val="24"/>
          <w:szCs w:val="24"/>
          <w:rtl/>
        </w:rPr>
        <w:t>עבור</w:t>
      </w:r>
      <w:r w:rsidRPr="003F1DE1">
        <w:rPr>
          <w:rFonts w:cs="David"/>
          <w:sz w:val="24"/>
          <w:szCs w:val="24"/>
          <w:rtl/>
        </w:rPr>
        <w:t xml:space="preserve"> </w:t>
      </w:r>
      <w:r w:rsidRPr="003F1DE1">
        <w:rPr>
          <w:rFonts w:cs="David" w:hint="eastAsia"/>
          <w:sz w:val="24"/>
          <w:szCs w:val="24"/>
          <w:rtl/>
        </w:rPr>
        <w:t>עלויות</w:t>
      </w:r>
      <w:r w:rsidRPr="003F1DE1">
        <w:rPr>
          <w:rFonts w:cs="David"/>
          <w:sz w:val="24"/>
          <w:szCs w:val="24"/>
          <w:rtl/>
        </w:rPr>
        <w:t xml:space="preserve"> </w:t>
      </w:r>
      <w:r w:rsidRPr="003F1DE1">
        <w:rPr>
          <w:rFonts w:cs="David" w:hint="eastAsia"/>
          <w:sz w:val="24"/>
          <w:szCs w:val="24"/>
          <w:rtl/>
        </w:rPr>
        <w:t>הקמת</w:t>
      </w:r>
      <w:r w:rsidRPr="003F1DE1">
        <w:rPr>
          <w:rFonts w:cs="David"/>
          <w:sz w:val="24"/>
          <w:szCs w:val="24"/>
          <w:rtl/>
        </w:rPr>
        <w:t xml:space="preserve"> </w:t>
      </w:r>
      <w:r w:rsidRPr="003F1DE1">
        <w:rPr>
          <w:rFonts w:cs="David" w:hint="eastAsia"/>
          <w:sz w:val="24"/>
          <w:szCs w:val="24"/>
          <w:rtl/>
        </w:rPr>
        <w:t>ותפעול</w:t>
      </w:r>
      <w:r w:rsidRPr="003F1DE1">
        <w:rPr>
          <w:rFonts w:cs="David"/>
          <w:sz w:val="24"/>
          <w:szCs w:val="24"/>
          <w:rtl/>
        </w:rPr>
        <w:t xml:space="preserve"> </w:t>
      </w:r>
      <w:r w:rsidRPr="003F1DE1">
        <w:rPr>
          <w:rFonts w:cs="David" w:hint="eastAsia"/>
          <w:sz w:val="24"/>
          <w:szCs w:val="24"/>
          <w:rtl/>
        </w:rPr>
        <w:t>המנגנון</w:t>
      </w:r>
      <w:r w:rsidRPr="003F1DE1">
        <w:rPr>
          <w:rFonts w:cs="David"/>
          <w:sz w:val="24"/>
          <w:szCs w:val="24"/>
          <w:rtl/>
        </w:rPr>
        <w:t xml:space="preserve">, כאשר עוגנה אפשרות אף לחריגה מסכום זה, אשר תגרע מתוך סכום הפיצוי לחברי הקבוצה. </w:t>
      </w:r>
      <w:r w:rsidRPr="003F1DE1">
        <w:rPr>
          <w:rFonts w:cs="David" w:hint="eastAsia"/>
          <w:sz w:val="24"/>
          <w:szCs w:val="24"/>
          <w:rtl/>
        </w:rPr>
        <w:t>ולו</w:t>
      </w:r>
      <w:r w:rsidRPr="003F1DE1">
        <w:rPr>
          <w:rFonts w:cs="David"/>
          <w:sz w:val="24"/>
          <w:szCs w:val="24"/>
          <w:rtl/>
        </w:rPr>
        <w:t xml:space="preserve"> גם מטעם זה, אין לאשר את </w:t>
      </w:r>
      <w:r w:rsidR="00C304F9">
        <w:rPr>
          <w:rFonts w:cs="David"/>
          <w:sz w:val="24"/>
          <w:szCs w:val="24"/>
          <w:rtl/>
        </w:rPr>
        <w:t>הסדר</w:t>
      </w:r>
      <w:r w:rsidRPr="003F1DE1">
        <w:rPr>
          <w:rFonts w:cs="David"/>
          <w:sz w:val="24"/>
          <w:szCs w:val="24"/>
          <w:rtl/>
        </w:rPr>
        <w:t xml:space="preserve"> הפשרה בהתייחס למנגנון זה. </w:t>
      </w:r>
      <w:r w:rsidRPr="003F1DE1">
        <w:rPr>
          <w:rFonts w:cs="David" w:hint="eastAsia"/>
          <w:sz w:val="24"/>
          <w:szCs w:val="24"/>
          <w:rtl/>
        </w:rPr>
        <w:t>עלות</w:t>
      </w:r>
      <w:r w:rsidRPr="003F1DE1">
        <w:rPr>
          <w:rFonts w:cs="David"/>
          <w:sz w:val="24"/>
          <w:szCs w:val="24"/>
          <w:rtl/>
        </w:rPr>
        <w:t xml:space="preserve"> המנגנון המינימאלית העומדת על 452,000 </w:t>
      </w:r>
      <w:r w:rsidR="00C304F9">
        <w:rPr>
          <w:rFonts w:cs="David"/>
          <w:sz w:val="24"/>
          <w:szCs w:val="24"/>
          <w:rtl/>
        </w:rPr>
        <w:t>ש"ח</w:t>
      </w:r>
      <w:r w:rsidRPr="003F1DE1">
        <w:rPr>
          <w:rFonts w:cs="David"/>
          <w:sz w:val="24"/>
          <w:szCs w:val="24"/>
          <w:rtl/>
        </w:rPr>
        <w:t xml:space="preserve">, גורעת סכום גבוה זה מהפיצוי לחברי הקבוצה, גם בבחינת </w:t>
      </w:r>
      <w:r w:rsidRPr="003F1DE1">
        <w:rPr>
          <w:rFonts w:cs="David" w:hint="eastAsia"/>
          <w:b/>
          <w:bCs/>
          <w:sz w:val="24"/>
          <w:szCs w:val="24"/>
          <w:u w:val="single"/>
          <w:rtl/>
        </w:rPr>
        <w:t>היחס</w:t>
      </w:r>
      <w:r w:rsidRPr="003F1DE1">
        <w:rPr>
          <w:rFonts w:cs="David"/>
          <w:b/>
          <w:bCs/>
          <w:sz w:val="24"/>
          <w:szCs w:val="24"/>
          <w:u w:val="single"/>
          <w:rtl/>
        </w:rPr>
        <w:t xml:space="preserve"> בין גובה הפיצוי </w:t>
      </w:r>
      <w:r w:rsidRPr="003F1DE1">
        <w:rPr>
          <w:rFonts w:cs="David" w:hint="eastAsia"/>
          <w:b/>
          <w:bCs/>
          <w:sz w:val="24"/>
          <w:szCs w:val="24"/>
          <w:u w:val="single"/>
          <w:rtl/>
        </w:rPr>
        <w:t>לנפגעים</w:t>
      </w:r>
      <w:r w:rsidRPr="003F1DE1">
        <w:rPr>
          <w:rFonts w:cs="David"/>
          <w:b/>
          <w:bCs/>
          <w:sz w:val="24"/>
          <w:szCs w:val="24"/>
          <w:u w:val="single"/>
          <w:rtl/>
        </w:rPr>
        <w:t xml:space="preserve">-חברי הקבוצה </w:t>
      </w:r>
      <w:r w:rsidRPr="003F1DE1">
        <w:rPr>
          <w:rFonts w:cs="David" w:hint="eastAsia"/>
          <w:b/>
          <w:bCs/>
          <w:sz w:val="24"/>
          <w:szCs w:val="24"/>
          <w:u w:val="single"/>
          <w:rtl/>
        </w:rPr>
        <w:t>לבין</w:t>
      </w:r>
      <w:r w:rsidRPr="003F1DE1">
        <w:rPr>
          <w:rFonts w:cs="David"/>
          <w:b/>
          <w:bCs/>
          <w:sz w:val="24"/>
          <w:szCs w:val="24"/>
          <w:u w:val="single"/>
          <w:rtl/>
        </w:rPr>
        <w:t xml:space="preserve"> </w:t>
      </w:r>
      <w:r w:rsidRPr="003F1DE1">
        <w:rPr>
          <w:rFonts w:cs="David" w:hint="eastAsia"/>
          <w:b/>
          <w:bCs/>
          <w:sz w:val="24"/>
          <w:szCs w:val="24"/>
          <w:u w:val="single"/>
          <w:rtl/>
        </w:rPr>
        <w:t>ההוצאות</w:t>
      </w:r>
      <w:r w:rsidRPr="003F1DE1">
        <w:rPr>
          <w:rFonts w:cs="David"/>
          <w:sz w:val="24"/>
          <w:szCs w:val="24"/>
          <w:rtl/>
        </w:rPr>
        <w:t xml:space="preserve">, ניכר שקיים יחס בלתי סביר, באופן המעמיד את סכום הפיצוי לקבוצה, כפיצוי שאינו הולם. </w:t>
      </w:r>
    </w:p>
    <w:p w:rsidR="00AE0DE2" w:rsidRPr="003F1DE1" w:rsidRDefault="00AE0DE2" w:rsidP="00063E9F">
      <w:pPr>
        <w:pStyle w:val="afd"/>
        <w:numPr>
          <w:ilvl w:val="0"/>
          <w:numId w:val="28"/>
        </w:numPr>
        <w:spacing w:after="120" w:line="360" w:lineRule="auto"/>
        <w:ind w:left="511" w:hanging="567"/>
        <w:jc w:val="both"/>
        <w:rPr>
          <w:sz w:val="24"/>
        </w:rPr>
      </w:pPr>
      <w:r w:rsidRPr="003F1DE1">
        <w:rPr>
          <w:rFonts w:cs="David" w:hint="eastAsia"/>
          <w:b/>
          <w:bCs/>
          <w:sz w:val="24"/>
          <w:szCs w:val="24"/>
          <w:u w:val="single"/>
          <w:rtl/>
        </w:rPr>
        <w:t>מנגנון</w:t>
      </w:r>
      <w:r w:rsidRPr="003F1DE1">
        <w:rPr>
          <w:rFonts w:cs="David"/>
          <w:b/>
          <w:bCs/>
          <w:sz w:val="24"/>
          <w:szCs w:val="24"/>
          <w:u w:val="single"/>
          <w:rtl/>
        </w:rPr>
        <w:t xml:space="preserve"> </w:t>
      </w:r>
      <w:r w:rsidRPr="003F1DE1">
        <w:rPr>
          <w:rFonts w:cs="David" w:hint="eastAsia"/>
          <w:b/>
          <w:bCs/>
          <w:sz w:val="24"/>
          <w:szCs w:val="24"/>
          <w:u w:val="single"/>
          <w:rtl/>
        </w:rPr>
        <w:t>ה</w:t>
      </w:r>
      <w:r w:rsidR="00D05B5C">
        <w:rPr>
          <w:rFonts w:cs="David" w:hint="cs"/>
          <w:b/>
          <w:bCs/>
          <w:sz w:val="24"/>
          <w:szCs w:val="24"/>
          <w:u w:val="single"/>
          <w:rtl/>
        </w:rPr>
        <w:t>י</w:t>
      </w:r>
      <w:r w:rsidRPr="003F1DE1">
        <w:rPr>
          <w:rFonts w:cs="David" w:hint="eastAsia"/>
          <w:b/>
          <w:bCs/>
          <w:sz w:val="24"/>
          <w:szCs w:val="24"/>
          <w:u w:val="single"/>
          <w:rtl/>
        </w:rPr>
        <w:t>ידוע</w:t>
      </w:r>
      <w:r w:rsidRPr="003F1DE1">
        <w:rPr>
          <w:rFonts w:cs="David"/>
          <w:sz w:val="24"/>
          <w:szCs w:val="24"/>
          <w:rtl/>
        </w:rPr>
        <w:t xml:space="preserve"> הקבוע ב</w:t>
      </w:r>
      <w:r w:rsidR="00C304F9">
        <w:rPr>
          <w:rFonts w:cs="David"/>
          <w:sz w:val="24"/>
          <w:szCs w:val="24"/>
          <w:rtl/>
        </w:rPr>
        <w:t>הסדר</w:t>
      </w:r>
      <w:r w:rsidRPr="003F1DE1">
        <w:rPr>
          <w:rFonts w:cs="David"/>
          <w:sz w:val="24"/>
          <w:szCs w:val="24"/>
          <w:rtl/>
        </w:rPr>
        <w:t xml:space="preserve"> הפשרה,</w:t>
      </w:r>
      <w:r w:rsidR="001A5D84">
        <w:rPr>
          <w:rFonts w:cs="David" w:hint="cs"/>
          <w:sz w:val="24"/>
          <w:szCs w:val="24"/>
          <w:rtl/>
        </w:rPr>
        <w:t xml:space="preserve"> </w:t>
      </w:r>
      <w:r w:rsidR="00E93D9E">
        <w:rPr>
          <w:rFonts w:cs="David" w:hint="cs"/>
          <w:sz w:val="24"/>
          <w:szCs w:val="24"/>
          <w:rtl/>
        </w:rPr>
        <w:t xml:space="preserve">גם הוא </w:t>
      </w:r>
      <w:r w:rsidRPr="003F1DE1">
        <w:rPr>
          <w:rFonts w:cs="David" w:hint="eastAsia"/>
          <w:sz w:val="24"/>
          <w:szCs w:val="24"/>
          <w:rtl/>
        </w:rPr>
        <w:t>אינו</w:t>
      </w:r>
      <w:r w:rsidRPr="003F1DE1">
        <w:rPr>
          <w:rFonts w:cs="David"/>
          <w:sz w:val="24"/>
          <w:szCs w:val="24"/>
          <w:rtl/>
        </w:rPr>
        <w:t xml:space="preserve"> </w:t>
      </w:r>
      <w:r w:rsidRPr="003F1DE1">
        <w:rPr>
          <w:rFonts w:cs="David" w:hint="eastAsia"/>
          <w:sz w:val="24"/>
          <w:szCs w:val="24"/>
          <w:rtl/>
        </w:rPr>
        <w:t>ראוי</w:t>
      </w:r>
      <w:r w:rsidR="00E93D9E">
        <w:rPr>
          <w:rFonts w:cs="David" w:hint="cs"/>
          <w:sz w:val="24"/>
          <w:szCs w:val="24"/>
          <w:rtl/>
        </w:rPr>
        <w:t>.</w:t>
      </w:r>
      <w:r w:rsidR="00E93D9E" w:rsidRPr="003F1DE1">
        <w:rPr>
          <w:rFonts w:cs="David"/>
          <w:sz w:val="24"/>
          <w:szCs w:val="24"/>
          <w:rtl/>
        </w:rPr>
        <w:t xml:space="preserve"> </w:t>
      </w:r>
      <w:r w:rsidR="00980321" w:rsidRPr="003F1DE1">
        <w:rPr>
          <w:rFonts w:cs="David" w:hint="eastAsia"/>
          <w:sz w:val="24"/>
          <w:szCs w:val="24"/>
          <w:rtl/>
        </w:rPr>
        <w:t>יידוע</w:t>
      </w:r>
      <w:r w:rsidR="00980321" w:rsidRPr="003F1DE1">
        <w:rPr>
          <w:rFonts w:cs="David"/>
          <w:sz w:val="24"/>
          <w:szCs w:val="24"/>
          <w:rtl/>
        </w:rPr>
        <w:t xml:space="preserve"> </w:t>
      </w:r>
      <w:r w:rsidR="00980321" w:rsidRPr="003F1DE1">
        <w:rPr>
          <w:rFonts w:cs="David" w:hint="eastAsia"/>
          <w:sz w:val="24"/>
          <w:szCs w:val="24"/>
          <w:rtl/>
        </w:rPr>
        <w:t>בעיתונות</w:t>
      </w:r>
      <w:r w:rsidR="00980321" w:rsidRPr="003F1DE1">
        <w:rPr>
          <w:rFonts w:cs="David"/>
          <w:sz w:val="24"/>
          <w:szCs w:val="24"/>
          <w:rtl/>
        </w:rPr>
        <w:t xml:space="preserve"> </w:t>
      </w:r>
      <w:r w:rsidR="00980321" w:rsidRPr="003F1DE1">
        <w:rPr>
          <w:rFonts w:cs="David" w:hint="eastAsia"/>
          <w:sz w:val="24"/>
          <w:szCs w:val="24"/>
          <w:rtl/>
        </w:rPr>
        <w:t>אינו</w:t>
      </w:r>
      <w:r w:rsidR="00980321" w:rsidRPr="003F1DE1">
        <w:rPr>
          <w:rFonts w:cs="David"/>
          <w:sz w:val="24"/>
          <w:szCs w:val="24"/>
          <w:rtl/>
        </w:rPr>
        <w:t xml:space="preserve"> </w:t>
      </w:r>
      <w:r w:rsidR="00980321" w:rsidRPr="003F1DE1">
        <w:rPr>
          <w:rFonts w:cs="David" w:hint="eastAsia"/>
          <w:sz w:val="24"/>
          <w:szCs w:val="24"/>
          <w:rtl/>
        </w:rPr>
        <w:t>יע</w:t>
      </w:r>
      <w:r w:rsidR="00ED25C7" w:rsidRPr="003F1DE1">
        <w:rPr>
          <w:rFonts w:cs="David" w:hint="eastAsia"/>
          <w:sz w:val="24"/>
          <w:szCs w:val="24"/>
          <w:rtl/>
        </w:rPr>
        <w:t>י</w:t>
      </w:r>
      <w:r w:rsidR="00980321" w:rsidRPr="003F1DE1">
        <w:rPr>
          <w:rFonts w:cs="David" w:hint="eastAsia"/>
          <w:sz w:val="24"/>
          <w:szCs w:val="24"/>
          <w:rtl/>
        </w:rPr>
        <w:t>ל</w:t>
      </w:r>
      <w:r w:rsidR="00980321" w:rsidRPr="003F1DE1">
        <w:rPr>
          <w:rFonts w:cs="David"/>
          <w:sz w:val="24"/>
          <w:szCs w:val="24"/>
          <w:rtl/>
        </w:rPr>
        <w:t xml:space="preserve">, ר' בעניין זה </w:t>
      </w:r>
      <w:r w:rsidR="00980321" w:rsidRPr="003F1DE1">
        <w:rPr>
          <w:rFonts w:cs="David" w:hint="eastAsia"/>
          <w:sz w:val="24"/>
          <w:szCs w:val="24"/>
          <w:rtl/>
        </w:rPr>
        <w:t>עניין</w:t>
      </w:r>
      <w:r w:rsidR="00980321" w:rsidRPr="003F1DE1">
        <w:rPr>
          <w:rFonts w:cs="David"/>
          <w:sz w:val="24"/>
          <w:szCs w:val="24"/>
          <w:rtl/>
        </w:rPr>
        <w:t xml:space="preserve"> </w:t>
      </w:r>
      <w:r w:rsidR="00980321" w:rsidRPr="003F1DE1">
        <w:rPr>
          <w:rFonts w:cs="David" w:hint="eastAsia"/>
          <w:sz w:val="24"/>
          <w:szCs w:val="24"/>
          <w:rtl/>
        </w:rPr>
        <w:t>ישראלי</w:t>
      </w:r>
      <w:r w:rsidR="001E7689" w:rsidRPr="003F1DE1">
        <w:rPr>
          <w:rFonts w:cs="David"/>
          <w:sz w:val="24"/>
          <w:szCs w:val="24"/>
          <w:rtl/>
        </w:rPr>
        <w:t xml:space="preserve">, ע"א 2727/13 </w:t>
      </w:r>
      <w:r w:rsidR="001E7689" w:rsidRPr="003F1DE1">
        <w:rPr>
          <w:rFonts w:cs="David" w:hint="eastAsia"/>
          <w:b/>
          <w:bCs/>
          <w:sz w:val="24"/>
          <w:szCs w:val="24"/>
          <w:rtl/>
        </w:rPr>
        <w:t>מכבי</w:t>
      </w:r>
      <w:r w:rsidR="001E7689" w:rsidRPr="003F1DE1">
        <w:rPr>
          <w:rFonts w:cs="David"/>
          <w:b/>
          <w:bCs/>
          <w:sz w:val="24"/>
          <w:szCs w:val="24"/>
          <w:rtl/>
        </w:rPr>
        <w:t xml:space="preserve"> שירותי בריאות נגד </w:t>
      </w:r>
      <w:r w:rsidR="001E7689" w:rsidRPr="003F1DE1">
        <w:rPr>
          <w:rFonts w:cs="David" w:hint="eastAsia"/>
          <w:b/>
          <w:bCs/>
          <w:sz w:val="24"/>
          <w:szCs w:val="24"/>
          <w:rtl/>
        </w:rPr>
        <w:t>שרה</w:t>
      </w:r>
      <w:r w:rsidR="001E7689" w:rsidRPr="003F1DE1">
        <w:rPr>
          <w:rFonts w:cs="David"/>
          <w:b/>
          <w:bCs/>
          <w:sz w:val="24"/>
          <w:szCs w:val="24"/>
          <w:rtl/>
        </w:rPr>
        <w:t xml:space="preserve"> </w:t>
      </w:r>
      <w:r w:rsidR="001E7689" w:rsidRPr="003F1DE1">
        <w:rPr>
          <w:rFonts w:cs="David" w:hint="eastAsia"/>
          <w:b/>
          <w:bCs/>
          <w:sz w:val="24"/>
          <w:szCs w:val="24"/>
          <w:rtl/>
        </w:rPr>
        <w:t>ישראלי</w:t>
      </w:r>
      <w:r w:rsidR="001E7689" w:rsidRPr="003F1DE1">
        <w:rPr>
          <w:rFonts w:cs="David"/>
          <w:b/>
          <w:bCs/>
          <w:sz w:val="24"/>
          <w:szCs w:val="24"/>
          <w:rtl/>
        </w:rPr>
        <w:t xml:space="preserve"> </w:t>
      </w:r>
      <w:r w:rsidR="001E7689" w:rsidRPr="003F1DE1">
        <w:rPr>
          <w:rFonts w:cs="David"/>
          <w:b/>
          <w:bCs/>
          <w:sz w:val="24"/>
          <w:szCs w:val="24"/>
          <w:rtl/>
        </w:rPr>
        <w:t xml:space="preserve">והיועץ המשפטי לממשלה </w:t>
      </w:r>
      <w:r w:rsidR="001E7689" w:rsidRPr="003F1DE1">
        <w:rPr>
          <w:rFonts w:cs="David"/>
          <w:sz w:val="24"/>
          <w:szCs w:val="24"/>
          <w:rtl/>
        </w:rPr>
        <w:t xml:space="preserve">[פורסם </w:t>
      </w:r>
      <w:r w:rsidR="001E7689" w:rsidRPr="003F1DE1">
        <w:rPr>
          <w:rFonts w:cs="David" w:hint="eastAsia"/>
          <w:sz w:val="24"/>
          <w:szCs w:val="24"/>
          <w:rtl/>
        </w:rPr>
        <w:t>בנב</w:t>
      </w:r>
      <w:r w:rsidR="008922D0">
        <w:rPr>
          <w:rFonts w:cs="David" w:hint="cs"/>
          <w:sz w:val="24"/>
          <w:szCs w:val="24"/>
          <w:rtl/>
        </w:rPr>
        <w:t>ו ביום 9.1.2014</w:t>
      </w:r>
      <w:r w:rsidR="001E7689" w:rsidRPr="003F1DE1">
        <w:rPr>
          <w:rFonts w:cs="David"/>
          <w:sz w:val="24"/>
          <w:szCs w:val="24"/>
          <w:rtl/>
        </w:rPr>
        <w:t>]</w:t>
      </w:r>
      <w:r w:rsidRPr="003F1DE1">
        <w:rPr>
          <w:rFonts w:cs="David"/>
          <w:sz w:val="24"/>
          <w:szCs w:val="24"/>
          <w:rtl/>
        </w:rPr>
        <w:t>. ניתן בנקל להביא ליידוע מקסימאלי של חברי הקבוצה</w:t>
      </w:r>
      <w:r w:rsidR="0044242E">
        <w:rPr>
          <w:rFonts w:cs="David" w:hint="cs"/>
          <w:sz w:val="24"/>
          <w:szCs w:val="24"/>
          <w:rtl/>
        </w:rPr>
        <w:t xml:space="preserve"> באופן ישיר שכן</w:t>
      </w:r>
      <w:r w:rsidRPr="003F1DE1">
        <w:rPr>
          <w:rFonts w:cs="David"/>
          <w:sz w:val="24"/>
          <w:szCs w:val="24"/>
          <w:rtl/>
        </w:rPr>
        <w:t xml:space="preserve"> עסקינן במטופלים אשר רובם ככולם רשומים בקופות החולים. קופות החולים יודעות </w:t>
      </w:r>
      <w:r w:rsidRPr="003F1DE1">
        <w:rPr>
          <w:rFonts w:cs="David"/>
          <w:sz w:val="24"/>
          <w:szCs w:val="24"/>
          <w:rtl/>
        </w:rPr>
        <w:t xml:space="preserve">היטב לזהות </w:t>
      </w:r>
      <w:r w:rsidR="00703E6B" w:rsidRPr="003F1DE1">
        <w:rPr>
          <w:rFonts w:cs="David" w:hint="eastAsia"/>
          <w:sz w:val="24"/>
          <w:szCs w:val="24"/>
          <w:rtl/>
        </w:rPr>
        <w:t>את</w:t>
      </w:r>
      <w:r w:rsidR="00703E6B" w:rsidRPr="003F1DE1">
        <w:rPr>
          <w:rFonts w:cs="David"/>
          <w:sz w:val="24"/>
          <w:szCs w:val="24"/>
          <w:rtl/>
        </w:rPr>
        <w:t xml:space="preserve"> </w:t>
      </w:r>
      <w:r w:rsidRPr="003F1DE1">
        <w:rPr>
          <w:rFonts w:cs="David" w:hint="eastAsia"/>
          <w:sz w:val="24"/>
          <w:szCs w:val="24"/>
          <w:rtl/>
        </w:rPr>
        <w:t>המטופלים</w:t>
      </w:r>
      <w:r w:rsidRPr="003F1DE1">
        <w:rPr>
          <w:rFonts w:cs="David"/>
          <w:sz w:val="24"/>
          <w:szCs w:val="24"/>
          <w:rtl/>
        </w:rPr>
        <w:t xml:space="preserve"> אשר נטלו </w:t>
      </w:r>
      <w:proofErr w:type="spellStart"/>
      <w:r w:rsidRPr="003F1DE1">
        <w:rPr>
          <w:rFonts w:cs="David"/>
          <w:sz w:val="24"/>
          <w:szCs w:val="24"/>
          <w:rtl/>
        </w:rPr>
        <w:t>אלטרוקסין</w:t>
      </w:r>
      <w:proofErr w:type="spellEnd"/>
      <w:r w:rsidRPr="003F1DE1">
        <w:rPr>
          <w:rFonts w:cs="David"/>
          <w:sz w:val="24"/>
          <w:szCs w:val="24"/>
          <w:rtl/>
        </w:rPr>
        <w:t xml:space="preserve"> בתקופה שבין חודש</w:t>
      </w:r>
      <w:r w:rsidR="00063E9F">
        <w:rPr>
          <w:rFonts w:cs="David" w:hint="cs"/>
          <w:sz w:val="24"/>
          <w:szCs w:val="24"/>
          <w:rtl/>
        </w:rPr>
        <w:t xml:space="preserve"> פברואר 2</w:t>
      </w:r>
      <w:r w:rsidRPr="003F1DE1">
        <w:rPr>
          <w:rFonts w:cs="David"/>
          <w:sz w:val="24"/>
          <w:szCs w:val="24"/>
          <w:rtl/>
        </w:rPr>
        <w:t>011 לבין חודש</w:t>
      </w:r>
      <w:r w:rsidR="00063E9F">
        <w:rPr>
          <w:rFonts w:cs="David" w:hint="cs"/>
          <w:sz w:val="24"/>
          <w:szCs w:val="24"/>
          <w:rtl/>
        </w:rPr>
        <w:t xml:space="preserve"> נובמבר</w:t>
      </w:r>
      <w:r w:rsidRPr="003F1DE1">
        <w:rPr>
          <w:rFonts w:cs="David"/>
          <w:sz w:val="24"/>
          <w:szCs w:val="24"/>
          <w:rtl/>
        </w:rPr>
        <w:t xml:space="preserve"> 2011. </w:t>
      </w:r>
      <w:r w:rsidR="00E93D9E">
        <w:rPr>
          <w:rFonts w:cs="David" w:hint="cs"/>
          <w:b/>
          <w:bCs/>
          <w:sz w:val="24"/>
          <w:szCs w:val="24"/>
          <w:u w:val="single"/>
          <w:rtl/>
        </w:rPr>
        <w:t xml:space="preserve">לפיכך, </w:t>
      </w:r>
      <w:r w:rsidR="00694C86" w:rsidRPr="003F1DE1">
        <w:rPr>
          <w:rFonts w:cs="David" w:hint="eastAsia"/>
          <w:b/>
          <w:bCs/>
          <w:sz w:val="24"/>
          <w:szCs w:val="24"/>
          <w:u w:val="single"/>
          <w:rtl/>
        </w:rPr>
        <w:t>יש</w:t>
      </w:r>
      <w:r w:rsidR="00694C86" w:rsidRPr="003F1DE1">
        <w:rPr>
          <w:rFonts w:cs="David"/>
          <w:b/>
          <w:bCs/>
          <w:sz w:val="24"/>
          <w:szCs w:val="24"/>
          <w:u w:val="single"/>
          <w:rtl/>
        </w:rPr>
        <w:t xml:space="preserve"> לנקוט </w:t>
      </w:r>
      <w:r w:rsidR="00B95EDC" w:rsidRPr="003F1DE1">
        <w:rPr>
          <w:rFonts w:cs="David" w:hint="eastAsia"/>
          <w:b/>
          <w:bCs/>
          <w:sz w:val="24"/>
          <w:szCs w:val="24"/>
          <w:u w:val="single"/>
          <w:rtl/>
        </w:rPr>
        <w:t>פנייה</w:t>
      </w:r>
      <w:r w:rsidR="00B95EDC" w:rsidRPr="003F1DE1">
        <w:rPr>
          <w:rFonts w:cs="David"/>
          <w:b/>
          <w:bCs/>
          <w:sz w:val="24"/>
          <w:szCs w:val="24"/>
          <w:u w:val="single"/>
          <w:rtl/>
        </w:rPr>
        <w:t xml:space="preserve"> ישירה </w:t>
      </w:r>
      <w:r w:rsidR="00703E6B" w:rsidRPr="003F1DE1">
        <w:rPr>
          <w:rFonts w:cs="David" w:hint="eastAsia"/>
          <w:b/>
          <w:bCs/>
          <w:sz w:val="24"/>
          <w:szCs w:val="24"/>
          <w:u w:val="single"/>
          <w:rtl/>
        </w:rPr>
        <w:t>ויזומה</w:t>
      </w:r>
      <w:r w:rsidR="00703E6B" w:rsidRPr="003F1DE1">
        <w:rPr>
          <w:rFonts w:cs="David"/>
          <w:b/>
          <w:bCs/>
          <w:sz w:val="24"/>
          <w:szCs w:val="24"/>
          <w:u w:val="single"/>
          <w:rtl/>
        </w:rPr>
        <w:t xml:space="preserve"> </w:t>
      </w:r>
      <w:r w:rsidR="00B95EDC" w:rsidRPr="003F1DE1">
        <w:rPr>
          <w:rFonts w:cs="David" w:hint="eastAsia"/>
          <w:b/>
          <w:bCs/>
          <w:sz w:val="24"/>
          <w:szCs w:val="24"/>
          <w:u w:val="single"/>
          <w:rtl/>
        </w:rPr>
        <w:t>של</w:t>
      </w:r>
      <w:r w:rsidR="00B95EDC" w:rsidRPr="003F1DE1">
        <w:rPr>
          <w:rFonts w:cs="David"/>
          <w:b/>
          <w:bCs/>
          <w:sz w:val="24"/>
          <w:szCs w:val="24"/>
          <w:u w:val="single"/>
          <w:rtl/>
        </w:rPr>
        <w:t xml:space="preserve"> </w:t>
      </w:r>
      <w:r w:rsidR="00B95EDC" w:rsidRPr="003F1DE1">
        <w:rPr>
          <w:rFonts w:cs="David" w:hint="eastAsia"/>
          <w:b/>
          <w:bCs/>
          <w:sz w:val="24"/>
          <w:szCs w:val="24"/>
          <w:u w:val="single"/>
          <w:rtl/>
        </w:rPr>
        <w:t>כל</w:t>
      </w:r>
      <w:r w:rsidR="00B95EDC" w:rsidRPr="003F1DE1">
        <w:rPr>
          <w:rFonts w:cs="David"/>
          <w:b/>
          <w:bCs/>
          <w:sz w:val="24"/>
          <w:szCs w:val="24"/>
          <w:u w:val="single"/>
          <w:rtl/>
        </w:rPr>
        <w:t xml:space="preserve"> </w:t>
      </w:r>
      <w:r w:rsidR="00B95EDC" w:rsidRPr="003F1DE1">
        <w:rPr>
          <w:rFonts w:cs="David" w:hint="eastAsia"/>
          <w:b/>
          <w:bCs/>
          <w:sz w:val="24"/>
          <w:szCs w:val="24"/>
          <w:u w:val="single"/>
          <w:rtl/>
        </w:rPr>
        <w:t>אחת</w:t>
      </w:r>
      <w:r w:rsidR="00B95EDC" w:rsidRPr="003F1DE1">
        <w:rPr>
          <w:rFonts w:cs="David"/>
          <w:b/>
          <w:bCs/>
          <w:sz w:val="24"/>
          <w:szCs w:val="24"/>
          <w:u w:val="single"/>
          <w:rtl/>
        </w:rPr>
        <w:t xml:space="preserve"> </w:t>
      </w:r>
      <w:r w:rsidR="00B95EDC" w:rsidRPr="003F1DE1">
        <w:rPr>
          <w:rFonts w:cs="David" w:hint="eastAsia"/>
          <w:b/>
          <w:bCs/>
          <w:sz w:val="24"/>
          <w:szCs w:val="24"/>
          <w:u w:val="single"/>
          <w:rtl/>
        </w:rPr>
        <w:t>מקופות</w:t>
      </w:r>
      <w:r w:rsidR="00B95EDC" w:rsidRPr="003F1DE1">
        <w:rPr>
          <w:rFonts w:cs="David"/>
          <w:b/>
          <w:bCs/>
          <w:sz w:val="24"/>
          <w:szCs w:val="24"/>
          <w:u w:val="single"/>
          <w:rtl/>
        </w:rPr>
        <w:t xml:space="preserve"> </w:t>
      </w:r>
      <w:r w:rsidR="00B95EDC" w:rsidRPr="003F1DE1">
        <w:rPr>
          <w:rFonts w:cs="David" w:hint="eastAsia"/>
          <w:b/>
          <w:bCs/>
          <w:sz w:val="24"/>
          <w:szCs w:val="24"/>
          <w:u w:val="single"/>
          <w:rtl/>
        </w:rPr>
        <w:t>החולים</w:t>
      </w:r>
      <w:r w:rsidR="00B95EDC" w:rsidRPr="003F1DE1">
        <w:rPr>
          <w:rFonts w:cs="David"/>
          <w:b/>
          <w:bCs/>
          <w:sz w:val="24"/>
          <w:szCs w:val="24"/>
          <w:u w:val="single"/>
          <w:rtl/>
        </w:rPr>
        <w:t xml:space="preserve"> </w:t>
      </w:r>
      <w:r w:rsidR="00B95EDC" w:rsidRPr="003F1DE1">
        <w:rPr>
          <w:rFonts w:cs="David" w:hint="eastAsia"/>
          <w:b/>
          <w:bCs/>
          <w:sz w:val="24"/>
          <w:szCs w:val="24"/>
          <w:u w:val="single"/>
          <w:rtl/>
        </w:rPr>
        <w:t>לחבריה</w:t>
      </w:r>
      <w:r w:rsidR="00F21C86" w:rsidRPr="003F1DE1">
        <w:rPr>
          <w:rFonts w:cs="David"/>
          <w:sz w:val="24"/>
          <w:szCs w:val="24"/>
          <w:rtl/>
        </w:rPr>
        <w:t xml:space="preserve">. </w:t>
      </w:r>
    </w:p>
    <w:p w:rsidR="00C56D28" w:rsidRPr="00140E73" w:rsidRDefault="002F55AA" w:rsidP="00063E9F">
      <w:pPr>
        <w:pStyle w:val="afd"/>
        <w:numPr>
          <w:ilvl w:val="0"/>
          <w:numId w:val="28"/>
        </w:numPr>
        <w:spacing w:after="120" w:line="360" w:lineRule="auto"/>
        <w:ind w:left="511" w:hanging="567"/>
        <w:jc w:val="both"/>
        <w:rPr>
          <w:sz w:val="24"/>
        </w:rPr>
      </w:pPr>
      <w:r w:rsidRPr="003F1DE1">
        <w:rPr>
          <w:rFonts w:cs="David" w:hint="eastAsia"/>
          <w:sz w:val="24"/>
          <w:szCs w:val="24"/>
          <w:rtl/>
        </w:rPr>
        <w:t>כאמור</w:t>
      </w:r>
      <w:r w:rsidRPr="003F1DE1">
        <w:rPr>
          <w:rFonts w:cs="David"/>
          <w:sz w:val="24"/>
          <w:szCs w:val="24"/>
          <w:rtl/>
        </w:rPr>
        <w:t>,</w:t>
      </w:r>
      <w:r w:rsidR="00C56D28" w:rsidRPr="003F1DE1">
        <w:rPr>
          <w:rFonts w:cs="David"/>
          <w:sz w:val="24"/>
          <w:szCs w:val="24"/>
          <w:rtl/>
        </w:rPr>
        <w:t xml:space="preserve"> הגם שלכאורה קופות החולים אינן צד ל</w:t>
      </w:r>
      <w:r w:rsidR="00C304F9">
        <w:rPr>
          <w:rFonts w:cs="David"/>
          <w:sz w:val="24"/>
          <w:szCs w:val="24"/>
          <w:rtl/>
        </w:rPr>
        <w:t>הסדר</w:t>
      </w:r>
      <w:r w:rsidR="00C56D28" w:rsidRPr="003F1DE1">
        <w:rPr>
          <w:rFonts w:cs="David"/>
          <w:sz w:val="24"/>
          <w:szCs w:val="24"/>
          <w:rtl/>
        </w:rPr>
        <w:t xml:space="preserve"> הפשרה, וסכום הפיצוי לחברי הקבוצה משולם על-ידי </w:t>
      </w:r>
      <w:proofErr w:type="spellStart"/>
      <w:r w:rsidR="00C56D28" w:rsidRPr="003F1DE1">
        <w:rPr>
          <w:rFonts w:cs="David"/>
          <w:sz w:val="24"/>
          <w:szCs w:val="24"/>
          <w:rtl/>
        </w:rPr>
        <w:t>פריגו</w:t>
      </w:r>
      <w:proofErr w:type="spellEnd"/>
      <w:r w:rsidR="00C56D28" w:rsidRPr="003F1DE1">
        <w:rPr>
          <w:rFonts w:cs="David"/>
          <w:sz w:val="24"/>
          <w:szCs w:val="24"/>
          <w:rtl/>
        </w:rPr>
        <w:t xml:space="preserve">, הרי שכפי שיפורט בהמשך, </w:t>
      </w:r>
      <w:r w:rsidR="00C304F9">
        <w:rPr>
          <w:rFonts w:cs="David"/>
          <w:sz w:val="24"/>
          <w:szCs w:val="24"/>
          <w:rtl/>
        </w:rPr>
        <w:t>הסדר</w:t>
      </w:r>
      <w:r w:rsidR="00C56D28" w:rsidRPr="003F1DE1">
        <w:rPr>
          <w:rFonts w:cs="David"/>
          <w:sz w:val="24"/>
          <w:szCs w:val="24"/>
          <w:rtl/>
        </w:rPr>
        <w:t xml:space="preserve"> הפשרה מגבש מעשה בי</w:t>
      </w:r>
      <w:r w:rsidR="00063E9F">
        <w:rPr>
          <w:rFonts w:cs="David" w:hint="cs"/>
          <w:sz w:val="24"/>
          <w:szCs w:val="24"/>
          <w:rtl/>
        </w:rPr>
        <w:t xml:space="preserve">ת </w:t>
      </w:r>
      <w:r w:rsidR="00C56D28" w:rsidRPr="003F1DE1">
        <w:rPr>
          <w:rFonts w:cs="David"/>
          <w:sz w:val="24"/>
          <w:szCs w:val="24"/>
          <w:rtl/>
        </w:rPr>
        <w:t xml:space="preserve">דין סופי ומחייב גם כלפי קופות החולים (ר' </w:t>
      </w:r>
      <w:r w:rsidR="00C23709">
        <w:rPr>
          <w:rFonts w:cs="David"/>
          <w:sz w:val="24"/>
          <w:szCs w:val="24"/>
          <w:rtl/>
        </w:rPr>
        <w:t>סעיפים</w:t>
      </w:r>
      <w:r w:rsidR="00C56D28" w:rsidRPr="003F1DE1">
        <w:rPr>
          <w:rFonts w:cs="David"/>
          <w:sz w:val="24"/>
          <w:szCs w:val="24"/>
          <w:rtl/>
        </w:rPr>
        <w:t xml:space="preserve"> 69-70 ב</w:t>
      </w:r>
      <w:r w:rsidR="00C304F9">
        <w:rPr>
          <w:rFonts w:cs="David"/>
          <w:sz w:val="24"/>
          <w:szCs w:val="24"/>
          <w:rtl/>
        </w:rPr>
        <w:t>הסדר</w:t>
      </w:r>
      <w:r w:rsidR="00C56D28" w:rsidRPr="003F1DE1">
        <w:rPr>
          <w:rFonts w:cs="David"/>
          <w:sz w:val="24"/>
          <w:szCs w:val="24"/>
          <w:rtl/>
        </w:rPr>
        <w:t xml:space="preserve"> הפשרה). במסגרת השירותים אשר על קופות החולים לספק לחבריהן, ובכלל זה לחברי הקבוצה המטופלים </w:t>
      </w:r>
      <w:proofErr w:type="spellStart"/>
      <w:r w:rsidR="00C56D28" w:rsidRPr="003F1DE1">
        <w:rPr>
          <w:rFonts w:cs="David"/>
          <w:sz w:val="24"/>
          <w:szCs w:val="24"/>
          <w:rtl/>
        </w:rPr>
        <w:t>באלטרוקסין</w:t>
      </w:r>
      <w:proofErr w:type="spellEnd"/>
      <w:r w:rsidR="00C56D28" w:rsidRPr="003F1DE1">
        <w:rPr>
          <w:rFonts w:cs="David"/>
          <w:sz w:val="24"/>
          <w:szCs w:val="24"/>
          <w:rtl/>
        </w:rPr>
        <w:t xml:space="preserve">, ניתן </w:t>
      </w:r>
      <w:r w:rsidR="00E93D9E">
        <w:rPr>
          <w:rFonts w:cs="David" w:hint="cs"/>
          <w:sz w:val="24"/>
          <w:szCs w:val="24"/>
          <w:rtl/>
        </w:rPr>
        <w:t xml:space="preserve">לדרוש מהקופות לפנות </w:t>
      </w:r>
      <w:r w:rsidR="00703E6B" w:rsidRPr="003F1DE1">
        <w:rPr>
          <w:rFonts w:cs="David" w:hint="eastAsia"/>
          <w:sz w:val="24"/>
          <w:szCs w:val="24"/>
          <w:rtl/>
        </w:rPr>
        <w:t>ל</w:t>
      </w:r>
      <w:r w:rsidR="00C56D28" w:rsidRPr="003F1DE1">
        <w:rPr>
          <w:rFonts w:cs="David" w:hint="eastAsia"/>
          <w:sz w:val="24"/>
          <w:szCs w:val="24"/>
          <w:rtl/>
        </w:rPr>
        <w:t>חברי</w:t>
      </w:r>
      <w:r w:rsidR="00703E6B" w:rsidRPr="003F1DE1">
        <w:rPr>
          <w:rFonts w:cs="David" w:hint="eastAsia"/>
          <w:sz w:val="24"/>
          <w:szCs w:val="24"/>
          <w:rtl/>
        </w:rPr>
        <w:t>ה</w:t>
      </w:r>
      <w:r w:rsidR="00E93D9E">
        <w:rPr>
          <w:rFonts w:cs="David" w:hint="cs"/>
          <w:sz w:val="24"/>
          <w:szCs w:val="24"/>
          <w:rtl/>
        </w:rPr>
        <w:t>ן</w:t>
      </w:r>
      <w:r w:rsidR="00703E6B" w:rsidRPr="003F1DE1">
        <w:rPr>
          <w:rFonts w:cs="David"/>
          <w:sz w:val="24"/>
          <w:szCs w:val="24"/>
          <w:rtl/>
        </w:rPr>
        <w:t xml:space="preserve"> </w:t>
      </w:r>
      <w:r w:rsidR="00703E6B" w:rsidRPr="003F1DE1">
        <w:rPr>
          <w:rFonts w:cs="David" w:hint="eastAsia"/>
          <w:sz w:val="24"/>
          <w:szCs w:val="24"/>
          <w:rtl/>
        </w:rPr>
        <w:t>הרלוונטיים</w:t>
      </w:r>
      <w:r w:rsidR="00E93D9E">
        <w:rPr>
          <w:rFonts w:cs="David" w:hint="cs"/>
          <w:sz w:val="24"/>
          <w:szCs w:val="24"/>
          <w:rtl/>
        </w:rPr>
        <w:t xml:space="preserve"> </w:t>
      </w:r>
      <w:r w:rsidR="001E7689" w:rsidRPr="003F1DE1">
        <w:rPr>
          <w:rFonts w:cs="David" w:hint="eastAsia"/>
          <w:sz w:val="24"/>
          <w:szCs w:val="24"/>
          <w:rtl/>
        </w:rPr>
        <w:t>מטופלי</w:t>
      </w:r>
      <w:r w:rsidR="001E7689" w:rsidRPr="003F1DE1">
        <w:rPr>
          <w:rFonts w:cs="David"/>
          <w:sz w:val="24"/>
          <w:szCs w:val="24"/>
          <w:rtl/>
        </w:rPr>
        <w:t xml:space="preserve"> </w:t>
      </w:r>
      <w:proofErr w:type="spellStart"/>
      <w:r w:rsidR="001E7689" w:rsidRPr="003F1DE1">
        <w:rPr>
          <w:rFonts w:cs="David" w:hint="eastAsia"/>
          <w:sz w:val="24"/>
          <w:szCs w:val="24"/>
          <w:rtl/>
        </w:rPr>
        <w:t>האלטרוקסין</w:t>
      </w:r>
      <w:proofErr w:type="spellEnd"/>
      <w:r w:rsidR="001E7689" w:rsidRPr="003F1DE1">
        <w:rPr>
          <w:rFonts w:cs="David"/>
          <w:sz w:val="24"/>
          <w:szCs w:val="24"/>
          <w:rtl/>
        </w:rPr>
        <w:t xml:space="preserve"> </w:t>
      </w:r>
      <w:r w:rsidR="001E7689" w:rsidRPr="003F1DE1">
        <w:rPr>
          <w:rFonts w:cs="David" w:hint="eastAsia"/>
          <w:sz w:val="24"/>
          <w:szCs w:val="24"/>
          <w:rtl/>
        </w:rPr>
        <w:t>בתקופה</w:t>
      </w:r>
      <w:r w:rsidR="001E7689" w:rsidRPr="003F1DE1">
        <w:rPr>
          <w:rFonts w:cs="David"/>
          <w:sz w:val="24"/>
          <w:szCs w:val="24"/>
          <w:rtl/>
        </w:rPr>
        <w:t xml:space="preserve"> </w:t>
      </w:r>
      <w:r w:rsidR="001E7689" w:rsidRPr="003F1DE1">
        <w:rPr>
          <w:rFonts w:cs="David" w:hint="eastAsia"/>
          <w:sz w:val="24"/>
          <w:szCs w:val="24"/>
          <w:rtl/>
        </w:rPr>
        <w:t>שמחודש</w:t>
      </w:r>
      <w:r w:rsidR="00063E9F">
        <w:rPr>
          <w:rFonts w:cs="David" w:hint="cs"/>
          <w:sz w:val="24"/>
          <w:szCs w:val="24"/>
          <w:rtl/>
        </w:rPr>
        <w:t xml:space="preserve"> פברואר</w:t>
      </w:r>
      <w:r w:rsidR="001E7689" w:rsidRPr="003F1DE1">
        <w:rPr>
          <w:rFonts w:cs="David"/>
          <w:sz w:val="24"/>
          <w:szCs w:val="24"/>
          <w:rtl/>
        </w:rPr>
        <w:t xml:space="preserve"> </w:t>
      </w:r>
      <w:r w:rsidR="00063E9F">
        <w:rPr>
          <w:rFonts w:cs="David" w:hint="cs"/>
          <w:sz w:val="24"/>
          <w:szCs w:val="24"/>
          <w:rtl/>
        </w:rPr>
        <w:t>2</w:t>
      </w:r>
      <w:r w:rsidR="001E7689" w:rsidRPr="003F1DE1">
        <w:rPr>
          <w:rFonts w:cs="David"/>
          <w:sz w:val="24"/>
          <w:szCs w:val="24"/>
          <w:rtl/>
        </w:rPr>
        <w:t xml:space="preserve">011 </w:t>
      </w:r>
      <w:r w:rsidR="001E7689" w:rsidRPr="003F1DE1">
        <w:rPr>
          <w:rFonts w:cs="David" w:hint="eastAsia"/>
          <w:sz w:val="24"/>
          <w:szCs w:val="24"/>
          <w:rtl/>
        </w:rPr>
        <w:t>ועד</w:t>
      </w:r>
      <w:r w:rsidR="001E7689" w:rsidRPr="003F1DE1">
        <w:rPr>
          <w:rFonts w:cs="David"/>
          <w:sz w:val="24"/>
          <w:szCs w:val="24"/>
          <w:rtl/>
        </w:rPr>
        <w:t xml:space="preserve"> </w:t>
      </w:r>
      <w:r w:rsidR="001E7689" w:rsidRPr="003F1DE1">
        <w:rPr>
          <w:rFonts w:cs="David" w:hint="eastAsia"/>
          <w:sz w:val="24"/>
          <w:szCs w:val="24"/>
          <w:rtl/>
        </w:rPr>
        <w:t>לחודש</w:t>
      </w:r>
      <w:r w:rsidR="00063E9F">
        <w:rPr>
          <w:rFonts w:cs="David" w:hint="cs"/>
          <w:sz w:val="24"/>
          <w:szCs w:val="24"/>
          <w:rtl/>
        </w:rPr>
        <w:t xml:space="preserve"> נובמבר</w:t>
      </w:r>
      <w:r w:rsidR="001E7689" w:rsidRPr="003F1DE1">
        <w:rPr>
          <w:rFonts w:cs="David"/>
          <w:sz w:val="24"/>
          <w:szCs w:val="24"/>
          <w:rtl/>
        </w:rPr>
        <w:t xml:space="preserve"> 2011</w:t>
      </w:r>
      <w:r w:rsidR="00E93D9E">
        <w:rPr>
          <w:rFonts w:cs="David" w:hint="cs"/>
          <w:sz w:val="24"/>
          <w:szCs w:val="24"/>
          <w:rtl/>
        </w:rPr>
        <w:t>.</w:t>
      </w:r>
      <w:r w:rsidR="003A323C">
        <w:rPr>
          <w:rFonts w:cs="David" w:hint="cs"/>
          <w:sz w:val="24"/>
          <w:szCs w:val="24"/>
          <w:rtl/>
        </w:rPr>
        <w:t xml:space="preserve"> מכתב פנייה זה של קופת החולים יכול לשמש  אסמכתא/אישור אשר על בסיסו ניתן לפצות חבר קבוצה בגין פגיעה באוטונומיה</w:t>
      </w:r>
      <w:r w:rsidR="00056F92">
        <w:rPr>
          <w:rFonts w:cs="David" w:hint="cs"/>
          <w:sz w:val="24"/>
          <w:szCs w:val="24"/>
          <w:rtl/>
        </w:rPr>
        <w:t>, באופן המייתר הצורך בהגשת מסמך נוסף כלשהו</w:t>
      </w:r>
      <w:r w:rsidR="003A323C">
        <w:rPr>
          <w:rFonts w:cs="David" w:hint="cs"/>
          <w:sz w:val="24"/>
          <w:szCs w:val="24"/>
          <w:rtl/>
        </w:rPr>
        <w:t xml:space="preserve">. </w:t>
      </w:r>
      <w:r w:rsidR="00C56D28" w:rsidRPr="00140E73">
        <w:rPr>
          <w:rFonts w:cs="David"/>
          <w:sz w:val="24"/>
          <w:szCs w:val="24"/>
          <w:rtl/>
        </w:rPr>
        <w:t xml:space="preserve"> </w:t>
      </w:r>
      <w:r w:rsidR="003A323C">
        <w:rPr>
          <w:rFonts w:cs="David" w:hint="cs"/>
          <w:sz w:val="24"/>
          <w:szCs w:val="24"/>
          <w:rtl/>
        </w:rPr>
        <w:t xml:space="preserve">בנוסף, </w:t>
      </w:r>
      <w:r w:rsidR="00EA63E8">
        <w:rPr>
          <w:rFonts w:cs="David" w:hint="cs"/>
          <w:sz w:val="24"/>
          <w:szCs w:val="24"/>
          <w:rtl/>
        </w:rPr>
        <w:t>ממילא במסגרת השירותים אשר על קופות החולים לספק לחבריהן, רשאי מטופל לקבל מהרופא המטפל</w:t>
      </w:r>
      <w:r w:rsidR="003A323C">
        <w:rPr>
          <w:rFonts w:cs="David" w:hint="cs"/>
          <w:sz w:val="24"/>
          <w:szCs w:val="24"/>
          <w:rtl/>
        </w:rPr>
        <w:t xml:space="preserve"> אישור בדבר תופעות הלוואי מהן סבל, כפי שעולה </w:t>
      </w:r>
      <w:r w:rsidR="00EA63E8">
        <w:rPr>
          <w:rFonts w:cs="David" w:hint="cs"/>
          <w:sz w:val="24"/>
          <w:szCs w:val="24"/>
          <w:rtl/>
        </w:rPr>
        <w:t>מ</w:t>
      </w:r>
      <w:r w:rsidR="003A323C">
        <w:rPr>
          <w:rFonts w:cs="David" w:hint="cs"/>
          <w:sz w:val="24"/>
          <w:szCs w:val="24"/>
          <w:rtl/>
        </w:rPr>
        <w:t>תיקו הרפ</w:t>
      </w:r>
      <w:r w:rsidR="00EA63E8">
        <w:rPr>
          <w:rFonts w:cs="David" w:hint="cs"/>
          <w:sz w:val="24"/>
          <w:szCs w:val="24"/>
          <w:rtl/>
        </w:rPr>
        <w:t>ואי בקופת החולים או ממסמכים שהציג</w:t>
      </w:r>
      <w:r w:rsidR="00056F92">
        <w:rPr>
          <w:rFonts w:cs="David" w:hint="cs"/>
          <w:sz w:val="24"/>
          <w:szCs w:val="24"/>
          <w:rtl/>
        </w:rPr>
        <w:t>, באופן שגם מייתר הצורך בוועדה</w:t>
      </w:r>
      <w:r w:rsidR="003A323C">
        <w:rPr>
          <w:rFonts w:cs="David" w:hint="cs"/>
          <w:sz w:val="24"/>
          <w:szCs w:val="24"/>
          <w:rtl/>
        </w:rPr>
        <w:t xml:space="preserve">.  </w:t>
      </w:r>
    </w:p>
    <w:p w:rsidR="00531EF8" w:rsidRPr="003F1DE1" w:rsidRDefault="00531EF8" w:rsidP="00D05B5C">
      <w:pPr>
        <w:pStyle w:val="afd"/>
        <w:numPr>
          <w:ilvl w:val="0"/>
          <w:numId w:val="28"/>
        </w:numPr>
        <w:spacing w:after="120" w:line="360" w:lineRule="auto"/>
        <w:ind w:left="511" w:hanging="567"/>
        <w:jc w:val="both"/>
        <w:rPr>
          <w:sz w:val="24"/>
        </w:rPr>
      </w:pPr>
      <w:r w:rsidRPr="003F1DE1">
        <w:rPr>
          <w:rFonts w:cs="David" w:hint="eastAsia"/>
          <w:sz w:val="24"/>
          <w:szCs w:val="24"/>
          <w:rtl/>
        </w:rPr>
        <w:t>מנגנון</w:t>
      </w:r>
      <w:r w:rsidRPr="003F1DE1">
        <w:rPr>
          <w:rFonts w:cs="David"/>
          <w:sz w:val="24"/>
          <w:szCs w:val="24"/>
          <w:rtl/>
        </w:rPr>
        <w:t xml:space="preserve"> הפיצוי </w:t>
      </w:r>
      <w:r w:rsidR="00E51B8E" w:rsidRPr="003F1DE1">
        <w:rPr>
          <w:rFonts w:cs="David" w:hint="eastAsia"/>
          <w:sz w:val="24"/>
          <w:szCs w:val="24"/>
          <w:rtl/>
        </w:rPr>
        <w:t>מערים</w:t>
      </w:r>
      <w:r w:rsidR="00E51B8E" w:rsidRPr="003F1DE1">
        <w:rPr>
          <w:rFonts w:cs="David"/>
          <w:sz w:val="24"/>
          <w:szCs w:val="24"/>
          <w:rtl/>
        </w:rPr>
        <w:t xml:space="preserve"> קשיים </w:t>
      </w:r>
      <w:r w:rsidR="00E93D9E">
        <w:rPr>
          <w:rFonts w:cs="David" w:hint="cs"/>
          <w:sz w:val="24"/>
          <w:szCs w:val="24"/>
          <w:rtl/>
        </w:rPr>
        <w:t>ו</w:t>
      </w:r>
      <w:r w:rsidRPr="003F1DE1">
        <w:rPr>
          <w:rFonts w:cs="David" w:hint="eastAsia"/>
          <w:sz w:val="24"/>
          <w:szCs w:val="24"/>
          <w:rtl/>
        </w:rPr>
        <w:t>מטיל</w:t>
      </w:r>
      <w:r w:rsidRPr="003F1DE1">
        <w:rPr>
          <w:rFonts w:cs="David"/>
          <w:sz w:val="24"/>
          <w:szCs w:val="24"/>
          <w:rtl/>
        </w:rPr>
        <w:t xml:space="preserve"> </w:t>
      </w:r>
      <w:r w:rsidRPr="003F1DE1">
        <w:rPr>
          <w:rFonts w:cs="David" w:hint="eastAsia"/>
          <w:sz w:val="24"/>
          <w:szCs w:val="24"/>
          <w:rtl/>
        </w:rPr>
        <w:t>נטל</w:t>
      </w:r>
      <w:r w:rsidRPr="003F1DE1">
        <w:rPr>
          <w:rFonts w:cs="David"/>
          <w:sz w:val="24"/>
          <w:szCs w:val="24"/>
          <w:rtl/>
        </w:rPr>
        <w:t xml:space="preserve"> </w:t>
      </w:r>
      <w:r w:rsidRPr="003F1DE1">
        <w:rPr>
          <w:rFonts w:cs="David" w:hint="eastAsia"/>
          <w:sz w:val="24"/>
          <w:szCs w:val="24"/>
          <w:rtl/>
        </w:rPr>
        <w:t>כבד</w:t>
      </w:r>
      <w:r w:rsidRPr="003F1DE1">
        <w:rPr>
          <w:rFonts w:cs="David"/>
          <w:sz w:val="24"/>
          <w:szCs w:val="24"/>
          <w:rtl/>
        </w:rPr>
        <w:t xml:space="preserve"> </w:t>
      </w:r>
      <w:r w:rsidRPr="003F1DE1">
        <w:rPr>
          <w:rFonts w:cs="David" w:hint="eastAsia"/>
          <w:sz w:val="24"/>
          <w:szCs w:val="24"/>
          <w:rtl/>
        </w:rPr>
        <w:t>על</w:t>
      </w:r>
      <w:r w:rsidRPr="003F1DE1">
        <w:rPr>
          <w:rFonts w:cs="David"/>
          <w:sz w:val="24"/>
          <w:szCs w:val="24"/>
          <w:rtl/>
        </w:rPr>
        <w:t xml:space="preserve"> </w:t>
      </w:r>
      <w:r w:rsidRPr="003F1DE1">
        <w:rPr>
          <w:rFonts w:cs="David" w:hint="eastAsia"/>
          <w:sz w:val="24"/>
          <w:szCs w:val="24"/>
          <w:rtl/>
        </w:rPr>
        <w:t>כל</w:t>
      </w:r>
      <w:r w:rsidRPr="003F1DE1">
        <w:rPr>
          <w:rFonts w:cs="David"/>
          <w:sz w:val="24"/>
          <w:szCs w:val="24"/>
          <w:rtl/>
        </w:rPr>
        <w:t xml:space="preserve"> </w:t>
      </w:r>
      <w:r w:rsidRPr="003F1DE1">
        <w:rPr>
          <w:rFonts w:cs="David" w:hint="eastAsia"/>
          <w:sz w:val="24"/>
          <w:szCs w:val="24"/>
          <w:rtl/>
        </w:rPr>
        <w:t>אחד</w:t>
      </w:r>
      <w:r w:rsidRPr="003F1DE1">
        <w:rPr>
          <w:rFonts w:cs="David"/>
          <w:sz w:val="24"/>
          <w:szCs w:val="24"/>
          <w:rtl/>
        </w:rPr>
        <w:t xml:space="preserve"> </w:t>
      </w:r>
      <w:r w:rsidRPr="003F1DE1">
        <w:rPr>
          <w:rFonts w:cs="David" w:hint="eastAsia"/>
          <w:sz w:val="24"/>
          <w:szCs w:val="24"/>
          <w:rtl/>
        </w:rPr>
        <w:t>מחברי</w:t>
      </w:r>
      <w:r w:rsidRPr="003F1DE1">
        <w:rPr>
          <w:rFonts w:cs="David"/>
          <w:sz w:val="24"/>
          <w:szCs w:val="24"/>
          <w:rtl/>
        </w:rPr>
        <w:t xml:space="preserve"> </w:t>
      </w:r>
      <w:r w:rsidRPr="003F1DE1">
        <w:rPr>
          <w:rFonts w:cs="David" w:hint="eastAsia"/>
          <w:sz w:val="24"/>
          <w:szCs w:val="24"/>
          <w:rtl/>
        </w:rPr>
        <w:t>הקבוצה</w:t>
      </w:r>
      <w:r w:rsidRPr="003F1DE1">
        <w:rPr>
          <w:rFonts w:cs="David"/>
          <w:sz w:val="24"/>
          <w:szCs w:val="24"/>
          <w:rtl/>
        </w:rPr>
        <w:t xml:space="preserve">, </w:t>
      </w:r>
      <w:r w:rsidR="00E93D9E">
        <w:rPr>
          <w:rFonts w:cs="David" w:hint="cs"/>
          <w:sz w:val="24"/>
          <w:szCs w:val="24"/>
          <w:rtl/>
        </w:rPr>
        <w:t xml:space="preserve">לרבות </w:t>
      </w:r>
      <w:r w:rsidRPr="003F1DE1">
        <w:rPr>
          <w:rFonts w:cs="David" w:hint="eastAsia"/>
          <w:sz w:val="24"/>
          <w:szCs w:val="24"/>
          <w:rtl/>
        </w:rPr>
        <w:t>דרישה</w:t>
      </w:r>
      <w:r w:rsidRPr="003F1DE1">
        <w:rPr>
          <w:rFonts w:cs="David"/>
          <w:sz w:val="24"/>
          <w:szCs w:val="24"/>
          <w:rtl/>
        </w:rPr>
        <w:t xml:space="preserve"> </w:t>
      </w:r>
      <w:r w:rsidRPr="003F1DE1">
        <w:rPr>
          <w:rFonts w:cs="David" w:hint="eastAsia"/>
          <w:sz w:val="24"/>
          <w:szCs w:val="24"/>
          <w:rtl/>
        </w:rPr>
        <w:t>להגיש</w:t>
      </w:r>
      <w:r w:rsidRPr="003F1DE1">
        <w:rPr>
          <w:rFonts w:cs="David"/>
          <w:sz w:val="24"/>
          <w:szCs w:val="24"/>
          <w:rtl/>
        </w:rPr>
        <w:t xml:space="preserve"> </w:t>
      </w:r>
      <w:r w:rsidRPr="003F1DE1">
        <w:rPr>
          <w:rFonts w:cs="David" w:hint="eastAsia"/>
          <w:sz w:val="24"/>
          <w:szCs w:val="24"/>
          <w:rtl/>
        </w:rPr>
        <w:t>בקשה</w:t>
      </w:r>
      <w:r w:rsidRPr="003F1DE1">
        <w:rPr>
          <w:rFonts w:cs="David"/>
          <w:sz w:val="24"/>
          <w:szCs w:val="24"/>
          <w:rtl/>
        </w:rPr>
        <w:t xml:space="preserve"> </w:t>
      </w:r>
      <w:r w:rsidRPr="003F1DE1">
        <w:rPr>
          <w:rFonts w:cs="David" w:hint="eastAsia"/>
          <w:sz w:val="24"/>
          <w:szCs w:val="24"/>
          <w:rtl/>
        </w:rPr>
        <w:t>לקבלת</w:t>
      </w:r>
      <w:r w:rsidRPr="003F1DE1">
        <w:rPr>
          <w:rFonts w:cs="David"/>
          <w:sz w:val="24"/>
          <w:szCs w:val="24"/>
          <w:rtl/>
        </w:rPr>
        <w:t xml:space="preserve"> </w:t>
      </w:r>
      <w:r w:rsidRPr="003F1DE1">
        <w:rPr>
          <w:rFonts w:cs="David" w:hint="eastAsia"/>
          <w:sz w:val="24"/>
          <w:szCs w:val="24"/>
          <w:rtl/>
        </w:rPr>
        <w:t>פיצוי</w:t>
      </w:r>
      <w:r w:rsidRPr="003F1DE1">
        <w:rPr>
          <w:rFonts w:cs="David"/>
          <w:sz w:val="24"/>
          <w:szCs w:val="24"/>
          <w:rtl/>
        </w:rPr>
        <w:t xml:space="preserve">, </w:t>
      </w:r>
      <w:r w:rsidRPr="003F1DE1">
        <w:rPr>
          <w:rFonts w:cs="David" w:hint="eastAsia"/>
          <w:sz w:val="24"/>
          <w:szCs w:val="24"/>
          <w:rtl/>
        </w:rPr>
        <w:t>על</w:t>
      </w:r>
      <w:r w:rsidRPr="003F1DE1">
        <w:rPr>
          <w:rFonts w:cs="David"/>
          <w:sz w:val="24"/>
          <w:szCs w:val="24"/>
          <w:rtl/>
        </w:rPr>
        <w:t xml:space="preserve"> </w:t>
      </w:r>
      <w:r w:rsidRPr="003F1DE1">
        <w:rPr>
          <w:rFonts w:cs="David" w:hint="eastAsia"/>
          <w:sz w:val="24"/>
          <w:szCs w:val="24"/>
          <w:rtl/>
        </w:rPr>
        <w:t>גבי</w:t>
      </w:r>
      <w:r w:rsidRPr="003F1DE1">
        <w:rPr>
          <w:rFonts w:cs="David"/>
          <w:sz w:val="24"/>
          <w:szCs w:val="24"/>
          <w:rtl/>
        </w:rPr>
        <w:t xml:space="preserve"> "טופס </w:t>
      </w:r>
      <w:r w:rsidRPr="003F1DE1">
        <w:rPr>
          <w:rFonts w:cs="David" w:hint="eastAsia"/>
          <w:sz w:val="24"/>
          <w:szCs w:val="24"/>
          <w:rtl/>
        </w:rPr>
        <w:t>הגשת</w:t>
      </w:r>
      <w:r w:rsidRPr="003F1DE1">
        <w:rPr>
          <w:rFonts w:cs="David"/>
          <w:sz w:val="24"/>
          <w:szCs w:val="24"/>
          <w:rtl/>
        </w:rPr>
        <w:t xml:space="preserve"> </w:t>
      </w:r>
      <w:r w:rsidRPr="003F1DE1">
        <w:rPr>
          <w:rFonts w:cs="David" w:hint="eastAsia"/>
          <w:sz w:val="24"/>
          <w:szCs w:val="24"/>
          <w:rtl/>
        </w:rPr>
        <w:t>בקשה</w:t>
      </w:r>
      <w:r w:rsidRPr="003F1DE1">
        <w:rPr>
          <w:rFonts w:cs="David"/>
          <w:sz w:val="24"/>
          <w:szCs w:val="24"/>
          <w:rtl/>
        </w:rPr>
        <w:t xml:space="preserve"> </w:t>
      </w:r>
      <w:r w:rsidRPr="003F1DE1">
        <w:rPr>
          <w:rFonts w:cs="David" w:hint="eastAsia"/>
          <w:sz w:val="24"/>
          <w:szCs w:val="24"/>
          <w:rtl/>
        </w:rPr>
        <w:t>לקבלת</w:t>
      </w:r>
      <w:r w:rsidRPr="003F1DE1">
        <w:rPr>
          <w:rFonts w:cs="David"/>
          <w:sz w:val="24"/>
          <w:szCs w:val="24"/>
          <w:rtl/>
        </w:rPr>
        <w:t xml:space="preserve"> </w:t>
      </w:r>
      <w:r w:rsidRPr="003F1DE1">
        <w:rPr>
          <w:rFonts w:cs="David" w:hint="eastAsia"/>
          <w:sz w:val="24"/>
          <w:szCs w:val="24"/>
          <w:rtl/>
        </w:rPr>
        <w:t>פיצוי</w:t>
      </w:r>
      <w:r w:rsidRPr="003F1DE1">
        <w:rPr>
          <w:rFonts w:cs="David"/>
          <w:sz w:val="24"/>
          <w:szCs w:val="24"/>
          <w:rtl/>
        </w:rPr>
        <w:t xml:space="preserve"> </w:t>
      </w:r>
      <w:r w:rsidRPr="003F1DE1">
        <w:rPr>
          <w:rFonts w:cs="David" w:hint="eastAsia"/>
          <w:sz w:val="24"/>
          <w:szCs w:val="24"/>
          <w:rtl/>
        </w:rPr>
        <w:t>במסגרת</w:t>
      </w:r>
      <w:r w:rsidRPr="003F1DE1">
        <w:rPr>
          <w:rFonts w:cs="David"/>
          <w:sz w:val="24"/>
          <w:szCs w:val="24"/>
          <w:rtl/>
        </w:rPr>
        <w:t xml:space="preserve"> </w:t>
      </w:r>
      <w:r w:rsidRPr="003F1DE1">
        <w:rPr>
          <w:rFonts w:cs="David" w:hint="eastAsia"/>
          <w:sz w:val="24"/>
          <w:szCs w:val="24"/>
          <w:rtl/>
        </w:rPr>
        <w:t>תובענה</w:t>
      </w:r>
      <w:r w:rsidRPr="003F1DE1">
        <w:rPr>
          <w:rFonts w:cs="David"/>
          <w:sz w:val="24"/>
          <w:szCs w:val="24"/>
          <w:rtl/>
        </w:rPr>
        <w:t xml:space="preserve"> </w:t>
      </w:r>
      <w:r w:rsidRPr="003F1DE1">
        <w:rPr>
          <w:rFonts w:cs="David" w:hint="eastAsia"/>
          <w:sz w:val="24"/>
          <w:szCs w:val="24"/>
          <w:rtl/>
        </w:rPr>
        <w:t>ייצוגית</w:t>
      </w:r>
      <w:r w:rsidRPr="003F1DE1">
        <w:rPr>
          <w:rFonts w:cs="David"/>
          <w:sz w:val="24"/>
          <w:szCs w:val="24"/>
          <w:rtl/>
        </w:rPr>
        <w:t xml:space="preserve"> 22182-101-11</w:t>
      </w:r>
      <w:r w:rsidR="004C65E0" w:rsidRPr="003F1DE1">
        <w:rPr>
          <w:rFonts w:cs="David"/>
          <w:sz w:val="24"/>
          <w:szCs w:val="24"/>
          <w:rtl/>
        </w:rPr>
        <w:t>"</w:t>
      </w:r>
      <w:r w:rsidRPr="003F1DE1">
        <w:rPr>
          <w:rFonts w:cs="David"/>
          <w:sz w:val="24"/>
          <w:szCs w:val="24"/>
          <w:rtl/>
        </w:rPr>
        <w:t xml:space="preserve">, </w:t>
      </w:r>
      <w:r w:rsidR="004C65E0" w:rsidRPr="003F1DE1">
        <w:rPr>
          <w:rFonts w:cs="David" w:hint="eastAsia"/>
          <w:sz w:val="24"/>
          <w:szCs w:val="24"/>
          <w:rtl/>
        </w:rPr>
        <w:t>ר</w:t>
      </w:r>
      <w:r w:rsidR="004C65E0" w:rsidRPr="003F1DE1">
        <w:rPr>
          <w:rFonts w:cs="David"/>
          <w:sz w:val="24"/>
          <w:szCs w:val="24"/>
          <w:rtl/>
        </w:rPr>
        <w:t xml:space="preserve">' </w:t>
      </w:r>
      <w:r w:rsidR="00C23709">
        <w:rPr>
          <w:rFonts w:cs="David" w:hint="eastAsia"/>
          <w:sz w:val="24"/>
          <w:szCs w:val="24"/>
          <w:rtl/>
        </w:rPr>
        <w:t>סעיף</w:t>
      </w:r>
      <w:r w:rsidR="004C65E0" w:rsidRPr="003F1DE1">
        <w:rPr>
          <w:rFonts w:cs="David"/>
          <w:sz w:val="24"/>
          <w:szCs w:val="24"/>
          <w:rtl/>
        </w:rPr>
        <w:t xml:space="preserve"> 26 </w:t>
      </w:r>
      <w:r w:rsidR="004C65E0" w:rsidRPr="003F1DE1">
        <w:rPr>
          <w:rFonts w:cs="David" w:hint="eastAsia"/>
          <w:sz w:val="24"/>
          <w:szCs w:val="24"/>
          <w:rtl/>
        </w:rPr>
        <w:t>ב</w:t>
      </w:r>
      <w:r w:rsidR="00C304F9">
        <w:rPr>
          <w:rFonts w:cs="David" w:hint="eastAsia"/>
          <w:sz w:val="24"/>
          <w:szCs w:val="24"/>
          <w:rtl/>
        </w:rPr>
        <w:t>הסדר</w:t>
      </w:r>
      <w:r w:rsidR="004C65E0" w:rsidRPr="003F1DE1">
        <w:rPr>
          <w:rFonts w:cs="David"/>
          <w:sz w:val="24"/>
          <w:szCs w:val="24"/>
          <w:rtl/>
        </w:rPr>
        <w:t xml:space="preserve"> </w:t>
      </w:r>
      <w:r w:rsidR="004C65E0" w:rsidRPr="003F1DE1">
        <w:rPr>
          <w:rFonts w:cs="David" w:hint="eastAsia"/>
          <w:sz w:val="24"/>
          <w:szCs w:val="24"/>
          <w:rtl/>
        </w:rPr>
        <w:t>הפשרה</w:t>
      </w:r>
      <w:r w:rsidR="004C65E0" w:rsidRPr="003F1DE1">
        <w:rPr>
          <w:rFonts w:cs="David"/>
          <w:sz w:val="24"/>
          <w:szCs w:val="24"/>
          <w:rtl/>
        </w:rPr>
        <w:t xml:space="preserve"> </w:t>
      </w:r>
      <w:r w:rsidR="004C65E0" w:rsidRPr="003F1DE1">
        <w:rPr>
          <w:rFonts w:cs="David" w:hint="eastAsia"/>
          <w:sz w:val="24"/>
          <w:szCs w:val="24"/>
          <w:rtl/>
        </w:rPr>
        <w:t>ו</w:t>
      </w:r>
      <w:r w:rsidRPr="003F1DE1">
        <w:rPr>
          <w:rFonts w:cs="David" w:hint="eastAsia"/>
          <w:sz w:val="24"/>
          <w:szCs w:val="24"/>
          <w:rtl/>
        </w:rPr>
        <w:t>נספח</w:t>
      </w:r>
      <w:r w:rsidRPr="003F1DE1">
        <w:rPr>
          <w:rFonts w:cs="David"/>
          <w:sz w:val="24"/>
          <w:szCs w:val="24"/>
          <w:rtl/>
        </w:rPr>
        <w:t xml:space="preserve"> 4 </w:t>
      </w:r>
      <w:r w:rsidRPr="003F1DE1">
        <w:rPr>
          <w:rFonts w:cs="David" w:hint="eastAsia"/>
          <w:sz w:val="24"/>
          <w:szCs w:val="24"/>
          <w:rtl/>
        </w:rPr>
        <w:t>ל</w:t>
      </w:r>
      <w:r w:rsidR="00C304F9">
        <w:rPr>
          <w:rFonts w:cs="David" w:hint="eastAsia"/>
          <w:sz w:val="24"/>
          <w:szCs w:val="24"/>
          <w:rtl/>
        </w:rPr>
        <w:t>הסדר</w:t>
      </w:r>
      <w:r w:rsidRPr="003F1DE1">
        <w:rPr>
          <w:rFonts w:cs="David"/>
          <w:sz w:val="24"/>
          <w:szCs w:val="24"/>
          <w:rtl/>
        </w:rPr>
        <w:t xml:space="preserve"> </w:t>
      </w:r>
      <w:r w:rsidRPr="003F1DE1">
        <w:rPr>
          <w:rFonts w:cs="David" w:hint="eastAsia"/>
          <w:sz w:val="24"/>
          <w:szCs w:val="24"/>
          <w:rtl/>
        </w:rPr>
        <w:t>הפ</w:t>
      </w:r>
      <w:r w:rsidR="00574323" w:rsidRPr="003F1DE1">
        <w:rPr>
          <w:rFonts w:cs="David" w:hint="eastAsia"/>
          <w:sz w:val="24"/>
          <w:szCs w:val="24"/>
          <w:rtl/>
        </w:rPr>
        <w:t>שרה</w:t>
      </w:r>
      <w:r w:rsidR="00574323" w:rsidRPr="003F1DE1">
        <w:rPr>
          <w:rFonts w:cs="David"/>
          <w:sz w:val="24"/>
          <w:szCs w:val="24"/>
          <w:rtl/>
        </w:rPr>
        <w:t>,</w:t>
      </w:r>
      <w:r w:rsidRPr="003F1DE1">
        <w:rPr>
          <w:rFonts w:cs="David"/>
          <w:sz w:val="24"/>
          <w:szCs w:val="24"/>
          <w:rtl/>
        </w:rPr>
        <w:t xml:space="preserve"> </w:t>
      </w:r>
      <w:r w:rsidR="00143C05" w:rsidRPr="003F1DE1">
        <w:rPr>
          <w:rFonts w:cs="David" w:hint="eastAsia"/>
          <w:sz w:val="24"/>
          <w:szCs w:val="24"/>
          <w:rtl/>
        </w:rPr>
        <w:t>הכולל</w:t>
      </w:r>
      <w:r w:rsidR="00143C05" w:rsidRPr="003F1DE1">
        <w:rPr>
          <w:rFonts w:cs="David"/>
          <w:sz w:val="24"/>
          <w:szCs w:val="24"/>
          <w:rtl/>
        </w:rPr>
        <w:t xml:space="preserve"> </w:t>
      </w:r>
      <w:r w:rsidR="00743F6C" w:rsidRPr="003F1DE1">
        <w:rPr>
          <w:rFonts w:cs="David" w:hint="eastAsia"/>
          <w:sz w:val="24"/>
          <w:szCs w:val="24"/>
          <w:rtl/>
        </w:rPr>
        <w:t>דרישות</w:t>
      </w:r>
      <w:r w:rsidR="00743F6C" w:rsidRPr="003F1DE1">
        <w:rPr>
          <w:rFonts w:cs="David"/>
          <w:sz w:val="24"/>
          <w:szCs w:val="24"/>
          <w:rtl/>
        </w:rPr>
        <w:t xml:space="preserve"> </w:t>
      </w:r>
      <w:r w:rsidR="00743F6C" w:rsidRPr="003F1DE1">
        <w:rPr>
          <w:rFonts w:cs="David" w:hint="eastAsia"/>
          <w:sz w:val="24"/>
          <w:szCs w:val="24"/>
          <w:rtl/>
        </w:rPr>
        <w:t>מכבידות</w:t>
      </w:r>
      <w:r w:rsidR="00743F6C" w:rsidRPr="003F1DE1">
        <w:rPr>
          <w:rFonts w:cs="David"/>
          <w:sz w:val="24"/>
          <w:szCs w:val="24"/>
          <w:rtl/>
        </w:rPr>
        <w:t xml:space="preserve"> </w:t>
      </w:r>
      <w:r w:rsidR="00743F6C" w:rsidRPr="003F1DE1">
        <w:rPr>
          <w:rFonts w:cs="David" w:hint="eastAsia"/>
          <w:sz w:val="24"/>
          <w:szCs w:val="24"/>
          <w:rtl/>
        </w:rPr>
        <w:t>ומחמירות</w:t>
      </w:r>
      <w:r w:rsidR="00743F6C" w:rsidRPr="003F1DE1">
        <w:rPr>
          <w:rFonts w:cs="David"/>
          <w:sz w:val="24"/>
          <w:szCs w:val="24"/>
          <w:rtl/>
        </w:rPr>
        <w:t xml:space="preserve">, </w:t>
      </w:r>
      <w:r w:rsidR="00743F6C" w:rsidRPr="003F1DE1">
        <w:rPr>
          <w:rFonts w:cs="David" w:hint="eastAsia"/>
          <w:sz w:val="24"/>
          <w:szCs w:val="24"/>
          <w:rtl/>
        </w:rPr>
        <w:t>כפי</w:t>
      </w:r>
      <w:r w:rsidR="00743F6C" w:rsidRPr="003F1DE1">
        <w:rPr>
          <w:rFonts w:cs="David"/>
          <w:sz w:val="24"/>
          <w:szCs w:val="24"/>
          <w:rtl/>
        </w:rPr>
        <w:t xml:space="preserve"> </w:t>
      </w:r>
      <w:r w:rsidR="00743F6C" w:rsidRPr="003F1DE1">
        <w:rPr>
          <w:rFonts w:cs="David" w:hint="eastAsia"/>
          <w:sz w:val="24"/>
          <w:szCs w:val="24"/>
          <w:rtl/>
        </w:rPr>
        <w:t>ש</w:t>
      </w:r>
      <w:r w:rsidRPr="003F1DE1">
        <w:rPr>
          <w:rFonts w:cs="David" w:hint="eastAsia"/>
          <w:sz w:val="24"/>
          <w:szCs w:val="24"/>
          <w:rtl/>
        </w:rPr>
        <w:t>יפורטו</w:t>
      </w:r>
      <w:r w:rsidRPr="003F1DE1">
        <w:rPr>
          <w:rFonts w:cs="David"/>
          <w:sz w:val="24"/>
          <w:szCs w:val="24"/>
          <w:rtl/>
        </w:rPr>
        <w:t xml:space="preserve"> להלן. </w:t>
      </w:r>
    </w:p>
    <w:p w:rsidR="00143C05" w:rsidRPr="003F1DE1" w:rsidRDefault="00531EF8" w:rsidP="00D05B5C">
      <w:pPr>
        <w:pStyle w:val="afd"/>
        <w:numPr>
          <w:ilvl w:val="0"/>
          <w:numId w:val="28"/>
        </w:numPr>
        <w:spacing w:after="120" w:line="360" w:lineRule="auto"/>
        <w:ind w:left="511" w:hanging="567"/>
        <w:jc w:val="both"/>
        <w:rPr>
          <w:sz w:val="24"/>
        </w:rPr>
      </w:pPr>
      <w:r w:rsidRPr="003F1DE1">
        <w:rPr>
          <w:rFonts w:cs="David" w:hint="eastAsia"/>
          <w:sz w:val="24"/>
          <w:szCs w:val="24"/>
          <w:rtl/>
        </w:rPr>
        <w:lastRenderedPageBreak/>
        <w:t>על</w:t>
      </w:r>
      <w:r w:rsidRPr="003F1DE1">
        <w:rPr>
          <w:rFonts w:cs="David"/>
          <w:sz w:val="24"/>
          <w:szCs w:val="24"/>
          <w:rtl/>
        </w:rPr>
        <w:t xml:space="preserve"> </w:t>
      </w:r>
      <w:r w:rsidRPr="003F1DE1">
        <w:rPr>
          <w:rFonts w:cs="David" w:hint="eastAsia"/>
          <w:sz w:val="24"/>
          <w:szCs w:val="24"/>
          <w:rtl/>
        </w:rPr>
        <w:t>כל</w:t>
      </w:r>
      <w:r w:rsidRPr="003F1DE1">
        <w:rPr>
          <w:rFonts w:cs="David"/>
          <w:sz w:val="24"/>
          <w:szCs w:val="24"/>
          <w:rtl/>
        </w:rPr>
        <w:t xml:space="preserve"> </w:t>
      </w:r>
      <w:r w:rsidRPr="003F1DE1">
        <w:rPr>
          <w:rFonts w:cs="David" w:hint="eastAsia"/>
          <w:sz w:val="24"/>
          <w:szCs w:val="24"/>
          <w:rtl/>
        </w:rPr>
        <w:t>חבר</w:t>
      </w:r>
      <w:r w:rsidRPr="003F1DE1">
        <w:rPr>
          <w:rFonts w:cs="David"/>
          <w:sz w:val="24"/>
          <w:szCs w:val="24"/>
          <w:rtl/>
        </w:rPr>
        <w:t xml:space="preserve"> </w:t>
      </w:r>
      <w:r w:rsidRPr="003F1DE1">
        <w:rPr>
          <w:rFonts w:cs="David" w:hint="eastAsia"/>
          <w:sz w:val="24"/>
          <w:szCs w:val="24"/>
          <w:rtl/>
        </w:rPr>
        <w:t>קבוצה</w:t>
      </w:r>
      <w:r w:rsidRPr="003F1DE1">
        <w:rPr>
          <w:rFonts w:cs="David"/>
          <w:sz w:val="24"/>
          <w:szCs w:val="24"/>
          <w:rtl/>
        </w:rPr>
        <w:t xml:space="preserve"> </w:t>
      </w:r>
      <w:r w:rsidRPr="003F1DE1">
        <w:rPr>
          <w:rFonts w:cs="David" w:hint="eastAsia"/>
          <w:sz w:val="24"/>
          <w:szCs w:val="24"/>
          <w:rtl/>
        </w:rPr>
        <w:t>המבקש</w:t>
      </w:r>
      <w:r w:rsidRPr="003F1DE1">
        <w:rPr>
          <w:rFonts w:cs="David"/>
          <w:sz w:val="24"/>
          <w:szCs w:val="24"/>
          <w:rtl/>
        </w:rPr>
        <w:t xml:space="preserve"> </w:t>
      </w:r>
      <w:r w:rsidRPr="003F1DE1">
        <w:rPr>
          <w:rFonts w:cs="David" w:hint="eastAsia"/>
          <w:sz w:val="24"/>
          <w:szCs w:val="24"/>
          <w:rtl/>
        </w:rPr>
        <w:t>פיצוי</w:t>
      </w:r>
      <w:r w:rsidRPr="003F1DE1">
        <w:rPr>
          <w:rFonts w:cs="David"/>
          <w:sz w:val="24"/>
          <w:szCs w:val="24"/>
          <w:rtl/>
        </w:rPr>
        <w:t xml:space="preserve"> </w:t>
      </w:r>
      <w:r w:rsidRPr="003F1DE1">
        <w:rPr>
          <w:rFonts w:cs="David" w:hint="eastAsia"/>
          <w:sz w:val="24"/>
          <w:szCs w:val="24"/>
          <w:rtl/>
        </w:rPr>
        <w:t>לצרף</w:t>
      </w:r>
      <w:r w:rsidRPr="003F1DE1">
        <w:rPr>
          <w:rFonts w:cs="David"/>
          <w:sz w:val="24"/>
          <w:szCs w:val="24"/>
          <w:rtl/>
        </w:rPr>
        <w:t xml:space="preserve"> </w:t>
      </w:r>
      <w:r w:rsidRPr="003F1DE1">
        <w:rPr>
          <w:rFonts w:cs="David" w:hint="eastAsia"/>
          <w:sz w:val="24"/>
          <w:szCs w:val="24"/>
          <w:rtl/>
        </w:rPr>
        <w:t>לבקשתו</w:t>
      </w:r>
      <w:r w:rsidRPr="003F1DE1">
        <w:rPr>
          <w:rFonts w:cs="David"/>
          <w:sz w:val="24"/>
          <w:szCs w:val="24"/>
          <w:rtl/>
        </w:rPr>
        <w:t xml:space="preserve"> "</w:t>
      </w:r>
      <w:r w:rsidRPr="003F1DE1">
        <w:rPr>
          <w:rFonts w:cs="David" w:hint="eastAsia"/>
          <w:b/>
          <w:bCs/>
          <w:sz w:val="24"/>
          <w:szCs w:val="24"/>
          <w:rtl/>
        </w:rPr>
        <w:t>תיעוד</w:t>
      </w:r>
      <w:r w:rsidRPr="003F1DE1">
        <w:rPr>
          <w:rFonts w:cs="David"/>
          <w:b/>
          <w:bCs/>
          <w:sz w:val="24"/>
          <w:szCs w:val="24"/>
          <w:rtl/>
        </w:rPr>
        <w:t xml:space="preserve"> </w:t>
      </w:r>
      <w:r w:rsidRPr="003F1DE1">
        <w:rPr>
          <w:rFonts w:cs="David" w:hint="eastAsia"/>
          <w:b/>
          <w:bCs/>
          <w:sz w:val="24"/>
          <w:szCs w:val="24"/>
          <w:rtl/>
        </w:rPr>
        <w:t>רפואי</w:t>
      </w:r>
      <w:r w:rsidRPr="003F1DE1">
        <w:rPr>
          <w:rFonts w:cs="David"/>
          <w:b/>
          <w:bCs/>
          <w:sz w:val="24"/>
          <w:szCs w:val="24"/>
          <w:rtl/>
        </w:rPr>
        <w:t xml:space="preserve"> </w:t>
      </w:r>
      <w:r w:rsidRPr="003F1DE1">
        <w:rPr>
          <w:rFonts w:cs="David" w:hint="eastAsia"/>
          <w:b/>
          <w:bCs/>
          <w:sz w:val="24"/>
          <w:szCs w:val="24"/>
          <w:rtl/>
        </w:rPr>
        <w:t>בנוגע</w:t>
      </w:r>
      <w:r w:rsidRPr="003F1DE1">
        <w:rPr>
          <w:rFonts w:cs="David"/>
          <w:b/>
          <w:bCs/>
          <w:sz w:val="24"/>
          <w:szCs w:val="24"/>
          <w:rtl/>
        </w:rPr>
        <w:t xml:space="preserve"> </w:t>
      </w:r>
      <w:r w:rsidRPr="003F1DE1">
        <w:rPr>
          <w:rFonts w:cs="David" w:hint="eastAsia"/>
          <w:b/>
          <w:bCs/>
          <w:sz w:val="24"/>
          <w:szCs w:val="24"/>
          <w:rtl/>
        </w:rPr>
        <w:t>לכל</w:t>
      </w:r>
      <w:r w:rsidRPr="003F1DE1">
        <w:rPr>
          <w:rFonts w:cs="David"/>
          <w:b/>
          <w:bCs/>
          <w:sz w:val="24"/>
          <w:szCs w:val="24"/>
          <w:rtl/>
        </w:rPr>
        <w:t xml:space="preserve"> </w:t>
      </w:r>
      <w:r w:rsidRPr="003F1DE1">
        <w:rPr>
          <w:rFonts w:cs="David" w:hint="eastAsia"/>
          <w:b/>
          <w:bCs/>
          <w:sz w:val="24"/>
          <w:szCs w:val="24"/>
          <w:rtl/>
        </w:rPr>
        <w:t>אחת</w:t>
      </w:r>
      <w:r w:rsidRPr="003F1DE1">
        <w:rPr>
          <w:rFonts w:cs="David"/>
          <w:b/>
          <w:bCs/>
          <w:sz w:val="24"/>
          <w:szCs w:val="24"/>
          <w:rtl/>
        </w:rPr>
        <w:t xml:space="preserve"> </w:t>
      </w:r>
      <w:r w:rsidRPr="003F1DE1">
        <w:rPr>
          <w:rFonts w:cs="David" w:hint="eastAsia"/>
          <w:b/>
          <w:bCs/>
          <w:sz w:val="24"/>
          <w:szCs w:val="24"/>
          <w:rtl/>
        </w:rPr>
        <w:t>מהתופעות</w:t>
      </w:r>
      <w:r w:rsidRPr="003F1DE1">
        <w:rPr>
          <w:rFonts w:cs="David"/>
          <w:b/>
          <w:bCs/>
          <w:sz w:val="24"/>
          <w:szCs w:val="24"/>
          <w:rtl/>
        </w:rPr>
        <w:t xml:space="preserve"> </w:t>
      </w:r>
      <w:r w:rsidRPr="003F1DE1">
        <w:rPr>
          <w:rFonts w:cs="David" w:hint="eastAsia"/>
          <w:b/>
          <w:bCs/>
          <w:sz w:val="24"/>
          <w:szCs w:val="24"/>
          <w:rtl/>
        </w:rPr>
        <w:t>שסומנו</w:t>
      </w:r>
      <w:r w:rsidRPr="003F1DE1">
        <w:rPr>
          <w:rFonts w:cs="David"/>
          <w:b/>
          <w:bCs/>
          <w:sz w:val="24"/>
          <w:szCs w:val="24"/>
          <w:rtl/>
        </w:rPr>
        <w:t xml:space="preserve">. </w:t>
      </w:r>
      <w:r w:rsidRPr="003F1DE1">
        <w:rPr>
          <w:rFonts w:cs="David" w:hint="eastAsia"/>
          <w:b/>
          <w:bCs/>
          <w:sz w:val="24"/>
          <w:szCs w:val="24"/>
          <w:rtl/>
        </w:rPr>
        <w:t>יובהר</w:t>
      </w:r>
      <w:r w:rsidRPr="003F1DE1">
        <w:rPr>
          <w:rFonts w:cs="David"/>
          <w:b/>
          <w:bCs/>
          <w:sz w:val="24"/>
          <w:szCs w:val="24"/>
          <w:rtl/>
        </w:rPr>
        <w:t xml:space="preserve"> </w:t>
      </w:r>
      <w:r w:rsidRPr="003F1DE1">
        <w:rPr>
          <w:rFonts w:cs="David" w:hint="eastAsia"/>
          <w:b/>
          <w:bCs/>
          <w:sz w:val="24"/>
          <w:szCs w:val="24"/>
          <w:rtl/>
        </w:rPr>
        <w:t>כי</w:t>
      </w:r>
      <w:r w:rsidRPr="003F1DE1">
        <w:rPr>
          <w:rFonts w:cs="David"/>
          <w:b/>
          <w:bCs/>
          <w:sz w:val="24"/>
          <w:szCs w:val="24"/>
          <w:rtl/>
        </w:rPr>
        <w:t xml:space="preserve"> </w:t>
      </w:r>
      <w:r w:rsidRPr="003F1DE1">
        <w:rPr>
          <w:rFonts w:cs="David" w:hint="eastAsia"/>
          <w:b/>
          <w:bCs/>
          <w:sz w:val="24"/>
          <w:szCs w:val="24"/>
          <w:rtl/>
        </w:rPr>
        <w:t>ללא</w:t>
      </w:r>
      <w:r w:rsidRPr="003F1DE1">
        <w:rPr>
          <w:rFonts w:cs="David"/>
          <w:b/>
          <w:bCs/>
          <w:sz w:val="24"/>
          <w:szCs w:val="24"/>
          <w:rtl/>
        </w:rPr>
        <w:t xml:space="preserve"> </w:t>
      </w:r>
      <w:r w:rsidRPr="003F1DE1">
        <w:rPr>
          <w:rFonts w:cs="David" w:hint="eastAsia"/>
          <w:b/>
          <w:bCs/>
          <w:sz w:val="24"/>
          <w:szCs w:val="24"/>
          <w:rtl/>
        </w:rPr>
        <w:t>תיעוד</w:t>
      </w:r>
      <w:r w:rsidRPr="003F1DE1">
        <w:rPr>
          <w:rFonts w:cs="David"/>
          <w:b/>
          <w:bCs/>
          <w:sz w:val="24"/>
          <w:szCs w:val="24"/>
          <w:rtl/>
        </w:rPr>
        <w:t xml:space="preserve"> </w:t>
      </w:r>
      <w:r w:rsidRPr="003F1DE1">
        <w:rPr>
          <w:rFonts w:cs="David" w:hint="eastAsia"/>
          <w:b/>
          <w:bCs/>
          <w:sz w:val="24"/>
          <w:szCs w:val="24"/>
          <w:rtl/>
        </w:rPr>
        <w:t>רפואי</w:t>
      </w:r>
      <w:r w:rsidRPr="003F1DE1">
        <w:rPr>
          <w:rFonts w:cs="David"/>
          <w:b/>
          <w:bCs/>
          <w:sz w:val="24"/>
          <w:szCs w:val="24"/>
          <w:rtl/>
        </w:rPr>
        <w:t xml:space="preserve"> </w:t>
      </w:r>
      <w:r w:rsidRPr="003F1DE1">
        <w:rPr>
          <w:rFonts w:cs="David" w:hint="eastAsia"/>
          <w:b/>
          <w:bCs/>
          <w:sz w:val="24"/>
          <w:szCs w:val="24"/>
          <w:rtl/>
        </w:rPr>
        <w:t>מזמן</w:t>
      </w:r>
      <w:r w:rsidRPr="003F1DE1">
        <w:rPr>
          <w:rFonts w:cs="David"/>
          <w:b/>
          <w:bCs/>
          <w:sz w:val="24"/>
          <w:szCs w:val="24"/>
          <w:rtl/>
        </w:rPr>
        <w:t xml:space="preserve"> </w:t>
      </w:r>
      <w:r w:rsidRPr="003F1DE1">
        <w:rPr>
          <w:rFonts w:cs="David" w:hint="eastAsia"/>
          <w:b/>
          <w:bCs/>
          <w:sz w:val="24"/>
          <w:szCs w:val="24"/>
          <w:rtl/>
        </w:rPr>
        <w:t>אמת</w:t>
      </w:r>
      <w:r w:rsidRPr="003F1DE1">
        <w:rPr>
          <w:rFonts w:cs="David"/>
          <w:b/>
          <w:bCs/>
          <w:sz w:val="24"/>
          <w:szCs w:val="24"/>
          <w:rtl/>
        </w:rPr>
        <w:t xml:space="preserve"> </w:t>
      </w:r>
      <w:r w:rsidRPr="003F1DE1">
        <w:rPr>
          <w:rFonts w:cs="David" w:hint="eastAsia"/>
          <w:b/>
          <w:bCs/>
          <w:sz w:val="24"/>
          <w:szCs w:val="24"/>
          <w:rtl/>
        </w:rPr>
        <w:t>הבקשה</w:t>
      </w:r>
      <w:r w:rsidRPr="003F1DE1">
        <w:rPr>
          <w:rFonts w:cs="David"/>
          <w:b/>
          <w:bCs/>
          <w:sz w:val="24"/>
          <w:szCs w:val="24"/>
          <w:rtl/>
        </w:rPr>
        <w:t xml:space="preserve"> </w:t>
      </w:r>
      <w:r w:rsidRPr="003F1DE1">
        <w:rPr>
          <w:rFonts w:cs="David" w:hint="eastAsia"/>
          <w:b/>
          <w:bCs/>
          <w:sz w:val="24"/>
          <w:szCs w:val="24"/>
          <w:rtl/>
        </w:rPr>
        <w:t>תדחה</w:t>
      </w:r>
      <w:r w:rsidRPr="003F1DE1">
        <w:rPr>
          <w:rFonts w:cs="David"/>
          <w:b/>
          <w:bCs/>
          <w:sz w:val="24"/>
          <w:szCs w:val="24"/>
          <w:rtl/>
        </w:rPr>
        <w:t xml:space="preserve"> </w:t>
      </w:r>
      <w:r w:rsidRPr="003F1DE1">
        <w:rPr>
          <w:rFonts w:cs="David" w:hint="eastAsia"/>
          <w:b/>
          <w:bCs/>
          <w:sz w:val="24"/>
          <w:szCs w:val="24"/>
          <w:rtl/>
        </w:rPr>
        <w:t>על</w:t>
      </w:r>
      <w:r w:rsidRPr="003F1DE1">
        <w:rPr>
          <w:rFonts w:cs="David"/>
          <w:b/>
          <w:bCs/>
          <w:sz w:val="24"/>
          <w:szCs w:val="24"/>
          <w:rtl/>
        </w:rPr>
        <w:t xml:space="preserve"> </w:t>
      </w:r>
      <w:r w:rsidRPr="003F1DE1">
        <w:rPr>
          <w:rFonts w:cs="David" w:hint="eastAsia"/>
          <w:b/>
          <w:bCs/>
          <w:sz w:val="24"/>
          <w:szCs w:val="24"/>
          <w:rtl/>
        </w:rPr>
        <w:t>הסף</w:t>
      </w:r>
      <w:r w:rsidRPr="003F1DE1">
        <w:rPr>
          <w:rFonts w:cs="David"/>
          <w:sz w:val="24"/>
          <w:szCs w:val="24"/>
          <w:rtl/>
        </w:rPr>
        <w:t>"</w:t>
      </w:r>
      <w:r w:rsidR="00D81F48" w:rsidRPr="003F1DE1">
        <w:rPr>
          <w:rFonts w:cs="David"/>
          <w:sz w:val="24"/>
          <w:szCs w:val="24"/>
          <w:rtl/>
        </w:rPr>
        <w:t xml:space="preserve">, ר' </w:t>
      </w:r>
      <w:r w:rsidR="00C23709">
        <w:rPr>
          <w:rFonts w:cs="David"/>
          <w:sz w:val="24"/>
          <w:szCs w:val="24"/>
          <w:rtl/>
        </w:rPr>
        <w:t>סעיף</w:t>
      </w:r>
      <w:r w:rsidR="00D81F48" w:rsidRPr="003F1DE1">
        <w:rPr>
          <w:rFonts w:cs="David"/>
          <w:sz w:val="24"/>
          <w:szCs w:val="24"/>
          <w:rtl/>
        </w:rPr>
        <w:t xml:space="preserve"> ב' בנ</w:t>
      </w:r>
      <w:r w:rsidR="0044242E">
        <w:rPr>
          <w:rFonts w:cs="David"/>
          <w:sz w:val="24"/>
          <w:szCs w:val="24"/>
          <w:rtl/>
        </w:rPr>
        <w:t>ספח  4 וסעיף 26 (ב) ב</w:t>
      </w:r>
      <w:r w:rsidR="00C304F9">
        <w:rPr>
          <w:rFonts w:cs="David"/>
          <w:sz w:val="24"/>
          <w:szCs w:val="24"/>
          <w:rtl/>
        </w:rPr>
        <w:t>הסדר</w:t>
      </w:r>
      <w:r w:rsidR="0044242E">
        <w:rPr>
          <w:rFonts w:cs="David"/>
          <w:sz w:val="24"/>
          <w:szCs w:val="24"/>
          <w:rtl/>
        </w:rPr>
        <w:t xml:space="preserve"> הפשרה</w:t>
      </w:r>
      <w:r w:rsidRPr="003F1DE1">
        <w:rPr>
          <w:rFonts w:cs="David"/>
          <w:sz w:val="24"/>
          <w:szCs w:val="24"/>
          <w:rtl/>
        </w:rPr>
        <w:t xml:space="preserve">. כאמור, הוטלה דרישה לצירוף תיעוד רפואי בנוגע </w:t>
      </w:r>
      <w:r w:rsidRPr="003F1DE1">
        <w:rPr>
          <w:rFonts w:cs="David" w:hint="eastAsia"/>
          <w:b/>
          <w:bCs/>
          <w:sz w:val="24"/>
          <w:szCs w:val="24"/>
          <w:u w:val="single"/>
          <w:rtl/>
        </w:rPr>
        <w:t>לכל</w:t>
      </w:r>
      <w:r w:rsidRPr="003F1DE1">
        <w:rPr>
          <w:rFonts w:cs="David"/>
          <w:b/>
          <w:bCs/>
          <w:sz w:val="24"/>
          <w:szCs w:val="24"/>
          <w:u w:val="single"/>
          <w:rtl/>
        </w:rPr>
        <w:t xml:space="preserve"> אחת </w:t>
      </w:r>
      <w:r w:rsidRPr="003F1DE1">
        <w:rPr>
          <w:rFonts w:cs="David" w:hint="eastAsia"/>
          <w:sz w:val="24"/>
          <w:szCs w:val="24"/>
          <w:rtl/>
        </w:rPr>
        <w:t>מתופעות</w:t>
      </w:r>
      <w:r w:rsidRPr="003F1DE1">
        <w:rPr>
          <w:rFonts w:cs="David"/>
          <w:sz w:val="24"/>
          <w:szCs w:val="24"/>
          <w:rtl/>
        </w:rPr>
        <w:t xml:space="preserve"> הלוואי, ובנוסף התיעוד הרפואי הנדרש לצרף לבקשה הוא </w:t>
      </w:r>
      <w:r w:rsidRPr="003F1DE1">
        <w:rPr>
          <w:rFonts w:cs="David" w:hint="eastAsia"/>
          <w:b/>
          <w:bCs/>
          <w:sz w:val="24"/>
          <w:szCs w:val="24"/>
          <w:u w:val="single"/>
          <w:rtl/>
        </w:rPr>
        <w:t>תיעוד</w:t>
      </w:r>
      <w:r w:rsidRPr="003F1DE1">
        <w:rPr>
          <w:rFonts w:cs="David"/>
          <w:b/>
          <w:bCs/>
          <w:sz w:val="24"/>
          <w:szCs w:val="24"/>
          <w:u w:val="single"/>
          <w:rtl/>
        </w:rPr>
        <w:t xml:space="preserve"> </w:t>
      </w:r>
      <w:r w:rsidRPr="003F1DE1">
        <w:rPr>
          <w:rFonts w:cs="David" w:hint="eastAsia"/>
          <w:b/>
          <w:bCs/>
          <w:sz w:val="24"/>
          <w:szCs w:val="24"/>
          <w:u w:val="single"/>
          <w:rtl/>
        </w:rPr>
        <w:t>רפואי</w:t>
      </w:r>
      <w:r w:rsidRPr="003F1DE1">
        <w:rPr>
          <w:rFonts w:cs="David"/>
          <w:b/>
          <w:bCs/>
          <w:sz w:val="24"/>
          <w:szCs w:val="24"/>
          <w:u w:val="single"/>
          <w:rtl/>
        </w:rPr>
        <w:t xml:space="preserve"> </w:t>
      </w:r>
      <w:r w:rsidRPr="003F1DE1">
        <w:rPr>
          <w:rFonts w:cs="David" w:hint="eastAsia"/>
          <w:b/>
          <w:bCs/>
          <w:sz w:val="24"/>
          <w:szCs w:val="24"/>
          <w:u w:val="single"/>
          <w:rtl/>
        </w:rPr>
        <w:t>מזמן</w:t>
      </w:r>
      <w:r w:rsidRPr="003F1DE1">
        <w:rPr>
          <w:rFonts w:cs="David"/>
          <w:b/>
          <w:bCs/>
          <w:sz w:val="24"/>
          <w:szCs w:val="24"/>
          <w:u w:val="single"/>
          <w:rtl/>
        </w:rPr>
        <w:t xml:space="preserve"> </w:t>
      </w:r>
      <w:r w:rsidRPr="003F1DE1">
        <w:rPr>
          <w:rFonts w:cs="David" w:hint="eastAsia"/>
          <w:b/>
          <w:bCs/>
          <w:sz w:val="24"/>
          <w:szCs w:val="24"/>
          <w:u w:val="single"/>
          <w:rtl/>
        </w:rPr>
        <w:t>אמת</w:t>
      </w:r>
      <w:r w:rsidRPr="003F1DE1">
        <w:rPr>
          <w:rFonts w:cs="David"/>
          <w:b/>
          <w:bCs/>
          <w:sz w:val="24"/>
          <w:szCs w:val="24"/>
          <w:rtl/>
        </w:rPr>
        <w:t xml:space="preserve">.  </w:t>
      </w:r>
    </w:p>
    <w:p w:rsidR="00531EF8" w:rsidRPr="003F1DE1" w:rsidRDefault="00143C05" w:rsidP="00D05B5C">
      <w:pPr>
        <w:pStyle w:val="afd"/>
        <w:numPr>
          <w:ilvl w:val="0"/>
          <w:numId w:val="28"/>
        </w:numPr>
        <w:spacing w:after="120" w:line="360" w:lineRule="auto"/>
        <w:ind w:left="511" w:hanging="567"/>
        <w:jc w:val="both"/>
        <w:rPr>
          <w:sz w:val="24"/>
        </w:rPr>
      </w:pPr>
      <w:r w:rsidRPr="003F1DE1">
        <w:rPr>
          <w:rFonts w:cs="David" w:hint="eastAsia"/>
          <w:sz w:val="24"/>
          <w:szCs w:val="24"/>
          <w:rtl/>
        </w:rPr>
        <w:t>בנספח</w:t>
      </w:r>
      <w:r w:rsidRPr="003F1DE1">
        <w:rPr>
          <w:rFonts w:cs="David"/>
          <w:sz w:val="24"/>
          <w:szCs w:val="24"/>
          <w:rtl/>
        </w:rPr>
        <w:t xml:space="preserve"> 4 ב</w:t>
      </w:r>
      <w:r w:rsidR="00C304F9">
        <w:rPr>
          <w:rFonts w:cs="David"/>
          <w:sz w:val="24"/>
          <w:szCs w:val="24"/>
          <w:rtl/>
        </w:rPr>
        <w:t>הסדר</w:t>
      </w:r>
      <w:r w:rsidRPr="003F1DE1">
        <w:rPr>
          <w:rFonts w:cs="David"/>
          <w:sz w:val="24"/>
          <w:szCs w:val="24"/>
          <w:rtl/>
        </w:rPr>
        <w:t xml:space="preserve"> הפשרה צוינה משמעות המונח "תיעוד רפואי מזמן אמת" כדלקמן: </w:t>
      </w:r>
    </w:p>
    <w:p w:rsidR="00D81F48" w:rsidRDefault="00143C05" w:rsidP="00D05B5C">
      <w:pPr>
        <w:keepLines w:val="0"/>
        <w:ind w:left="511"/>
        <w:rPr>
          <w:rtl/>
        </w:rPr>
      </w:pPr>
      <w:r>
        <w:rPr>
          <w:rFonts w:hint="cs"/>
          <w:b/>
          <w:bCs/>
          <w:rtl/>
        </w:rPr>
        <w:t xml:space="preserve">"עניינו תיעוד רשמי ואותנטי באמצעות מסמכים ממועד ההתרחשות או ממועד סמוך </w:t>
      </w:r>
      <w:r>
        <w:rPr>
          <w:rFonts w:hint="cs"/>
          <w:b/>
          <w:bCs/>
          <w:rtl/>
        </w:rPr>
        <w:t xml:space="preserve">לאחר התרחשותן של תופעות הלוואי, המעיד על תופעות הלוואי הנטענות בטופס הבקשה. תיעוד רפואי הינו, בין היתר, אחד מהמסמכים הבאים: טופס סיכום ביקור אצל </w:t>
      </w:r>
      <w:r>
        <w:rPr>
          <w:rFonts w:hint="cs"/>
          <w:b/>
          <w:bCs/>
          <w:rtl/>
        </w:rPr>
        <w:t>רופא; טופס ביקור בבית חולים; מכתב תלונה רשמי למשרד הבריאות או לגורם רפואי אחר עם פירוט תופעות הלוואי ו</w:t>
      </w:r>
      <w:r w:rsidR="00D81F48">
        <w:rPr>
          <w:rFonts w:hint="cs"/>
          <w:b/>
          <w:bCs/>
          <w:rtl/>
        </w:rPr>
        <w:t>הממצאים הרפואיים התומכים בטענות.</w:t>
      </w:r>
      <w:r>
        <w:rPr>
          <w:rFonts w:hint="cs"/>
          <w:b/>
          <w:bCs/>
          <w:rtl/>
        </w:rPr>
        <w:t xml:space="preserve"> בפרט, ומבלי לגרוע מכלליות הדרישה, הטוען/ת לשינוי ברמת ה- </w:t>
      </w:r>
      <w:r>
        <w:rPr>
          <w:b/>
          <w:bCs/>
        </w:rPr>
        <w:t xml:space="preserve">TSH </w:t>
      </w:r>
      <w:r w:rsidR="00AA4824">
        <w:rPr>
          <w:rFonts w:hint="cs"/>
          <w:b/>
          <w:bCs/>
          <w:rtl/>
        </w:rPr>
        <w:t xml:space="preserve"> ו/או במדד לחץ דם, יצרף תיעוד רפואי מזמן אמת המעיד על המדדים לאחר נטילת תרופת </w:t>
      </w:r>
      <w:proofErr w:type="spellStart"/>
      <w:r w:rsidR="00AA4824">
        <w:rPr>
          <w:rFonts w:hint="cs"/>
          <w:b/>
          <w:bCs/>
          <w:rtl/>
        </w:rPr>
        <w:t>האלטרוקסין</w:t>
      </w:r>
      <w:proofErr w:type="spellEnd"/>
      <w:r w:rsidR="00AA4824">
        <w:rPr>
          <w:rFonts w:hint="cs"/>
          <w:b/>
          <w:bCs/>
          <w:rtl/>
        </w:rPr>
        <w:t xml:space="preserve"> בפורמולציה החדשה."</w:t>
      </w:r>
      <w:r w:rsidR="00D81F48" w:rsidRPr="00D81F48">
        <w:rPr>
          <w:rFonts w:hint="cs"/>
          <w:rtl/>
        </w:rPr>
        <w:t xml:space="preserve"> </w:t>
      </w:r>
    </w:p>
    <w:p w:rsidR="00AA4824" w:rsidRPr="00143C05" w:rsidRDefault="00D81F48" w:rsidP="00D05B5C">
      <w:pPr>
        <w:keepLines w:val="0"/>
        <w:spacing w:after="120"/>
        <w:ind w:left="360" w:firstLine="151"/>
        <w:rPr>
          <w:b/>
          <w:bCs/>
        </w:rPr>
      </w:pPr>
      <w:r>
        <w:rPr>
          <w:rFonts w:hint="cs"/>
          <w:rtl/>
        </w:rPr>
        <w:t>הגדרה זהה, למעט הסיפא, צוינה גם בסעיף 26(ב) ב</w:t>
      </w:r>
      <w:r w:rsidR="00C304F9">
        <w:rPr>
          <w:rFonts w:hint="cs"/>
          <w:rtl/>
        </w:rPr>
        <w:t>הסדר</w:t>
      </w:r>
      <w:r>
        <w:rPr>
          <w:rFonts w:hint="cs"/>
          <w:rtl/>
        </w:rPr>
        <w:t xml:space="preserve"> הפשרה. </w:t>
      </w:r>
    </w:p>
    <w:p w:rsidR="006D41BA" w:rsidRPr="003F1DE1" w:rsidRDefault="00E93D9E" w:rsidP="00D05B5C">
      <w:pPr>
        <w:pStyle w:val="afd"/>
        <w:numPr>
          <w:ilvl w:val="0"/>
          <w:numId w:val="28"/>
        </w:numPr>
        <w:spacing w:after="120" w:line="360" w:lineRule="auto"/>
        <w:ind w:left="511" w:hanging="567"/>
        <w:jc w:val="both"/>
        <w:rPr>
          <w:sz w:val="24"/>
        </w:rPr>
      </w:pPr>
      <w:r>
        <w:rPr>
          <w:rFonts w:cs="David" w:hint="cs"/>
          <w:sz w:val="24"/>
          <w:szCs w:val="24"/>
          <w:rtl/>
        </w:rPr>
        <w:t>תי</w:t>
      </w:r>
      <w:r w:rsidR="0044242E">
        <w:rPr>
          <w:rFonts w:cs="David" w:hint="cs"/>
          <w:sz w:val="24"/>
          <w:szCs w:val="24"/>
          <w:rtl/>
        </w:rPr>
        <w:t>עוד</w:t>
      </w:r>
      <w:r w:rsidR="00AA4824" w:rsidRPr="003F1DE1">
        <w:rPr>
          <w:rFonts w:cs="David"/>
          <w:sz w:val="24"/>
          <w:szCs w:val="24"/>
          <w:rtl/>
        </w:rPr>
        <w:t xml:space="preserve"> "מזמן אמת" </w:t>
      </w:r>
      <w:r>
        <w:rPr>
          <w:rFonts w:cs="David" w:hint="cs"/>
          <w:sz w:val="24"/>
          <w:szCs w:val="24"/>
          <w:rtl/>
        </w:rPr>
        <w:t>מתייחס</w:t>
      </w:r>
      <w:r w:rsidRPr="003F1DE1">
        <w:rPr>
          <w:rFonts w:cs="David"/>
          <w:sz w:val="24"/>
          <w:szCs w:val="24"/>
          <w:rtl/>
        </w:rPr>
        <w:t xml:space="preserve"> </w:t>
      </w:r>
      <w:r>
        <w:rPr>
          <w:rFonts w:cs="David" w:hint="cs"/>
          <w:sz w:val="24"/>
          <w:szCs w:val="24"/>
          <w:rtl/>
        </w:rPr>
        <w:t>ל</w:t>
      </w:r>
      <w:r w:rsidR="00AA4824" w:rsidRPr="003F1DE1">
        <w:rPr>
          <w:rFonts w:cs="David"/>
          <w:sz w:val="24"/>
          <w:szCs w:val="24"/>
          <w:rtl/>
        </w:rPr>
        <w:t>שנת 2011, דהיינו לפני כ- 7 שנים. המשמעות של הדרישה להמצאת "תיעוד רפואי מזמן אמת" הי</w:t>
      </w:r>
      <w:r>
        <w:rPr>
          <w:rFonts w:cs="David" w:hint="cs"/>
          <w:sz w:val="24"/>
          <w:szCs w:val="24"/>
          <w:rtl/>
        </w:rPr>
        <w:t>א</w:t>
      </w:r>
      <w:r w:rsidR="00AA4824" w:rsidRPr="003F1DE1">
        <w:rPr>
          <w:rFonts w:cs="David"/>
          <w:sz w:val="24"/>
          <w:szCs w:val="24"/>
          <w:rtl/>
        </w:rPr>
        <w:t xml:space="preserve"> הטלת נטל בלתי סביר, עד כדי בלתי אפשרי </w:t>
      </w:r>
      <w:r>
        <w:rPr>
          <w:rFonts w:cs="David" w:hint="cs"/>
          <w:sz w:val="24"/>
          <w:szCs w:val="24"/>
          <w:rtl/>
        </w:rPr>
        <w:t xml:space="preserve">על המטופלים. </w:t>
      </w:r>
      <w:r w:rsidR="00AA4824" w:rsidRPr="003F1DE1">
        <w:rPr>
          <w:rFonts w:cs="David"/>
          <w:sz w:val="24"/>
          <w:szCs w:val="24"/>
          <w:rtl/>
        </w:rPr>
        <w:t xml:space="preserve">לא </w:t>
      </w:r>
      <w:r w:rsidR="00CF03DA">
        <w:rPr>
          <w:rFonts w:cs="David" w:hint="cs"/>
          <w:sz w:val="24"/>
          <w:szCs w:val="24"/>
          <w:rtl/>
        </w:rPr>
        <w:t>כל קופות החולים ובתי החולים היו ממוחשבים, ולא בהכרח נשמר תיעוד רפואי במלואו, בפרט תיעוד רפואי שאינו מקופות החולים, כגון רפואה פרטית.</w:t>
      </w:r>
    </w:p>
    <w:p w:rsidR="006A1196" w:rsidRPr="003F1DE1" w:rsidRDefault="001E5F4C" w:rsidP="00063E9F">
      <w:pPr>
        <w:pStyle w:val="afd"/>
        <w:numPr>
          <w:ilvl w:val="0"/>
          <w:numId w:val="28"/>
        </w:numPr>
        <w:spacing w:after="120" w:line="360" w:lineRule="auto"/>
        <w:ind w:left="511" w:hanging="567"/>
        <w:jc w:val="both"/>
        <w:rPr>
          <w:sz w:val="24"/>
        </w:rPr>
      </w:pPr>
      <w:r w:rsidRPr="003F1DE1">
        <w:rPr>
          <w:rFonts w:cs="David" w:hint="eastAsia"/>
          <w:sz w:val="24"/>
          <w:szCs w:val="24"/>
          <w:rtl/>
        </w:rPr>
        <w:t>דרישה</w:t>
      </w:r>
      <w:r w:rsidR="00E93D9E">
        <w:rPr>
          <w:rFonts w:cs="David" w:hint="cs"/>
          <w:sz w:val="24"/>
          <w:szCs w:val="24"/>
          <w:rtl/>
        </w:rPr>
        <w:t xml:space="preserve"> בלתי סבירה זו תחסום את </w:t>
      </w:r>
      <w:r w:rsidR="006A1196" w:rsidRPr="003F1DE1">
        <w:rPr>
          <w:rFonts w:cs="David"/>
          <w:sz w:val="24"/>
          <w:szCs w:val="24"/>
          <w:rtl/>
        </w:rPr>
        <w:t xml:space="preserve">המטופלים הזכאיים לפיצוי </w:t>
      </w:r>
      <w:r w:rsidR="00E93D9E">
        <w:rPr>
          <w:rFonts w:cs="David" w:hint="cs"/>
          <w:sz w:val="24"/>
          <w:szCs w:val="24"/>
          <w:rtl/>
        </w:rPr>
        <w:t>ות</w:t>
      </w:r>
      <w:r w:rsidR="006A1196" w:rsidRPr="003F1DE1">
        <w:rPr>
          <w:rFonts w:cs="David"/>
          <w:sz w:val="24"/>
          <w:szCs w:val="24"/>
          <w:rtl/>
        </w:rPr>
        <w:t xml:space="preserve">רחיק אותם מקבלת הפיצוי. </w:t>
      </w:r>
      <w:r w:rsidR="00E93D9E">
        <w:rPr>
          <w:rFonts w:cs="David" w:hint="cs"/>
          <w:sz w:val="24"/>
          <w:szCs w:val="24"/>
          <w:rtl/>
        </w:rPr>
        <w:t xml:space="preserve">היא מטילה עליהם לאתר מידע שאינו בשליטתם אלא בידי קופות החולים. קופות החולים מצויות </w:t>
      </w:r>
      <w:r w:rsidR="006A1196" w:rsidRPr="003F1DE1">
        <w:rPr>
          <w:rFonts w:cs="David"/>
          <w:sz w:val="24"/>
          <w:szCs w:val="24"/>
          <w:rtl/>
        </w:rPr>
        <w:t xml:space="preserve"> </w:t>
      </w:r>
      <w:r w:rsidR="00E93D9E">
        <w:rPr>
          <w:rFonts w:cs="David" w:hint="cs"/>
          <w:sz w:val="24"/>
          <w:szCs w:val="24"/>
          <w:rtl/>
        </w:rPr>
        <w:t>ב</w:t>
      </w:r>
      <w:r w:rsidR="006A1196" w:rsidRPr="003F1DE1">
        <w:rPr>
          <w:rFonts w:cs="David" w:hint="eastAsia"/>
          <w:sz w:val="24"/>
          <w:szCs w:val="24"/>
          <w:rtl/>
        </w:rPr>
        <w:t>ניגוד</w:t>
      </w:r>
      <w:r w:rsidR="006A1196" w:rsidRPr="003F1DE1">
        <w:rPr>
          <w:rFonts w:cs="David"/>
          <w:sz w:val="24"/>
          <w:szCs w:val="24"/>
          <w:rtl/>
        </w:rPr>
        <w:t xml:space="preserve"> </w:t>
      </w:r>
      <w:r w:rsidR="006A1196" w:rsidRPr="003F1DE1">
        <w:rPr>
          <w:rFonts w:cs="David" w:hint="eastAsia"/>
          <w:sz w:val="24"/>
          <w:szCs w:val="24"/>
          <w:rtl/>
        </w:rPr>
        <w:t>עניינים</w:t>
      </w:r>
      <w:r w:rsidR="006A1196" w:rsidRPr="003F1DE1">
        <w:rPr>
          <w:rFonts w:cs="David"/>
          <w:sz w:val="24"/>
          <w:szCs w:val="24"/>
          <w:rtl/>
        </w:rPr>
        <w:t xml:space="preserve"> </w:t>
      </w:r>
      <w:r w:rsidR="006A1196" w:rsidRPr="003F1DE1">
        <w:rPr>
          <w:rFonts w:cs="David" w:hint="eastAsia"/>
          <w:sz w:val="24"/>
          <w:szCs w:val="24"/>
          <w:rtl/>
        </w:rPr>
        <w:t>מובנה</w:t>
      </w:r>
      <w:r w:rsidR="006A1196" w:rsidRPr="003F1DE1">
        <w:rPr>
          <w:rFonts w:cs="David"/>
          <w:sz w:val="24"/>
          <w:szCs w:val="24"/>
          <w:rtl/>
        </w:rPr>
        <w:t xml:space="preserve"> </w:t>
      </w:r>
      <w:r w:rsidR="006A1196" w:rsidRPr="003F1DE1">
        <w:rPr>
          <w:rFonts w:cs="David" w:hint="eastAsia"/>
          <w:sz w:val="24"/>
          <w:szCs w:val="24"/>
          <w:rtl/>
        </w:rPr>
        <w:t>בנושא</w:t>
      </w:r>
      <w:r w:rsidR="006A1196" w:rsidRPr="003F1DE1">
        <w:rPr>
          <w:rFonts w:cs="David"/>
          <w:sz w:val="24"/>
          <w:szCs w:val="24"/>
          <w:rtl/>
        </w:rPr>
        <w:t xml:space="preserve"> </w:t>
      </w:r>
      <w:r w:rsidR="006A1196" w:rsidRPr="003F1DE1">
        <w:rPr>
          <w:rFonts w:cs="David" w:hint="eastAsia"/>
          <w:sz w:val="24"/>
          <w:szCs w:val="24"/>
          <w:rtl/>
        </w:rPr>
        <w:t>זה</w:t>
      </w:r>
      <w:r w:rsidR="006A1196" w:rsidRPr="003F1DE1">
        <w:rPr>
          <w:rFonts w:cs="David"/>
          <w:sz w:val="24"/>
          <w:szCs w:val="24"/>
          <w:rtl/>
        </w:rPr>
        <w:t xml:space="preserve">, </w:t>
      </w:r>
      <w:r w:rsidR="006A1196" w:rsidRPr="003F1DE1">
        <w:rPr>
          <w:rFonts w:cs="David" w:hint="eastAsia"/>
          <w:sz w:val="24"/>
          <w:szCs w:val="24"/>
          <w:rtl/>
        </w:rPr>
        <w:t>שכן</w:t>
      </w:r>
      <w:r w:rsidR="006A1196" w:rsidRPr="003F1DE1">
        <w:rPr>
          <w:rFonts w:cs="David"/>
          <w:sz w:val="24"/>
          <w:szCs w:val="24"/>
          <w:rtl/>
        </w:rPr>
        <w:t xml:space="preserve"> </w:t>
      </w:r>
      <w:r w:rsidR="006A1196" w:rsidRPr="003F1DE1">
        <w:rPr>
          <w:rFonts w:cs="David" w:hint="eastAsia"/>
          <w:sz w:val="24"/>
          <w:szCs w:val="24"/>
          <w:rtl/>
        </w:rPr>
        <w:t>יתרות</w:t>
      </w:r>
      <w:r w:rsidR="006A1196" w:rsidRPr="003F1DE1">
        <w:rPr>
          <w:rFonts w:cs="David"/>
          <w:sz w:val="24"/>
          <w:szCs w:val="24"/>
          <w:rtl/>
        </w:rPr>
        <w:t xml:space="preserve"> </w:t>
      </w:r>
      <w:r w:rsidR="006A1196" w:rsidRPr="003F1DE1">
        <w:rPr>
          <w:rFonts w:cs="David" w:hint="eastAsia"/>
          <w:sz w:val="24"/>
          <w:szCs w:val="24"/>
          <w:rtl/>
        </w:rPr>
        <w:t>הכספים</w:t>
      </w:r>
      <w:r w:rsidR="006A1196" w:rsidRPr="003F1DE1">
        <w:rPr>
          <w:rFonts w:cs="David"/>
          <w:sz w:val="24"/>
          <w:szCs w:val="24"/>
          <w:rtl/>
        </w:rPr>
        <w:t xml:space="preserve">, </w:t>
      </w:r>
      <w:r w:rsidR="006A1196" w:rsidRPr="003F1DE1">
        <w:rPr>
          <w:rFonts w:cs="David" w:hint="eastAsia"/>
          <w:sz w:val="24"/>
          <w:szCs w:val="24"/>
          <w:rtl/>
        </w:rPr>
        <w:t>אשר</w:t>
      </w:r>
      <w:r w:rsidR="006A1196" w:rsidRPr="003F1DE1">
        <w:rPr>
          <w:rFonts w:cs="David"/>
          <w:sz w:val="24"/>
          <w:szCs w:val="24"/>
          <w:rtl/>
        </w:rPr>
        <w:t xml:space="preserve"> </w:t>
      </w:r>
      <w:r w:rsidR="006A1196" w:rsidRPr="003F1DE1">
        <w:rPr>
          <w:rFonts w:cs="David" w:hint="eastAsia"/>
          <w:sz w:val="24"/>
          <w:szCs w:val="24"/>
          <w:rtl/>
        </w:rPr>
        <w:t>לא</w:t>
      </w:r>
      <w:r w:rsidR="006A1196" w:rsidRPr="003F1DE1">
        <w:rPr>
          <w:rFonts w:cs="David"/>
          <w:sz w:val="24"/>
          <w:szCs w:val="24"/>
          <w:rtl/>
        </w:rPr>
        <w:t xml:space="preserve"> </w:t>
      </w:r>
      <w:r w:rsidR="006A1196" w:rsidRPr="003F1DE1">
        <w:rPr>
          <w:rFonts w:cs="David" w:hint="eastAsia"/>
          <w:sz w:val="24"/>
          <w:szCs w:val="24"/>
          <w:rtl/>
        </w:rPr>
        <w:t>יעשה</w:t>
      </w:r>
      <w:r w:rsidR="006A1196" w:rsidRPr="003F1DE1">
        <w:rPr>
          <w:rFonts w:cs="David"/>
          <w:sz w:val="24"/>
          <w:szCs w:val="24"/>
          <w:rtl/>
        </w:rPr>
        <w:t xml:space="preserve"> </w:t>
      </w:r>
      <w:r w:rsidR="006A1196" w:rsidRPr="003F1DE1">
        <w:rPr>
          <w:rFonts w:cs="David" w:hint="eastAsia"/>
          <w:sz w:val="24"/>
          <w:szCs w:val="24"/>
          <w:rtl/>
        </w:rPr>
        <w:t>בהם</w:t>
      </w:r>
      <w:r w:rsidR="006A1196" w:rsidRPr="003F1DE1">
        <w:rPr>
          <w:rFonts w:cs="David"/>
          <w:sz w:val="24"/>
          <w:szCs w:val="24"/>
          <w:rtl/>
        </w:rPr>
        <w:t xml:space="preserve"> </w:t>
      </w:r>
      <w:r w:rsidR="006A1196" w:rsidRPr="003F1DE1">
        <w:rPr>
          <w:rFonts w:cs="David" w:hint="eastAsia"/>
          <w:sz w:val="24"/>
          <w:szCs w:val="24"/>
          <w:rtl/>
        </w:rPr>
        <w:t>שימוש</w:t>
      </w:r>
      <w:r w:rsidR="006A1196" w:rsidRPr="003F1DE1">
        <w:rPr>
          <w:rFonts w:cs="David"/>
          <w:sz w:val="24"/>
          <w:szCs w:val="24"/>
          <w:rtl/>
        </w:rPr>
        <w:t xml:space="preserve">, </w:t>
      </w:r>
      <w:r w:rsidR="006A1196" w:rsidRPr="003F1DE1">
        <w:rPr>
          <w:rFonts w:cs="David" w:hint="eastAsia"/>
          <w:sz w:val="24"/>
          <w:szCs w:val="24"/>
          <w:rtl/>
        </w:rPr>
        <w:t>יופנו</w:t>
      </w:r>
      <w:r w:rsidR="006A1196" w:rsidRPr="003F1DE1">
        <w:rPr>
          <w:rFonts w:cs="David"/>
          <w:sz w:val="24"/>
          <w:szCs w:val="24"/>
          <w:rtl/>
        </w:rPr>
        <w:t xml:space="preserve"> </w:t>
      </w:r>
      <w:r w:rsidR="006A1196" w:rsidRPr="003F1DE1">
        <w:rPr>
          <w:rFonts w:cs="David" w:hint="eastAsia"/>
          <w:sz w:val="24"/>
          <w:szCs w:val="24"/>
          <w:rtl/>
        </w:rPr>
        <w:t>אליהן</w:t>
      </w:r>
      <w:r w:rsidR="006A1196" w:rsidRPr="003F1DE1">
        <w:rPr>
          <w:rFonts w:cs="David"/>
          <w:sz w:val="24"/>
          <w:szCs w:val="24"/>
          <w:rtl/>
        </w:rPr>
        <w:t xml:space="preserve"> </w:t>
      </w:r>
      <w:r w:rsidR="006A1196" w:rsidRPr="003F1DE1">
        <w:rPr>
          <w:rFonts w:cs="David" w:hint="eastAsia"/>
          <w:sz w:val="24"/>
          <w:szCs w:val="24"/>
          <w:rtl/>
        </w:rPr>
        <w:t>על</w:t>
      </w:r>
      <w:r w:rsidR="006A1196" w:rsidRPr="003F1DE1">
        <w:rPr>
          <w:rFonts w:cs="David"/>
          <w:sz w:val="24"/>
          <w:szCs w:val="24"/>
          <w:rtl/>
        </w:rPr>
        <w:t xml:space="preserve">-פי </w:t>
      </w:r>
      <w:r w:rsidR="00C304F9">
        <w:rPr>
          <w:rFonts w:cs="David" w:hint="eastAsia"/>
          <w:sz w:val="24"/>
          <w:szCs w:val="24"/>
          <w:rtl/>
        </w:rPr>
        <w:t>הסדר</w:t>
      </w:r>
      <w:r w:rsidR="006A1196" w:rsidRPr="003F1DE1">
        <w:rPr>
          <w:rFonts w:cs="David"/>
          <w:sz w:val="24"/>
          <w:szCs w:val="24"/>
          <w:rtl/>
        </w:rPr>
        <w:t xml:space="preserve"> </w:t>
      </w:r>
      <w:r w:rsidR="006A1196" w:rsidRPr="003F1DE1">
        <w:rPr>
          <w:rFonts w:cs="David" w:hint="eastAsia"/>
          <w:sz w:val="24"/>
          <w:szCs w:val="24"/>
          <w:rtl/>
        </w:rPr>
        <w:t>הפשרה</w:t>
      </w:r>
      <w:r w:rsidR="006A1196" w:rsidRPr="003F1DE1">
        <w:rPr>
          <w:rFonts w:cs="David"/>
          <w:sz w:val="24"/>
          <w:szCs w:val="24"/>
          <w:rtl/>
        </w:rPr>
        <w:t xml:space="preserve">, </w:t>
      </w:r>
      <w:r w:rsidR="006A1196" w:rsidRPr="003F1DE1">
        <w:rPr>
          <w:rFonts w:cs="David" w:hint="eastAsia"/>
          <w:sz w:val="24"/>
          <w:szCs w:val="24"/>
          <w:rtl/>
        </w:rPr>
        <w:t>ועל</w:t>
      </w:r>
      <w:r w:rsidR="006A1196" w:rsidRPr="003F1DE1">
        <w:rPr>
          <w:rFonts w:cs="David"/>
          <w:sz w:val="24"/>
          <w:szCs w:val="24"/>
          <w:rtl/>
        </w:rPr>
        <w:t xml:space="preserve"> </w:t>
      </w:r>
      <w:r w:rsidR="006A1196" w:rsidRPr="003F1DE1">
        <w:rPr>
          <w:rFonts w:cs="David" w:hint="eastAsia"/>
          <w:sz w:val="24"/>
          <w:szCs w:val="24"/>
          <w:rtl/>
        </w:rPr>
        <w:t>כן</w:t>
      </w:r>
      <w:r w:rsidR="006A1196" w:rsidRPr="003F1DE1">
        <w:rPr>
          <w:rFonts w:cs="David"/>
          <w:sz w:val="24"/>
          <w:szCs w:val="24"/>
          <w:rtl/>
        </w:rPr>
        <w:t xml:space="preserve"> </w:t>
      </w:r>
      <w:r w:rsidR="006A1196" w:rsidRPr="003F1DE1">
        <w:rPr>
          <w:rFonts w:cs="David" w:hint="eastAsia"/>
          <w:sz w:val="24"/>
          <w:szCs w:val="24"/>
          <w:rtl/>
        </w:rPr>
        <w:t>גם</w:t>
      </w:r>
      <w:r w:rsidR="006A1196" w:rsidRPr="003F1DE1">
        <w:rPr>
          <w:rFonts w:cs="David"/>
          <w:sz w:val="24"/>
          <w:szCs w:val="24"/>
          <w:rtl/>
        </w:rPr>
        <w:t xml:space="preserve"> </w:t>
      </w:r>
      <w:r w:rsidR="006A1196" w:rsidRPr="003F1DE1">
        <w:rPr>
          <w:rFonts w:cs="David" w:hint="eastAsia"/>
          <w:sz w:val="24"/>
          <w:szCs w:val="24"/>
          <w:rtl/>
        </w:rPr>
        <w:t>האינטרס</w:t>
      </w:r>
      <w:r w:rsidR="006A1196" w:rsidRPr="003F1DE1">
        <w:rPr>
          <w:rFonts w:cs="David"/>
          <w:sz w:val="24"/>
          <w:szCs w:val="24"/>
          <w:rtl/>
        </w:rPr>
        <w:t xml:space="preserve"> </w:t>
      </w:r>
      <w:r w:rsidR="006A1196" w:rsidRPr="003F1DE1">
        <w:rPr>
          <w:rFonts w:cs="David" w:hint="eastAsia"/>
          <w:sz w:val="24"/>
          <w:szCs w:val="24"/>
          <w:rtl/>
        </w:rPr>
        <w:t>הכספי</w:t>
      </w:r>
      <w:r w:rsidR="006A1196" w:rsidRPr="003F1DE1">
        <w:rPr>
          <w:rFonts w:cs="David"/>
          <w:sz w:val="24"/>
          <w:szCs w:val="24"/>
          <w:rtl/>
        </w:rPr>
        <w:t xml:space="preserve"> </w:t>
      </w:r>
      <w:r w:rsidR="006A1196" w:rsidRPr="003F1DE1">
        <w:rPr>
          <w:rFonts w:cs="David" w:hint="eastAsia"/>
          <w:sz w:val="24"/>
          <w:szCs w:val="24"/>
          <w:rtl/>
        </w:rPr>
        <w:t>שלהם</w:t>
      </w:r>
      <w:r w:rsidR="006A1196" w:rsidRPr="003F1DE1">
        <w:rPr>
          <w:rFonts w:cs="David"/>
          <w:sz w:val="24"/>
          <w:szCs w:val="24"/>
          <w:rtl/>
        </w:rPr>
        <w:t xml:space="preserve"> </w:t>
      </w:r>
      <w:r w:rsidR="006A1196" w:rsidRPr="003F1DE1">
        <w:rPr>
          <w:rFonts w:cs="David" w:hint="eastAsia"/>
          <w:sz w:val="24"/>
          <w:szCs w:val="24"/>
          <w:rtl/>
        </w:rPr>
        <w:t>הוא</w:t>
      </w:r>
      <w:r w:rsidR="006A1196" w:rsidRPr="003F1DE1">
        <w:rPr>
          <w:rFonts w:cs="David"/>
          <w:sz w:val="24"/>
          <w:szCs w:val="24"/>
          <w:rtl/>
        </w:rPr>
        <w:t xml:space="preserve"> </w:t>
      </w:r>
      <w:r w:rsidR="006A1196" w:rsidRPr="003F1DE1">
        <w:rPr>
          <w:rFonts w:cs="David" w:hint="eastAsia"/>
          <w:sz w:val="24"/>
          <w:szCs w:val="24"/>
          <w:rtl/>
        </w:rPr>
        <w:t>כי</w:t>
      </w:r>
      <w:r w:rsidR="006A1196" w:rsidRPr="003F1DE1">
        <w:rPr>
          <w:rFonts w:cs="David"/>
          <w:sz w:val="24"/>
          <w:szCs w:val="24"/>
          <w:rtl/>
        </w:rPr>
        <w:t xml:space="preserve"> </w:t>
      </w:r>
      <w:r w:rsidR="006A1196" w:rsidRPr="003F1DE1">
        <w:rPr>
          <w:rFonts w:cs="David" w:hint="eastAsia"/>
          <w:sz w:val="24"/>
          <w:szCs w:val="24"/>
          <w:rtl/>
        </w:rPr>
        <w:t>יהיו</w:t>
      </w:r>
      <w:r w:rsidR="006A1196" w:rsidRPr="003F1DE1">
        <w:rPr>
          <w:rFonts w:cs="David"/>
          <w:sz w:val="24"/>
          <w:szCs w:val="24"/>
          <w:rtl/>
        </w:rPr>
        <w:t xml:space="preserve"> </w:t>
      </w:r>
      <w:r w:rsidR="006A1196" w:rsidRPr="003F1DE1">
        <w:rPr>
          <w:rFonts w:cs="David" w:hint="eastAsia"/>
          <w:sz w:val="24"/>
          <w:szCs w:val="24"/>
          <w:rtl/>
        </w:rPr>
        <w:t>פחות</w:t>
      </w:r>
      <w:r w:rsidR="006A1196" w:rsidRPr="003F1DE1">
        <w:rPr>
          <w:rFonts w:cs="David"/>
          <w:sz w:val="24"/>
          <w:szCs w:val="24"/>
          <w:rtl/>
        </w:rPr>
        <w:t xml:space="preserve"> </w:t>
      </w:r>
      <w:r w:rsidR="006A1196" w:rsidRPr="003F1DE1">
        <w:rPr>
          <w:rFonts w:cs="David" w:hint="eastAsia"/>
          <w:sz w:val="24"/>
          <w:szCs w:val="24"/>
          <w:rtl/>
        </w:rPr>
        <w:t>מטופלים</w:t>
      </w:r>
      <w:r w:rsidR="006A1196" w:rsidRPr="003F1DE1">
        <w:rPr>
          <w:rFonts w:cs="David"/>
          <w:sz w:val="24"/>
          <w:szCs w:val="24"/>
          <w:rtl/>
        </w:rPr>
        <w:t xml:space="preserve"> </w:t>
      </w:r>
      <w:r w:rsidR="006A1196" w:rsidRPr="003F1DE1">
        <w:rPr>
          <w:rFonts w:cs="David" w:hint="eastAsia"/>
          <w:sz w:val="24"/>
          <w:szCs w:val="24"/>
          <w:rtl/>
        </w:rPr>
        <w:t>אשר</w:t>
      </w:r>
      <w:r w:rsidR="006A1196" w:rsidRPr="003F1DE1">
        <w:rPr>
          <w:rFonts w:cs="David"/>
          <w:sz w:val="24"/>
          <w:szCs w:val="24"/>
          <w:rtl/>
        </w:rPr>
        <w:t xml:space="preserve"> </w:t>
      </w:r>
      <w:r w:rsidR="006A1196" w:rsidRPr="003F1DE1">
        <w:rPr>
          <w:rFonts w:cs="David" w:hint="eastAsia"/>
          <w:sz w:val="24"/>
          <w:szCs w:val="24"/>
          <w:rtl/>
        </w:rPr>
        <w:t>יזכו</w:t>
      </w:r>
      <w:r w:rsidR="006A1196" w:rsidRPr="003F1DE1">
        <w:rPr>
          <w:rFonts w:cs="David"/>
          <w:sz w:val="24"/>
          <w:szCs w:val="24"/>
          <w:rtl/>
        </w:rPr>
        <w:t xml:space="preserve"> </w:t>
      </w:r>
      <w:r w:rsidR="006A1196" w:rsidRPr="003F1DE1">
        <w:rPr>
          <w:rFonts w:cs="David" w:hint="eastAsia"/>
          <w:sz w:val="24"/>
          <w:szCs w:val="24"/>
          <w:rtl/>
        </w:rPr>
        <w:t>לפיצוי</w:t>
      </w:r>
      <w:r w:rsidR="006A1196" w:rsidRPr="003F1DE1">
        <w:rPr>
          <w:rFonts w:cs="David"/>
          <w:sz w:val="24"/>
          <w:szCs w:val="24"/>
          <w:rtl/>
        </w:rPr>
        <w:t xml:space="preserve"> </w:t>
      </w:r>
      <w:r w:rsidR="006A1196" w:rsidRPr="003F1DE1">
        <w:rPr>
          <w:rFonts w:cs="David" w:hint="eastAsia"/>
          <w:sz w:val="24"/>
          <w:szCs w:val="24"/>
          <w:rtl/>
        </w:rPr>
        <w:t>מכספי</w:t>
      </w:r>
      <w:r w:rsidR="006A1196" w:rsidRPr="003F1DE1">
        <w:rPr>
          <w:rFonts w:cs="David"/>
          <w:sz w:val="24"/>
          <w:szCs w:val="24"/>
          <w:rtl/>
        </w:rPr>
        <w:t xml:space="preserve"> </w:t>
      </w:r>
      <w:r w:rsidR="006A1196" w:rsidRPr="003F1DE1">
        <w:rPr>
          <w:rFonts w:cs="David" w:hint="eastAsia"/>
          <w:sz w:val="24"/>
          <w:szCs w:val="24"/>
          <w:rtl/>
        </w:rPr>
        <w:t>הפיצויים</w:t>
      </w:r>
      <w:r w:rsidR="006A1196" w:rsidRPr="003F1DE1">
        <w:rPr>
          <w:rFonts w:cs="David"/>
          <w:sz w:val="24"/>
          <w:szCs w:val="24"/>
          <w:rtl/>
        </w:rPr>
        <w:t xml:space="preserve"> </w:t>
      </w:r>
      <w:r w:rsidR="006A1196" w:rsidRPr="003F1DE1">
        <w:rPr>
          <w:rFonts w:cs="David" w:hint="eastAsia"/>
          <w:sz w:val="24"/>
          <w:szCs w:val="24"/>
          <w:rtl/>
        </w:rPr>
        <w:t>במסגרת</w:t>
      </w:r>
      <w:r w:rsidR="006A1196" w:rsidRPr="003F1DE1">
        <w:rPr>
          <w:rFonts w:cs="David"/>
          <w:sz w:val="24"/>
          <w:szCs w:val="24"/>
          <w:rtl/>
        </w:rPr>
        <w:t xml:space="preserve"> </w:t>
      </w:r>
      <w:r w:rsidR="006A1196" w:rsidRPr="003F1DE1">
        <w:rPr>
          <w:rFonts w:cs="David" w:hint="eastAsia"/>
          <w:sz w:val="24"/>
          <w:szCs w:val="24"/>
          <w:rtl/>
        </w:rPr>
        <w:t>המנגנון</w:t>
      </w:r>
      <w:r w:rsidR="006A1196" w:rsidRPr="003F1DE1">
        <w:rPr>
          <w:rFonts w:cs="David"/>
          <w:sz w:val="24"/>
          <w:szCs w:val="24"/>
          <w:rtl/>
        </w:rPr>
        <w:t xml:space="preserve">. </w:t>
      </w:r>
      <w:r w:rsidR="006A1196" w:rsidRPr="003F1DE1">
        <w:rPr>
          <w:rFonts w:cs="David" w:hint="eastAsia"/>
          <w:sz w:val="24"/>
          <w:szCs w:val="24"/>
          <w:rtl/>
        </w:rPr>
        <w:t>עניין</w:t>
      </w:r>
      <w:r w:rsidR="006A1196" w:rsidRPr="003F1DE1">
        <w:rPr>
          <w:rFonts w:cs="David"/>
          <w:sz w:val="24"/>
          <w:szCs w:val="24"/>
          <w:rtl/>
        </w:rPr>
        <w:t xml:space="preserve"> </w:t>
      </w:r>
      <w:r w:rsidR="006A1196" w:rsidRPr="003F1DE1">
        <w:rPr>
          <w:rFonts w:cs="David" w:hint="eastAsia"/>
          <w:sz w:val="24"/>
          <w:szCs w:val="24"/>
          <w:rtl/>
        </w:rPr>
        <w:t>זה</w:t>
      </w:r>
      <w:r w:rsidR="006A1196" w:rsidRPr="003F1DE1">
        <w:rPr>
          <w:rFonts w:cs="David"/>
          <w:sz w:val="24"/>
          <w:szCs w:val="24"/>
          <w:rtl/>
        </w:rPr>
        <w:t xml:space="preserve"> </w:t>
      </w:r>
      <w:r w:rsidR="00063E9F">
        <w:rPr>
          <w:rFonts w:cs="David" w:hint="cs"/>
          <w:sz w:val="24"/>
          <w:szCs w:val="24"/>
          <w:rtl/>
        </w:rPr>
        <w:t xml:space="preserve">יבואר </w:t>
      </w:r>
      <w:r w:rsidR="006A1196" w:rsidRPr="003F1DE1">
        <w:rPr>
          <w:rFonts w:cs="David" w:hint="eastAsia"/>
          <w:sz w:val="24"/>
          <w:szCs w:val="24"/>
          <w:rtl/>
        </w:rPr>
        <w:t>בהמשך</w:t>
      </w:r>
      <w:r w:rsidR="006A1196" w:rsidRPr="003F1DE1">
        <w:rPr>
          <w:rFonts w:cs="David"/>
          <w:sz w:val="24"/>
          <w:szCs w:val="24"/>
          <w:rtl/>
        </w:rPr>
        <w:t>.</w:t>
      </w:r>
    </w:p>
    <w:p w:rsidR="00AA4824" w:rsidRPr="007978FA" w:rsidRDefault="006D41BA" w:rsidP="007978FA">
      <w:pPr>
        <w:pStyle w:val="afd"/>
        <w:numPr>
          <w:ilvl w:val="0"/>
          <w:numId w:val="28"/>
        </w:numPr>
        <w:spacing w:after="120" w:line="360" w:lineRule="auto"/>
        <w:ind w:left="511" w:hanging="567"/>
        <w:jc w:val="both"/>
        <w:rPr>
          <w:sz w:val="24"/>
        </w:rPr>
      </w:pPr>
      <w:r w:rsidRPr="003F1DE1">
        <w:rPr>
          <w:rFonts w:cs="David" w:hint="eastAsia"/>
          <w:sz w:val="24"/>
          <w:szCs w:val="24"/>
          <w:rtl/>
        </w:rPr>
        <w:t>כמו</w:t>
      </w:r>
      <w:r w:rsidRPr="003F1DE1">
        <w:rPr>
          <w:rFonts w:cs="David"/>
          <w:sz w:val="24"/>
          <w:szCs w:val="24"/>
          <w:rtl/>
        </w:rPr>
        <w:t xml:space="preserve"> כן</w:t>
      </w:r>
      <w:r w:rsidRPr="003F1DE1">
        <w:rPr>
          <w:rFonts w:cs="David"/>
          <w:sz w:val="24"/>
          <w:szCs w:val="24"/>
          <w:rtl/>
        </w:rPr>
        <w:t xml:space="preserve">, </w:t>
      </w:r>
      <w:r w:rsidR="00E93D9E">
        <w:rPr>
          <w:rFonts w:cs="David" w:hint="cs"/>
          <w:sz w:val="24"/>
          <w:szCs w:val="24"/>
          <w:rtl/>
        </w:rPr>
        <w:t>ספק אם היה תיעוד</w:t>
      </w:r>
      <w:r w:rsidR="00992ED7">
        <w:rPr>
          <w:rFonts w:cs="David" w:hint="cs"/>
          <w:sz w:val="24"/>
          <w:szCs w:val="24"/>
          <w:rtl/>
        </w:rPr>
        <w:t xml:space="preserve"> </w:t>
      </w:r>
      <w:r w:rsidR="00063E9F">
        <w:rPr>
          <w:rFonts w:cs="David"/>
          <w:sz w:val="24"/>
          <w:szCs w:val="24"/>
          <w:rtl/>
        </w:rPr>
        <w:t>–</w:t>
      </w:r>
      <w:r w:rsidR="00E93D9E" w:rsidRPr="007978FA">
        <w:rPr>
          <w:rFonts w:cs="David"/>
          <w:sz w:val="24"/>
          <w:szCs w:val="24"/>
          <w:rtl/>
        </w:rPr>
        <w:t xml:space="preserve"> </w:t>
      </w:r>
      <w:r w:rsidR="00E93D9E" w:rsidRPr="007978FA">
        <w:rPr>
          <w:rFonts w:cs="David" w:hint="cs"/>
          <w:sz w:val="24"/>
          <w:szCs w:val="24"/>
          <w:rtl/>
        </w:rPr>
        <w:t>גם</w:t>
      </w:r>
      <w:r w:rsidR="00E93D9E" w:rsidRPr="007978FA">
        <w:rPr>
          <w:rFonts w:cs="David"/>
          <w:sz w:val="24"/>
          <w:szCs w:val="24"/>
          <w:rtl/>
        </w:rPr>
        <w:t xml:space="preserve"> </w:t>
      </w:r>
      <w:r w:rsidR="00E93D9E" w:rsidRPr="007978FA">
        <w:rPr>
          <w:rFonts w:cs="David" w:hint="cs"/>
          <w:sz w:val="24"/>
          <w:szCs w:val="24"/>
          <w:rtl/>
        </w:rPr>
        <w:t>בזמן</w:t>
      </w:r>
      <w:r w:rsidR="00E93D9E" w:rsidRPr="007978FA">
        <w:rPr>
          <w:rFonts w:cs="David"/>
          <w:sz w:val="24"/>
          <w:szCs w:val="24"/>
          <w:rtl/>
        </w:rPr>
        <w:t xml:space="preserve"> </w:t>
      </w:r>
      <w:r w:rsidR="00E93D9E" w:rsidRPr="007978FA">
        <w:rPr>
          <w:rFonts w:cs="David" w:hint="cs"/>
          <w:sz w:val="24"/>
          <w:szCs w:val="24"/>
          <w:rtl/>
        </w:rPr>
        <w:t>אמת</w:t>
      </w:r>
      <w:r w:rsidR="00E93D9E" w:rsidRPr="007978FA">
        <w:rPr>
          <w:rFonts w:cs="David"/>
          <w:sz w:val="24"/>
          <w:szCs w:val="24"/>
          <w:rtl/>
        </w:rPr>
        <w:t xml:space="preserve"> </w:t>
      </w:r>
      <w:r w:rsidR="00063E9F">
        <w:rPr>
          <w:rFonts w:cs="David"/>
          <w:sz w:val="24"/>
          <w:szCs w:val="24"/>
          <w:rtl/>
        </w:rPr>
        <w:t>–</w:t>
      </w:r>
      <w:r w:rsidR="00E93D9E" w:rsidRPr="007978FA">
        <w:rPr>
          <w:rFonts w:cs="David"/>
          <w:sz w:val="24"/>
          <w:szCs w:val="24"/>
          <w:rtl/>
        </w:rPr>
        <w:t xml:space="preserve"> </w:t>
      </w:r>
      <w:r w:rsidR="00E93D9E" w:rsidRPr="007978FA">
        <w:rPr>
          <w:rFonts w:cs="David" w:hint="cs"/>
          <w:sz w:val="24"/>
          <w:szCs w:val="24"/>
          <w:rtl/>
        </w:rPr>
        <w:t>ל</w:t>
      </w:r>
      <w:r w:rsidR="00AA4824" w:rsidRPr="007978FA">
        <w:rPr>
          <w:rFonts w:cs="David" w:hint="cs"/>
          <w:sz w:val="24"/>
          <w:szCs w:val="24"/>
          <w:rtl/>
        </w:rPr>
        <w:t>חלק</w:t>
      </w:r>
      <w:r w:rsidR="00AA4824" w:rsidRPr="007978FA">
        <w:rPr>
          <w:rFonts w:cs="David"/>
          <w:sz w:val="24"/>
          <w:szCs w:val="24"/>
          <w:rtl/>
        </w:rPr>
        <w:t xml:space="preserve"> </w:t>
      </w:r>
      <w:r w:rsidR="00AA4824" w:rsidRPr="007978FA">
        <w:rPr>
          <w:rFonts w:cs="David" w:hint="cs"/>
          <w:sz w:val="24"/>
          <w:szCs w:val="24"/>
          <w:rtl/>
        </w:rPr>
        <w:t>לא</w:t>
      </w:r>
      <w:r w:rsidR="00AA4824" w:rsidRPr="007978FA">
        <w:rPr>
          <w:rFonts w:cs="David"/>
          <w:sz w:val="24"/>
          <w:szCs w:val="24"/>
          <w:rtl/>
        </w:rPr>
        <w:t xml:space="preserve"> </w:t>
      </w:r>
      <w:r w:rsidR="00AA4824" w:rsidRPr="007978FA">
        <w:rPr>
          <w:rFonts w:cs="David" w:hint="cs"/>
          <w:sz w:val="24"/>
          <w:szCs w:val="24"/>
          <w:rtl/>
        </w:rPr>
        <w:t>מבוטל</w:t>
      </w:r>
      <w:r w:rsidR="00AA4824" w:rsidRPr="007978FA">
        <w:rPr>
          <w:rFonts w:cs="David"/>
          <w:sz w:val="24"/>
          <w:szCs w:val="24"/>
          <w:rtl/>
        </w:rPr>
        <w:t xml:space="preserve"> </w:t>
      </w:r>
      <w:r w:rsidR="00AA4824" w:rsidRPr="007978FA">
        <w:rPr>
          <w:rFonts w:cs="David" w:hint="cs"/>
          <w:sz w:val="24"/>
          <w:szCs w:val="24"/>
          <w:rtl/>
        </w:rPr>
        <w:t>מתופעות</w:t>
      </w:r>
      <w:r w:rsidR="00AA4824" w:rsidRPr="007978FA">
        <w:rPr>
          <w:rFonts w:cs="David"/>
          <w:sz w:val="24"/>
          <w:szCs w:val="24"/>
          <w:rtl/>
        </w:rPr>
        <w:t xml:space="preserve"> </w:t>
      </w:r>
      <w:r w:rsidR="00AA4824" w:rsidRPr="007978FA">
        <w:rPr>
          <w:rFonts w:cs="David" w:hint="cs"/>
          <w:sz w:val="24"/>
          <w:szCs w:val="24"/>
          <w:rtl/>
        </w:rPr>
        <w:t>הלוואי</w:t>
      </w:r>
      <w:r w:rsidR="00E93D9E" w:rsidRPr="007978FA">
        <w:rPr>
          <w:rFonts w:cs="David"/>
          <w:sz w:val="24"/>
          <w:szCs w:val="24"/>
          <w:rtl/>
        </w:rPr>
        <w:t xml:space="preserve">. </w:t>
      </w:r>
      <w:r w:rsidR="00E93D9E" w:rsidRPr="007978FA">
        <w:rPr>
          <w:rFonts w:cs="David" w:hint="cs"/>
          <w:sz w:val="24"/>
          <w:szCs w:val="24"/>
          <w:rtl/>
        </w:rPr>
        <w:t>זאת</w:t>
      </w:r>
      <w:r w:rsidR="00063E9F">
        <w:rPr>
          <w:rFonts w:cs="David" w:hint="cs"/>
          <w:sz w:val="24"/>
          <w:szCs w:val="24"/>
          <w:rtl/>
        </w:rPr>
        <w:t>,</w:t>
      </w:r>
      <w:r w:rsidR="00E93D9E" w:rsidRPr="007978FA">
        <w:rPr>
          <w:rFonts w:cs="David"/>
          <w:sz w:val="24"/>
          <w:szCs w:val="24"/>
          <w:rtl/>
        </w:rPr>
        <w:t xml:space="preserve"> </w:t>
      </w:r>
      <w:r w:rsidR="00E93D9E" w:rsidRPr="007978FA">
        <w:rPr>
          <w:rFonts w:cs="David" w:hint="cs"/>
          <w:sz w:val="24"/>
          <w:szCs w:val="24"/>
          <w:rtl/>
        </w:rPr>
        <w:t>משום</w:t>
      </w:r>
      <w:r w:rsidR="00E93D9E" w:rsidRPr="007978FA">
        <w:rPr>
          <w:rFonts w:cs="David"/>
          <w:sz w:val="24"/>
          <w:szCs w:val="24"/>
          <w:rtl/>
        </w:rPr>
        <w:t xml:space="preserve"> </w:t>
      </w:r>
      <w:r w:rsidR="00E93D9E" w:rsidRPr="007978FA">
        <w:rPr>
          <w:rFonts w:cs="David" w:hint="cs"/>
          <w:sz w:val="24"/>
          <w:szCs w:val="24"/>
          <w:rtl/>
        </w:rPr>
        <w:t>שיש</w:t>
      </w:r>
      <w:r w:rsidR="00E93D9E" w:rsidRPr="007978FA">
        <w:rPr>
          <w:rFonts w:cs="David"/>
          <w:sz w:val="24"/>
          <w:szCs w:val="24"/>
          <w:rtl/>
        </w:rPr>
        <w:t xml:space="preserve"> </w:t>
      </w:r>
      <w:r w:rsidR="00E93D9E" w:rsidRPr="007978FA">
        <w:rPr>
          <w:rFonts w:cs="David" w:hint="cs"/>
          <w:sz w:val="24"/>
          <w:szCs w:val="24"/>
          <w:rtl/>
        </w:rPr>
        <w:t>תופעות</w:t>
      </w:r>
      <w:r w:rsidR="00E93D9E" w:rsidRPr="007978FA">
        <w:rPr>
          <w:rFonts w:cs="David"/>
          <w:sz w:val="24"/>
          <w:szCs w:val="24"/>
          <w:rtl/>
        </w:rPr>
        <w:t xml:space="preserve"> </w:t>
      </w:r>
      <w:r w:rsidR="00E93D9E" w:rsidRPr="007978FA">
        <w:rPr>
          <w:rFonts w:cs="David" w:hint="cs"/>
          <w:sz w:val="24"/>
          <w:szCs w:val="24"/>
          <w:rtl/>
        </w:rPr>
        <w:t>לוואי</w:t>
      </w:r>
      <w:r w:rsidR="00AA4824" w:rsidRPr="007978FA">
        <w:rPr>
          <w:rFonts w:cs="David"/>
          <w:sz w:val="24"/>
          <w:szCs w:val="24"/>
          <w:rtl/>
        </w:rPr>
        <w:t xml:space="preserve"> </w:t>
      </w:r>
      <w:r w:rsidR="00E93D9E" w:rsidRPr="007978FA">
        <w:rPr>
          <w:rFonts w:cs="David" w:hint="cs"/>
          <w:sz w:val="24"/>
          <w:szCs w:val="24"/>
          <w:rtl/>
        </w:rPr>
        <w:t>ש</w:t>
      </w:r>
      <w:r w:rsidR="00AA4824" w:rsidRPr="007978FA">
        <w:rPr>
          <w:rFonts w:cs="David" w:hint="cs"/>
          <w:sz w:val="24"/>
          <w:szCs w:val="24"/>
          <w:rtl/>
        </w:rPr>
        <w:t>בעטיין</w:t>
      </w:r>
      <w:r w:rsidR="00AA4824" w:rsidRPr="007978FA">
        <w:rPr>
          <w:rFonts w:cs="David"/>
          <w:sz w:val="24"/>
          <w:szCs w:val="24"/>
          <w:rtl/>
        </w:rPr>
        <w:t xml:space="preserve"> </w:t>
      </w:r>
      <w:r w:rsidR="00E93D9E" w:rsidRPr="007978FA">
        <w:rPr>
          <w:rFonts w:cs="David" w:hint="cs"/>
          <w:sz w:val="24"/>
          <w:szCs w:val="24"/>
          <w:rtl/>
        </w:rPr>
        <w:t>המטופל</w:t>
      </w:r>
      <w:r w:rsidR="00E93D9E" w:rsidRPr="007978FA">
        <w:rPr>
          <w:rFonts w:cs="David"/>
          <w:sz w:val="24"/>
          <w:szCs w:val="24"/>
          <w:rtl/>
        </w:rPr>
        <w:t xml:space="preserve"> </w:t>
      </w:r>
      <w:r w:rsidR="00E93D9E" w:rsidRPr="007978FA">
        <w:rPr>
          <w:rFonts w:cs="David" w:hint="cs"/>
          <w:sz w:val="24"/>
          <w:szCs w:val="24"/>
          <w:rtl/>
        </w:rPr>
        <w:t>כלל</w:t>
      </w:r>
      <w:r w:rsidR="00E93D9E" w:rsidRPr="007978FA">
        <w:rPr>
          <w:rFonts w:cs="David"/>
          <w:sz w:val="24"/>
          <w:szCs w:val="24"/>
          <w:rtl/>
        </w:rPr>
        <w:t xml:space="preserve"> </w:t>
      </w:r>
      <w:r w:rsidR="00E93D9E" w:rsidRPr="007978FA">
        <w:rPr>
          <w:rFonts w:cs="David" w:hint="cs"/>
          <w:sz w:val="24"/>
          <w:szCs w:val="24"/>
          <w:rtl/>
        </w:rPr>
        <w:t>לא</w:t>
      </w:r>
      <w:r w:rsidR="00E93D9E" w:rsidRPr="007978FA">
        <w:rPr>
          <w:rFonts w:cs="David"/>
          <w:sz w:val="24"/>
          <w:szCs w:val="24"/>
          <w:rtl/>
        </w:rPr>
        <w:t xml:space="preserve"> </w:t>
      </w:r>
      <w:r w:rsidR="00E93D9E" w:rsidRPr="007978FA">
        <w:rPr>
          <w:rFonts w:cs="David" w:hint="cs"/>
          <w:sz w:val="24"/>
          <w:szCs w:val="24"/>
          <w:rtl/>
        </w:rPr>
        <w:t>פנה</w:t>
      </w:r>
      <w:r w:rsidR="00E93D9E" w:rsidRPr="007978FA">
        <w:rPr>
          <w:rFonts w:cs="David"/>
          <w:sz w:val="24"/>
          <w:szCs w:val="24"/>
          <w:rtl/>
        </w:rPr>
        <w:t xml:space="preserve"> </w:t>
      </w:r>
      <w:r w:rsidR="00AA4824" w:rsidRPr="007978FA">
        <w:rPr>
          <w:rFonts w:cs="David" w:hint="cs"/>
          <w:sz w:val="24"/>
          <w:szCs w:val="24"/>
          <w:rtl/>
        </w:rPr>
        <w:t>לרופא</w:t>
      </w:r>
      <w:r w:rsidR="00AA4824" w:rsidRPr="007978FA">
        <w:rPr>
          <w:rFonts w:cs="David"/>
          <w:sz w:val="24"/>
          <w:szCs w:val="24"/>
          <w:rtl/>
        </w:rPr>
        <w:t xml:space="preserve"> </w:t>
      </w:r>
      <w:r w:rsidR="00AA4824" w:rsidRPr="007978FA">
        <w:rPr>
          <w:rFonts w:cs="David" w:hint="cs"/>
          <w:sz w:val="24"/>
          <w:szCs w:val="24"/>
          <w:rtl/>
        </w:rPr>
        <w:t>מטפל</w:t>
      </w:r>
      <w:r w:rsidR="00E93D9E" w:rsidRPr="007978FA">
        <w:rPr>
          <w:rFonts w:cs="David"/>
          <w:sz w:val="24"/>
          <w:szCs w:val="24"/>
          <w:rtl/>
        </w:rPr>
        <w:t>.</w:t>
      </w:r>
      <w:r w:rsidR="00AA4824" w:rsidRPr="007978FA">
        <w:rPr>
          <w:rFonts w:cs="David"/>
          <w:sz w:val="24"/>
          <w:szCs w:val="24"/>
          <w:rtl/>
        </w:rPr>
        <w:t xml:space="preserve"> </w:t>
      </w:r>
      <w:r w:rsidR="00AA4824" w:rsidRPr="007978FA">
        <w:rPr>
          <w:rFonts w:cs="David" w:hint="cs"/>
          <w:sz w:val="24"/>
          <w:szCs w:val="24"/>
          <w:rtl/>
        </w:rPr>
        <w:t>כדוגמת</w:t>
      </w:r>
      <w:r w:rsidR="00AA4824" w:rsidRPr="007978FA">
        <w:rPr>
          <w:rFonts w:cs="David"/>
          <w:sz w:val="24"/>
          <w:szCs w:val="24"/>
          <w:rtl/>
        </w:rPr>
        <w:t xml:space="preserve">: </w:t>
      </w:r>
      <w:r w:rsidR="00AA4824" w:rsidRPr="007978FA">
        <w:rPr>
          <w:rFonts w:cs="David" w:hint="cs"/>
          <w:sz w:val="24"/>
          <w:szCs w:val="24"/>
          <w:rtl/>
        </w:rPr>
        <w:t>עצירות</w:t>
      </w:r>
      <w:r w:rsidR="00AA4824" w:rsidRPr="007978FA">
        <w:rPr>
          <w:rFonts w:cs="David"/>
          <w:sz w:val="24"/>
          <w:szCs w:val="24"/>
          <w:rtl/>
        </w:rPr>
        <w:t xml:space="preserve">, </w:t>
      </w:r>
      <w:r w:rsidR="00AA4824" w:rsidRPr="007978FA">
        <w:rPr>
          <w:rFonts w:cs="David" w:hint="cs"/>
          <w:sz w:val="24"/>
          <w:szCs w:val="24"/>
          <w:rtl/>
        </w:rPr>
        <w:t>פריחה</w:t>
      </w:r>
      <w:r w:rsidR="00AA4824" w:rsidRPr="007978FA">
        <w:rPr>
          <w:rFonts w:cs="David"/>
          <w:sz w:val="24"/>
          <w:szCs w:val="24"/>
          <w:rtl/>
        </w:rPr>
        <w:t xml:space="preserve">, </w:t>
      </w:r>
      <w:r w:rsidR="00AA4824" w:rsidRPr="007978FA">
        <w:rPr>
          <w:rFonts w:cs="David" w:hint="cs"/>
          <w:sz w:val="24"/>
          <w:szCs w:val="24"/>
          <w:rtl/>
        </w:rPr>
        <w:t>צריבה</w:t>
      </w:r>
      <w:r w:rsidR="00AA4824" w:rsidRPr="007978FA">
        <w:rPr>
          <w:rFonts w:cs="David"/>
          <w:sz w:val="24"/>
          <w:szCs w:val="24"/>
          <w:rtl/>
        </w:rPr>
        <w:t xml:space="preserve"> </w:t>
      </w:r>
      <w:r w:rsidR="00AA4824" w:rsidRPr="007978FA">
        <w:rPr>
          <w:rFonts w:cs="David" w:hint="cs"/>
          <w:sz w:val="24"/>
          <w:szCs w:val="24"/>
          <w:rtl/>
        </w:rPr>
        <w:t>בעיניים</w:t>
      </w:r>
      <w:r w:rsidR="00AA4824" w:rsidRPr="007978FA">
        <w:rPr>
          <w:rFonts w:cs="David"/>
          <w:sz w:val="24"/>
          <w:szCs w:val="24"/>
          <w:rtl/>
        </w:rPr>
        <w:t xml:space="preserve">, </w:t>
      </w:r>
      <w:r w:rsidR="00AA4824" w:rsidRPr="007978FA">
        <w:rPr>
          <w:rFonts w:cs="David" w:hint="cs"/>
          <w:sz w:val="24"/>
          <w:szCs w:val="24"/>
          <w:rtl/>
        </w:rPr>
        <w:t>עלייה</w:t>
      </w:r>
      <w:r w:rsidR="00AA4824" w:rsidRPr="007978FA">
        <w:rPr>
          <w:rFonts w:cs="David"/>
          <w:sz w:val="24"/>
          <w:szCs w:val="24"/>
          <w:rtl/>
        </w:rPr>
        <w:t xml:space="preserve"> </w:t>
      </w:r>
      <w:r w:rsidR="00AA4824" w:rsidRPr="007978FA">
        <w:rPr>
          <w:rFonts w:cs="David" w:hint="cs"/>
          <w:sz w:val="24"/>
          <w:szCs w:val="24"/>
          <w:rtl/>
        </w:rPr>
        <w:t>במשקל</w:t>
      </w:r>
      <w:r w:rsidR="00AA4824" w:rsidRPr="007978FA">
        <w:rPr>
          <w:rFonts w:cs="David"/>
          <w:sz w:val="24"/>
          <w:szCs w:val="24"/>
          <w:rtl/>
        </w:rPr>
        <w:t xml:space="preserve">, </w:t>
      </w:r>
      <w:r w:rsidR="00AA4824" w:rsidRPr="007978FA">
        <w:rPr>
          <w:rFonts w:cs="David" w:hint="cs"/>
          <w:sz w:val="24"/>
          <w:szCs w:val="24"/>
          <w:rtl/>
        </w:rPr>
        <w:t>כאב</w:t>
      </w:r>
      <w:r w:rsidR="00AA4824" w:rsidRPr="007978FA">
        <w:rPr>
          <w:rFonts w:cs="David"/>
          <w:sz w:val="24"/>
          <w:szCs w:val="24"/>
          <w:rtl/>
        </w:rPr>
        <w:t xml:space="preserve"> </w:t>
      </w:r>
      <w:r w:rsidR="00AA4824" w:rsidRPr="007978FA">
        <w:rPr>
          <w:rFonts w:cs="David" w:hint="cs"/>
          <w:sz w:val="24"/>
          <w:szCs w:val="24"/>
          <w:rtl/>
        </w:rPr>
        <w:t>גרון</w:t>
      </w:r>
      <w:r w:rsidR="00AA4824" w:rsidRPr="007978FA">
        <w:rPr>
          <w:rFonts w:cs="David"/>
          <w:sz w:val="24"/>
          <w:szCs w:val="24"/>
          <w:rtl/>
        </w:rPr>
        <w:t xml:space="preserve">, </w:t>
      </w:r>
      <w:r w:rsidR="00AA4824" w:rsidRPr="007978FA">
        <w:rPr>
          <w:rFonts w:cs="David" w:hint="cs"/>
          <w:sz w:val="24"/>
          <w:szCs w:val="24"/>
          <w:rtl/>
        </w:rPr>
        <w:t>הזעה</w:t>
      </w:r>
      <w:r w:rsidR="00442F42" w:rsidRPr="007978FA">
        <w:rPr>
          <w:rFonts w:cs="David"/>
          <w:sz w:val="24"/>
          <w:szCs w:val="24"/>
          <w:rtl/>
        </w:rPr>
        <w:t>,</w:t>
      </w:r>
      <w:r w:rsidR="00AA4824" w:rsidRPr="007978FA">
        <w:rPr>
          <w:rFonts w:cs="David"/>
          <w:sz w:val="24"/>
          <w:szCs w:val="24"/>
          <w:rtl/>
        </w:rPr>
        <w:t xml:space="preserve"> </w:t>
      </w:r>
      <w:r w:rsidR="00AA4824" w:rsidRPr="007978FA">
        <w:rPr>
          <w:rFonts w:cs="David" w:hint="cs"/>
          <w:sz w:val="24"/>
          <w:szCs w:val="24"/>
          <w:rtl/>
        </w:rPr>
        <w:t>החמרה</w:t>
      </w:r>
      <w:r w:rsidR="00AA4824" w:rsidRPr="007978FA">
        <w:rPr>
          <w:rFonts w:cs="David"/>
          <w:sz w:val="24"/>
          <w:szCs w:val="24"/>
          <w:rtl/>
        </w:rPr>
        <w:t xml:space="preserve"> </w:t>
      </w:r>
      <w:r w:rsidR="00AA4824" w:rsidRPr="007978FA">
        <w:rPr>
          <w:rFonts w:cs="David" w:hint="cs"/>
          <w:sz w:val="24"/>
          <w:szCs w:val="24"/>
          <w:rtl/>
        </w:rPr>
        <w:t>של</w:t>
      </w:r>
      <w:r w:rsidR="00AA4824" w:rsidRPr="007978FA">
        <w:rPr>
          <w:rFonts w:cs="David"/>
          <w:sz w:val="24"/>
          <w:szCs w:val="24"/>
          <w:rtl/>
        </w:rPr>
        <w:t xml:space="preserve"> </w:t>
      </w:r>
      <w:r w:rsidR="00AA4824" w:rsidRPr="007978FA">
        <w:rPr>
          <w:rFonts w:cs="David" w:hint="cs"/>
          <w:sz w:val="24"/>
          <w:szCs w:val="24"/>
          <w:rtl/>
        </w:rPr>
        <w:t>מיגרנה</w:t>
      </w:r>
      <w:r w:rsidR="00703E6B" w:rsidRPr="007978FA">
        <w:rPr>
          <w:rFonts w:cs="David"/>
          <w:sz w:val="24"/>
          <w:szCs w:val="24"/>
          <w:rtl/>
        </w:rPr>
        <w:t xml:space="preserve">, </w:t>
      </w:r>
      <w:r w:rsidR="00703E6B" w:rsidRPr="007978FA">
        <w:rPr>
          <w:rFonts w:cs="David" w:hint="cs"/>
          <w:sz w:val="24"/>
          <w:szCs w:val="24"/>
          <w:rtl/>
        </w:rPr>
        <w:t>עייפות</w:t>
      </w:r>
      <w:r w:rsidR="00703E6B" w:rsidRPr="007978FA">
        <w:rPr>
          <w:rFonts w:cs="David"/>
          <w:sz w:val="24"/>
          <w:szCs w:val="24"/>
          <w:rtl/>
        </w:rPr>
        <w:t xml:space="preserve"> </w:t>
      </w:r>
      <w:r w:rsidR="00AA4824" w:rsidRPr="007978FA">
        <w:rPr>
          <w:rFonts w:cs="David"/>
          <w:sz w:val="24"/>
          <w:szCs w:val="24"/>
          <w:rtl/>
        </w:rPr>
        <w:t xml:space="preserve"> </w:t>
      </w:r>
      <w:r w:rsidR="00AA4824" w:rsidRPr="007978FA">
        <w:rPr>
          <w:rFonts w:cs="David" w:hint="cs"/>
          <w:sz w:val="24"/>
          <w:szCs w:val="24"/>
          <w:rtl/>
        </w:rPr>
        <w:t>ועוד</w:t>
      </w:r>
      <w:r w:rsidR="00AA4824" w:rsidRPr="007978FA">
        <w:rPr>
          <w:rFonts w:cs="David"/>
          <w:sz w:val="24"/>
          <w:szCs w:val="24"/>
          <w:rtl/>
        </w:rPr>
        <w:t xml:space="preserve">. </w:t>
      </w:r>
    </w:p>
    <w:p w:rsidR="00AA4824" w:rsidRPr="003F1DE1" w:rsidRDefault="00AA4824" w:rsidP="00063E9F">
      <w:pPr>
        <w:pStyle w:val="afd"/>
        <w:numPr>
          <w:ilvl w:val="0"/>
          <w:numId w:val="28"/>
        </w:numPr>
        <w:spacing w:after="120" w:line="360" w:lineRule="auto"/>
        <w:ind w:left="511" w:hanging="567"/>
        <w:jc w:val="both"/>
        <w:rPr>
          <w:sz w:val="24"/>
        </w:rPr>
      </w:pPr>
      <w:r w:rsidRPr="003F1DE1">
        <w:rPr>
          <w:rFonts w:cs="David" w:hint="eastAsia"/>
          <w:sz w:val="24"/>
          <w:szCs w:val="24"/>
          <w:rtl/>
        </w:rPr>
        <w:t>אין</w:t>
      </w:r>
      <w:r w:rsidRPr="003F1DE1">
        <w:rPr>
          <w:rFonts w:cs="David"/>
          <w:sz w:val="24"/>
          <w:szCs w:val="24"/>
          <w:rtl/>
        </w:rPr>
        <w:t xml:space="preserve"> </w:t>
      </w:r>
      <w:r w:rsidRPr="003F1DE1">
        <w:rPr>
          <w:rFonts w:cs="David" w:hint="eastAsia"/>
          <w:sz w:val="24"/>
          <w:szCs w:val="24"/>
          <w:rtl/>
        </w:rPr>
        <w:t>חולק</w:t>
      </w:r>
      <w:r w:rsidRPr="003F1DE1">
        <w:rPr>
          <w:rFonts w:cs="David"/>
          <w:sz w:val="24"/>
          <w:szCs w:val="24"/>
          <w:rtl/>
        </w:rPr>
        <w:t xml:space="preserve"> </w:t>
      </w:r>
      <w:r w:rsidRPr="003F1DE1">
        <w:rPr>
          <w:rFonts w:cs="David" w:hint="eastAsia"/>
          <w:sz w:val="24"/>
          <w:szCs w:val="24"/>
          <w:rtl/>
        </w:rPr>
        <w:t>כי</w:t>
      </w:r>
      <w:r w:rsidRPr="003F1DE1">
        <w:rPr>
          <w:rFonts w:cs="David"/>
          <w:sz w:val="24"/>
          <w:szCs w:val="24"/>
          <w:rtl/>
        </w:rPr>
        <w:t xml:space="preserve"> </w:t>
      </w:r>
      <w:r w:rsidRPr="003F1DE1">
        <w:rPr>
          <w:rFonts w:cs="David" w:hint="eastAsia"/>
          <w:sz w:val="24"/>
          <w:szCs w:val="24"/>
          <w:rtl/>
        </w:rPr>
        <w:t>המטופלים</w:t>
      </w:r>
      <w:r w:rsidR="00703E6B" w:rsidRPr="003F1DE1">
        <w:rPr>
          <w:rFonts w:cs="David"/>
          <w:sz w:val="24"/>
          <w:szCs w:val="24"/>
          <w:rtl/>
        </w:rPr>
        <w:t>,</w:t>
      </w:r>
      <w:r w:rsidRPr="003F1DE1">
        <w:rPr>
          <w:rFonts w:cs="David"/>
          <w:sz w:val="24"/>
          <w:szCs w:val="24"/>
          <w:rtl/>
        </w:rPr>
        <w:t xml:space="preserve"> כמו גם הרופאים המטפלים</w:t>
      </w:r>
      <w:r w:rsidR="00992ED7">
        <w:rPr>
          <w:rFonts w:cs="David" w:hint="cs"/>
          <w:sz w:val="24"/>
          <w:szCs w:val="24"/>
          <w:rtl/>
        </w:rPr>
        <w:t xml:space="preserve">, </w:t>
      </w:r>
      <w:r w:rsidRPr="003F1DE1">
        <w:rPr>
          <w:rFonts w:cs="David"/>
          <w:sz w:val="24"/>
          <w:szCs w:val="24"/>
          <w:rtl/>
        </w:rPr>
        <w:t xml:space="preserve">לא ידעו </w:t>
      </w:r>
      <w:r w:rsidR="00063E9F">
        <w:rPr>
          <w:rFonts w:cs="David" w:hint="cs"/>
          <w:sz w:val="24"/>
          <w:szCs w:val="24"/>
          <w:rtl/>
        </w:rPr>
        <w:t>על אודות</w:t>
      </w:r>
      <w:r w:rsidR="00063E9F" w:rsidRPr="003F1DE1">
        <w:rPr>
          <w:rFonts w:cs="David"/>
          <w:sz w:val="24"/>
          <w:szCs w:val="24"/>
          <w:rtl/>
        </w:rPr>
        <w:t xml:space="preserve"> </w:t>
      </w:r>
      <w:r w:rsidRPr="003F1DE1">
        <w:rPr>
          <w:rFonts w:cs="David"/>
          <w:sz w:val="24"/>
          <w:szCs w:val="24"/>
          <w:rtl/>
        </w:rPr>
        <w:t>שינוי הפורמולציה בזמן אמת, ותופעות הלוואי שנגרמו בעטיו</w:t>
      </w:r>
      <w:r w:rsidR="00442F42" w:rsidRPr="003F1DE1">
        <w:rPr>
          <w:rFonts w:cs="David"/>
          <w:sz w:val="24"/>
          <w:szCs w:val="24"/>
          <w:rtl/>
        </w:rPr>
        <w:t xml:space="preserve">, לפיכך </w:t>
      </w:r>
      <w:r w:rsidRPr="003F1DE1">
        <w:rPr>
          <w:rFonts w:cs="David" w:hint="eastAsia"/>
          <w:sz w:val="24"/>
          <w:szCs w:val="24"/>
          <w:rtl/>
        </w:rPr>
        <w:t>מטופלים</w:t>
      </w:r>
      <w:r w:rsidR="006D41BA" w:rsidRPr="003F1DE1">
        <w:rPr>
          <w:rFonts w:cs="David"/>
          <w:sz w:val="24"/>
          <w:szCs w:val="24"/>
          <w:rtl/>
        </w:rPr>
        <w:t>,</w:t>
      </w:r>
      <w:r w:rsidRPr="003F1DE1">
        <w:rPr>
          <w:rFonts w:cs="David"/>
          <w:sz w:val="24"/>
          <w:szCs w:val="24"/>
          <w:rtl/>
        </w:rPr>
        <w:t xml:space="preserve"> כמו גם רופאים מטפלים</w:t>
      </w:r>
      <w:r w:rsidR="006D41BA" w:rsidRPr="003F1DE1">
        <w:rPr>
          <w:rFonts w:cs="David"/>
          <w:sz w:val="24"/>
          <w:szCs w:val="24"/>
          <w:rtl/>
        </w:rPr>
        <w:t>,</w:t>
      </w:r>
      <w:r w:rsidRPr="003F1DE1">
        <w:rPr>
          <w:rFonts w:cs="David"/>
          <w:sz w:val="24"/>
          <w:szCs w:val="24"/>
          <w:rtl/>
        </w:rPr>
        <w:t xml:space="preserve"> לא קישרו בין תופעות הלוואי לנטילת </w:t>
      </w:r>
      <w:proofErr w:type="spellStart"/>
      <w:r w:rsidRPr="003F1DE1">
        <w:rPr>
          <w:rFonts w:cs="David"/>
          <w:sz w:val="24"/>
          <w:szCs w:val="24"/>
          <w:rtl/>
        </w:rPr>
        <w:t>האלטרוקסין</w:t>
      </w:r>
      <w:proofErr w:type="spellEnd"/>
      <w:r w:rsidR="006D41BA" w:rsidRPr="003F1DE1">
        <w:rPr>
          <w:rFonts w:cs="David"/>
          <w:sz w:val="24"/>
          <w:szCs w:val="24"/>
          <w:rtl/>
        </w:rPr>
        <w:t xml:space="preserve"> </w:t>
      </w:r>
      <w:r w:rsidR="00992ED7">
        <w:rPr>
          <w:rFonts w:cs="David" w:hint="cs"/>
          <w:sz w:val="24"/>
          <w:szCs w:val="24"/>
          <w:rtl/>
        </w:rPr>
        <w:t>ב</w:t>
      </w:r>
      <w:r w:rsidR="006D41BA" w:rsidRPr="003F1DE1">
        <w:rPr>
          <w:rFonts w:cs="David" w:hint="eastAsia"/>
          <w:sz w:val="24"/>
          <w:szCs w:val="24"/>
          <w:rtl/>
        </w:rPr>
        <w:t>פורמולציה</w:t>
      </w:r>
      <w:r w:rsidR="006D41BA" w:rsidRPr="003F1DE1">
        <w:rPr>
          <w:rFonts w:cs="David"/>
          <w:sz w:val="24"/>
          <w:szCs w:val="24"/>
          <w:rtl/>
        </w:rPr>
        <w:t xml:space="preserve"> </w:t>
      </w:r>
      <w:r w:rsidR="006D41BA" w:rsidRPr="003F1DE1">
        <w:rPr>
          <w:rFonts w:cs="David" w:hint="eastAsia"/>
          <w:sz w:val="24"/>
          <w:szCs w:val="24"/>
          <w:rtl/>
        </w:rPr>
        <w:t>החדשה</w:t>
      </w:r>
      <w:r w:rsidRPr="003F1DE1">
        <w:rPr>
          <w:rFonts w:cs="David"/>
          <w:sz w:val="24"/>
          <w:szCs w:val="24"/>
          <w:rtl/>
        </w:rPr>
        <w:t>.</w:t>
      </w:r>
      <w:r w:rsidR="00D87570" w:rsidRPr="003F1DE1">
        <w:rPr>
          <w:rFonts w:cs="David"/>
          <w:sz w:val="24"/>
          <w:szCs w:val="24"/>
          <w:rtl/>
        </w:rPr>
        <w:t xml:space="preserve"> המטופלים </w:t>
      </w:r>
      <w:r w:rsidR="005D53A4" w:rsidRPr="003F1DE1">
        <w:rPr>
          <w:rFonts w:cs="David" w:hint="eastAsia"/>
          <w:sz w:val="24"/>
          <w:szCs w:val="24"/>
          <w:rtl/>
        </w:rPr>
        <w:t>כמו</w:t>
      </w:r>
      <w:r w:rsidR="005D53A4" w:rsidRPr="003F1DE1">
        <w:rPr>
          <w:rFonts w:cs="David"/>
          <w:sz w:val="24"/>
          <w:szCs w:val="24"/>
          <w:rtl/>
        </w:rPr>
        <w:t xml:space="preserve"> גם הרופאים המטפלים, </w:t>
      </w:r>
      <w:r w:rsidR="00D87570" w:rsidRPr="003F1DE1">
        <w:rPr>
          <w:rFonts w:cs="David" w:hint="eastAsia"/>
          <w:sz w:val="24"/>
          <w:szCs w:val="24"/>
          <w:rtl/>
        </w:rPr>
        <w:t>בזמן</w:t>
      </w:r>
      <w:r w:rsidR="00D87570" w:rsidRPr="003F1DE1">
        <w:rPr>
          <w:rFonts w:cs="David"/>
          <w:sz w:val="24"/>
          <w:szCs w:val="24"/>
          <w:rtl/>
        </w:rPr>
        <w:t xml:space="preserve"> </w:t>
      </w:r>
      <w:r w:rsidR="00D87570" w:rsidRPr="003F1DE1">
        <w:rPr>
          <w:rFonts w:cs="David" w:hint="eastAsia"/>
          <w:sz w:val="24"/>
          <w:szCs w:val="24"/>
          <w:rtl/>
        </w:rPr>
        <w:t>אמת</w:t>
      </w:r>
      <w:r w:rsidR="005D53A4" w:rsidRPr="003F1DE1">
        <w:rPr>
          <w:rFonts w:cs="David"/>
          <w:sz w:val="24"/>
          <w:szCs w:val="24"/>
          <w:rtl/>
        </w:rPr>
        <w:t>,</w:t>
      </w:r>
      <w:r w:rsidR="00D87570" w:rsidRPr="003F1DE1">
        <w:rPr>
          <w:rFonts w:cs="David"/>
          <w:sz w:val="24"/>
          <w:szCs w:val="24"/>
          <w:rtl/>
        </w:rPr>
        <w:t xml:space="preserve"> לא ידעו לזהות את </w:t>
      </w:r>
      <w:proofErr w:type="spellStart"/>
      <w:r w:rsidR="00D87570" w:rsidRPr="003F1DE1">
        <w:rPr>
          <w:rFonts w:cs="David"/>
          <w:sz w:val="24"/>
          <w:szCs w:val="24"/>
          <w:rtl/>
        </w:rPr>
        <w:t>הסיפטומים</w:t>
      </w:r>
      <w:proofErr w:type="spellEnd"/>
      <w:r w:rsidR="00D87570" w:rsidRPr="003F1DE1">
        <w:rPr>
          <w:rFonts w:cs="David"/>
          <w:sz w:val="24"/>
          <w:szCs w:val="24"/>
          <w:rtl/>
        </w:rPr>
        <w:t xml:space="preserve"> כקשורים לשינוי בפורמולציה. </w:t>
      </w:r>
    </w:p>
    <w:p w:rsidR="007B57FB" w:rsidRPr="00CF03DA" w:rsidRDefault="007B57FB" w:rsidP="00063E9F">
      <w:pPr>
        <w:pStyle w:val="afd"/>
        <w:numPr>
          <w:ilvl w:val="0"/>
          <w:numId w:val="28"/>
        </w:numPr>
        <w:spacing w:after="120" w:line="360" w:lineRule="auto"/>
        <w:ind w:left="511" w:hanging="567"/>
        <w:jc w:val="both"/>
        <w:rPr>
          <w:sz w:val="24"/>
          <w:rtl/>
        </w:rPr>
      </w:pPr>
      <w:r>
        <w:rPr>
          <w:rFonts w:cs="David" w:hint="cs"/>
          <w:sz w:val="24"/>
          <w:szCs w:val="24"/>
          <w:rtl/>
        </w:rPr>
        <w:t xml:space="preserve">לסיכום נקודה זו, </w:t>
      </w:r>
      <w:r w:rsidR="00063E9F">
        <w:rPr>
          <w:rFonts w:cs="David" w:hint="cs"/>
          <w:sz w:val="24"/>
          <w:szCs w:val="24"/>
          <w:rtl/>
        </w:rPr>
        <w:t>לעמדת היועץ המשפטי לממשלה, די</w:t>
      </w:r>
      <w:r>
        <w:rPr>
          <w:rFonts w:cs="David" w:hint="cs"/>
          <w:sz w:val="24"/>
          <w:szCs w:val="24"/>
          <w:rtl/>
        </w:rPr>
        <w:t xml:space="preserve"> בדרישה ל</w:t>
      </w:r>
      <w:r w:rsidR="006D41BA" w:rsidRPr="003F1DE1">
        <w:rPr>
          <w:rFonts w:cs="David" w:hint="eastAsia"/>
          <w:sz w:val="24"/>
          <w:szCs w:val="24"/>
          <w:rtl/>
        </w:rPr>
        <w:t>אישור</w:t>
      </w:r>
      <w:r w:rsidR="006D41BA" w:rsidRPr="003F1DE1">
        <w:rPr>
          <w:rFonts w:cs="David"/>
          <w:sz w:val="24"/>
          <w:szCs w:val="24"/>
          <w:rtl/>
        </w:rPr>
        <w:t xml:space="preserve"> הרופא המטפל לפיו </w:t>
      </w:r>
      <w:r w:rsidR="00743F6C" w:rsidRPr="003F1DE1">
        <w:rPr>
          <w:rFonts w:cs="David" w:hint="eastAsia"/>
          <w:sz w:val="24"/>
          <w:szCs w:val="24"/>
          <w:rtl/>
        </w:rPr>
        <w:t>בשנת</w:t>
      </w:r>
      <w:r w:rsidR="00743F6C" w:rsidRPr="003F1DE1">
        <w:rPr>
          <w:rFonts w:cs="David"/>
          <w:sz w:val="24"/>
          <w:szCs w:val="24"/>
          <w:rtl/>
        </w:rPr>
        <w:t xml:space="preserve"> 2011</w:t>
      </w:r>
      <w:r w:rsidR="006D41BA" w:rsidRPr="003F1DE1">
        <w:rPr>
          <w:rFonts w:cs="David"/>
          <w:sz w:val="24"/>
          <w:szCs w:val="24"/>
          <w:rtl/>
        </w:rPr>
        <w:t xml:space="preserve"> המטופל </w:t>
      </w:r>
      <w:r w:rsidR="00743F6C" w:rsidRPr="003F1DE1">
        <w:rPr>
          <w:rFonts w:cs="David" w:hint="eastAsia"/>
          <w:sz w:val="24"/>
          <w:szCs w:val="24"/>
          <w:rtl/>
        </w:rPr>
        <w:t>אשר</w:t>
      </w:r>
      <w:r w:rsidR="00743F6C" w:rsidRPr="003F1DE1">
        <w:rPr>
          <w:rFonts w:cs="David"/>
          <w:sz w:val="24"/>
          <w:szCs w:val="24"/>
          <w:rtl/>
        </w:rPr>
        <w:t xml:space="preserve"> נטל </w:t>
      </w:r>
      <w:proofErr w:type="spellStart"/>
      <w:r w:rsidR="00743F6C" w:rsidRPr="003F1DE1">
        <w:rPr>
          <w:rFonts w:cs="David"/>
          <w:sz w:val="24"/>
          <w:szCs w:val="24"/>
          <w:rtl/>
        </w:rPr>
        <w:t>אלטרוקסין</w:t>
      </w:r>
      <w:proofErr w:type="spellEnd"/>
      <w:r w:rsidR="00743F6C" w:rsidRPr="003F1DE1">
        <w:rPr>
          <w:rFonts w:cs="David"/>
          <w:sz w:val="24"/>
          <w:szCs w:val="24"/>
          <w:rtl/>
        </w:rPr>
        <w:t xml:space="preserve"> בשנת 2011 </w:t>
      </w:r>
      <w:r w:rsidR="006D41BA" w:rsidRPr="003F1DE1">
        <w:rPr>
          <w:rFonts w:cs="David" w:hint="eastAsia"/>
          <w:sz w:val="24"/>
          <w:szCs w:val="24"/>
          <w:rtl/>
        </w:rPr>
        <w:t>סבל</w:t>
      </w:r>
      <w:r w:rsidR="006D41BA" w:rsidRPr="003F1DE1">
        <w:rPr>
          <w:rFonts w:cs="David"/>
          <w:sz w:val="24"/>
          <w:szCs w:val="24"/>
          <w:rtl/>
        </w:rPr>
        <w:t xml:space="preserve"> </w:t>
      </w:r>
      <w:r w:rsidR="006D41BA" w:rsidRPr="003F1DE1">
        <w:rPr>
          <w:rFonts w:cs="David" w:hint="eastAsia"/>
          <w:sz w:val="24"/>
          <w:szCs w:val="24"/>
          <w:rtl/>
        </w:rPr>
        <w:t>מתופעות</w:t>
      </w:r>
      <w:r w:rsidR="006D41BA" w:rsidRPr="003F1DE1">
        <w:rPr>
          <w:rFonts w:cs="David"/>
          <w:sz w:val="24"/>
          <w:szCs w:val="24"/>
          <w:rtl/>
        </w:rPr>
        <w:t xml:space="preserve"> </w:t>
      </w:r>
      <w:r w:rsidR="006D41BA" w:rsidRPr="003F1DE1">
        <w:rPr>
          <w:rFonts w:cs="David" w:hint="eastAsia"/>
          <w:sz w:val="24"/>
          <w:szCs w:val="24"/>
          <w:rtl/>
        </w:rPr>
        <w:t>לוואי</w:t>
      </w:r>
      <w:r w:rsidR="006D41BA" w:rsidRPr="003F1DE1">
        <w:rPr>
          <w:rFonts w:cs="David"/>
          <w:sz w:val="24"/>
          <w:szCs w:val="24"/>
          <w:rtl/>
        </w:rPr>
        <w:t xml:space="preserve"> </w:t>
      </w:r>
      <w:r w:rsidR="0044242E">
        <w:rPr>
          <w:rFonts w:cs="David" w:hint="cs"/>
          <w:sz w:val="24"/>
          <w:szCs w:val="24"/>
          <w:rtl/>
        </w:rPr>
        <w:t>ספציפיות</w:t>
      </w:r>
      <w:r w:rsidR="00442F42" w:rsidRPr="003F1DE1">
        <w:rPr>
          <w:rFonts w:cs="David"/>
          <w:sz w:val="24"/>
          <w:szCs w:val="24"/>
          <w:rtl/>
        </w:rPr>
        <w:t>,</w:t>
      </w:r>
      <w:r w:rsidR="006D41BA" w:rsidRPr="003F1DE1">
        <w:rPr>
          <w:rFonts w:cs="David"/>
          <w:sz w:val="24"/>
          <w:szCs w:val="24"/>
          <w:rtl/>
        </w:rPr>
        <w:t xml:space="preserve"> ש</w:t>
      </w:r>
      <w:r>
        <w:rPr>
          <w:rFonts w:cs="David" w:hint="cs"/>
          <w:sz w:val="24"/>
          <w:szCs w:val="24"/>
          <w:rtl/>
        </w:rPr>
        <w:t xml:space="preserve">אותן </w:t>
      </w:r>
      <w:r w:rsidR="006D41BA" w:rsidRPr="003F1DE1">
        <w:rPr>
          <w:rFonts w:cs="David"/>
          <w:sz w:val="24"/>
          <w:szCs w:val="24"/>
          <w:rtl/>
        </w:rPr>
        <w:t xml:space="preserve">יציין הרופא המטפל. </w:t>
      </w:r>
      <w:r w:rsidR="00743F6C" w:rsidRPr="003F1DE1">
        <w:rPr>
          <w:rFonts w:cs="David" w:hint="eastAsia"/>
          <w:sz w:val="24"/>
          <w:szCs w:val="24"/>
          <w:rtl/>
        </w:rPr>
        <w:t>אישור</w:t>
      </w:r>
      <w:r w:rsidR="00743F6C" w:rsidRPr="003F1DE1">
        <w:rPr>
          <w:rFonts w:cs="David"/>
          <w:sz w:val="24"/>
          <w:szCs w:val="24"/>
          <w:rtl/>
        </w:rPr>
        <w:t xml:space="preserve"> </w:t>
      </w:r>
      <w:r w:rsidR="00743F6C" w:rsidRPr="003F1DE1">
        <w:rPr>
          <w:rFonts w:cs="David" w:hint="eastAsia"/>
          <w:sz w:val="24"/>
          <w:szCs w:val="24"/>
          <w:rtl/>
        </w:rPr>
        <w:t>זה</w:t>
      </w:r>
      <w:r w:rsidR="00743F6C" w:rsidRPr="003F1DE1">
        <w:rPr>
          <w:rFonts w:cs="David"/>
          <w:sz w:val="24"/>
          <w:szCs w:val="24"/>
          <w:rtl/>
        </w:rPr>
        <w:t xml:space="preserve"> </w:t>
      </w:r>
      <w:r w:rsidR="00743F6C" w:rsidRPr="003F1DE1">
        <w:rPr>
          <w:rFonts w:cs="David" w:hint="eastAsia"/>
          <w:sz w:val="24"/>
          <w:szCs w:val="24"/>
          <w:rtl/>
        </w:rPr>
        <w:t>של</w:t>
      </w:r>
      <w:r w:rsidR="00743F6C" w:rsidRPr="003F1DE1">
        <w:rPr>
          <w:rFonts w:cs="David"/>
          <w:sz w:val="24"/>
          <w:szCs w:val="24"/>
          <w:rtl/>
        </w:rPr>
        <w:t xml:space="preserve"> </w:t>
      </w:r>
      <w:r w:rsidR="00743F6C" w:rsidRPr="003F1DE1">
        <w:rPr>
          <w:rFonts w:cs="David" w:hint="eastAsia"/>
          <w:sz w:val="24"/>
          <w:szCs w:val="24"/>
          <w:rtl/>
        </w:rPr>
        <w:t>הרופא</w:t>
      </w:r>
      <w:r w:rsidR="00743F6C" w:rsidRPr="003F1DE1">
        <w:rPr>
          <w:rFonts w:cs="David"/>
          <w:sz w:val="24"/>
          <w:szCs w:val="24"/>
          <w:rtl/>
        </w:rPr>
        <w:t xml:space="preserve"> </w:t>
      </w:r>
      <w:r w:rsidR="00743F6C" w:rsidRPr="003F1DE1">
        <w:rPr>
          <w:rFonts w:cs="David" w:hint="eastAsia"/>
          <w:sz w:val="24"/>
          <w:szCs w:val="24"/>
          <w:rtl/>
        </w:rPr>
        <w:t>המטפל</w:t>
      </w:r>
      <w:r w:rsidR="00743F6C" w:rsidRPr="003F1DE1">
        <w:rPr>
          <w:rFonts w:cs="David"/>
          <w:sz w:val="24"/>
          <w:szCs w:val="24"/>
          <w:rtl/>
        </w:rPr>
        <w:t xml:space="preserve"> </w:t>
      </w:r>
      <w:r w:rsidR="00743F6C" w:rsidRPr="003F1DE1">
        <w:rPr>
          <w:rFonts w:cs="David" w:hint="eastAsia"/>
          <w:sz w:val="24"/>
          <w:szCs w:val="24"/>
          <w:rtl/>
        </w:rPr>
        <w:t>יכול</w:t>
      </w:r>
      <w:r w:rsidR="00743F6C" w:rsidRPr="003F1DE1">
        <w:rPr>
          <w:rFonts w:cs="David"/>
          <w:sz w:val="24"/>
          <w:szCs w:val="24"/>
          <w:rtl/>
        </w:rPr>
        <w:t xml:space="preserve"> </w:t>
      </w:r>
      <w:r w:rsidR="00743F6C" w:rsidRPr="003F1DE1">
        <w:rPr>
          <w:rFonts w:cs="David" w:hint="eastAsia"/>
          <w:sz w:val="24"/>
          <w:szCs w:val="24"/>
          <w:rtl/>
        </w:rPr>
        <w:t>להתבסס</w:t>
      </w:r>
      <w:r w:rsidR="00743F6C" w:rsidRPr="003F1DE1">
        <w:rPr>
          <w:rFonts w:cs="David"/>
          <w:sz w:val="24"/>
          <w:szCs w:val="24"/>
          <w:rtl/>
        </w:rPr>
        <w:t xml:space="preserve">, </w:t>
      </w:r>
      <w:r w:rsidR="00743F6C" w:rsidRPr="003F1DE1">
        <w:rPr>
          <w:rFonts w:cs="David" w:hint="eastAsia"/>
          <w:sz w:val="24"/>
          <w:szCs w:val="24"/>
          <w:rtl/>
        </w:rPr>
        <w:t>בין</w:t>
      </w:r>
      <w:r w:rsidR="00743F6C" w:rsidRPr="003F1DE1">
        <w:rPr>
          <w:rFonts w:cs="David"/>
          <w:sz w:val="24"/>
          <w:szCs w:val="24"/>
          <w:rtl/>
        </w:rPr>
        <w:t xml:space="preserve"> </w:t>
      </w:r>
      <w:r w:rsidR="00743F6C" w:rsidRPr="003F1DE1">
        <w:rPr>
          <w:rFonts w:cs="David" w:hint="eastAsia"/>
          <w:sz w:val="24"/>
          <w:szCs w:val="24"/>
          <w:rtl/>
        </w:rPr>
        <w:t>היתר</w:t>
      </w:r>
      <w:r w:rsidR="00743F6C" w:rsidRPr="003F1DE1">
        <w:rPr>
          <w:rFonts w:cs="David"/>
          <w:sz w:val="24"/>
          <w:szCs w:val="24"/>
          <w:rtl/>
        </w:rPr>
        <w:t xml:space="preserve"> (אך </w:t>
      </w:r>
      <w:r w:rsidR="00743F6C" w:rsidRPr="003F1DE1">
        <w:rPr>
          <w:rFonts w:cs="David" w:hint="eastAsia"/>
          <w:sz w:val="24"/>
          <w:szCs w:val="24"/>
          <w:rtl/>
        </w:rPr>
        <w:t>לא</w:t>
      </w:r>
      <w:r w:rsidR="00743F6C" w:rsidRPr="003F1DE1">
        <w:rPr>
          <w:rFonts w:cs="David"/>
          <w:sz w:val="24"/>
          <w:szCs w:val="24"/>
          <w:rtl/>
        </w:rPr>
        <w:t xml:space="preserve"> </w:t>
      </w:r>
      <w:r w:rsidR="00743F6C" w:rsidRPr="003F1DE1">
        <w:rPr>
          <w:rFonts w:cs="David" w:hint="eastAsia"/>
          <w:sz w:val="24"/>
          <w:szCs w:val="24"/>
          <w:rtl/>
        </w:rPr>
        <w:t>רק</w:t>
      </w:r>
      <w:r w:rsidR="00442F42" w:rsidRPr="003F1DE1">
        <w:rPr>
          <w:rFonts w:cs="David"/>
          <w:sz w:val="24"/>
          <w:szCs w:val="24"/>
          <w:rtl/>
        </w:rPr>
        <w:t xml:space="preserve"> ולא</w:t>
      </w:r>
      <w:r w:rsidR="00743F6C" w:rsidRPr="003F1DE1">
        <w:rPr>
          <w:rFonts w:cs="David"/>
          <w:sz w:val="24"/>
          <w:szCs w:val="24"/>
          <w:rtl/>
        </w:rPr>
        <w:t xml:space="preserve"> בהכרח), על עיון בתיק הרפואי האישי של המטופל ו/או במסמכים שונים אשר הניח בפניו המטופל. </w:t>
      </w:r>
    </w:p>
    <w:p w:rsidR="006A1196" w:rsidRPr="003F1DE1" w:rsidRDefault="00DB5859" w:rsidP="00063E9F">
      <w:pPr>
        <w:pStyle w:val="afd"/>
        <w:numPr>
          <w:ilvl w:val="0"/>
          <w:numId w:val="28"/>
        </w:numPr>
        <w:spacing w:after="120" w:line="360" w:lineRule="auto"/>
        <w:ind w:left="511" w:hanging="567"/>
        <w:jc w:val="both"/>
        <w:rPr>
          <w:sz w:val="24"/>
        </w:rPr>
      </w:pPr>
      <w:r w:rsidRPr="003F1DE1">
        <w:rPr>
          <w:rFonts w:cs="David" w:hint="eastAsia"/>
          <w:sz w:val="24"/>
          <w:szCs w:val="24"/>
          <w:rtl/>
        </w:rPr>
        <w:t>בעניין</w:t>
      </w:r>
      <w:r w:rsidRPr="003F1DE1">
        <w:rPr>
          <w:rFonts w:cs="David"/>
          <w:sz w:val="24"/>
          <w:szCs w:val="24"/>
          <w:rtl/>
        </w:rPr>
        <w:t xml:space="preserve"> זה נשוב ונציין כי הגם שלכאורה קופות החולים אינן צד ל</w:t>
      </w:r>
      <w:r w:rsidR="00C304F9">
        <w:rPr>
          <w:rFonts w:cs="David"/>
          <w:sz w:val="24"/>
          <w:szCs w:val="24"/>
          <w:rtl/>
        </w:rPr>
        <w:t>הסדר</w:t>
      </w:r>
      <w:r w:rsidRPr="003F1DE1">
        <w:rPr>
          <w:rFonts w:cs="David"/>
          <w:sz w:val="24"/>
          <w:szCs w:val="24"/>
          <w:rtl/>
        </w:rPr>
        <w:t xml:space="preserve"> הפשרה, הרי שבהתאם להוראות </w:t>
      </w:r>
      <w:r w:rsidR="00C304F9">
        <w:rPr>
          <w:rFonts w:cs="David"/>
          <w:sz w:val="24"/>
          <w:szCs w:val="24"/>
          <w:rtl/>
        </w:rPr>
        <w:t>הסדר</w:t>
      </w:r>
      <w:r w:rsidRPr="003F1DE1">
        <w:rPr>
          <w:rFonts w:cs="David"/>
          <w:sz w:val="24"/>
          <w:szCs w:val="24"/>
          <w:rtl/>
        </w:rPr>
        <w:t xml:space="preserve"> הפשרה (ר' סעיפים 69-70 ב</w:t>
      </w:r>
      <w:r w:rsidR="00C304F9">
        <w:rPr>
          <w:rFonts w:cs="David"/>
          <w:sz w:val="24"/>
          <w:szCs w:val="24"/>
          <w:rtl/>
        </w:rPr>
        <w:t>הסדר</w:t>
      </w:r>
      <w:r w:rsidRPr="003F1DE1">
        <w:rPr>
          <w:rFonts w:cs="David"/>
          <w:sz w:val="24"/>
          <w:szCs w:val="24"/>
          <w:rtl/>
        </w:rPr>
        <w:t xml:space="preserve"> הפשרה) עם אישור </w:t>
      </w:r>
      <w:r w:rsidR="00C304F9">
        <w:rPr>
          <w:rFonts w:cs="David"/>
          <w:sz w:val="24"/>
          <w:szCs w:val="24"/>
          <w:rtl/>
        </w:rPr>
        <w:t>הסדר</w:t>
      </w:r>
      <w:r w:rsidRPr="003F1DE1">
        <w:rPr>
          <w:rFonts w:cs="David"/>
          <w:sz w:val="24"/>
          <w:szCs w:val="24"/>
          <w:rtl/>
        </w:rPr>
        <w:t xml:space="preserve"> הפשרה ומתן תוקף של פסק דין יתגבש מעשה בי –</w:t>
      </w:r>
      <w:r w:rsidRPr="003F1DE1">
        <w:rPr>
          <w:rFonts w:cs="David" w:hint="eastAsia"/>
          <w:sz w:val="24"/>
          <w:szCs w:val="24"/>
          <w:rtl/>
        </w:rPr>
        <w:t>דין</w:t>
      </w:r>
      <w:r w:rsidRPr="003F1DE1">
        <w:rPr>
          <w:rFonts w:cs="David"/>
          <w:sz w:val="24"/>
          <w:szCs w:val="24"/>
          <w:rtl/>
        </w:rPr>
        <w:t xml:space="preserve"> סופי ומחייב גם כלפי קופות החולים. לפיכך, גם בהיבט זה </w:t>
      </w:r>
      <w:r w:rsidR="00B1250C" w:rsidRPr="003F1DE1">
        <w:rPr>
          <w:rFonts w:cs="David" w:hint="eastAsia"/>
          <w:sz w:val="24"/>
          <w:szCs w:val="24"/>
          <w:rtl/>
        </w:rPr>
        <w:t>ממילא</w:t>
      </w:r>
      <w:r w:rsidR="00B1250C" w:rsidRPr="003F1DE1">
        <w:rPr>
          <w:rFonts w:cs="David"/>
          <w:sz w:val="24"/>
          <w:szCs w:val="24"/>
          <w:rtl/>
        </w:rPr>
        <w:t xml:space="preserve"> קיימת </w:t>
      </w:r>
      <w:r w:rsidRPr="003F1DE1">
        <w:rPr>
          <w:rFonts w:cs="David" w:hint="eastAsia"/>
          <w:sz w:val="24"/>
          <w:szCs w:val="24"/>
          <w:rtl/>
        </w:rPr>
        <w:t>מעורבות</w:t>
      </w:r>
      <w:r w:rsidRPr="003F1DE1">
        <w:rPr>
          <w:rFonts w:cs="David"/>
          <w:sz w:val="24"/>
          <w:szCs w:val="24"/>
          <w:rtl/>
        </w:rPr>
        <w:t xml:space="preserve"> </w:t>
      </w:r>
      <w:r w:rsidR="00B1250C" w:rsidRPr="003F1DE1">
        <w:rPr>
          <w:rFonts w:cs="David" w:hint="eastAsia"/>
          <w:sz w:val="24"/>
          <w:szCs w:val="24"/>
          <w:rtl/>
        </w:rPr>
        <w:t>של</w:t>
      </w:r>
      <w:r w:rsidR="00B1250C" w:rsidRPr="003F1DE1">
        <w:rPr>
          <w:rFonts w:cs="David"/>
          <w:sz w:val="24"/>
          <w:szCs w:val="24"/>
          <w:rtl/>
        </w:rPr>
        <w:t xml:space="preserve"> </w:t>
      </w:r>
      <w:r w:rsidRPr="003F1DE1">
        <w:rPr>
          <w:rFonts w:cs="David" w:hint="eastAsia"/>
          <w:sz w:val="24"/>
          <w:szCs w:val="24"/>
          <w:rtl/>
        </w:rPr>
        <w:t>קופות</w:t>
      </w:r>
      <w:r w:rsidRPr="003F1DE1">
        <w:rPr>
          <w:rFonts w:cs="David"/>
          <w:sz w:val="24"/>
          <w:szCs w:val="24"/>
          <w:rtl/>
        </w:rPr>
        <w:t xml:space="preserve"> </w:t>
      </w:r>
      <w:r w:rsidRPr="003F1DE1">
        <w:rPr>
          <w:rFonts w:cs="David" w:hint="eastAsia"/>
          <w:sz w:val="24"/>
          <w:szCs w:val="24"/>
          <w:rtl/>
        </w:rPr>
        <w:t>החולים</w:t>
      </w:r>
      <w:r w:rsidR="00B1250C" w:rsidRPr="003F1DE1">
        <w:rPr>
          <w:rFonts w:cs="David"/>
          <w:sz w:val="24"/>
          <w:szCs w:val="24"/>
          <w:rtl/>
        </w:rPr>
        <w:t xml:space="preserve">, </w:t>
      </w:r>
      <w:r w:rsidR="00B1250C" w:rsidRPr="003F1DE1">
        <w:rPr>
          <w:rFonts w:cs="David" w:hint="eastAsia"/>
          <w:sz w:val="24"/>
          <w:szCs w:val="24"/>
          <w:rtl/>
        </w:rPr>
        <w:t>אשר</w:t>
      </w:r>
      <w:r w:rsidR="00B1250C" w:rsidRPr="003F1DE1">
        <w:rPr>
          <w:rFonts w:cs="David"/>
          <w:sz w:val="24"/>
          <w:szCs w:val="24"/>
          <w:rtl/>
        </w:rPr>
        <w:t xml:space="preserve"> </w:t>
      </w:r>
      <w:r w:rsidR="00B1250C" w:rsidRPr="003F1DE1">
        <w:rPr>
          <w:rFonts w:cs="David" w:hint="eastAsia"/>
          <w:sz w:val="24"/>
          <w:szCs w:val="24"/>
          <w:rtl/>
        </w:rPr>
        <w:t>בידיהן</w:t>
      </w:r>
      <w:r w:rsidR="00B1250C" w:rsidRPr="003F1DE1">
        <w:rPr>
          <w:rFonts w:cs="David"/>
          <w:sz w:val="24"/>
          <w:szCs w:val="24"/>
          <w:rtl/>
        </w:rPr>
        <w:t xml:space="preserve"> </w:t>
      </w:r>
      <w:r w:rsidR="00B1250C" w:rsidRPr="003F1DE1">
        <w:rPr>
          <w:rFonts w:cs="David" w:hint="eastAsia"/>
          <w:sz w:val="24"/>
          <w:szCs w:val="24"/>
          <w:rtl/>
        </w:rPr>
        <w:t>באמצעות</w:t>
      </w:r>
      <w:r w:rsidRPr="003F1DE1">
        <w:rPr>
          <w:rFonts w:cs="David"/>
          <w:sz w:val="24"/>
          <w:szCs w:val="24"/>
          <w:rtl/>
        </w:rPr>
        <w:t xml:space="preserve"> </w:t>
      </w:r>
      <w:r w:rsidR="00B1250C" w:rsidRPr="003F1DE1">
        <w:rPr>
          <w:rFonts w:cs="David" w:hint="eastAsia"/>
          <w:sz w:val="24"/>
          <w:szCs w:val="24"/>
          <w:rtl/>
        </w:rPr>
        <w:t>הרופאים</w:t>
      </w:r>
      <w:r w:rsidR="00B1250C" w:rsidRPr="003F1DE1">
        <w:rPr>
          <w:rFonts w:cs="David"/>
          <w:sz w:val="24"/>
          <w:szCs w:val="24"/>
          <w:rtl/>
        </w:rPr>
        <w:t xml:space="preserve"> המטפלים, </w:t>
      </w:r>
      <w:proofErr w:type="spellStart"/>
      <w:r w:rsidR="00B1250C" w:rsidRPr="003F1DE1">
        <w:rPr>
          <w:rFonts w:cs="David"/>
          <w:sz w:val="24"/>
          <w:szCs w:val="24"/>
          <w:rtl/>
        </w:rPr>
        <w:t>ליתן</w:t>
      </w:r>
      <w:proofErr w:type="spellEnd"/>
      <w:r w:rsidR="00B1250C" w:rsidRPr="003F1DE1">
        <w:rPr>
          <w:rFonts w:cs="David"/>
          <w:sz w:val="24"/>
          <w:szCs w:val="24"/>
          <w:rtl/>
        </w:rPr>
        <w:t xml:space="preserve"> </w:t>
      </w:r>
      <w:r w:rsidRPr="003F1DE1">
        <w:rPr>
          <w:rFonts w:cs="David" w:hint="eastAsia"/>
          <w:sz w:val="24"/>
          <w:szCs w:val="24"/>
          <w:rtl/>
        </w:rPr>
        <w:t>אישור</w:t>
      </w:r>
      <w:r w:rsidRPr="003F1DE1">
        <w:rPr>
          <w:rFonts w:cs="David"/>
          <w:sz w:val="24"/>
          <w:szCs w:val="24"/>
          <w:rtl/>
        </w:rPr>
        <w:t xml:space="preserve"> </w:t>
      </w:r>
      <w:r w:rsidRPr="003F1DE1">
        <w:rPr>
          <w:rFonts w:cs="David" w:hint="eastAsia"/>
          <w:sz w:val="24"/>
          <w:szCs w:val="24"/>
          <w:rtl/>
        </w:rPr>
        <w:t>בדבר</w:t>
      </w:r>
      <w:r w:rsidRPr="003F1DE1">
        <w:rPr>
          <w:rFonts w:cs="David"/>
          <w:sz w:val="24"/>
          <w:szCs w:val="24"/>
          <w:rtl/>
        </w:rPr>
        <w:t xml:space="preserve"> </w:t>
      </w:r>
      <w:r w:rsidRPr="003F1DE1">
        <w:rPr>
          <w:rFonts w:cs="David" w:hint="eastAsia"/>
          <w:sz w:val="24"/>
          <w:szCs w:val="24"/>
          <w:rtl/>
        </w:rPr>
        <w:t>תופעות</w:t>
      </w:r>
      <w:r w:rsidR="00691584" w:rsidRPr="003F1DE1">
        <w:rPr>
          <w:rFonts w:cs="David"/>
          <w:sz w:val="24"/>
          <w:szCs w:val="24"/>
          <w:rtl/>
        </w:rPr>
        <w:t xml:space="preserve"> הלוואי </w:t>
      </w:r>
      <w:proofErr w:type="spellStart"/>
      <w:r w:rsidR="00691584" w:rsidRPr="003F1DE1">
        <w:rPr>
          <w:rFonts w:cs="David"/>
          <w:sz w:val="24"/>
          <w:szCs w:val="24"/>
          <w:rtl/>
        </w:rPr>
        <w:t>הימנן</w:t>
      </w:r>
      <w:proofErr w:type="spellEnd"/>
      <w:r w:rsidR="00691584" w:rsidRPr="003F1DE1">
        <w:rPr>
          <w:rFonts w:cs="David"/>
          <w:sz w:val="24"/>
          <w:szCs w:val="24"/>
          <w:rtl/>
        </w:rPr>
        <w:t xml:space="preserve"> סבל המטופל. </w:t>
      </w:r>
      <w:r w:rsidR="00B1250C" w:rsidRPr="003F1DE1">
        <w:rPr>
          <w:rFonts w:cs="David" w:hint="eastAsia"/>
          <w:sz w:val="24"/>
          <w:szCs w:val="24"/>
          <w:rtl/>
        </w:rPr>
        <w:t>בעניין</w:t>
      </w:r>
      <w:r w:rsidR="00B1250C" w:rsidRPr="003F1DE1">
        <w:rPr>
          <w:rFonts w:cs="David"/>
          <w:sz w:val="24"/>
          <w:szCs w:val="24"/>
          <w:rtl/>
        </w:rPr>
        <w:t xml:space="preserve"> זה </w:t>
      </w:r>
      <w:r w:rsidR="00063E9F">
        <w:rPr>
          <w:rFonts w:cs="David" w:hint="cs"/>
          <w:sz w:val="24"/>
          <w:szCs w:val="24"/>
          <w:rtl/>
        </w:rPr>
        <w:t>י</w:t>
      </w:r>
      <w:r w:rsidR="00063E9F" w:rsidRPr="003F1DE1">
        <w:rPr>
          <w:rFonts w:cs="David"/>
          <w:sz w:val="24"/>
          <w:szCs w:val="24"/>
          <w:rtl/>
        </w:rPr>
        <w:t>פנה</w:t>
      </w:r>
      <w:r w:rsidR="00063E9F">
        <w:rPr>
          <w:rFonts w:cs="David" w:hint="cs"/>
          <w:sz w:val="24"/>
          <w:szCs w:val="24"/>
          <w:rtl/>
        </w:rPr>
        <w:t xml:space="preserve"> היועץ המשפטי לממשלה</w:t>
      </w:r>
      <w:r w:rsidR="00063E9F" w:rsidRPr="003F1DE1">
        <w:rPr>
          <w:rFonts w:cs="David"/>
          <w:sz w:val="24"/>
          <w:szCs w:val="24"/>
          <w:rtl/>
        </w:rPr>
        <w:t xml:space="preserve"> </w:t>
      </w:r>
      <w:r w:rsidR="00B1250C" w:rsidRPr="003F1DE1">
        <w:rPr>
          <w:rFonts w:cs="David"/>
          <w:sz w:val="24"/>
          <w:szCs w:val="24"/>
          <w:rtl/>
        </w:rPr>
        <w:t xml:space="preserve">להוראות חוזר ראש </w:t>
      </w:r>
      <w:proofErr w:type="spellStart"/>
      <w:r w:rsidR="00B1250C" w:rsidRPr="003F1DE1">
        <w:rPr>
          <w:rFonts w:cs="David"/>
          <w:sz w:val="24"/>
          <w:szCs w:val="24"/>
          <w:rtl/>
        </w:rPr>
        <w:t>מינהל</w:t>
      </w:r>
      <w:proofErr w:type="spellEnd"/>
      <w:r w:rsidR="00B1250C" w:rsidRPr="003F1DE1">
        <w:rPr>
          <w:rFonts w:cs="David"/>
          <w:sz w:val="24"/>
          <w:szCs w:val="24"/>
          <w:rtl/>
        </w:rPr>
        <w:t xml:space="preserve"> רפואה מיום 16.10.2011</w:t>
      </w:r>
      <w:r w:rsidR="00063E9F">
        <w:rPr>
          <w:rFonts w:cs="David" w:hint="cs"/>
          <w:sz w:val="24"/>
          <w:szCs w:val="24"/>
          <w:rtl/>
        </w:rPr>
        <w:t>.</w:t>
      </w:r>
      <w:r w:rsidR="00B1250C" w:rsidRPr="003F1DE1">
        <w:rPr>
          <w:rFonts w:cs="David"/>
          <w:sz w:val="24"/>
          <w:szCs w:val="24"/>
          <w:rtl/>
        </w:rPr>
        <w:t xml:space="preserve"> כאמור</w:t>
      </w:r>
      <w:r w:rsidR="00063E9F">
        <w:rPr>
          <w:rFonts w:cs="David" w:hint="cs"/>
          <w:sz w:val="24"/>
          <w:szCs w:val="24"/>
          <w:rtl/>
        </w:rPr>
        <w:t>,</w:t>
      </w:r>
      <w:r w:rsidR="00B1250C" w:rsidRPr="003F1DE1">
        <w:rPr>
          <w:rFonts w:cs="David"/>
          <w:sz w:val="24"/>
          <w:szCs w:val="24"/>
          <w:rtl/>
        </w:rPr>
        <w:t xml:space="preserve"> משרד הבריאות </w:t>
      </w:r>
      <w:r w:rsidR="00B1250C" w:rsidRPr="003F1DE1">
        <w:rPr>
          <w:rFonts w:cs="David" w:hint="eastAsia"/>
          <w:sz w:val="24"/>
          <w:szCs w:val="24"/>
          <w:rtl/>
        </w:rPr>
        <w:lastRenderedPageBreak/>
        <w:t>הוציא</w:t>
      </w:r>
      <w:r w:rsidR="00B1250C" w:rsidRPr="003F1DE1">
        <w:rPr>
          <w:rFonts w:cs="David"/>
          <w:sz w:val="24"/>
          <w:szCs w:val="24"/>
          <w:rtl/>
        </w:rPr>
        <w:t xml:space="preserve"> הנחיות ברורות לפיהן יש לבצע מעקב רפואי </w:t>
      </w:r>
      <w:r w:rsidR="005A43FA" w:rsidRPr="003F1DE1">
        <w:rPr>
          <w:rFonts w:cs="David" w:hint="eastAsia"/>
          <w:sz w:val="24"/>
          <w:szCs w:val="24"/>
          <w:rtl/>
        </w:rPr>
        <w:t>אחר</w:t>
      </w:r>
      <w:r w:rsidR="005A43FA" w:rsidRPr="003F1DE1">
        <w:rPr>
          <w:rFonts w:cs="David"/>
          <w:sz w:val="24"/>
          <w:szCs w:val="24"/>
          <w:rtl/>
        </w:rPr>
        <w:t xml:space="preserve"> מטופלים שמקבלים את הפורמולציה החדשה, </w:t>
      </w:r>
      <w:r w:rsidR="00B1250C" w:rsidRPr="003F1DE1">
        <w:rPr>
          <w:rFonts w:cs="David" w:hint="eastAsia"/>
          <w:sz w:val="24"/>
          <w:szCs w:val="24"/>
          <w:rtl/>
        </w:rPr>
        <w:t>כך</w:t>
      </w:r>
      <w:r w:rsidR="00B1250C" w:rsidRPr="003F1DE1">
        <w:rPr>
          <w:rFonts w:cs="David"/>
          <w:sz w:val="24"/>
          <w:szCs w:val="24"/>
          <w:rtl/>
        </w:rPr>
        <w:t xml:space="preserve"> </w:t>
      </w:r>
      <w:r w:rsidR="00B1250C" w:rsidRPr="003F1DE1">
        <w:rPr>
          <w:rFonts w:cs="David" w:hint="eastAsia"/>
          <w:sz w:val="24"/>
          <w:szCs w:val="24"/>
          <w:rtl/>
        </w:rPr>
        <w:t>שממילא</w:t>
      </w:r>
      <w:r w:rsidR="00B1250C" w:rsidRPr="003F1DE1">
        <w:rPr>
          <w:rFonts w:cs="David"/>
          <w:sz w:val="24"/>
          <w:szCs w:val="24"/>
          <w:rtl/>
        </w:rPr>
        <w:t xml:space="preserve"> נדרשו קופות החולים ל</w:t>
      </w:r>
      <w:r w:rsidR="00986245" w:rsidRPr="003F1DE1">
        <w:rPr>
          <w:rFonts w:cs="David" w:hint="eastAsia"/>
          <w:sz w:val="24"/>
          <w:szCs w:val="24"/>
          <w:rtl/>
        </w:rPr>
        <w:t>זהות</w:t>
      </w:r>
      <w:r w:rsidR="00986245" w:rsidRPr="003F1DE1">
        <w:rPr>
          <w:rFonts w:cs="David"/>
          <w:sz w:val="24"/>
          <w:szCs w:val="24"/>
          <w:rtl/>
        </w:rPr>
        <w:t xml:space="preserve"> מטופלים אלה ולבצע </w:t>
      </w:r>
      <w:r w:rsidR="00B1250C" w:rsidRPr="003F1DE1">
        <w:rPr>
          <w:rFonts w:cs="David"/>
          <w:sz w:val="24"/>
          <w:szCs w:val="24"/>
          <w:rtl/>
        </w:rPr>
        <w:t xml:space="preserve"> מעקב /תיעוד כאמור. </w:t>
      </w:r>
    </w:p>
    <w:p w:rsidR="00EF3ABF" w:rsidRPr="00492939" w:rsidRDefault="00EF3ABF" w:rsidP="00D05B5C">
      <w:pPr>
        <w:pStyle w:val="afd"/>
        <w:numPr>
          <w:ilvl w:val="0"/>
          <w:numId w:val="28"/>
        </w:numPr>
        <w:spacing w:after="120" w:line="360" w:lineRule="auto"/>
        <w:ind w:left="511" w:hanging="567"/>
        <w:jc w:val="both"/>
        <w:rPr>
          <w:rFonts w:cs="David"/>
          <w:sz w:val="24"/>
          <w:szCs w:val="24"/>
        </w:rPr>
      </w:pPr>
      <w:r w:rsidRPr="00492939">
        <w:rPr>
          <w:rFonts w:cs="David" w:hint="cs"/>
          <w:sz w:val="24"/>
          <w:szCs w:val="24"/>
          <w:rtl/>
        </w:rPr>
        <w:t>הדברים יפים ביתר שאת, בשים לב לכך שבהתאם להוראת סעיף 33 (א) ל</w:t>
      </w:r>
      <w:r w:rsidR="00C304F9">
        <w:rPr>
          <w:rFonts w:cs="David" w:hint="cs"/>
          <w:sz w:val="24"/>
          <w:szCs w:val="24"/>
          <w:rtl/>
        </w:rPr>
        <w:t>הסדר</w:t>
      </w:r>
      <w:r w:rsidRPr="00492939">
        <w:rPr>
          <w:rFonts w:cs="David" w:hint="cs"/>
          <w:sz w:val="24"/>
          <w:szCs w:val="24"/>
          <w:rtl/>
        </w:rPr>
        <w:t xml:space="preserve"> הפשרה בקשות שלא נתמכו בתיעוד רפואי בזמן אמת ידחו בלא פיצוי </w:t>
      </w:r>
      <w:r w:rsidRPr="00492939">
        <w:rPr>
          <w:rFonts w:cs="David"/>
          <w:sz w:val="24"/>
          <w:szCs w:val="24"/>
          <w:rtl/>
        </w:rPr>
        <w:t>–</w:t>
      </w:r>
      <w:r w:rsidRPr="00492939">
        <w:rPr>
          <w:rFonts w:cs="David" w:hint="cs"/>
          <w:sz w:val="24"/>
          <w:szCs w:val="24"/>
          <w:rtl/>
        </w:rPr>
        <w:t xml:space="preserve"> ידחו על הסף, אף בלא אפשרות השגה (ר' סעיף 28 ב</w:t>
      </w:r>
      <w:r w:rsidR="00C304F9">
        <w:rPr>
          <w:rFonts w:cs="David" w:hint="cs"/>
          <w:sz w:val="24"/>
          <w:szCs w:val="24"/>
          <w:rtl/>
        </w:rPr>
        <w:t>הסדר</w:t>
      </w:r>
      <w:r w:rsidRPr="00492939">
        <w:rPr>
          <w:rFonts w:cs="David" w:hint="cs"/>
          <w:sz w:val="24"/>
          <w:szCs w:val="24"/>
          <w:rtl/>
        </w:rPr>
        <w:t xml:space="preserve"> הפשרה). </w:t>
      </w:r>
      <w:r w:rsidR="00FD29BC" w:rsidRPr="00492939">
        <w:rPr>
          <w:rFonts w:cs="David" w:hint="cs"/>
          <w:sz w:val="24"/>
          <w:szCs w:val="24"/>
          <w:rtl/>
        </w:rPr>
        <w:t>לעניי</w:t>
      </w:r>
      <w:r w:rsidR="00FD29BC" w:rsidRPr="00492939">
        <w:rPr>
          <w:rFonts w:cs="David" w:hint="cs"/>
          <w:sz w:val="24"/>
          <w:szCs w:val="24"/>
          <w:rtl/>
        </w:rPr>
        <w:t xml:space="preserve">ן הקלה בהוכחת הזכאות לפיצוי </w:t>
      </w:r>
      <w:r w:rsidR="00AF50B0" w:rsidRPr="00492939">
        <w:rPr>
          <w:rFonts w:cs="David" w:hint="cs"/>
          <w:sz w:val="24"/>
          <w:szCs w:val="24"/>
          <w:rtl/>
        </w:rPr>
        <w:t xml:space="preserve">ר' </w:t>
      </w:r>
      <w:proofErr w:type="spellStart"/>
      <w:r w:rsidR="00AF50B0" w:rsidRPr="00492939">
        <w:rPr>
          <w:rFonts w:cs="David" w:hint="cs"/>
          <w:sz w:val="24"/>
          <w:szCs w:val="24"/>
          <w:rtl/>
        </w:rPr>
        <w:t>תצ</w:t>
      </w:r>
      <w:proofErr w:type="spellEnd"/>
      <w:r w:rsidR="00AF50B0" w:rsidRPr="00492939">
        <w:rPr>
          <w:rFonts w:cs="David" w:hint="cs"/>
          <w:sz w:val="24"/>
          <w:szCs w:val="24"/>
          <w:rtl/>
        </w:rPr>
        <w:t xml:space="preserve"> (מרכז) 2404-10-14 </w:t>
      </w:r>
      <w:r w:rsidR="00AF50B0" w:rsidRPr="00492939">
        <w:rPr>
          <w:rFonts w:cs="David" w:hint="cs"/>
          <w:b/>
          <w:bCs/>
          <w:sz w:val="24"/>
          <w:szCs w:val="24"/>
          <w:rtl/>
        </w:rPr>
        <w:t xml:space="preserve">עו"ד לירן דדו נגד </w:t>
      </w:r>
      <w:proofErr w:type="spellStart"/>
      <w:r w:rsidR="00AF50B0" w:rsidRPr="00492939">
        <w:rPr>
          <w:rFonts w:cs="David" w:hint="cs"/>
          <w:b/>
          <w:bCs/>
          <w:sz w:val="24"/>
          <w:szCs w:val="24"/>
          <w:rtl/>
        </w:rPr>
        <w:t>ברימאג</w:t>
      </w:r>
      <w:proofErr w:type="spellEnd"/>
      <w:r w:rsidR="00AF50B0" w:rsidRPr="00492939">
        <w:rPr>
          <w:rFonts w:cs="David" w:hint="cs"/>
          <w:b/>
          <w:bCs/>
          <w:sz w:val="24"/>
          <w:szCs w:val="24"/>
          <w:rtl/>
        </w:rPr>
        <w:t xml:space="preserve"> </w:t>
      </w:r>
      <w:proofErr w:type="spellStart"/>
      <w:r w:rsidR="00AF50B0" w:rsidRPr="00492939">
        <w:rPr>
          <w:rFonts w:cs="David" w:hint="cs"/>
          <w:b/>
          <w:bCs/>
          <w:sz w:val="24"/>
          <w:szCs w:val="24"/>
          <w:rtl/>
        </w:rPr>
        <w:t>דיגיטל</w:t>
      </w:r>
      <w:proofErr w:type="spellEnd"/>
      <w:r w:rsidR="00AF50B0" w:rsidRPr="00492939">
        <w:rPr>
          <w:rFonts w:cs="David" w:hint="cs"/>
          <w:b/>
          <w:bCs/>
          <w:sz w:val="24"/>
          <w:szCs w:val="24"/>
          <w:rtl/>
        </w:rPr>
        <w:t xml:space="preserve"> </w:t>
      </w:r>
      <w:proofErr w:type="spellStart"/>
      <w:r w:rsidR="00AF50B0" w:rsidRPr="00492939">
        <w:rPr>
          <w:rFonts w:cs="David" w:hint="cs"/>
          <w:b/>
          <w:bCs/>
          <w:sz w:val="24"/>
          <w:szCs w:val="24"/>
          <w:rtl/>
        </w:rPr>
        <w:t>אייג</w:t>
      </w:r>
      <w:proofErr w:type="spellEnd"/>
      <w:r w:rsidR="00AF50B0" w:rsidRPr="00492939">
        <w:rPr>
          <w:rFonts w:cs="David" w:hint="cs"/>
          <w:b/>
          <w:bCs/>
          <w:sz w:val="24"/>
          <w:szCs w:val="24"/>
          <w:rtl/>
        </w:rPr>
        <w:t xml:space="preserve">' בע"מ </w:t>
      </w:r>
      <w:r w:rsidR="00AF50B0" w:rsidRPr="00492939">
        <w:rPr>
          <w:rFonts w:cs="David" w:hint="cs"/>
          <w:sz w:val="24"/>
          <w:szCs w:val="24"/>
          <w:rtl/>
        </w:rPr>
        <w:t>[פורסם בנבו</w:t>
      </w:r>
      <w:r w:rsidR="008922D0">
        <w:rPr>
          <w:rFonts w:ascii="Times New Roman" w:hAnsi="Times New Roman" w:cs="David" w:hint="cs"/>
          <w:szCs w:val="24"/>
          <w:rtl/>
        </w:rPr>
        <w:t xml:space="preserve"> ביום 4.10.2017</w:t>
      </w:r>
      <w:r w:rsidR="00AF50B0" w:rsidRPr="00492939">
        <w:rPr>
          <w:rFonts w:cs="David" w:hint="cs"/>
          <w:sz w:val="24"/>
          <w:szCs w:val="24"/>
          <w:rtl/>
        </w:rPr>
        <w:t xml:space="preserve">]. </w:t>
      </w:r>
    </w:p>
    <w:p w:rsidR="00D13A00" w:rsidRPr="003F1DE1" w:rsidRDefault="00AA4824" w:rsidP="00063E9F">
      <w:pPr>
        <w:pStyle w:val="afd"/>
        <w:numPr>
          <w:ilvl w:val="0"/>
          <w:numId w:val="28"/>
        </w:numPr>
        <w:spacing w:after="120" w:line="360" w:lineRule="auto"/>
        <w:ind w:left="511" w:hanging="567"/>
        <w:jc w:val="both"/>
        <w:rPr>
          <w:sz w:val="24"/>
        </w:rPr>
      </w:pPr>
      <w:r w:rsidRPr="003F1DE1">
        <w:rPr>
          <w:rFonts w:cs="David" w:hint="eastAsia"/>
          <w:sz w:val="24"/>
          <w:szCs w:val="24"/>
          <w:rtl/>
        </w:rPr>
        <w:t>הפיצוי</w:t>
      </w:r>
      <w:r w:rsidRPr="003F1DE1">
        <w:rPr>
          <w:rFonts w:cs="David"/>
          <w:sz w:val="24"/>
          <w:szCs w:val="24"/>
          <w:rtl/>
        </w:rPr>
        <w:t xml:space="preserve"> מותנה בהוכחת תופעות לוואי, המופיעות בדו"ח </w:t>
      </w:r>
      <w:r w:rsidR="00537046" w:rsidRPr="003F1DE1">
        <w:rPr>
          <w:rFonts w:cs="David" w:hint="eastAsia"/>
          <w:sz w:val="24"/>
          <w:szCs w:val="24"/>
          <w:rtl/>
        </w:rPr>
        <w:t>צוות</w:t>
      </w:r>
      <w:r w:rsidR="00537046" w:rsidRPr="003F1DE1">
        <w:rPr>
          <w:rFonts w:cs="David"/>
          <w:sz w:val="24"/>
          <w:szCs w:val="24"/>
          <w:rtl/>
        </w:rPr>
        <w:t xml:space="preserve"> </w:t>
      </w:r>
      <w:r w:rsidRPr="003F1DE1">
        <w:rPr>
          <w:rFonts w:cs="David" w:hint="eastAsia"/>
          <w:sz w:val="24"/>
          <w:szCs w:val="24"/>
          <w:rtl/>
        </w:rPr>
        <w:t>הבדיקה</w:t>
      </w:r>
      <w:r w:rsidRPr="003F1DE1">
        <w:rPr>
          <w:rFonts w:cs="David"/>
          <w:sz w:val="24"/>
          <w:szCs w:val="24"/>
          <w:rtl/>
        </w:rPr>
        <w:t xml:space="preserve">. </w:t>
      </w:r>
      <w:r w:rsidR="00D81F48" w:rsidRPr="003F1DE1">
        <w:rPr>
          <w:rFonts w:cs="David" w:hint="eastAsia"/>
          <w:sz w:val="24"/>
          <w:szCs w:val="24"/>
          <w:rtl/>
        </w:rPr>
        <w:t>סעיף</w:t>
      </w:r>
      <w:r w:rsidR="00D81F48" w:rsidRPr="003F1DE1">
        <w:rPr>
          <w:rFonts w:cs="David"/>
          <w:sz w:val="24"/>
          <w:szCs w:val="24"/>
          <w:rtl/>
        </w:rPr>
        <w:t xml:space="preserve"> 26 (א) </w:t>
      </w:r>
      <w:r w:rsidR="00D81F48" w:rsidRPr="003F1DE1">
        <w:rPr>
          <w:rFonts w:cs="David" w:hint="eastAsia"/>
          <w:sz w:val="24"/>
          <w:szCs w:val="24"/>
          <w:rtl/>
        </w:rPr>
        <w:t>ב</w:t>
      </w:r>
      <w:r w:rsidR="00C304F9">
        <w:rPr>
          <w:rFonts w:cs="David" w:hint="eastAsia"/>
          <w:sz w:val="24"/>
          <w:szCs w:val="24"/>
          <w:rtl/>
        </w:rPr>
        <w:t>הסדר</w:t>
      </w:r>
      <w:r w:rsidR="00D81F48" w:rsidRPr="003F1DE1">
        <w:rPr>
          <w:rFonts w:cs="David"/>
          <w:sz w:val="24"/>
          <w:szCs w:val="24"/>
          <w:rtl/>
        </w:rPr>
        <w:t xml:space="preserve"> </w:t>
      </w:r>
      <w:r w:rsidR="00D81F48" w:rsidRPr="003F1DE1">
        <w:rPr>
          <w:rFonts w:cs="David" w:hint="eastAsia"/>
          <w:sz w:val="24"/>
          <w:szCs w:val="24"/>
          <w:rtl/>
        </w:rPr>
        <w:t>הפשרה</w:t>
      </w:r>
      <w:r w:rsidR="00D81F48" w:rsidRPr="003F1DE1">
        <w:rPr>
          <w:rFonts w:cs="David"/>
          <w:sz w:val="24"/>
          <w:szCs w:val="24"/>
          <w:rtl/>
        </w:rPr>
        <w:t xml:space="preserve"> </w:t>
      </w:r>
      <w:r w:rsidR="00D81F48" w:rsidRPr="003F1DE1">
        <w:rPr>
          <w:rFonts w:cs="David" w:hint="eastAsia"/>
          <w:sz w:val="24"/>
          <w:szCs w:val="24"/>
          <w:rtl/>
        </w:rPr>
        <w:t>קובע</w:t>
      </w:r>
      <w:r w:rsidR="00D81F48" w:rsidRPr="003F1DE1">
        <w:rPr>
          <w:rFonts w:cs="David"/>
          <w:sz w:val="24"/>
          <w:szCs w:val="24"/>
          <w:rtl/>
        </w:rPr>
        <w:t xml:space="preserve"> </w:t>
      </w:r>
      <w:r w:rsidR="00D81F48" w:rsidRPr="003F1DE1">
        <w:rPr>
          <w:rFonts w:cs="David" w:hint="eastAsia"/>
          <w:sz w:val="24"/>
          <w:szCs w:val="24"/>
          <w:rtl/>
        </w:rPr>
        <w:t>כי</w:t>
      </w:r>
      <w:r w:rsidR="00D81F48" w:rsidRPr="003F1DE1">
        <w:rPr>
          <w:rFonts w:cs="David"/>
          <w:sz w:val="24"/>
          <w:szCs w:val="24"/>
          <w:rtl/>
        </w:rPr>
        <w:t xml:space="preserve"> "...</w:t>
      </w:r>
      <w:r w:rsidR="00D81F48" w:rsidRPr="003F1DE1">
        <w:rPr>
          <w:rFonts w:cs="David" w:hint="eastAsia"/>
          <w:b/>
          <w:bCs/>
          <w:sz w:val="24"/>
          <w:szCs w:val="24"/>
          <w:rtl/>
        </w:rPr>
        <w:t>בטופס</w:t>
      </w:r>
      <w:r w:rsidR="00D81F48" w:rsidRPr="003F1DE1">
        <w:rPr>
          <w:rFonts w:cs="David"/>
          <w:b/>
          <w:bCs/>
          <w:sz w:val="24"/>
          <w:szCs w:val="24"/>
          <w:rtl/>
        </w:rPr>
        <w:t xml:space="preserve"> הבקשה יפורטו רק תופעות הלוואי המפורטות בסעיף 2 לדו"ח צוות הבדיקה וכי רק תופעות לוואי אל</w:t>
      </w:r>
      <w:r w:rsidR="0044242E">
        <w:rPr>
          <w:rFonts w:cs="David"/>
          <w:b/>
          <w:bCs/>
          <w:sz w:val="24"/>
          <w:szCs w:val="24"/>
          <w:rtl/>
        </w:rPr>
        <w:t>ה יזכו במתן פיצוי לפי הסכם זה".</w:t>
      </w:r>
      <w:r w:rsidR="00D81F48" w:rsidRPr="003F1DE1">
        <w:rPr>
          <w:rFonts w:cs="David"/>
          <w:b/>
          <w:bCs/>
          <w:sz w:val="24"/>
          <w:szCs w:val="24"/>
          <w:rtl/>
        </w:rPr>
        <w:t xml:space="preserve"> </w:t>
      </w:r>
      <w:r w:rsidRPr="003F1DE1">
        <w:rPr>
          <w:rFonts w:cs="David" w:hint="eastAsia"/>
          <w:sz w:val="24"/>
          <w:szCs w:val="24"/>
          <w:rtl/>
        </w:rPr>
        <w:t>קרי</w:t>
      </w:r>
      <w:r w:rsidRPr="003F1DE1">
        <w:rPr>
          <w:rFonts w:cs="David"/>
          <w:sz w:val="24"/>
          <w:szCs w:val="24"/>
          <w:rtl/>
        </w:rPr>
        <w:t xml:space="preserve">, </w:t>
      </w:r>
      <w:r w:rsidR="000D1CE7" w:rsidRPr="003F1DE1">
        <w:rPr>
          <w:rFonts w:cs="David" w:hint="eastAsia"/>
          <w:b/>
          <w:bCs/>
          <w:sz w:val="24"/>
          <w:szCs w:val="24"/>
          <w:u w:val="single"/>
          <w:rtl/>
        </w:rPr>
        <w:t>רשימת</w:t>
      </w:r>
      <w:r w:rsidR="000D1CE7" w:rsidRPr="003F1DE1">
        <w:rPr>
          <w:rFonts w:cs="David"/>
          <w:b/>
          <w:bCs/>
          <w:sz w:val="24"/>
          <w:szCs w:val="24"/>
          <w:u w:val="single"/>
          <w:rtl/>
        </w:rPr>
        <w:t xml:space="preserve"> </w:t>
      </w:r>
      <w:r w:rsidR="000D1CE7" w:rsidRPr="003F1DE1">
        <w:rPr>
          <w:rFonts w:cs="David" w:hint="eastAsia"/>
          <w:b/>
          <w:bCs/>
          <w:sz w:val="24"/>
          <w:szCs w:val="24"/>
          <w:u w:val="single"/>
          <w:rtl/>
        </w:rPr>
        <w:t>תופעות</w:t>
      </w:r>
      <w:r w:rsidR="000D1CE7" w:rsidRPr="003F1DE1">
        <w:rPr>
          <w:rFonts w:cs="David"/>
          <w:b/>
          <w:bCs/>
          <w:sz w:val="24"/>
          <w:szCs w:val="24"/>
          <w:u w:val="single"/>
          <w:rtl/>
        </w:rPr>
        <w:t xml:space="preserve"> </w:t>
      </w:r>
      <w:r w:rsidR="000D1CE7" w:rsidRPr="003F1DE1">
        <w:rPr>
          <w:rFonts w:cs="David" w:hint="eastAsia"/>
          <w:b/>
          <w:bCs/>
          <w:sz w:val="24"/>
          <w:szCs w:val="24"/>
          <w:u w:val="single"/>
          <w:rtl/>
        </w:rPr>
        <w:t>הלוואי</w:t>
      </w:r>
      <w:r w:rsidR="008D6763" w:rsidRPr="003F1DE1">
        <w:rPr>
          <w:rFonts w:cs="David"/>
          <w:sz w:val="24"/>
          <w:szCs w:val="24"/>
          <w:rtl/>
        </w:rPr>
        <w:t xml:space="preserve"> המזכה בפיצוי היא זו הקבועה בדו</w:t>
      </w:r>
      <w:r w:rsidR="000D1CE7" w:rsidRPr="003F1DE1">
        <w:rPr>
          <w:rFonts w:cs="David"/>
          <w:sz w:val="24"/>
          <w:szCs w:val="24"/>
          <w:rtl/>
        </w:rPr>
        <w:t xml:space="preserve">"ח </w:t>
      </w:r>
      <w:r w:rsidR="000D1CE7" w:rsidRPr="003F1DE1">
        <w:rPr>
          <w:rFonts w:cs="David" w:hint="eastAsia"/>
          <w:sz w:val="24"/>
          <w:szCs w:val="24"/>
          <w:rtl/>
        </w:rPr>
        <w:t>צוות</w:t>
      </w:r>
      <w:r w:rsidR="000D1CE7" w:rsidRPr="003F1DE1">
        <w:rPr>
          <w:rFonts w:cs="David"/>
          <w:sz w:val="24"/>
          <w:szCs w:val="24"/>
          <w:rtl/>
        </w:rPr>
        <w:t xml:space="preserve"> </w:t>
      </w:r>
      <w:r w:rsidR="000D1CE7" w:rsidRPr="003F1DE1">
        <w:rPr>
          <w:rFonts w:cs="David" w:hint="eastAsia"/>
          <w:sz w:val="24"/>
          <w:szCs w:val="24"/>
          <w:rtl/>
        </w:rPr>
        <w:t>הבדיקה</w:t>
      </w:r>
      <w:r w:rsidR="000D1CE7" w:rsidRPr="003F1DE1">
        <w:rPr>
          <w:rFonts w:cs="David"/>
          <w:sz w:val="24"/>
          <w:szCs w:val="24"/>
          <w:rtl/>
        </w:rPr>
        <w:t xml:space="preserve"> </w:t>
      </w:r>
      <w:r w:rsidR="000D1CE7" w:rsidRPr="003F1DE1">
        <w:rPr>
          <w:rFonts w:cs="David" w:hint="eastAsia"/>
          <w:sz w:val="24"/>
          <w:szCs w:val="24"/>
          <w:rtl/>
        </w:rPr>
        <w:t>של</w:t>
      </w:r>
      <w:r w:rsidR="000D1CE7" w:rsidRPr="003F1DE1">
        <w:rPr>
          <w:rFonts w:cs="David"/>
          <w:sz w:val="24"/>
          <w:szCs w:val="24"/>
          <w:rtl/>
        </w:rPr>
        <w:t xml:space="preserve"> </w:t>
      </w:r>
      <w:r w:rsidR="000D1CE7" w:rsidRPr="003F1DE1">
        <w:rPr>
          <w:rFonts w:cs="David" w:hint="eastAsia"/>
          <w:sz w:val="24"/>
          <w:szCs w:val="24"/>
          <w:rtl/>
        </w:rPr>
        <w:t>משרד</w:t>
      </w:r>
      <w:r w:rsidR="000D1CE7" w:rsidRPr="003F1DE1">
        <w:rPr>
          <w:rFonts w:cs="David"/>
          <w:sz w:val="24"/>
          <w:szCs w:val="24"/>
          <w:rtl/>
        </w:rPr>
        <w:t xml:space="preserve"> </w:t>
      </w:r>
      <w:r w:rsidR="000D1CE7" w:rsidRPr="003F1DE1">
        <w:rPr>
          <w:rFonts w:cs="David" w:hint="eastAsia"/>
          <w:sz w:val="24"/>
          <w:szCs w:val="24"/>
          <w:rtl/>
        </w:rPr>
        <w:t>הבריאות</w:t>
      </w:r>
      <w:r w:rsidR="000D1CE7" w:rsidRPr="003F1DE1">
        <w:rPr>
          <w:rFonts w:cs="David"/>
          <w:sz w:val="24"/>
          <w:szCs w:val="24"/>
          <w:rtl/>
        </w:rPr>
        <w:t xml:space="preserve">, </w:t>
      </w:r>
      <w:r w:rsidR="000D1CE7" w:rsidRPr="003F1DE1">
        <w:rPr>
          <w:rFonts w:cs="David" w:hint="eastAsia"/>
          <w:sz w:val="24"/>
          <w:szCs w:val="24"/>
          <w:rtl/>
        </w:rPr>
        <w:t>וזאת</w:t>
      </w:r>
      <w:r w:rsidR="000D1CE7" w:rsidRPr="003F1DE1">
        <w:rPr>
          <w:rFonts w:cs="David"/>
          <w:sz w:val="24"/>
          <w:szCs w:val="24"/>
          <w:rtl/>
        </w:rPr>
        <w:t xml:space="preserve"> </w:t>
      </w:r>
      <w:r w:rsidR="000D1CE7" w:rsidRPr="003F1DE1">
        <w:rPr>
          <w:rFonts w:cs="David" w:hint="eastAsia"/>
          <w:sz w:val="24"/>
          <w:szCs w:val="24"/>
          <w:rtl/>
        </w:rPr>
        <w:t>על</w:t>
      </w:r>
      <w:r w:rsidR="000D1CE7" w:rsidRPr="003F1DE1">
        <w:rPr>
          <w:rFonts w:cs="David"/>
          <w:sz w:val="24"/>
          <w:szCs w:val="24"/>
          <w:rtl/>
        </w:rPr>
        <w:t xml:space="preserve"> </w:t>
      </w:r>
      <w:r w:rsidR="000D1CE7" w:rsidRPr="003F1DE1">
        <w:rPr>
          <w:rFonts w:cs="David" w:hint="eastAsia"/>
          <w:sz w:val="24"/>
          <w:szCs w:val="24"/>
          <w:rtl/>
        </w:rPr>
        <w:t>אף</w:t>
      </w:r>
      <w:r w:rsidR="000D1CE7" w:rsidRPr="003F1DE1">
        <w:rPr>
          <w:rFonts w:cs="David"/>
          <w:sz w:val="24"/>
          <w:szCs w:val="24"/>
          <w:rtl/>
        </w:rPr>
        <w:t xml:space="preserve"> </w:t>
      </w:r>
      <w:r w:rsidR="000D1CE7" w:rsidRPr="003F1DE1">
        <w:rPr>
          <w:rFonts w:cs="David" w:hint="eastAsia"/>
          <w:sz w:val="24"/>
          <w:szCs w:val="24"/>
          <w:rtl/>
        </w:rPr>
        <w:t>שרשימה</w:t>
      </w:r>
      <w:r w:rsidR="000D1CE7" w:rsidRPr="003F1DE1">
        <w:rPr>
          <w:rFonts w:cs="David"/>
          <w:sz w:val="24"/>
          <w:szCs w:val="24"/>
          <w:rtl/>
        </w:rPr>
        <w:t xml:space="preserve"> </w:t>
      </w:r>
      <w:r w:rsidR="000D1CE7" w:rsidRPr="003F1DE1">
        <w:rPr>
          <w:rFonts w:cs="David" w:hint="eastAsia"/>
          <w:sz w:val="24"/>
          <w:szCs w:val="24"/>
          <w:rtl/>
        </w:rPr>
        <w:t>זו</w:t>
      </w:r>
      <w:r w:rsidR="000D1CE7" w:rsidRPr="003F1DE1">
        <w:rPr>
          <w:rFonts w:cs="David"/>
          <w:sz w:val="24"/>
          <w:szCs w:val="24"/>
          <w:rtl/>
        </w:rPr>
        <w:t xml:space="preserve"> </w:t>
      </w:r>
      <w:r w:rsidR="000D1CE7" w:rsidRPr="003F1DE1">
        <w:rPr>
          <w:rFonts w:cs="David" w:hint="eastAsia"/>
          <w:sz w:val="24"/>
          <w:szCs w:val="24"/>
          <w:rtl/>
        </w:rPr>
        <w:t>מופיעה</w:t>
      </w:r>
      <w:r w:rsidR="000D1CE7" w:rsidRPr="003F1DE1">
        <w:rPr>
          <w:rFonts w:cs="David"/>
          <w:sz w:val="24"/>
          <w:szCs w:val="24"/>
          <w:rtl/>
        </w:rPr>
        <w:t xml:space="preserve"> </w:t>
      </w:r>
      <w:r w:rsidR="000D1CE7" w:rsidRPr="003F1DE1">
        <w:rPr>
          <w:rFonts w:cs="David" w:hint="eastAsia"/>
          <w:sz w:val="24"/>
          <w:szCs w:val="24"/>
          <w:rtl/>
        </w:rPr>
        <w:t>לא</w:t>
      </w:r>
      <w:r w:rsidR="000D1CE7" w:rsidRPr="003F1DE1">
        <w:rPr>
          <w:rFonts w:cs="David"/>
          <w:sz w:val="24"/>
          <w:szCs w:val="24"/>
          <w:rtl/>
        </w:rPr>
        <w:t xml:space="preserve"> </w:t>
      </w:r>
      <w:r w:rsidR="000D1CE7" w:rsidRPr="003F1DE1">
        <w:rPr>
          <w:rFonts w:cs="David" w:hint="eastAsia"/>
          <w:sz w:val="24"/>
          <w:szCs w:val="24"/>
          <w:rtl/>
        </w:rPr>
        <w:t>כרשימה</w:t>
      </w:r>
      <w:r w:rsidR="000D1CE7" w:rsidRPr="003F1DE1">
        <w:rPr>
          <w:rFonts w:cs="David"/>
          <w:sz w:val="24"/>
          <w:szCs w:val="24"/>
          <w:rtl/>
        </w:rPr>
        <w:t xml:space="preserve"> </w:t>
      </w:r>
      <w:r w:rsidR="000D1CE7" w:rsidRPr="003F1DE1">
        <w:rPr>
          <w:rFonts w:cs="David" w:hint="eastAsia"/>
          <w:sz w:val="24"/>
          <w:szCs w:val="24"/>
          <w:rtl/>
        </w:rPr>
        <w:t>סגורה</w:t>
      </w:r>
      <w:r w:rsidR="00063E9F">
        <w:rPr>
          <w:rFonts w:cs="David" w:hint="cs"/>
          <w:sz w:val="24"/>
          <w:szCs w:val="24"/>
          <w:rtl/>
        </w:rPr>
        <w:t>,</w:t>
      </w:r>
      <w:r w:rsidR="000D1CE7" w:rsidRPr="003F1DE1">
        <w:rPr>
          <w:rFonts w:cs="David"/>
          <w:sz w:val="24"/>
          <w:szCs w:val="24"/>
          <w:rtl/>
        </w:rPr>
        <w:t xml:space="preserve"> </w:t>
      </w:r>
      <w:r w:rsidR="000D1CE7" w:rsidRPr="003F1DE1">
        <w:rPr>
          <w:rFonts w:cs="David" w:hint="eastAsia"/>
          <w:sz w:val="24"/>
          <w:szCs w:val="24"/>
          <w:rtl/>
        </w:rPr>
        <w:t>אלא</w:t>
      </w:r>
      <w:r w:rsidR="000D1CE7" w:rsidRPr="003F1DE1">
        <w:rPr>
          <w:rFonts w:cs="David"/>
          <w:sz w:val="24"/>
          <w:szCs w:val="24"/>
          <w:rtl/>
        </w:rPr>
        <w:t xml:space="preserve"> </w:t>
      </w:r>
      <w:r w:rsidR="000D1CE7" w:rsidRPr="003F1DE1">
        <w:rPr>
          <w:rFonts w:cs="David" w:hint="eastAsia"/>
          <w:sz w:val="24"/>
          <w:szCs w:val="24"/>
          <w:rtl/>
        </w:rPr>
        <w:t>כ</w:t>
      </w:r>
      <w:r w:rsidR="000D1CE7" w:rsidRPr="003F1DE1">
        <w:rPr>
          <w:rFonts w:cs="David"/>
          <w:sz w:val="24"/>
          <w:szCs w:val="24"/>
          <w:rtl/>
        </w:rPr>
        <w:t xml:space="preserve">"תסמינים </w:t>
      </w:r>
      <w:r w:rsidR="000D1CE7" w:rsidRPr="003F1DE1">
        <w:rPr>
          <w:rFonts w:cs="David" w:hint="eastAsia"/>
          <w:sz w:val="24"/>
          <w:szCs w:val="24"/>
          <w:rtl/>
        </w:rPr>
        <w:t>אופייניים</w:t>
      </w:r>
      <w:r w:rsidR="000D1CE7" w:rsidRPr="003F1DE1">
        <w:rPr>
          <w:rFonts w:cs="David"/>
          <w:sz w:val="24"/>
          <w:szCs w:val="24"/>
          <w:rtl/>
        </w:rPr>
        <w:t xml:space="preserve"> </w:t>
      </w:r>
      <w:r w:rsidR="000D1CE7" w:rsidRPr="003F1DE1">
        <w:rPr>
          <w:rFonts w:cs="David" w:hint="eastAsia"/>
          <w:sz w:val="24"/>
          <w:szCs w:val="24"/>
          <w:rtl/>
        </w:rPr>
        <w:t>בלבד</w:t>
      </w:r>
      <w:r w:rsidR="000D1CE7" w:rsidRPr="003F1DE1">
        <w:rPr>
          <w:rFonts w:cs="David"/>
          <w:sz w:val="24"/>
          <w:szCs w:val="24"/>
          <w:rtl/>
        </w:rPr>
        <w:t>"</w:t>
      </w:r>
      <w:r w:rsidRPr="003F1DE1">
        <w:rPr>
          <w:rFonts w:cs="David"/>
          <w:sz w:val="24"/>
          <w:szCs w:val="24"/>
          <w:rtl/>
        </w:rPr>
        <w:t xml:space="preserve">. בבדיקה שנערכה על-ידי </w:t>
      </w:r>
      <w:r w:rsidR="00FC792C" w:rsidRPr="003F1DE1">
        <w:rPr>
          <w:rFonts w:cs="David" w:hint="eastAsia"/>
          <w:sz w:val="24"/>
          <w:szCs w:val="24"/>
          <w:rtl/>
        </w:rPr>
        <w:t>חטיבת</w:t>
      </w:r>
      <w:r w:rsidR="00FC792C" w:rsidRPr="003F1DE1">
        <w:rPr>
          <w:rFonts w:cs="David"/>
          <w:sz w:val="24"/>
          <w:szCs w:val="24"/>
          <w:rtl/>
        </w:rPr>
        <w:t xml:space="preserve"> </w:t>
      </w:r>
      <w:r w:rsidR="00FC792C" w:rsidRPr="003F1DE1">
        <w:rPr>
          <w:rFonts w:cs="David" w:hint="eastAsia"/>
          <w:sz w:val="24"/>
          <w:szCs w:val="24"/>
          <w:rtl/>
        </w:rPr>
        <w:t>ה</w:t>
      </w:r>
      <w:r w:rsidRPr="003F1DE1">
        <w:rPr>
          <w:rFonts w:cs="David" w:hint="eastAsia"/>
          <w:sz w:val="24"/>
          <w:szCs w:val="24"/>
          <w:rtl/>
        </w:rPr>
        <w:t>רפואה</w:t>
      </w:r>
      <w:r w:rsidRPr="003F1DE1">
        <w:rPr>
          <w:rFonts w:cs="David"/>
          <w:sz w:val="24"/>
          <w:szCs w:val="24"/>
          <w:rtl/>
        </w:rPr>
        <w:t xml:space="preserve"> במשרד הבריאות נמצא</w:t>
      </w:r>
      <w:r w:rsidR="00063E9F">
        <w:rPr>
          <w:rFonts w:cs="David" w:hint="cs"/>
          <w:sz w:val="24"/>
          <w:szCs w:val="24"/>
          <w:rtl/>
        </w:rPr>
        <w:t>,</w:t>
      </w:r>
      <w:r w:rsidRPr="003F1DE1">
        <w:rPr>
          <w:rFonts w:cs="David"/>
          <w:sz w:val="24"/>
          <w:szCs w:val="24"/>
          <w:rtl/>
        </w:rPr>
        <w:t xml:space="preserve"> כי תיתכנה תופעות לוואי רלוונטיות נוספות הגם שלא צוינו בדו"ח </w:t>
      </w:r>
      <w:r w:rsidR="00537046" w:rsidRPr="003F1DE1">
        <w:rPr>
          <w:rFonts w:cs="David" w:hint="eastAsia"/>
          <w:sz w:val="24"/>
          <w:szCs w:val="24"/>
          <w:rtl/>
        </w:rPr>
        <w:t>צוות</w:t>
      </w:r>
      <w:r w:rsidR="00537046" w:rsidRPr="003F1DE1">
        <w:rPr>
          <w:rFonts w:cs="David"/>
          <w:sz w:val="24"/>
          <w:szCs w:val="24"/>
          <w:rtl/>
        </w:rPr>
        <w:t xml:space="preserve"> </w:t>
      </w:r>
      <w:r w:rsidRPr="003F1DE1">
        <w:rPr>
          <w:rFonts w:cs="David" w:hint="eastAsia"/>
          <w:sz w:val="24"/>
          <w:szCs w:val="24"/>
          <w:rtl/>
        </w:rPr>
        <w:t>הבדיקה</w:t>
      </w:r>
      <w:r w:rsidRPr="003F1DE1">
        <w:rPr>
          <w:rFonts w:cs="David"/>
          <w:sz w:val="24"/>
          <w:szCs w:val="24"/>
          <w:rtl/>
        </w:rPr>
        <w:t xml:space="preserve">. בעניין זה נעדרת הרשימה </w:t>
      </w:r>
      <w:r w:rsidR="00D15CAC" w:rsidRPr="003F1DE1">
        <w:rPr>
          <w:rFonts w:cs="David" w:hint="eastAsia"/>
          <w:sz w:val="24"/>
          <w:szCs w:val="24"/>
          <w:rtl/>
        </w:rPr>
        <w:t>אפשרות</w:t>
      </w:r>
      <w:r w:rsidR="00D15CAC" w:rsidRPr="003F1DE1">
        <w:rPr>
          <w:rFonts w:cs="David"/>
          <w:sz w:val="24"/>
          <w:szCs w:val="24"/>
          <w:rtl/>
        </w:rPr>
        <w:t xml:space="preserve"> </w:t>
      </w:r>
      <w:r w:rsidR="00D15CAC" w:rsidRPr="003F1DE1">
        <w:rPr>
          <w:rFonts w:cs="David" w:hint="eastAsia"/>
          <w:sz w:val="24"/>
          <w:szCs w:val="24"/>
          <w:rtl/>
        </w:rPr>
        <w:t>למתן</w:t>
      </w:r>
      <w:r w:rsidR="00D15CAC" w:rsidRPr="003F1DE1">
        <w:rPr>
          <w:rFonts w:cs="David"/>
          <w:sz w:val="24"/>
          <w:szCs w:val="24"/>
          <w:rtl/>
        </w:rPr>
        <w:t xml:space="preserve"> </w:t>
      </w:r>
      <w:r w:rsidR="00D15CAC" w:rsidRPr="003F1DE1">
        <w:rPr>
          <w:rFonts w:cs="David" w:hint="eastAsia"/>
          <w:sz w:val="24"/>
          <w:szCs w:val="24"/>
          <w:rtl/>
        </w:rPr>
        <w:t>פיצוי</w:t>
      </w:r>
      <w:r w:rsidR="00D15CAC" w:rsidRPr="003F1DE1">
        <w:rPr>
          <w:rFonts w:cs="David"/>
          <w:sz w:val="24"/>
          <w:szCs w:val="24"/>
          <w:rtl/>
        </w:rPr>
        <w:t xml:space="preserve"> </w:t>
      </w:r>
      <w:r w:rsidR="00D15CAC" w:rsidRPr="003F1DE1">
        <w:rPr>
          <w:rFonts w:cs="David" w:hint="eastAsia"/>
          <w:sz w:val="24"/>
          <w:szCs w:val="24"/>
          <w:rtl/>
        </w:rPr>
        <w:t>בגין</w:t>
      </w:r>
      <w:r w:rsidR="00D15CAC" w:rsidRPr="003F1DE1">
        <w:rPr>
          <w:rFonts w:cs="David"/>
          <w:sz w:val="24"/>
          <w:szCs w:val="24"/>
          <w:rtl/>
        </w:rPr>
        <w:t xml:space="preserve"> </w:t>
      </w:r>
      <w:r w:rsidR="00D15CAC" w:rsidRPr="003F1DE1">
        <w:rPr>
          <w:rFonts w:cs="David" w:hint="eastAsia"/>
          <w:sz w:val="24"/>
          <w:szCs w:val="24"/>
          <w:rtl/>
        </w:rPr>
        <w:t>תופעת</w:t>
      </w:r>
      <w:r w:rsidR="00D15CAC" w:rsidRPr="003F1DE1">
        <w:rPr>
          <w:rFonts w:cs="David"/>
          <w:sz w:val="24"/>
          <w:szCs w:val="24"/>
          <w:rtl/>
        </w:rPr>
        <w:t xml:space="preserve"> </w:t>
      </w:r>
      <w:r w:rsidR="00D15CAC" w:rsidRPr="003F1DE1">
        <w:rPr>
          <w:rFonts w:cs="David" w:hint="eastAsia"/>
          <w:sz w:val="24"/>
          <w:szCs w:val="24"/>
          <w:rtl/>
        </w:rPr>
        <w:t>לוואי</w:t>
      </w:r>
      <w:r w:rsidR="00063E9F">
        <w:rPr>
          <w:rFonts w:cs="David" w:hint="cs"/>
          <w:sz w:val="24"/>
          <w:szCs w:val="24"/>
          <w:rtl/>
        </w:rPr>
        <w:t>,</w:t>
      </w:r>
      <w:r w:rsidR="00D15CAC" w:rsidRPr="003F1DE1">
        <w:rPr>
          <w:rFonts w:cs="David"/>
          <w:sz w:val="24"/>
          <w:szCs w:val="24"/>
          <w:rtl/>
        </w:rPr>
        <w:t xml:space="preserve"> </w:t>
      </w:r>
      <w:r w:rsidR="00D15CAC" w:rsidRPr="003F1DE1">
        <w:rPr>
          <w:rFonts w:cs="David" w:hint="eastAsia"/>
          <w:sz w:val="24"/>
          <w:szCs w:val="24"/>
          <w:rtl/>
        </w:rPr>
        <w:t>אשר</w:t>
      </w:r>
      <w:r w:rsidR="00D15CAC" w:rsidRPr="003F1DE1">
        <w:rPr>
          <w:rFonts w:cs="David"/>
          <w:sz w:val="24"/>
          <w:szCs w:val="24"/>
          <w:rtl/>
        </w:rPr>
        <w:t xml:space="preserve"> </w:t>
      </w:r>
      <w:r w:rsidR="00D15CAC" w:rsidRPr="003F1DE1">
        <w:rPr>
          <w:rFonts w:cs="David" w:hint="eastAsia"/>
          <w:sz w:val="24"/>
          <w:szCs w:val="24"/>
          <w:rtl/>
        </w:rPr>
        <w:t>אינה</w:t>
      </w:r>
      <w:r w:rsidR="00D15CAC" w:rsidRPr="003F1DE1">
        <w:rPr>
          <w:rFonts w:cs="David"/>
          <w:sz w:val="24"/>
          <w:szCs w:val="24"/>
          <w:rtl/>
        </w:rPr>
        <w:t xml:space="preserve"> </w:t>
      </w:r>
      <w:r w:rsidR="00D15CAC" w:rsidRPr="003F1DE1">
        <w:rPr>
          <w:rFonts w:cs="David" w:hint="eastAsia"/>
          <w:sz w:val="24"/>
          <w:szCs w:val="24"/>
          <w:rtl/>
        </w:rPr>
        <w:t>מנויה</w:t>
      </w:r>
      <w:r w:rsidR="00D15CAC" w:rsidRPr="003F1DE1">
        <w:rPr>
          <w:rFonts w:cs="David"/>
          <w:sz w:val="24"/>
          <w:szCs w:val="24"/>
          <w:rtl/>
        </w:rPr>
        <w:t xml:space="preserve"> </w:t>
      </w:r>
      <w:r w:rsidR="00D15CAC" w:rsidRPr="003F1DE1">
        <w:rPr>
          <w:rFonts w:cs="David" w:hint="eastAsia"/>
          <w:sz w:val="24"/>
          <w:szCs w:val="24"/>
          <w:rtl/>
        </w:rPr>
        <w:t>במפורש</w:t>
      </w:r>
      <w:r w:rsidR="00D15CAC" w:rsidRPr="003F1DE1">
        <w:rPr>
          <w:rFonts w:cs="David"/>
          <w:sz w:val="24"/>
          <w:szCs w:val="24"/>
          <w:rtl/>
        </w:rPr>
        <w:t xml:space="preserve"> </w:t>
      </w:r>
      <w:r w:rsidR="00D15CAC" w:rsidRPr="003F1DE1">
        <w:rPr>
          <w:rFonts w:cs="David" w:hint="eastAsia"/>
          <w:sz w:val="24"/>
          <w:szCs w:val="24"/>
          <w:rtl/>
        </w:rPr>
        <w:t>ברשימה</w:t>
      </w:r>
      <w:r w:rsidR="00D15CAC" w:rsidRPr="003F1DE1">
        <w:rPr>
          <w:rFonts w:cs="David"/>
          <w:sz w:val="24"/>
          <w:szCs w:val="24"/>
          <w:rtl/>
        </w:rPr>
        <w:t xml:space="preserve">, </w:t>
      </w:r>
      <w:r w:rsidR="00D15CAC" w:rsidRPr="003F1DE1">
        <w:rPr>
          <w:rFonts w:cs="David" w:hint="eastAsia"/>
          <w:sz w:val="24"/>
          <w:szCs w:val="24"/>
          <w:rtl/>
        </w:rPr>
        <w:t>אולם</w:t>
      </w:r>
      <w:r w:rsidR="00D15CAC" w:rsidRPr="003F1DE1">
        <w:rPr>
          <w:rFonts w:cs="David"/>
          <w:sz w:val="24"/>
          <w:szCs w:val="24"/>
          <w:rtl/>
        </w:rPr>
        <w:t xml:space="preserve"> </w:t>
      </w:r>
      <w:r w:rsidR="00D15CAC" w:rsidRPr="003F1DE1">
        <w:rPr>
          <w:rFonts w:cs="David" w:hint="eastAsia"/>
          <w:sz w:val="24"/>
          <w:szCs w:val="24"/>
          <w:rtl/>
        </w:rPr>
        <w:t>על</w:t>
      </w:r>
      <w:r w:rsidR="00D15CAC" w:rsidRPr="003F1DE1">
        <w:rPr>
          <w:rFonts w:cs="David"/>
          <w:sz w:val="24"/>
          <w:szCs w:val="24"/>
          <w:rtl/>
        </w:rPr>
        <w:t xml:space="preserve">-פי </w:t>
      </w:r>
      <w:r w:rsidR="00D15CAC" w:rsidRPr="003F1DE1">
        <w:rPr>
          <w:rFonts w:cs="David" w:hint="eastAsia"/>
          <w:sz w:val="24"/>
          <w:szCs w:val="24"/>
          <w:rtl/>
        </w:rPr>
        <w:t>שיקול</w:t>
      </w:r>
      <w:r w:rsidR="00D15CAC" w:rsidRPr="003F1DE1">
        <w:rPr>
          <w:rFonts w:cs="David"/>
          <w:sz w:val="24"/>
          <w:szCs w:val="24"/>
          <w:rtl/>
        </w:rPr>
        <w:t xml:space="preserve"> </w:t>
      </w:r>
      <w:r w:rsidR="00D15CAC" w:rsidRPr="003F1DE1">
        <w:rPr>
          <w:rFonts w:cs="David" w:hint="eastAsia"/>
          <w:sz w:val="24"/>
          <w:szCs w:val="24"/>
          <w:rtl/>
        </w:rPr>
        <w:t>דעת</w:t>
      </w:r>
      <w:r w:rsidR="00D15CAC" w:rsidRPr="003F1DE1">
        <w:rPr>
          <w:rFonts w:cs="David"/>
          <w:sz w:val="24"/>
          <w:szCs w:val="24"/>
          <w:rtl/>
        </w:rPr>
        <w:t xml:space="preserve"> </w:t>
      </w:r>
      <w:r w:rsidR="00D15CAC" w:rsidRPr="003F1DE1">
        <w:rPr>
          <w:rFonts w:cs="David" w:hint="eastAsia"/>
          <w:sz w:val="24"/>
          <w:szCs w:val="24"/>
          <w:rtl/>
        </w:rPr>
        <w:t>גורם</w:t>
      </w:r>
      <w:r w:rsidR="00D15CAC" w:rsidRPr="003F1DE1">
        <w:rPr>
          <w:rFonts w:cs="David"/>
          <w:sz w:val="24"/>
          <w:szCs w:val="24"/>
          <w:rtl/>
        </w:rPr>
        <w:t xml:space="preserve"> </w:t>
      </w:r>
      <w:r w:rsidR="00D15CAC" w:rsidRPr="003F1DE1">
        <w:rPr>
          <w:rFonts w:cs="David" w:hint="eastAsia"/>
          <w:sz w:val="24"/>
          <w:szCs w:val="24"/>
          <w:rtl/>
        </w:rPr>
        <w:t>רפואי</w:t>
      </w:r>
      <w:r w:rsidR="00D15CAC" w:rsidRPr="003F1DE1">
        <w:rPr>
          <w:rFonts w:cs="David"/>
          <w:sz w:val="24"/>
          <w:szCs w:val="24"/>
          <w:rtl/>
        </w:rPr>
        <w:t xml:space="preserve">, </w:t>
      </w:r>
      <w:r w:rsidR="00D15CAC" w:rsidRPr="003F1DE1">
        <w:rPr>
          <w:rFonts w:cs="David" w:hint="eastAsia"/>
          <w:sz w:val="24"/>
          <w:szCs w:val="24"/>
          <w:rtl/>
        </w:rPr>
        <w:t>כגון</w:t>
      </w:r>
      <w:r w:rsidR="00D15CAC" w:rsidRPr="003F1DE1">
        <w:rPr>
          <w:rFonts w:cs="David"/>
          <w:sz w:val="24"/>
          <w:szCs w:val="24"/>
          <w:rtl/>
        </w:rPr>
        <w:t xml:space="preserve"> </w:t>
      </w:r>
      <w:r w:rsidR="00D15CAC" w:rsidRPr="003F1DE1">
        <w:rPr>
          <w:rFonts w:cs="David" w:hint="eastAsia"/>
          <w:sz w:val="24"/>
          <w:szCs w:val="24"/>
          <w:rtl/>
        </w:rPr>
        <w:t>רופא</w:t>
      </w:r>
      <w:r w:rsidR="00D15CAC" w:rsidRPr="003F1DE1">
        <w:rPr>
          <w:rFonts w:cs="David"/>
          <w:sz w:val="24"/>
          <w:szCs w:val="24"/>
          <w:rtl/>
        </w:rPr>
        <w:t xml:space="preserve"> </w:t>
      </w:r>
      <w:r w:rsidR="00D15CAC" w:rsidRPr="003F1DE1">
        <w:rPr>
          <w:rFonts w:cs="David" w:hint="eastAsia"/>
          <w:sz w:val="24"/>
          <w:szCs w:val="24"/>
          <w:rtl/>
        </w:rPr>
        <w:t>מטפל</w:t>
      </w:r>
      <w:r w:rsidR="00743F6C" w:rsidRPr="003F1DE1">
        <w:rPr>
          <w:rFonts w:cs="David"/>
          <w:sz w:val="24"/>
          <w:szCs w:val="24"/>
          <w:rtl/>
        </w:rPr>
        <w:t>,</w:t>
      </w:r>
      <w:r w:rsidR="00D15CAC" w:rsidRPr="003F1DE1">
        <w:rPr>
          <w:rFonts w:cs="David"/>
          <w:sz w:val="24"/>
          <w:szCs w:val="24"/>
          <w:rtl/>
        </w:rPr>
        <w:t xml:space="preserve"> בהחלט עשויה להיות רלוונטית לנטילת הפורמולציה החדשה. </w:t>
      </w:r>
      <w:r w:rsidR="00442F42" w:rsidRPr="003F1DE1">
        <w:rPr>
          <w:rFonts w:cs="David" w:hint="eastAsia"/>
          <w:sz w:val="24"/>
          <w:szCs w:val="24"/>
          <w:rtl/>
        </w:rPr>
        <w:t>לפיכך</w:t>
      </w:r>
      <w:r w:rsidR="00442F42" w:rsidRPr="003F1DE1">
        <w:rPr>
          <w:rFonts w:cs="David"/>
          <w:sz w:val="24"/>
          <w:szCs w:val="24"/>
          <w:rtl/>
        </w:rPr>
        <w:t xml:space="preserve">, </w:t>
      </w:r>
      <w:r w:rsidR="00442F42" w:rsidRPr="003F1DE1">
        <w:rPr>
          <w:rFonts w:cs="David" w:hint="eastAsia"/>
          <w:sz w:val="24"/>
          <w:szCs w:val="24"/>
          <w:rtl/>
        </w:rPr>
        <w:t>יש</w:t>
      </w:r>
      <w:r w:rsidR="00442F42" w:rsidRPr="003F1DE1">
        <w:rPr>
          <w:rFonts w:cs="David"/>
          <w:sz w:val="24"/>
          <w:szCs w:val="24"/>
          <w:rtl/>
        </w:rPr>
        <w:t xml:space="preserve"> </w:t>
      </w:r>
      <w:r w:rsidR="00442F42" w:rsidRPr="003F1DE1">
        <w:rPr>
          <w:rFonts w:cs="David" w:hint="eastAsia"/>
          <w:sz w:val="24"/>
          <w:szCs w:val="24"/>
          <w:rtl/>
        </w:rPr>
        <w:t>להוסיף</w:t>
      </w:r>
      <w:r w:rsidR="00442F42" w:rsidRPr="003F1DE1">
        <w:rPr>
          <w:rFonts w:cs="David"/>
          <w:sz w:val="24"/>
          <w:szCs w:val="24"/>
          <w:rtl/>
        </w:rPr>
        <w:t xml:space="preserve"> </w:t>
      </w:r>
      <w:r w:rsidR="00442F42" w:rsidRPr="003F1DE1">
        <w:rPr>
          <w:rFonts w:cs="David" w:hint="eastAsia"/>
          <w:sz w:val="24"/>
          <w:szCs w:val="24"/>
          <w:rtl/>
        </w:rPr>
        <w:t>לרשימת</w:t>
      </w:r>
      <w:r w:rsidR="00442F42" w:rsidRPr="003F1DE1">
        <w:rPr>
          <w:rFonts w:cs="David"/>
          <w:sz w:val="24"/>
          <w:szCs w:val="24"/>
          <w:rtl/>
        </w:rPr>
        <w:t xml:space="preserve"> </w:t>
      </w:r>
      <w:r w:rsidR="00442F42" w:rsidRPr="003F1DE1">
        <w:rPr>
          <w:rFonts w:cs="David" w:hint="eastAsia"/>
          <w:sz w:val="24"/>
          <w:szCs w:val="24"/>
          <w:rtl/>
        </w:rPr>
        <w:t>תופעות</w:t>
      </w:r>
      <w:r w:rsidR="00442F42" w:rsidRPr="003F1DE1">
        <w:rPr>
          <w:rFonts w:cs="David"/>
          <w:sz w:val="24"/>
          <w:szCs w:val="24"/>
          <w:rtl/>
        </w:rPr>
        <w:t xml:space="preserve"> </w:t>
      </w:r>
      <w:r w:rsidR="00442F42" w:rsidRPr="003F1DE1">
        <w:rPr>
          <w:rFonts w:cs="David" w:hint="eastAsia"/>
          <w:sz w:val="24"/>
          <w:szCs w:val="24"/>
          <w:rtl/>
        </w:rPr>
        <w:t>הלוואי</w:t>
      </w:r>
      <w:r w:rsidR="00442F42" w:rsidRPr="003F1DE1">
        <w:rPr>
          <w:rFonts w:cs="David"/>
          <w:sz w:val="24"/>
          <w:szCs w:val="24"/>
          <w:rtl/>
        </w:rPr>
        <w:t xml:space="preserve"> </w:t>
      </w:r>
      <w:r w:rsidR="00442F42" w:rsidRPr="003F1DE1">
        <w:rPr>
          <w:rFonts w:cs="David" w:hint="eastAsia"/>
          <w:sz w:val="24"/>
          <w:szCs w:val="24"/>
          <w:rtl/>
        </w:rPr>
        <w:t>גם</w:t>
      </w:r>
      <w:r w:rsidR="00442F42" w:rsidRPr="003F1DE1">
        <w:rPr>
          <w:rFonts w:cs="David"/>
          <w:sz w:val="24"/>
          <w:szCs w:val="24"/>
          <w:rtl/>
        </w:rPr>
        <w:t xml:space="preserve"> </w:t>
      </w:r>
      <w:r w:rsidR="00442F42" w:rsidRPr="003F1DE1">
        <w:rPr>
          <w:rFonts w:cs="David" w:hint="eastAsia"/>
          <w:sz w:val="24"/>
          <w:szCs w:val="24"/>
          <w:rtl/>
        </w:rPr>
        <w:t>את</w:t>
      </w:r>
      <w:r w:rsidR="00442F42" w:rsidRPr="003F1DE1">
        <w:rPr>
          <w:rFonts w:cs="David"/>
          <w:sz w:val="24"/>
          <w:szCs w:val="24"/>
          <w:rtl/>
        </w:rPr>
        <w:t xml:space="preserve"> </w:t>
      </w:r>
      <w:r w:rsidR="00442F42" w:rsidRPr="003F1DE1">
        <w:rPr>
          <w:rFonts w:cs="David" w:hint="eastAsia"/>
          <w:sz w:val="24"/>
          <w:szCs w:val="24"/>
          <w:rtl/>
        </w:rPr>
        <w:t>החלופה</w:t>
      </w:r>
      <w:r w:rsidR="00442F42" w:rsidRPr="003F1DE1">
        <w:rPr>
          <w:rFonts w:cs="David"/>
          <w:sz w:val="24"/>
          <w:szCs w:val="24"/>
          <w:rtl/>
        </w:rPr>
        <w:t xml:space="preserve"> </w:t>
      </w:r>
      <w:r w:rsidR="00442F42" w:rsidRPr="003F1DE1">
        <w:rPr>
          <w:rFonts w:cs="David" w:hint="eastAsia"/>
          <w:sz w:val="24"/>
          <w:szCs w:val="24"/>
          <w:rtl/>
        </w:rPr>
        <w:t>הנ</w:t>
      </w:r>
      <w:r w:rsidR="00442F42" w:rsidRPr="003F1DE1">
        <w:rPr>
          <w:rFonts w:cs="David"/>
          <w:sz w:val="24"/>
          <w:szCs w:val="24"/>
          <w:rtl/>
        </w:rPr>
        <w:t>"ל.</w:t>
      </w:r>
    </w:p>
    <w:p w:rsidR="006321EE" w:rsidRPr="003F1DE1" w:rsidRDefault="00442F42" w:rsidP="00063E9F">
      <w:pPr>
        <w:pStyle w:val="afd"/>
        <w:numPr>
          <w:ilvl w:val="0"/>
          <w:numId w:val="28"/>
        </w:numPr>
        <w:spacing w:after="120" w:line="360" w:lineRule="auto"/>
        <w:ind w:left="511" w:hanging="567"/>
        <w:jc w:val="both"/>
        <w:rPr>
          <w:rFonts w:cs="David"/>
          <w:sz w:val="24"/>
          <w:szCs w:val="24"/>
        </w:rPr>
      </w:pPr>
      <w:r w:rsidRPr="003F1DE1">
        <w:rPr>
          <w:rFonts w:cs="David" w:hint="cs"/>
          <w:sz w:val="24"/>
          <w:szCs w:val="24"/>
          <w:rtl/>
        </w:rPr>
        <w:t>המנגנון</w:t>
      </w:r>
      <w:r w:rsidRPr="003F1DE1">
        <w:rPr>
          <w:rFonts w:cs="David"/>
          <w:sz w:val="24"/>
          <w:szCs w:val="24"/>
          <w:rtl/>
        </w:rPr>
        <w:t xml:space="preserve"> </w:t>
      </w:r>
      <w:r w:rsidRPr="003F1DE1">
        <w:rPr>
          <w:rFonts w:cs="David" w:hint="cs"/>
          <w:sz w:val="24"/>
          <w:szCs w:val="24"/>
          <w:rtl/>
        </w:rPr>
        <w:t>ב</w:t>
      </w:r>
      <w:r w:rsidR="00C304F9">
        <w:rPr>
          <w:rFonts w:cs="David" w:hint="cs"/>
          <w:sz w:val="24"/>
          <w:szCs w:val="24"/>
          <w:rtl/>
        </w:rPr>
        <w:t>הסדר</w:t>
      </w:r>
      <w:r w:rsidRPr="003F1DE1">
        <w:rPr>
          <w:rFonts w:cs="David"/>
          <w:sz w:val="24"/>
          <w:szCs w:val="24"/>
          <w:rtl/>
        </w:rPr>
        <w:t xml:space="preserve"> </w:t>
      </w:r>
      <w:r w:rsidRPr="003F1DE1">
        <w:rPr>
          <w:rFonts w:cs="David" w:hint="cs"/>
          <w:sz w:val="24"/>
          <w:szCs w:val="24"/>
          <w:rtl/>
        </w:rPr>
        <w:t>הפשרה</w:t>
      </w:r>
      <w:r w:rsidRPr="003F1DE1">
        <w:rPr>
          <w:rFonts w:cs="David"/>
          <w:sz w:val="24"/>
          <w:szCs w:val="24"/>
          <w:rtl/>
        </w:rPr>
        <w:t xml:space="preserve">, </w:t>
      </w:r>
      <w:r w:rsidRPr="003F1DE1">
        <w:rPr>
          <w:rFonts w:cs="David" w:hint="cs"/>
          <w:sz w:val="24"/>
          <w:szCs w:val="24"/>
          <w:rtl/>
        </w:rPr>
        <w:t>כולל</w:t>
      </w:r>
      <w:r w:rsidRPr="003F1DE1">
        <w:rPr>
          <w:rFonts w:cs="David"/>
          <w:sz w:val="24"/>
          <w:szCs w:val="24"/>
          <w:rtl/>
        </w:rPr>
        <w:t xml:space="preserve"> </w:t>
      </w:r>
      <w:r w:rsidR="00D15CAC" w:rsidRPr="003F1DE1">
        <w:rPr>
          <w:rFonts w:cs="David" w:hint="cs"/>
          <w:sz w:val="24"/>
          <w:szCs w:val="24"/>
          <w:rtl/>
        </w:rPr>
        <w:t>דרישה</w:t>
      </w:r>
      <w:r w:rsidR="00D15CAC" w:rsidRPr="003F1DE1">
        <w:rPr>
          <w:rFonts w:cs="David"/>
          <w:sz w:val="24"/>
          <w:szCs w:val="24"/>
          <w:rtl/>
        </w:rPr>
        <w:t xml:space="preserve"> </w:t>
      </w:r>
      <w:r w:rsidR="00D15CAC" w:rsidRPr="003F1DE1">
        <w:rPr>
          <w:rFonts w:cs="David" w:hint="cs"/>
          <w:b/>
          <w:bCs/>
          <w:sz w:val="24"/>
          <w:szCs w:val="24"/>
          <w:u w:val="single"/>
          <w:rtl/>
        </w:rPr>
        <w:t>למסירת</w:t>
      </w:r>
      <w:r w:rsidR="00D15CAC" w:rsidRPr="003F1DE1">
        <w:rPr>
          <w:rFonts w:cs="David"/>
          <w:b/>
          <w:bCs/>
          <w:sz w:val="24"/>
          <w:szCs w:val="24"/>
          <w:u w:val="single"/>
          <w:rtl/>
        </w:rPr>
        <w:t xml:space="preserve"> </w:t>
      </w:r>
      <w:r w:rsidR="00D15CAC" w:rsidRPr="003F1DE1">
        <w:rPr>
          <w:rFonts w:cs="David" w:hint="cs"/>
          <w:b/>
          <w:bCs/>
          <w:sz w:val="24"/>
          <w:szCs w:val="24"/>
          <w:u w:val="single"/>
          <w:rtl/>
        </w:rPr>
        <w:t>מידע</w:t>
      </w:r>
      <w:r w:rsidR="00D15CAC" w:rsidRPr="003F1DE1">
        <w:rPr>
          <w:rFonts w:cs="David"/>
          <w:b/>
          <w:bCs/>
          <w:sz w:val="24"/>
          <w:szCs w:val="24"/>
          <w:u w:val="single"/>
          <w:rtl/>
        </w:rPr>
        <w:t xml:space="preserve"> </w:t>
      </w:r>
      <w:r w:rsidR="00D15CAC" w:rsidRPr="003F1DE1">
        <w:rPr>
          <w:rFonts w:cs="David" w:hint="cs"/>
          <w:b/>
          <w:bCs/>
          <w:sz w:val="24"/>
          <w:szCs w:val="24"/>
          <w:u w:val="single"/>
          <w:rtl/>
        </w:rPr>
        <w:t>רפואי</w:t>
      </w:r>
      <w:r w:rsidR="00D15CAC" w:rsidRPr="003F1DE1">
        <w:rPr>
          <w:rFonts w:cs="David"/>
          <w:b/>
          <w:bCs/>
          <w:sz w:val="24"/>
          <w:szCs w:val="24"/>
          <w:u w:val="single"/>
          <w:rtl/>
        </w:rPr>
        <w:t xml:space="preserve"> </w:t>
      </w:r>
      <w:r w:rsidR="00D15CAC" w:rsidRPr="003F1DE1">
        <w:rPr>
          <w:rFonts w:cs="David" w:hint="cs"/>
          <w:b/>
          <w:bCs/>
          <w:sz w:val="24"/>
          <w:szCs w:val="24"/>
          <w:u w:val="single"/>
          <w:rtl/>
        </w:rPr>
        <w:t>לוועדה</w:t>
      </w:r>
      <w:r w:rsidR="009A7D82" w:rsidRPr="003F1DE1">
        <w:rPr>
          <w:rFonts w:cs="David"/>
          <w:sz w:val="24"/>
          <w:szCs w:val="24"/>
          <w:rtl/>
        </w:rPr>
        <w:t xml:space="preserve">. </w:t>
      </w:r>
      <w:r w:rsidR="009A7D82" w:rsidRPr="003F1DE1">
        <w:rPr>
          <w:rFonts w:cs="David" w:hint="cs"/>
          <w:sz w:val="24"/>
          <w:szCs w:val="24"/>
          <w:rtl/>
        </w:rPr>
        <w:t>כאמור</w:t>
      </w:r>
      <w:r w:rsidR="009A7D82" w:rsidRPr="003F1DE1">
        <w:rPr>
          <w:rFonts w:cs="David"/>
          <w:sz w:val="24"/>
          <w:szCs w:val="24"/>
          <w:rtl/>
        </w:rPr>
        <w:t xml:space="preserve">, </w:t>
      </w:r>
      <w:r w:rsidR="009A7D82" w:rsidRPr="003F1DE1">
        <w:rPr>
          <w:rFonts w:cs="David" w:hint="cs"/>
          <w:sz w:val="24"/>
          <w:szCs w:val="24"/>
          <w:rtl/>
        </w:rPr>
        <w:t>במסגרת</w:t>
      </w:r>
      <w:r w:rsidR="009A7D82" w:rsidRPr="003F1DE1">
        <w:rPr>
          <w:rFonts w:cs="David"/>
          <w:sz w:val="24"/>
          <w:szCs w:val="24"/>
          <w:rtl/>
        </w:rPr>
        <w:t xml:space="preserve"> </w:t>
      </w:r>
      <w:r w:rsidR="009A7D82" w:rsidRPr="003F1DE1">
        <w:rPr>
          <w:rFonts w:cs="David" w:hint="cs"/>
          <w:sz w:val="24"/>
          <w:szCs w:val="24"/>
          <w:rtl/>
        </w:rPr>
        <w:t>הגשת</w:t>
      </w:r>
      <w:r w:rsidR="009A7D82" w:rsidRPr="003F1DE1">
        <w:rPr>
          <w:rFonts w:cs="David"/>
          <w:sz w:val="24"/>
          <w:szCs w:val="24"/>
          <w:rtl/>
        </w:rPr>
        <w:t xml:space="preserve"> </w:t>
      </w:r>
      <w:r w:rsidR="009A7D82" w:rsidRPr="003F1DE1">
        <w:rPr>
          <w:rFonts w:cs="David" w:hint="cs"/>
          <w:sz w:val="24"/>
          <w:szCs w:val="24"/>
          <w:rtl/>
        </w:rPr>
        <w:t>טופס</w:t>
      </w:r>
      <w:r w:rsidR="009A7D82" w:rsidRPr="003F1DE1">
        <w:rPr>
          <w:rFonts w:cs="David"/>
          <w:sz w:val="24"/>
          <w:szCs w:val="24"/>
          <w:rtl/>
        </w:rPr>
        <w:t xml:space="preserve"> </w:t>
      </w:r>
      <w:r w:rsidR="009A7D82" w:rsidRPr="003F1DE1">
        <w:rPr>
          <w:rFonts w:cs="David" w:hint="cs"/>
          <w:sz w:val="24"/>
          <w:szCs w:val="24"/>
          <w:rtl/>
        </w:rPr>
        <w:t>הבקשה</w:t>
      </w:r>
      <w:r w:rsidR="009A7D82" w:rsidRPr="003F1DE1">
        <w:rPr>
          <w:rFonts w:cs="David"/>
          <w:sz w:val="24"/>
          <w:szCs w:val="24"/>
          <w:rtl/>
        </w:rPr>
        <w:t xml:space="preserve"> </w:t>
      </w:r>
      <w:r w:rsidR="009A7D82" w:rsidRPr="003F1DE1">
        <w:rPr>
          <w:rFonts w:cs="David" w:hint="cs"/>
          <w:sz w:val="24"/>
          <w:szCs w:val="24"/>
          <w:rtl/>
        </w:rPr>
        <w:t>לוועדה</w:t>
      </w:r>
      <w:r w:rsidR="009A7D82" w:rsidRPr="003F1DE1">
        <w:rPr>
          <w:rFonts w:cs="David"/>
          <w:sz w:val="24"/>
          <w:szCs w:val="24"/>
          <w:rtl/>
        </w:rPr>
        <w:t xml:space="preserve">, </w:t>
      </w:r>
      <w:r w:rsidR="009A7D82" w:rsidRPr="003F1DE1">
        <w:rPr>
          <w:rFonts w:cs="David" w:hint="cs"/>
          <w:sz w:val="24"/>
          <w:szCs w:val="24"/>
          <w:rtl/>
        </w:rPr>
        <w:t>על</w:t>
      </w:r>
      <w:r w:rsidR="009A7D82" w:rsidRPr="003F1DE1">
        <w:rPr>
          <w:rFonts w:cs="David"/>
          <w:sz w:val="24"/>
          <w:szCs w:val="24"/>
          <w:rtl/>
        </w:rPr>
        <w:t xml:space="preserve"> </w:t>
      </w:r>
      <w:r w:rsidR="009A7D82" w:rsidRPr="003F1DE1">
        <w:rPr>
          <w:rFonts w:cs="David" w:hint="cs"/>
          <w:sz w:val="24"/>
          <w:szCs w:val="24"/>
          <w:rtl/>
        </w:rPr>
        <w:t>כל</w:t>
      </w:r>
      <w:r w:rsidR="009A7D82" w:rsidRPr="003F1DE1">
        <w:rPr>
          <w:rFonts w:cs="David"/>
          <w:sz w:val="24"/>
          <w:szCs w:val="24"/>
          <w:rtl/>
        </w:rPr>
        <w:t xml:space="preserve"> </w:t>
      </w:r>
      <w:r w:rsidR="009A7D82" w:rsidRPr="003F1DE1">
        <w:rPr>
          <w:rFonts w:cs="David" w:hint="cs"/>
          <w:sz w:val="24"/>
          <w:szCs w:val="24"/>
          <w:rtl/>
        </w:rPr>
        <w:t>מבקש</w:t>
      </w:r>
      <w:r w:rsidR="009A7D82" w:rsidRPr="003F1DE1">
        <w:rPr>
          <w:rFonts w:cs="David"/>
          <w:sz w:val="24"/>
          <w:szCs w:val="24"/>
          <w:rtl/>
        </w:rPr>
        <w:t xml:space="preserve"> </w:t>
      </w:r>
      <w:r w:rsidR="009A7D82" w:rsidRPr="003F1DE1">
        <w:rPr>
          <w:rFonts w:cs="David" w:hint="cs"/>
          <w:sz w:val="24"/>
          <w:szCs w:val="24"/>
          <w:rtl/>
        </w:rPr>
        <w:t>פיצוי</w:t>
      </w:r>
      <w:r w:rsidR="009A7D82" w:rsidRPr="003F1DE1">
        <w:rPr>
          <w:rFonts w:cs="David"/>
          <w:sz w:val="24"/>
          <w:szCs w:val="24"/>
          <w:rtl/>
        </w:rPr>
        <w:t>-</w:t>
      </w:r>
      <w:r w:rsidR="009A7D82" w:rsidRPr="003F1DE1">
        <w:rPr>
          <w:rFonts w:cs="David" w:hint="cs"/>
          <w:sz w:val="24"/>
          <w:szCs w:val="24"/>
          <w:rtl/>
        </w:rPr>
        <w:t>חבר</w:t>
      </w:r>
      <w:r w:rsidR="009A7D82" w:rsidRPr="003F1DE1">
        <w:rPr>
          <w:rFonts w:cs="David"/>
          <w:sz w:val="24"/>
          <w:szCs w:val="24"/>
          <w:rtl/>
        </w:rPr>
        <w:t xml:space="preserve"> </w:t>
      </w:r>
      <w:r w:rsidR="009A7D82" w:rsidRPr="003F1DE1">
        <w:rPr>
          <w:rFonts w:cs="David" w:hint="cs"/>
          <w:sz w:val="24"/>
          <w:szCs w:val="24"/>
          <w:rtl/>
        </w:rPr>
        <w:t>הקבוצה</w:t>
      </w:r>
      <w:r w:rsidR="009A7D82" w:rsidRPr="003F1DE1">
        <w:rPr>
          <w:rFonts w:cs="David"/>
          <w:sz w:val="24"/>
          <w:szCs w:val="24"/>
          <w:rtl/>
        </w:rPr>
        <w:t xml:space="preserve">, </w:t>
      </w:r>
      <w:r w:rsidR="009A7D82" w:rsidRPr="003F1DE1">
        <w:rPr>
          <w:rFonts w:cs="David" w:hint="cs"/>
          <w:sz w:val="24"/>
          <w:szCs w:val="24"/>
          <w:rtl/>
        </w:rPr>
        <w:t>לצרף</w:t>
      </w:r>
      <w:r w:rsidR="009A7D82" w:rsidRPr="003F1DE1">
        <w:rPr>
          <w:rFonts w:cs="David"/>
          <w:sz w:val="24"/>
          <w:szCs w:val="24"/>
          <w:rtl/>
        </w:rPr>
        <w:t xml:space="preserve"> </w:t>
      </w:r>
      <w:r w:rsidR="009A7D82" w:rsidRPr="003F1DE1">
        <w:rPr>
          <w:rFonts w:cs="David" w:hint="cs"/>
          <w:sz w:val="24"/>
          <w:szCs w:val="24"/>
          <w:rtl/>
        </w:rPr>
        <w:t>לבקשה</w:t>
      </w:r>
      <w:r w:rsidR="009A7D82" w:rsidRPr="003F1DE1">
        <w:rPr>
          <w:rFonts w:cs="David"/>
          <w:sz w:val="24"/>
          <w:szCs w:val="24"/>
          <w:rtl/>
        </w:rPr>
        <w:t xml:space="preserve"> "</w:t>
      </w:r>
      <w:r w:rsidR="009A7D82" w:rsidRPr="003F1DE1">
        <w:rPr>
          <w:rFonts w:cs="David" w:hint="cs"/>
          <w:sz w:val="24"/>
          <w:szCs w:val="24"/>
          <w:rtl/>
        </w:rPr>
        <w:t>תיעוד</w:t>
      </w:r>
      <w:r w:rsidR="009A7D82" w:rsidRPr="003F1DE1">
        <w:rPr>
          <w:rFonts w:cs="David"/>
          <w:sz w:val="24"/>
          <w:szCs w:val="24"/>
          <w:rtl/>
        </w:rPr>
        <w:t xml:space="preserve"> </w:t>
      </w:r>
      <w:r w:rsidR="009A7D82" w:rsidRPr="003F1DE1">
        <w:rPr>
          <w:rFonts w:cs="David" w:hint="cs"/>
          <w:sz w:val="24"/>
          <w:szCs w:val="24"/>
          <w:rtl/>
        </w:rPr>
        <w:t>רפואי</w:t>
      </w:r>
      <w:r w:rsidR="009A7D82" w:rsidRPr="003F1DE1">
        <w:rPr>
          <w:rFonts w:cs="David"/>
          <w:sz w:val="24"/>
          <w:szCs w:val="24"/>
          <w:rtl/>
        </w:rPr>
        <w:t xml:space="preserve"> </w:t>
      </w:r>
      <w:r w:rsidR="009A7D82" w:rsidRPr="003F1DE1">
        <w:rPr>
          <w:rFonts w:cs="David" w:hint="cs"/>
          <w:sz w:val="24"/>
          <w:szCs w:val="24"/>
          <w:rtl/>
        </w:rPr>
        <w:t>מזמן</w:t>
      </w:r>
      <w:r w:rsidR="009A7D82" w:rsidRPr="003F1DE1">
        <w:rPr>
          <w:rFonts w:cs="David"/>
          <w:sz w:val="24"/>
          <w:szCs w:val="24"/>
          <w:rtl/>
        </w:rPr>
        <w:t xml:space="preserve"> </w:t>
      </w:r>
      <w:r w:rsidR="009A7D82" w:rsidRPr="003F1DE1">
        <w:rPr>
          <w:rFonts w:cs="David" w:hint="cs"/>
          <w:sz w:val="24"/>
          <w:szCs w:val="24"/>
          <w:rtl/>
        </w:rPr>
        <w:t>אמת</w:t>
      </w:r>
      <w:r w:rsidR="009A7D82" w:rsidRPr="003F1DE1">
        <w:rPr>
          <w:rFonts w:cs="David"/>
          <w:sz w:val="24"/>
          <w:szCs w:val="24"/>
          <w:rtl/>
        </w:rPr>
        <w:t xml:space="preserve">", </w:t>
      </w:r>
      <w:r w:rsidR="009A7D82" w:rsidRPr="003F1DE1">
        <w:rPr>
          <w:rFonts w:cs="David" w:hint="cs"/>
          <w:sz w:val="24"/>
          <w:szCs w:val="24"/>
          <w:rtl/>
        </w:rPr>
        <w:t>כהגדרתו</w:t>
      </w:r>
      <w:r w:rsidR="009A7D82" w:rsidRPr="003F1DE1">
        <w:rPr>
          <w:rFonts w:cs="David"/>
          <w:sz w:val="24"/>
          <w:szCs w:val="24"/>
          <w:rtl/>
        </w:rPr>
        <w:t xml:space="preserve"> </w:t>
      </w:r>
      <w:r w:rsidR="009A7D82" w:rsidRPr="003F1DE1">
        <w:rPr>
          <w:rFonts w:cs="David" w:hint="cs"/>
          <w:sz w:val="24"/>
          <w:szCs w:val="24"/>
          <w:rtl/>
        </w:rPr>
        <w:t>בטופס</w:t>
      </w:r>
      <w:r w:rsidR="009A7D82" w:rsidRPr="003F1DE1">
        <w:rPr>
          <w:rFonts w:cs="David"/>
          <w:sz w:val="24"/>
          <w:szCs w:val="24"/>
          <w:rtl/>
        </w:rPr>
        <w:t xml:space="preserve">. </w:t>
      </w:r>
      <w:r w:rsidR="00345764" w:rsidRPr="003F1DE1">
        <w:rPr>
          <w:rFonts w:cs="David" w:hint="cs"/>
          <w:sz w:val="24"/>
          <w:szCs w:val="24"/>
          <w:rtl/>
        </w:rPr>
        <w:t>המשמעות</w:t>
      </w:r>
      <w:r w:rsidR="00345764" w:rsidRPr="003F1DE1">
        <w:rPr>
          <w:rFonts w:cs="David"/>
          <w:sz w:val="24"/>
          <w:szCs w:val="24"/>
          <w:rtl/>
        </w:rPr>
        <w:t xml:space="preserve"> </w:t>
      </w:r>
      <w:r w:rsidR="00345764" w:rsidRPr="003F1DE1">
        <w:rPr>
          <w:rFonts w:cs="David" w:hint="cs"/>
          <w:sz w:val="24"/>
          <w:szCs w:val="24"/>
          <w:rtl/>
        </w:rPr>
        <w:t>היא</w:t>
      </w:r>
      <w:r w:rsidR="00345764" w:rsidRPr="003F1DE1">
        <w:rPr>
          <w:rFonts w:cs="David"/>
          <w:sz w:val="24"/>
          <w:szCs w:val="24"/>
          <w:rtl/>
        </w:rPr>
        <w:t xml:space="preserve"> </w:t>
      </w:r>
      <w:r w:rsidR="00345764" w:rsidRPr="003F1DE1">
        <w:rPr>
          <w:rFonts w:cs="David" w:hint="cs"/>
          <w:sz w:val="24"/>
          <w:szCs w:val="24"/>
          <w:rtl/>
        </w:rPr>
        <w:t>שכל</w:t>
      </w:r>
      <w:r w:rsidR="00345764" w:rsidRPr="003F1DE1">
        <w:rPr>
          <w:rFonts w:cs="David"/>
          <w:sz w:val="24"/>
          <w:szCs w:val="24"/>
          <w:rtl/>
        </w:rPr>
        <w:t xml:space="preserve"> </w:t>
      </w:r>
      <w:r w:rsidR="00345764" w:rsidRPr="003F1DE1">
        <w:rPr>
          <w:rFonts w:cs="David" w:hint="cs"/>
          <w:sz w:val="24"/>
          <w:szCs w:val="24"/>
          <w:rtl/>
        </w:rPr>
        <w:t>חבר</w:t>
      </w:r>
      <w:r w:rsidR="00345764" w:rsidRPr="003F1DE1">
        <w:rPr>
          <w:rFonts w:cs="David"/>
          <w:sz w:val="24"/>
          <w:szCs w:val="24"/>
          <w:rtl/>
        </w:rPr>
        <w:t xml:space="preserve"> </w:t>
      </w:r>
      <w:r w:rsidR="00345764" w:rsidRPr="003F1DE1">
        <w:rPr>
          <w:rFonts w:cs="David" w:hint="cs"/>
          <w:sz w:val="24"/>
          <w:szCs w:val="24"/>
          <w:rtl/>
        </w:rPr>
        <w:t>קבוצה</w:t>
      </w:r>
      <w:r w:rsidR="00345764" w:rsidRPr="003F1DE1">
        <w:rPr>
          <w:rFonts w:cs="David"/>
          <w:sz w:val="24"/>
          <w:szCs w:val="24"/>
          <w:rtl/>
        </w:rPr>
        <w:t xml:space="preserve"> </w:t>
      </w:r>
      <w:r w:rsidR="00345764" w:rsidRPr="003F1DE1">
        <w:rPr>
          <w:rFonts w:cs="David" w:hint="cs"/>
          <w:sz w:val="24"/>
          <w:szCs w:val="24"/>
          <w:rtl/>
        </w:rPr>
        <w:t>המבקש</w:t>
      </w:r>
      <w:r w:rsidR="00345764" w:rsidRPr="003F1DE1">
        <w:rPr>
          <w:rFonts w:cs="David"/>
          <w:sz w:val="24"/>
          <w:szCs w:val="24"/>
          <w:rtl/>
        </w:rPr>
        <w:t xml:space="preserve"> </w:t>
      </w:r>
      <w:r w:rsidR="00345764" w:rsidRPr="003F1DE1">
        <w:rPr>
          <w:rFonts w:cs="David" w:hint="cs"/>
          <w:sz w:val="24"/>
          <w:szCs w:val="24"/>
          <w:rtl/>
        </w:rPr>
        <w:t>לקבל</w:t>
      </w:r>
      <w:r w:rsidR="00345764" w:rsidRPr="003F1DE1">
        <w:rPr>
          <w:rFonts w:cs="David"/>
          <w:sz w:val="24"/>
          <w:szCs w:val="24"/>
          <w:rtl/>
        </w:rPr>
        <w:t xml:space="preserve"> </w:t>
      </w:r>
      <w:r w:rsidR="00345764" w:rsidRPr="003F1DE1">
        <w:rPr>
          <w:rFonts w:cs="David" w:hint="cs"/>
          <w:sz w:val="24"/>
          <w:szCs w:val="24"/>
          <w:rtl/>
        </w:rPr>
        <w:t>פיצוי</w:t>
      </w:r>
      <w:r w:rsidR="00345764" w:rsidRPr="003F1DE1">
        <w:rPr>
          <w:rFonts w:cs="David"/>
          <w:sz w:val="24"/>
          <w:szCs w:val="24"/>
          <w:rtl/>
        </w:rPr>
        <w:t xml:space="preserve"> </w:t>
      </w:r>
      <w:r w:rsidR="00345764" w:rsidRPr="003F1DE1">
        <w:rPr>
          <w:rFonts w:cs="David" w:hint="cs"/>
          <w:sz w:val="24"/>
          <w:szCs w:val="24"/>
          <w:rtl/>
        </w:rPr>
        <w:t>נדרש</w:t>
      </w:r>
      <w:r w:rsidR="00345764" w:rsidRPr="003F1DE1">
        <w:rPr>
          <w:rFonts w:cs="David"/>
          <w:sz w:val="24"/>
          <w:szCs w:val="24"/>
          <w:rtl/>
        </w:rPr>
        <w:t xml:space="preserve"> </w:t>
      </w:r>
      <w:r w:rsidR="00345764" w:rsidRPr="003F1DE1">
        <w:rPr>
          <w:rFonts w:cs="David" w:hint="cs"/>
          <w:sz w:val="24"/>
          <w:szCs w:val="24"/>
          <w:rtl/>
        </w:rPr>
        <w:t>לחשוף</w:t>
      </w:r>
      <w:r w:rsidR="00345764" w:rsidRPr="003F1DE1">
        <w:rPr>
          <w:rFonts w:cs="David"/>
          <w:sz w:val="24"/>
          <w:szCs w:val="24"/>
          <w:rtl/>
        </w:rPr>
        <w:t xml:space="preserve"> </w:t>
      </w:r>
      <w:r w:rsidR="00345764" w:rsidRPr="003F1DE1">
        <w:rPr>
          <w:rFonts w:cs="David" w:hint="cs"/>
          <w:sz w:val="24"/>
          <w:szCs w:val="24"/>
          <w:rtl/>
        </w:rPr>
        <w:t>מידע</w:t>
      </w:r>
      <w:r w:rsidR="00345764" w:rsidRPr="003F1DE1">
        <w:rPr>
          <w:rFonts w:cs="David"/>
          <w:sz w:val="24"/>
          <w:szCs w:val="24"/>
          <w:rtl/>
        </w:rPr>
        <w:t xml:space="preserve"> </w:t>
      </w:r>
      <w:r w:rsidR="00063E9F">
        <w:rPr>
          <w:rFonts w:cs="David" w:hint="cs"/>
          <w:sz w:val="24"/>
          <w:szCs w:val="24"/>
          <w:rtl/>
        </w:rPr>
        <w:t>אישי ורפואי ל</w:t>
      </w:r>
      <w:r w:rsidR="00345764" w:rsidRPr="003F1DE1">
        <w:rPr>
          <w:rFonts w:cs="David" w:hint="cs"/>
          <w:sz w:val="24"/>
          <w:szCs w:val="24"/>
          <w:rtl/>
        </w:rPr>
        <w:t>פני</w:t>
      </w:r>
      <w:r w:rsidR="00345764" w:rsidRPr="003F1DE1">
        <w:rPr>
          <w:rFonts w:cs="David"/>
          <w:sz w:val="24"/>
          <w:szCs w:val="24"/>
          <w:rtl/>
        </w:rPr>
        <w:t xml:space="preserve"> </w:t>
      </w:r>
      <w:r w:rsidR="00345764" w:rsidRPr="003F1DE1">
        <w:rPr>
          <w:rFonts w:cs="David" w:hint="cs"/>
          <w:sz w:val="24"/>
          <w:szCs w:val="24"/>
          <w:rtl/>
        </w:rPr>
        <w:t>הוועדה</w:t>
      </w:r>
      <w:r w:rsidR="001642F7" w:rsidRPr="003F1DE1">
        <w:rPr>
          <w:rFonts w:cs="David"/>
          <w:sz w:val="24"/>
          <w:szCs w:val="24"/>
          <w:rtl/>
        </w:rPr>
        <w:t xml:space="preserve">, </w:t>
      </w:r>
      <w:r w:rsidR="006C44C0" w:rsidRPr="003F1DE1">
        <w:rPr>
          <w:rFonts w:cs="David" w:hint="cs"/>
          <w:sz w:val="24"/>
          <w:szCs w:val="24"/>
          <w:rtl/>
        </w:rPr>
        <w:t>שאיננה</w:t>
      </w:r>
      <w:r w:rsidR="006C44C0" w:rsidRPr="003F1DE1">
        <w:rPr>
          <w:rFonts w:cs="David"/>
          <w:sz w:val="24"/>
          <w:szCs w:val="24"/>
          <w:rtl/>
        </w:rPr>
        <w:t xml:space="preserve"> </w:t>
      </w:r>
      <w:r w:rsidR="006C44C0" w:rsidRPr="003F1DE1">
        <w:rPr>
          <w:rFonts w:cs="David" w:hint="cs"/>
          <w:sz w:val="24"/>
          <w:szCs w:val="24"/>
          <w:rtl/>
        </w:rPr>
        <w:t>גורם</w:t>
      </w:r>
      <w:r w:rsidR="006C44C0" w:rsidRPr="003F1DE1">
        <w:rPr>
          <w:rFonts w:cs="David"/>
          <w:sz w:val="24"/>
          <w:szCs w:val="24"/>
          <w:rtl/>
        </w:rPr>
        <w:t xml:space="preserve"> </w:t>
      </w:r>
      <w:r w:rsidR="006C44C0" w:rsidRPr="003F1DE1">
        <w:rPr>
          <w:rFonts w:cs="David" w:hint="cs"/>
          <w:sz w:val="24"/>
          <w:szCs w:val="24"/>
          <w:rtl/>
        </w:rPr>
        <w:t>רפואי</w:t>
      </w:r>
      <w:r w:rsidR="006C44C0" w:rsidRPr="003F1DE1">
        <w:rPr>
          <w:rFonts w:cs="David"/>
          <w:sz w:val="24"/>
          <w:szCs w:val="24"/>
          <w:rtl/>
        </w:rPr>
        <w:t xml:space="preserve">, </w:t>
      </w:r>
      <w:r w:rsidR="001642F7" w:rsidRPr="003F1DE1">
        <w:rPr>
          <w:rFonts w:cs="David" w:hint="cs"/>
          <w:sz w:val="24"/>
          <w:szCs w:val="24"/>
          <w:rtl/>
        </w:rPr>
        <w:t>תוך</w:t>
      </w:r>
      <w:r w:rsidR="001642F7" w:rsidRPr="003F1DE1">
        <w:rPr>
          <w:rFonts w:cs="David"/>
          <w:sz w:val="24"/>
          <w:szCs w:val="24"/>
          <w:rtl/>
        </w:rPr>
        <w:t xml:space="preserve"> </w:t>
      </w:r>
      <w:r w:rsidR="001642F7" w:rsidRPr="003F1DE1">
        <w:rPr>
          <w:rFonts w:cs="David" w:hint="cs"/>
          <w:sz w:val="24"/>
          <w:szCs w:val="24"/>
          <w:rtl/>
        </w:rPr>
        <w:t>פגיעה</w:t>
      </w:r>
      <w:r w:rsidR="001642F7" w:rsidRPr="003F1DE1">
        <w:rPr>
          <w:rFonts w:cs="David"/>
          <w:sz w:val="24"/>
          <w:szCs w:val="24"/>
          <w:rtl/>
        </w:rPr>
        <w:t xml:space="preserve"> </w:t>
      </w:r>
      <w:r w:rsidR="001642F7" w:rsidRPr="003F1DE1">
        <w:rPr>
          <w:rFonts w:cs="David" w:hint="cs"/>
          <w:sz w:val="24"/>
          <w:szCs w:val="24"/>
          <w:rtl/>
        </w:rPr>
        <w:t>בלתי</w:t>
      </w:r>
      <w:r w:rsidR="001642F7" w:rsidRPr="003F1DE1">
        <w:rPr>
          <w:rFonts w:cs="David"/>
          <w:sz w:val="24"/>
          <w:szCs w:val="24"/>
          <w:rtl/>
        </w:rPr>
        <w:t xml:space="preserve"> </w:t>
      </w:r>
      <w:r w:rsidR="001642F7" w:rsidRPr="003F1DE1">
        <w:rPr>
          <w:rFonts w:cs="David" w:hint="cs"/>
          <w:sz w:val="24"/>
          <w:szCs w:val="24"/>
          <w:rtl/>
        </w:rPr>
        <w:t>מידתית</w:t>
      </w:r>
      <w:r w:rsidR="001642F7" w:rsidRPr="003F1DE1">
        <w:rPr>
          <w:rFonts w:cs="David"/>
          <w:sz w:val="24"/>
          <w:szCs w:val="24"/>
          <w:rtl/>
        </w:rPr>
        <w:t xml:space="preserve"> </w:t>
      </w:r>
      <w:r w:rsidR="001642F7" w:rsidRPr="003F1DE1">
        <w:rPr>
          <w:rFonts w:cs="David" w:hint="cs"/>
          <w:sz w:val="24"/>
          <w:szCs w:val="24"/>
          <w:rtl/>
        </w:rPr>
        <w:t>בפרטיות</w:t>
      </w:r>
      <w:r w:rsidR="00345764" w:rsidRPr="003F1DE1">
        <w:rPr>
          <w:rFonts w:cs="David"/>
          <w:sz w:val="24"/>
          <w:szCs w:val="24"/>
          <w:rtl/>
        </w:rPr>
        <w:t>.</w:t>
      </w:r>
      <w:r w:rsidR="006321EE" w:rsidRPr="003F1DE1">
        <w:rPr>
          <w:rFonts w:cs="David"/>
          <w:sz w:val="24"/>
          <w:szCs w:val="24"/>
          <w:rtl/>
        </w:rPr>
        <w:t xml:space="preserve"> </w:t>
      </w:r>
      <w:r w:rsidR="00FD29BC" w:rsidRPr="003F1DE1">
        <w:rPr>
          <w:rFonts w:cs="David" w:hint="cs"/>
          <w:sz w:val="24"/>
          <w:szCs w:val="24"/>
          <w:rtl/>
        </w:rPr>
        <w:t>בדבר</w:t>
      </w:r>
      <w:r w:rsidR="00FD29BC" w:rsidRPr="003F1DE1">
        <w:rPr>
          <w:rFonts w:cs="David"/>
          <w:sz w:val="24"/>
          <w:szCs w:val="24"/>
          <w:rtl/>
        </w:rPr>
        <w:t xml:space="preserve"> </w:t>
      </w:r>
      <w:r w:rsidR="00FD29BC" w:rsidRPr="003F1DE1">
        <w:rPr>
          <w:rFonts w:cs="David" w:hint="cs"/>
          <w:sz w:val="24"/>
          <w:szCs w:val="24"/>
          <w:rtl/>
        </w:rPr>
        <w:t>אי</w:t>
      </w:r>
      <w:r w:rsidR="00FD29BC" w:rsidRPr="003F1DE1">
        <w:rPr>
          <w:rFonts w:cs="David"/>
          <w:sz w:val="24"/>
          <w:szCs w:val="24"/>
          <w:rtl/>
        </w:rPr>
        <w:t xml:space="preserve"> </w:t>
      </w:r>
      <w:r w:rsidR="00FD29BC" w:rsidRPr="003F1DE1">
        <w:rPr>
          <w:rFonts w:cs="David" w:hint="cs"/>
          <w:sz w:val="24"/>
          <w:szCs w:val="24"/>
          <w:rtl/>
        </w:rPr>
        <w:t>חשיפת</w:t>
      </w:r>
      <w:r w:rsidR="00FD29BC" w:rsidRPr="003F1DE1">
        <w:rPr>
          <w:rFonts w:cs="David"/>
          <w:sz w:val="24"/>
          <w:szCs w:val="24"/>
          <w:rtl/>
        </w:rPr>
        <w:t xml:space="preserve"> </w:t>
      </w:r>
      <w:r w:rsidR="00FD29BC" w:rsidRPr="003F1DE1">
        <w:rPr>
          <w:rFonts w:cs="David" w:hint="cs"/>
          <w:sz w:val="24"/>
          <w:szCs w:val="24"/>
          <w:rtl/>
        </w:rPr>
        <w:t>פרטים</w:t>
      </w:r>
      <w:r w:rsidR="00FD29BC" w:rsidRPr="003F1DE1">
        <w:rPr>
          <w:rFonts w:cs="David"/>
          <w:sz w:val="24"/>
          <w:szCs w:val="24"/>
          <w:rtl/>
        </w:rPr>
        <w:t xml:space="preserve"> </w:t>
      </w:r>
      <w:r w:rsidR="0044242E">
        <w:rPr>
          <w:rFonts w:cs="David" w:hint="cs"/>
          <w:sz w:val="24"/>
          <w:szCs w:val="24"/>
          <w:rtl/>
        </w:rPr>
        <w:t>על</w:t>
      </w:r>
      <w:r w:rsidR="00FD29BC" w:rsidRPr="003F1DE1">
        <w:rPr>
          <w:rFonts w:cs="David"/>
          <w:sz w:val="24"/>
          <w:szCs w:val="24"/>
          <w:rtl/>
        </w:rPr>
        <w:t xml:space="preserve"> </w:t>
      </w:r>
      <w:r w:rsidR="00FD29BC" w:rsidRPr="003F1DE1">
        <w:rPr>
          <w:rFonts w:cs="David" w:hint="cs"/>
          <w:sz w:val="24"/>
          <w:szCs w:val="24"/>
          <w:rtl/>
        </w:rPr>
        <w:t>מצבם</w:t>
      </w:r>
      <w:r w:rsidR="00FD29BC" w:rsidRPr="003F1DE1">
        <w:rPr>
          <w:rFonts w:cs="David"/>
          <w:sz w:val="24"/>
          <w:szCs w:val="24"/>
          <w:rtl/>
        </w:rPr>
        <w:t xml:space="preserve"> </w:t>
      </w:r>
      <w:r w:rsidR="00FD29BC" w:rsidRPr="003F1DE1">
        <w:rPr>
          <w:rFonts w:cs="David" w:hint="cs"/>
          <w:sz w:val="24"/>
          <w:szCs w:val="24"/>
          <w:rtl/>
        </w:rPr>
        <w:t>הרפואי</w:t>
      </w:r>
      <w:r w:rsidR="00FD29BC" w:rsidRPr="003F1DE1">
        <w:rPr>
          <w:rFonts w:cs="David"/>
          <w:sz w:val="24"/>
          <w:szCs w:val="24"/>
          <w:rtl/>
        </w:rPr>
        <w:t xml:space="preserve"> </w:t>
      </w:r>
      <w:r w:rsidR="00FD29BC" w:rsidRPr="003F1DE1">
        <w:rPr>
          <w:rFonts w:cs="David" w:hint="cs"/>
          <w:sz w:val="24"/>
          <w:szCs w:val="24"/>
          <w:rtl/>
        </w:rPr>
        <w:t>של</w:t>
      </w:r>
      <w:r w:rsidR="00FD29BC" w:rsidRPr="003F1DE1">
        <w:rPr>
          <w:rFonts w:cs="David"/>
          <w:sz w:val="24"/>
          <w:szCs w:val="24"/>
          <w:rtl/>
        </w:rPr>
        <w:t xml:space="preserve"> </w:t>
      </w:r>
      <w:r w:rsidR="00FD29BC" w:rsidRPr="003F1DE1">
        <w:rPr>
          <w:rFonts w:cs="David" w:hint="cs"/>
          <w:sz w:val="24"/>
          <w:szCs w:val="24"/>
          <w:rtl/>
        </w:rPr>
        <w:t>המטופ</w:t>
      </w:r>
      <w:r w:rsidR="006321EE" w:rsidRPr="003F1DE1">
        <w:rPr>
          <w:rFonts w:cs="David" w:hint="cs"/>
          <w:sz w:val="24"/>
          <w:szCs w:val="24"/>
          <w:rtl/>
        </w:rPr>
        <w:t>לים</w:t>
      </w:r>
      <w:r w:rsidR="006321EE" w:rsidRPr="003F1DE1">
        <w:rPr>
          <w:rFonts w:cs="David"/>
          <w:sz w:val="24"/>
          <w:szCs w:val="24"/>
          <w:rtl/>
        </w:rPr>
        <w:t xml:space="preserve">, </w:t>
      </w:r>
      <w:r w:rsidR="006321EE" w:rsidRPr="003F1DE1">
        <w:rPr>
          <w:rFonts w:cs="David" w:hint="cs"/>
          <w:sz w:val="24"/>
          <w:szCs w:val="24"/>
          <w:rtl/>
        </w:rPr>
        <w:t>ר</w:t>
      </w:r>
      <w:r w:rsidR="006321EE" w:rsidRPr="003F1DE1">
        <w:rPr>
          <w:rFonts w:cs="David"/>
          <w:sz w:val="24"/>
          <w:szCs w:val="24"/>
          <w:rtl/>
        </w:rPr>
        <w:t xml:space="preserve">' </w:t>
      </w:r>
      <w:r w:rsidR="006321EE" w:rsidRPr="003F1DE1">
        <w:rPr>
          <w:rFonts w:cs="David" w:hint="cs"/>
          <w:sz w:val="24"/>
          <w:szCs w:val="24"/>
          <w:rtl/>
        </w:rPr>
        <w:t>לדו</w:t>
      </w:r>
      <w:r w:rsidR="0044242E">
        <w:rPr>
          <w:rFonts w:cs="David" w:hint="cs"/>
          <w:sz w:val="24"/>
          <w:szCs w:val="24"/>
          <w:rtl/>
        </w:rPr>
        <w:t>ג</w:t>
      </w:r>
      <w:r w:rsidR="006321EE" w:rsidRPr="003F1DE1">
        <w:rPr>
          <w:rFonts w:cs="David" w:hint="cs"/>
          <w:sz w:val="24"/>
          <w:szCs w:val="24"/>
          <w:rtl/>
        </w:rPr>
        <w:t>מא</w:t>
      </w:r>
      <w:r w:rsidR="006321EE" w:rsidRPr="003F1DE1">
        <w:rPr>
          <w:rFonts w:cs="David"/>
          <w:sz w:val="24"/>
          <w:szCs w:val="24"/>
          <w:rtl/>
        </w:rPr>
        <w:t xml:space="preserve"> </w:t>
      </w:r>
      <w:r w:rsidR="006321EE" w:rsidRPr="003F1DE1">
        <w:rPr>
          <w:rFonts w:cs="David" w:hint="cs"/>
          <w:sz w:val="24"/>
          <w:szCs w:val="24"/>
          <w:rtl/>
        </w:rPr>
        <w:t>ההחלטה</w:t>
      </w:r>
      <w:r w:rsidR="006321EE" w:rsidRPr="003F1DE1">
        <w:rPr>
          <w:rFonts w:cs="David"/>
          <w:sz w:val="24"/>
          <w:szCs w:val="24"/>
          <w:rtl/>
        </w:rPr>
        <w:t xml:space="preserve"> </w:t>
      </w:r>
      <w:r w:rsidR="006321EE" w:rsidRPr="003F1DE1">
        <w:rPr>
          <w:rFonts w:cs="David" w:hint="cs"/>
          <w:sz w:val="24"/>
          <w:szCs w:val="24"/>
          <w:rtl/>
        </w:rPr>
        <w:t>החסויה</w:t>
      </w:r>
      <w:r w:rsidR="006321EE" w:rsidRPr="003F1DE1">
        <w:rPr>
          <w:rFonts w:cs="David"/>
          <w:sz w:val="24"/>
          <w:szCs w:val="24"/>
          <w:rtl/>
        </w:rPr>
        <w:t xml:space="preserve"> </w:t>
      </w:r>
      <w:r w:rsidR="006321EE" w:rsidRPr="003F1DE1">
        <w:rPr>
          <w:rFonts w:cs="David" w:hint="cs"/>
          <w:sz w:val="24"/>
          <w:szCs w:val="24"/>
          <w:rtl/>
        </w:rPr>
        <w:t>המהווה</w:t>
      </w:r>
      <w:r w:rsidR="006321EE" w:rsidRPr="003F1DE1">
        <w:rPr>
          <w:rFonts w:cs="David"/>
          <w:sz w:val="24"/>
          <w:szCs w:val="24"/>
          <w:rtl/>
        </w:rPr>
        <w:t xml:space="preserve"> </w:t>
      </w:r>
      <w:r w:rsidR="006321EE" w:rsidRPr="003F1DE1">
        <w:rPr>
          <w:rFonts w:cs="David" w:hint="cs"/>
          <w:sz w:val="24"/>
          <w:szCs w:val="24"/>
          <w:rtl/>
        </w:rPr>
        <w:t>נספח</w:t>
      </w:r>
      <w:r w:rsidR="006321EE" w:rsidRPr="003F1DE1">
        <w:rPr>
          <w:rFonts w:cs="David"/>
          <w:sz w:val="24"/>
          <w:szCs w:val="24"/>
          <w:rtl/>
        </w:rPr>
        <w:t xml:space="preserve"> </w:t>
      </w:r>
      <w:r w:rsidR="006321EE" w:rsidRPr="003F1DE1">
        <w:rPr>
          <w:rFonts w:cs="David" w:hint="cs"/>
          <w:sz w:val="24"/>
          <w:szCs w:val="24"/>
          <w:rtl/>
        </w:rPr>
        <w:t>להחלטת</w:t>
      </w:r>
      <w:r w:rsidR="006321EE" w:rsidRPr="003F1DE1">
        <w:rPr>
          <w:rFonts w:cs="David"/>
          <w:sz w:val="24"/>
          <w:szCs w:val="24"/>
          <w:rtl/>
        </w:rPr>
        <w:t xml:space="preserve"> </w:t>
      </w:r>
      <w:r w:rsidR="006321EE" w:rsidRPr="003F1DE1">
        <w:rPr>
          <w:rFonts w:cs="David" w:hint="cs"/>
          <w:sz w:val="24"/>
          <w:szCs w:val="24"/>
          <w:rtl/>
        </w:rPr>
        <w:t>האישור</w:t>
      </w:r>
      <w:r w:rsidR="006321EE" w:rsidRPr="003F1DE1">
        <w:rPr>
          <w:rFonts w:cs="David"/>
          <w:sz w:val="24"/>
          <w:szCs w:val="24"/>
          <w:rtl/>
        </w:rPr>
        <w:t xml:space="preserve">, </w:t>
      </w:r>
      <w:r w:rsidR="006321EE" w:rsidRPr="003F1DE1">
        <w:rPr>
          <w:rFonts w:cs="David" w:hint="cs"/>
          <w:sz w:val="24"/>
          <w:szCs w:val="24"/>
          <w:rtl/>
        </w:rPr>
        <w:t>במסגרתה</w:t>
      </w:r>
      <w:r w:rsidR="006321EE" w:rsidRPr="003F1DE1">
        <w:rPr>
          <w:rFonts w:cs="David"/>
          <w:sz w:val="24"/>
          <w:szCs w:val="24"/>
          <w:rtl/>
        </w:rPr>
        <w:t xml:space="preserve"> </w:t>
      </w:r>
      <w:r w:rsidR="006321EE" w:rsidRPr="003F1DE1">
        <w:rPr>
          <w:rFonts w:cs="David" w:hint="cs"/>
          <w:sz w:val="24"/>
          <w:szCs w:val="24"/>
          <w:rtl/>
        </w:rPr>
        <w:t>מפורטת</w:t>
      </w:r>
      <w:r w:rsidR="006321EE" w:rsidRPr="003F1DE1">
        <w:rPr>
          <w:rFonts w:cs="David"/>
          <w:sz w:val="24"/>
          <w:szCs w:val="24"/>
          <w:rtl/>
        </w:rPr>
        <w:t xml:space="preserve"> </w:t>
      </w:r>
      <w:r w:rsidR="006321EE" w:rsidRPr="003F1DE1">
        <w:rPr>
          <w:rFonts w:cs="David" w:hint="cs"/>
          <w:sz w:val="24"/>
          <w:szCs w:val="24"/>
          <w:rtl/>
        </w:rPr>
        <w:t>התייחסות</w:t>
      </w:r>
      <w:r w:rsidR="006321EE" w:rsidRPr="003F1DE1">
        <w:rPr>
          <w:rFonts w:cs="David"/>
          <w:sz w:val="24"/>
          <w:szCs w:val="24"/>
          <w:rtl/>
        </w:rPr>
        <w:t xml:space="preserve"> </w:t>
      </w:r>
      <w:r w:rsidR="006321EE" w:rsidRPr="003F1DE1">
        <w:rPr>
          <w:rFonts w:cs="David" w:hint="cs"/>
          <w:sz w:val="24"/>
          <w:szCs w:val="24"/>
          <w:rtl/>
        </w:rPr>
        <w:t>לעניינו</w:t>
      </w:r>
      <w:r w:rsidR="006321EE" w:rsidRPr="003F1DE1">
        <w:rPr>
          <w:rFonts w:cs="David"/>
          <w:sz w:val="24"/>
          <w:szCs w:val="24"/>
          <w:rtl/>
        </w:rPr>
        <w:t xml:space="preserve"> </w:t>
      </w:r>
      <w:r w:rsidR="006321EE" w:rsidRPr="003F1DE1">
        <w:rPr>
          <w:rFonts w:cs="David" w:hint="cs"/>
          <w:sz w:val="24"/>
          <w:szCs w:val="24"/>
          <w:rtl/>
        </w:rPr>
        <w:t>הפרטני</w:t>
      </w:r>
      <w:r w:rsidR="006321EE" w:rsidRPr="003F1DE1">
        <w:rPr>
          <w:rFonts w:cs="David"/>
          <w:sz w:val="24"/>
          <w:szCs w:val="24"/>
          <w:rtl/>
        </w:rPr>
        <w:t xml:space="preserve"> </w:t>
      </w:r>
      <w:r w:rsidR="006321EE" w:rsidRPr="003F1DE1">
        <w:rPr>
          <w:rFonts w:cs="David" w:hint="cs"/>
          <w:sz w:val="24"/>
          <w:szCs w:val="24"/>
          <w:rtl/>
        </w:rPr>
        <w:t>של</w:t>
      </w:r>
      <w:r w:rsidR="006321EE" w:rsidRPr="003F1DE1">
        <w:rPr>
          <w:rFonts w:cs="David"/>
          <w:sz w:val="24"/>
          <w:szCs w:val="24"/>
          <w:rtl/>
        </w:rPr>
        <w:t xml:space="preserve"> </w:t>
      </w:r>
      <w:r w:rsidR="006321EE" w:rsidRPr="003F1DE1">
        <w:rPr>
          <w:rFonts w:cs="David" w:hint="cs"/>
          <w:sz w:val="24"/>
          <w:szCs w:val="24"/>
          <w:rtl/>
        </w:rPr>
        <w:t>כל</w:t>
      </w:r>
      <w:r w:rsidR="006321EE" w:rsidRPr="003F1DE1">
        <w:rPr>
          <w:rFonts w:cs="David"/>
          <w:sz w:val="24"/>
          <w:szCs w:val="24"/>
          <w:rtl/>
        </w:rPr>
        <w:t xml:space="preserve"> </w:t>
      </w:r>
      <w:r w:rsidR="006321EE" w:rsidRPr="003F1DE1">
        <w:rPr>
          <w:rFonts w:cs="David" w:hint="cs"/>
          <w:sz w:val="24"/>
          <w:szCs w:val="24"/>
          <w:rtl/>
        </w:rPr>
        <w:t>אחד</w:t>
      </w:r>
      <w:r w:rsidR="006321EE" w:rsidRPr="003F1DE1">
        <w:rPr>
          <w:rFonts w:cs="David"/>
          <w:sz w:val="24"/>
          <w:szCs w:val="24"/>
          <w:rtl/>
        </w:rPr>
        <w:t xml:space="preserve"> </w:t>
      </w:r>
      <w:r w:rsidR="006321EE" w:rsidRPr="003F1DE1">
        <w:rPr>
          <w:rFonts w:cs="David" w:hint="cs"/>
          <w:sz w:val="24"/>
          <w:szCs w:val="24"/>
          <w:rtl/>
        </w:rPr>
        <w:t>מששת</w:t>
      </w:r>
      <w:r w:rsidR="006321EE" w:rsidRPr="003F1DE1">
        <w:rPr>
          <w:rFonts w:cs="David"/>
          <w:sz w:val="24"/>
          <w:szCs w:val="24"/>
          <w:rtl/>
        </w:rPr>
        <w:t xml:space="preserve"> </w:t>
      </w:r>
      <w:r w:rsidR="006321EE" w:rsidRPr="003F1DE1">
        <w:rPr>
          <w:rFonts w:cs="David" w:hint="cs"/>
          <w:sz w:val="24"/>
          <w:szCs w:val="24"/>
          <w:rtl/>
        </w:rPr>
        <w:t>המבקשים</w:t>
      </w:r>
      <w:r w:rsidR="006321EE" w:rsidRPr="003F1DE1">
        <w:rPr>
          <w:rFonts w:cs="David"/>
          <w:sz w:val="24"/>
          <w:szCs w:val="24"/>
          <w:rtl/>
        </w:rPr>
        <w:t xml:space="preserve"> (</w:t>
      </w:r>
      <w:r w:rsidR="006321EE" w:rsidRPr="003F1DE1">
        <w:rPr>
          <w:rFonts w:cs="David" w:hint="cs"/>
          <w:sz w:val="24"/>
          <w:szCs w:val="24"/>
          <w:rtl/>
        </w:rPr>
        <w:t>ביום</w:t>
      </w:r>
      <w:r w:rsidR="006321EE" w:rsidRPr="003F1DE1">
        <w:rPr>
          <w:rFonts w:cs="David"/>
          <w:sz w:val="24"/>
          <w:szCs w:val="24"/>
          <w:rtl/>
        </w:rPr>
        <w:t xml:space="preserve"> 23.3.2014 </w:t>
      </w:r>
      <w:r w:rsidR="006321EE" w:rsidRPr="003F1DE1">
        <w:rPr>
          <w:rFonts w:cs="David" w:hint="cs"/>
          <w:sz w:val="24"/>
          <w:szCs w:val="24"/>
          <w:rtl/>
        </w:rPr>
        <w:t>ניתן</w:t>
      </w:r>
      <w:r w:rsidR="006321EE" w:rsidRPr="003F1DE1">
        <w:rPr>
          <w:rFonts w:cs="David"/>
          <w:sz w:val="24"/>
          <w:szCs w:val="24"/>
          <w:rtl/>
        </w:rPr>
        <w:t xml:space="preserve"> </w:t>
      </w:r>
      <w:r w:rsidR="006321EE" w:rsidRPr="003F1DE1">
        <w:rPr>
          <w:rFonts w:cs="David" w:hint="cs"/>
          <w:sz w:val="24"/>
          <w:szCs w:val="24"/>
          <w:rtl/>
        </w:rPr>
        <w:t>צו</w:t>
      </w:r>
      <w:r w:rsidR="006321EE" w:rsidRPr="003F1DE1">
        <w:rPr>
          <w:rFonts w:cs="David"/>
          <w:sz w:val="24"/>
          <w:szCs w:val="24"/>
          <w:rtl/>
        </w:rPr>
        <w:t xml:space="preserve"> </w:t>
      </w:r>
      <w:r w:rsidR="006321EE" w:rsidRPr="003F1DE1">
        <w:rPr>
          <w:rFonts w:cs="David" w:hint="cs"/>
          <w:sz w:val="24"/>
          <w:szCs w:val="24"/>
          <w:rtl/>
        </w:rPr>
        <w:t>איסור</w:t>
      </w:r>
      <w:r w:rsidR="006321EE" w:rsidRPr="003F1DE1">
        <w:rPr>
          <w:rFonts w:cs="David"/>
          <w:sz w:val="24"/>
          <w:szCs w:val="24"/>
          <w:rtl/>
        </w:rPr>
        <w:t xml:space="preserve"> </w:t>
      </w:r>
      <w:r w:rsidR="006321EE" w:rsidRPr="003F1DE1">
        <w:rPr>
          <w:rFonts w:cs="David" w:hint="cs"/>
          <w:sz w:val="24"/>
          <w:szCs w:val="24"/>
          <w:rtl/>
        </w:rPr>
        <w:t>פרסום</w:t>
      </w:r>
      <w:r w:rsidR="006321EE" w:rsidRPr="003F1DE1">
        <w:rPr>
          <w:rFonts w:cs="David"/>
          <w:sz w:val="24"/>
          <w:szCs w:val="24"/>
          <w:rtl/>
        </w:rPr>
        <w:t xml:space="preserve"> </w:t>
      </w:r>
      <w:r w:rsidR="006321EE" w:rsidRPr="003F1DE1">
        <w:rPr>
          <w:rFonts w:cs="David" w:hint="cs"/>
          <w:sz w:val="24"/>
          <w:szCs w:val="24"/>
          <w:rtl/>
        </w:rPr>
        <w:t>ביחס</w:t>
      </w:r>
      <w:r w:rsidR="006321EE" w:rsidRPr="003F1DE1">
        <w:rPr>
          <w:rFonts w:cs="David"/>
          <w:sz w:val="24"/>
          <w:szCs w:val="24"/>
          <w:rtl/>
        </w:rPr>
        <w:t xml:space="preserve"> </w:t>
      </w:r>
      <w:r w:rsidR="006321EE" w:rsidRPr="003F1DE1">
        <w:rPr>
          <w:rFonts w:cs="David" w:hint="cs"/>
          <w:sz w:val="24"/>
          <w:szCs w:val="24"/>
          <w:rtl/>
        </w:rPr>
        <w:t>לפרטים</w:t>
      </w:r>
      <w:r w:rsidR="006321EE" w:rsidRPr="003F1DE1">
        <w:rPr>
          <w:rFonts w:cs="David"/>
          <w:sz w:val="24"/>
          <w:szCs w:val="24"/>
          <w:rtl/>
        </w:rPr>
        <w:t xml:space="preserve"> </w:t>
      </w:r>
      <w:r w:rsidR="006321EE" w:rsidRPr="003F1DE1">
        <w:rPr>
          <w:rFonts w:cs="David" w:hint="cs"/>
          <w:sz w:val="24"/>
          <w:szCs w:val="24"/>
          <w:rtl/>
        </w:rPr>
        <w:t>הנוגעים</w:t>
      </w:r>
      <w:r w:rsidR="006321EE" w:rsidRPr="003F1DE1">
        <w:rPr>
          <w:rFonts w:cs="David"/>
          <w:sz w:val="24"/>
          <w:szCs w:val="24"/>
          <w:rtl/>
        </w:rPr>
        <w:t xml:space="preserve"> </w:t>
      </w:r>
      <w:r w:rsidR="006321EE" w:rsidRPr="003F1DE1">
        <w:rPr>
          <w:rFonts w:cs="David" w:hint="cs"/>
          <w:sz w:val="24"/>
          <w:szCs w:val="24"/>
          <w:rtl/>
        </w:rPr>
        <w:t>למצבם</w:t>
      </w:r>
      <w:r w:rsidR="006321EE" w:rsidRPr="003F1DE1">
        <w:rPr>
          <w:rFonts w:cs="David"/>
          <w:sz w:val="24"/>
          <w:szCs w:val="24"/>
          <w:rtl/>
        </w:rPr>
        <w:t xml:space="preserve"> </w:t>
      </w:r>
      <w:r w:rsidR="006321EE" w:rsidRPr="003F1DE1">
        <w:rPr>
          <w:rFonts w:cs="David" w:hint="cs"/>
          <w:sz w:val="24"/>
          <w:szCs w:val="24"/>
          <w:rtl/>
        </w:rPr>
        <w:t>הבריאותי</w:t>
      </w:r>
      <w:r w:rsidR="006321EE" w:rsidRPr="003F1DE1">
        <w:rPr>
          <w:rFonts w:cs="David"/>
          <w:sz w:val="24"/>
          <w:szCs w:val="24"/>
          <w:rtl/>
        </w:rPr>
        <w:t xml:space="preserve"> </w:t>
      </w:r>
      <w:r w:rsidR="006321EE" w:rsidRPr="003F1DE1">
        <w:rPr>
          <w:rFonts w:cs="David" w:hint="cs"/>
          <w:sz w:val="24"/>
          <w:szCs w:val="24"/>
          <w:rtl/>
        </w:rPr>
        <w:t>של</w:t>
      </w:r>
      <w:r w:rsidR="006321EE" w:rsidRPr="003F1DE1">
        <w:rPr>
          <w:rFonts w:cs="David"/>
          <w:sz w:val="24"/>
          <w:szCs w:val="24"/>
          <w:rtl/>
        </w:rPr>
        <w:t xml:space="preserve"> </w:t>
      </w:r>
      <w:r w:rsidR="006321EE" w:rsidRPr="003F1DE1">
        <w:rPr>
          <w:rFonts w:cs="David" w:hint="cs"/>
          <w:sz w:val="24"/>
          <w:szCs w:val="24"/>
          <w:rtl/>
        </w:rPr>
        <w:t>המבקשים</w:t>
      </w:r>
      <w:r w:rsidR="006321EE" w:rsidRPr="003F1DE1">
        <w:rPr>
          <w:rFonts w:cs="David"/>
          <w:sz w:val="24"/>
          <w:szCs w:val="24"/>
          <w:rtl/>
        </w:rPr>
        <w:t xml:space="preserve">). </w:t>
      </w:r>
    </w:p>
    <w:p w:rsidR="009F7925" w:rsidRPr="003F1DE1" w:rsidRDefault="001F5AAA" w:rsidP="00D05B5C">
      <w:pPr>
        <w:pStyle w:val="afd"/>
        <w:numPr>
          <w:ilvl w:val="0"/>
          <w:numId w:val="28"/>
        </w:numPr>
        <w:spacing w:after="120" w:line="360" w:lineRule="auto"/>
        <w:ind w:left="511" w:hanging="567"/>
        <w:jc w:val="both"/>
        <w:rPr>
          <w:sz w:val="24"/>
        </w:rPr>
      </w:pPr>
      <w:r w:rsidRPr="003F1DE1">
        <w:rPr>
          <w:rFonts w:cs="David" w:hint="eastAsia"/>
          <w:sz w:val="24"/>
          <w:szCs w:val="24"/>
          <w:rtl/>
        </w:rPr>
        <w:t>בנוסף</w:t>
      </w:r>
      <w:r w:rsidRPr="003F1DE1">
        <w:rPr>
          <w:rFonts w:cs="David"/>
          <w:sz w:val="24"/>
          <w:szCs w:val="24"/>
          <w:rtl/>
        </w:rPr>
        <w:t xml:space="preserve">, </w:t>
      </w:r>
      <w:r w:rsidRPr="003F1DE1">
        <w:rPr>
          <w:rFonts w:cs="David" w:hint="eastAsia"/>
          <w:sz w:val="24"/>
          <w:szCs w:val="24"/>
          <w:rtl/>
        </w:rPr>
        <w:t>בהתאם</w:t>
      </w:r>
      <w:r w:rsidRPr="003F1DE1">
        <w:rPr>
          <w:rFonts w:cs="David"/>
          <w:sz w:val="24"/>
          <w:szCs w:val="24"/>
          <w:rtl/>
        </w:rPr>
        <w:t xml:space="preserve"> </w:t>
      </w:r>
      <w:r w:rsidRPr="003F1DE1">
        <w:rPr>
          <w:rFonts w:cs="David" w:hint="eastAsia"/>
          <w:sz w:val="24"/>
          <w:szCs w:val="24"/>
          <w:rtl/>
        </w:rPr>
        <w:t>להוראת</w:t>
      </w:r>
      <w:r w:rsidRPr="003F1DE1">
        <w:rPr>
          <w:rFonts w:cs="David"/>
          <w:sz w:val="24"/>
          <w:szCs w:val="24"/>
          <w:rtl/>
        </w:rPr>
        <w:t xml:space="preserve"> </w:t>
      </w:r>
      <w:r w:rsidRPr="003F1DE1">
        <w:rPr>
          <w:rFonts w:cs="David" w:hint="eastAsia"/>
          <w:sz w:val="24"/>
          <w:szCs w:val="24"/>
          <w:rtl/>
        </w:rPr>
        <w:t>סעיף</w:t>
      </w:r>
      <w:r w:rsidRPr="003F1DE1">
        <w:rPr>
          <w:rFonts w:cs="David"/>
          <w:sz w:val="24"/>
          <w:szCs w:val="24"/>
          <w:rtl/>
        </w:rPr>
        <w:t xml:space="preserve"> 29 </w:t>
      </w:r>
      <w:r w:rsidRPr="003F1DE1">
        <w:rPr>
          <w:rFonts w:cs="David" w:hint="eastAsia"/>
          <w:sz w:val="24"/>
          <w:szCs w:val="24"/>
          <w:rtl/>
        </w:rPr>
        <w:t>ב</w:t>
      </w:r>
      <w:r w:rsidR="00C304F9">
        <w:rPr>
          <w:rFonts w:cs="David" w:hint="eastAsia"/>
          <w:sz w:val="24"/>
          <w:szCs w:val="24"/>
          <w:rtl/>
        </w:rPr>
        <w:t>הסדר</w:t>
      </w:r>
      <w:r w:rsidRPr="003F1DE1">
        <w:rPr>
          <w:rFonts w:cs="David"/>
          <w:sz w:val="24"/>
          <w:szCs w:val="24"/>
          <w:rtl/>
        </w:rPr>
        <w:t xml:space="preserve"> </w:t>
      </w:r>
      <w:r w:rsidRPr="003F1DE1">
        <w:rPr>
          <w:rFonts w:cs="David" w:hint="eastAsia"/>
          <w:sz w:val="24"/>
          <w:szCs w:val="24"/>
          <w:rtl/>
        </w:rPr>
        <w:t>הפשרה</w:t>
      </w:r>
      <w:r w:rsidRPr="003F1DE1">
        <w:rPr>
          <w:rFonts w:cs="David"/>
          <w:sz w:val="24"/>
          <w:szCs w:val="24"/>
          <w:rtl/>
        </w:rPr>
        <w:t xml:space="preserve">, </w:t>
      </w:r>
      <w:r w:rsidRPr="003F1DE1">
        <w:rPr>
          <w:rFonts w:cs="David" w:hint="eastAsia"/>
          <w:sz w:val="24"/>
          <w:szCs w:val="24"/>
          <w:rtl/>
        </w:rPr>
        <w:t>נמצא</w:t>
      </w:r>
      <w:r w:rsidRPr="003F1DE1">
        <w:rPr>
          <w:rFonts w:cs="David"/>
          <w:sz w:val="24"/>
          <w:szCs w:val="24"/>
          <w:rtl/>
        </w:rPr>
        <w:t xml:space="preserve"> </w:t>
      </w:r>
      <w:r w:rsidRPr="003F1DE1">
        <w:rPr>
          <w:rFonts w:cs="David" w:hint="eastAsia"/>
          <w:sz w:val="24"/>
          <w:szCs w:val="24"/>
          <w:rtl/>
        </w:rPr>
        <w:t>כי</w:t>
      </w:r>
      <w:r w:rsidRPr="003F1DE1">
        <w:rPr>
          <w:rFonts w:cs="David"/>
          <w:sz w:val="24"/>
          <w:szCs w:val="24"/>
          <w:rtl/>
        </w:rPr>
        <w:t xml:space="preserve"> </w:t>
      </w:r>
      <w:r w:rsidRPr="003F1DE1">
        <w:rPr>
          <w:rFonts w:cs="David" w:hint="eastAsia"/>
          <w:sz w:val="24"/>
          <w:szCs w:val="24"/>
          <w:rtl/>
        </w:rPr>
        <w:t>תוכן</w:t>
      </w:r>
      <w:r w:rsidRPr="003F1DE1">
        <w:rPr>
          <w:rFonts w:cs="David"/>
          <w:sz w:val="24"/>
          <w:szCs w:val="24"/>
          <w:rtl/>
        </w:rPr>
        <w:t xml:space="preserve"> </w:t>
      </w:r>
      <w:r w:rsidRPr="003F1DE1">
        <w:rPr>
          <w:rFonts w:cs="David" w:hint="eastAsia"/>
          <w:sz w:val="24"/>
          <w:szCs w:val="24"/>
          <w:rtl/>
        </w:rPr>
        <w:t>הבקשה</w:t>
      </w:r>
      <w:r w:rsidRPr="003F1DE1">
        <w:rPr>
          <w:rFonts w:cs="David"/>
          <w:sz w:val="24"/>
          <w:szCs w:val="24"/>
          <w:rtl/>
        </w:rPr>
        <w:t xml:space="preserve">, </w:t>
      </w:r>
      <w:r w:rsidRPr="003F1DE1">
        <w:rPr>
          <w:rFonts w:cs="David" w:hint="eastAsia"/>
          <w:sz w:val="24"/>
          <w:szCs w:val="24"/>
          <w:rtl/>
        </w:rPr>
        <w:t>לרבות</w:t>
      </w:r>
      <w:r w:rsidRPr="003F1DE1">
        <w:rPr>
          <w:rFonts w:cs="David"/>
          <w:sz w:val="24"/>
          <w:szCs w:val="24"/>
          <w:rtl/>
        </w:rPr>
        <w:t xml:space="preserve"> </w:t>
      </w:r>
      <w:r w:rsidRPr="003F1DE1">
        <w:rPr>
          <w:rFonts w:cs="David" w:hint="eastAsia"/>
          <w:sz w:val="24"/>
          <w:szCs w:val="24"/>
          <w:rtl/>
        </w:rPr>
        <w:t>המידע</w:t>
      </w:r>
      <w:r w:rsidRPr="003F1DE1">
        <w:rPr>
          <w:rFonts w:cs="David"/>
          <w:sz w:val="24"/>
          <w:szCs w:val="24"/>
          <w:rtl/>
        </w:rPr>
        <w:t xml:space="preserve"> </w:t>
      </w:r>
      <w:r w:rsidRPr="003F1DE1">
        <w:rPr>
          <w:rFonts w:cs="David" w:hint="eastAsia"/>
          <w:sz w:val="24"/>
          <w:szCs w:val="24"/>
          <w:rtl/>
        </w:rPr>
        <w:t>הרפואי</w:t>
      </w:r>
      <w:r w:rsidR="007B57FB">
        <w:rPr>
          <w:rFonts w:cs="David" w:hint="cs"/>
          <w:sz w:val="24"/>
          <w:szCs w:val="24"/>
          <w:rtl/>
        </w:rPr>
        <w:t>,</w:t>
      </w:r>
      <w:r w:rsidRPr="003F1DE1">
        <w:rPr>
          <w:rFonts w:cs="David"/>
          <w:sz w:val="24"/>
          <w:szCs w:val="24"/>
          <w:rtl/>
        </w:rPr>
        <w:t xml:space="preserve"> </w:t>
      </w:r>
      <w:r w:rsidRPr="003F1DE1">
        <w:rPr>
          <w:rFonts w:cs="David" w:hint="eastAsia"/>
          <w:sz w:val="24"/>
          <w:szCs w:val="24"/>
          <w:rtl/>
        </w:rPr>
        <w:t>יתכן</w:t>
      </w:r>
      <w:r w:rsidRPr="003F1DE1">
        <w:rPr>
          <w:rFonts w:cs="David"/>
          <w:sz w:val="24"/>
          <w:szCs w:val="24"/>
          <w:rtl/>
        </w:rPr>
        <w:t xml:space="preserve"> </w:t>
      </w:r>
      <w:r w:rsidRPr="003F1DE1">
        <w:rPr>
          <w:rFonts w:cs="David" w:hint="eastAsia"/>
          <w:sz w:val="24"/>
          <w:szCs w:val="24"/>
          <w:rtl/>
        </w:rPr>
        <w:t>ויועבר</w:t>
      </w:r>
      <w:r w:rsidRPr="003F1DE1">
        <w:rPr>
          <w:rFonts w:cs="David"/>
          <w:sz w:val="24"/>
          <w:szCs w:val="24"/>
          <w:rtl/>
        </w:rPr>
        <w:t xml:space="preserve"> "על-ידי </w:t>
      </w:r>
      <w:proofErr w:type="spellStart"/>
      <w:r w:rsidRPr="003F1DE1">
        <w:rPr>
          <w:rFonts w:cs="David" w:hint="eastAsia"/>
          <w:sz w:val="24"/>
          <w:szCs w:val="24"/>
          <w:rtl/>
        </w:rPr>
        <w:t>פריגו</w:t>
      </w:r>
      <w:proofErr w:type="spellEnd"/>
      <w:r w:rsidRPr="003F1DE1">
        <w:rPr>
          <w:rFonts w:cs="David"/>
          <w:sz w:val="24"/>
          <w:szCs w:val="24"/>
          <w:rtl/>
        </w:rPr>
        <w:t xml:space="preserve"> </w:t>
      </w:r>
      <w:r w:rsidRPr="003F1DE1">
        <w:rPr>
          <w:rFonts w:cs="David" w:hint="eastAsia"/>
          <w:sz w:val="24"/>
          <w:szCs w:val="24"/>
          <w:rtl/>
        </w:rPr>
        <w:t>סוכנויות</w:t>
      </w:r>
      <w:r w:rsidRPr="003F1DE1">
        <w:rPr>
          <w:rFonts w:cs="David"/>
          <w:sz w:val="24"/>
          <w:szCs w:val="24"/>
          <w:rtl/>
        </w:rPr>
        <w:t xml:space="preserve"> </w:t>
      </w:r>
      <w:r w:rsidRPr="003F1DE1">
        <w:rPr>
          <w:rFonts w:cs="David" w:hint="eastAsia"/>
          <w:sz w:val="24"/>
          <w:szCs w:val="24"/>
          <w:rtl/>
        </w:rPr>
        <w:t>לגורמים</w:t>
      </w:r>
      <w:r w:rsidRPr="003F1DE1">
        <w:rPr>
          <w:rFonts w:cs="David"/>
          <w:sz w:val="24"/>
          <w:szCs w:val="24"/>
          <w:rtl/>
        </w:rPr>
        <w:t xml:space="preserve"> </w:t>
      </w:r>
      <w:r w:rsidRPr="003F1DE1">
        <w:rPr>
          <w:rFonts w:cs="David" w:hint="eastAsia"/>
          <w:sz w:val="24"/>
          <w:szCs w:val="24"/>
          <w:rtl/>
        </w:rPr>
        <w:t>הרלוונטיים</w:t>
      </w:r>
      <w:r w:rsidRPr="003F1DE1">
        <w:rPr>
          <w:rFonts w:cs="David"/>
          <w:sz w:val="24"/>
          <w:szCs w:val="24"/>
          <w:rtl/>
        </w:rPr>
        <w:t xml:space="preserve"> </w:t>
      </w:r>
      <w:r w:rsidRPr="003F1DE1">
        <w:rPr>
          <w:rFonts w:cs="David" w:hint="eastAsia"/>
          <w:sz w:val="24"/>
          <w:szCs w:val="24"/>
          <w:rtl/>
        </w:rPr>
        <w:t>האמונים</w:t>
      </w:r>
      <w:r w:rsidRPr="003F1DE1">
        <w:rPr>
          <w:rFonts w:cs="David"/>
          <w:sz w:val="24"/>
          <w:szCs w:val="24"/>
          <w:rtl/>
        </w:rPr>
        <w:t xml:space="preserve"> </w:t>
      </w:r>
      <w:r w:rsidRPr="003F1DE1">
        <w:rPr>
          <w:rFonts w:cs="David" w:hint="eastAsia"/>
          <w:sz w:val="24"/>
          <w:szCs w:val="24"/>
          <w:rtl/>
        </w:rPr>
        <w:t>על</w:t>
      </w:r>
      <w:r w:rsidRPr="003F1DE1">
        <w:rPr>
          <w:rFonts w:cs="David"/>
          <w:sz w:val="24"/>
          <w:szCs w:val="24"/>
          <w:rtl/>
        </w:rPr>
        <w:t xml:space="preserve"> </w:t>
      </w:r>
      <w:r w:rsidRPr="003F1DE1">
        <w:rPr>
          <w:rFonts w:cs="David" w:hint="eastAsia"/>
          <w:sz w:val="24"/>
          <w:szCs w:val="24"/>
          <w:rtl/>
        </w:rPr>
        <w:t>טיפול</w:t>
      </w:r>
      <w:r w:rsidRPr="003F1DE1">
        <w:rPr>
          <w:rFonts w:cs="David"/>
          <w:sz w:val="24"/>
          <w:szCs w:val="24"/>
          <w:rtl/>
        </w:rPr>
        <w:t xml:space="preserve"> </w:t>
      </w:r>
      <w:r w:rsidRPr="003F1DE1">
        <w:rPr>
          <w:rFonts w:cs="David" w:hint="eastAsia"/>
          <w:sz w:val="24"/>
          <w:szCs w:val="24"/>
          <w:rtl/>
        </w:rPr>
        <w:t>בדיווח</w:t>
      </w:r>
      <w:r w:rsidRPr="003F1DE1">
        <w:rPr>
          <w:rFonts w:cs="David"/>
          <w:sz w:val="24"/>
          <w:szCs w:val="24"/>
          <w:rtl/>
        </w:rPr>
        <w:t xml:space="preserve"> </w:t>
      </w:r>
      <w:r w:rsidRPr="003F1DE1">
        <w:rPr>
          <w:rFonts w:cs="David" w:hint="eastAsia"/>
          <w:sz w:val="24"/>
          <w:szCs w:val="24"/>
          <w:rtl/>
        </w:rPr>
        <w:t>על</w:t>
      </w:r>
      <w:r w:rsidRPr="003F1DE1">
        <w:rPr>
          <w:rFonts w:cs="David"/>
          <w:sz w:val="24"/>
          <w:szCs w:val="24"/>
          <w:rtl/>
        </w:rPr>
        <w:t xml:space="preserve"> </w:t>
      </w:r>
      <w:r w:rsidRPr="003F1DE1">
        <w:rPr>
          <w:rFonts w:cs="David" w:hint="eastAsia"/>
          <w:sz w:val="24"/>
          <w:szCs w:val="24"/>
          <w:rtl/>
        </w:rPr>
        <w:t>תופעות</w:t>
      </w:r>
      <w:r w:rsidRPr="003F1DE1">
        <w:rPr>
          <w:rFonts w:cs="David"/>
          <w:sz w:val="24"/>
          <w:szCs w:val="24"/>
          <w:rtl/>
        </w:rPr>
        <w:t xml:space="preserve"> </w:t>
      </w:r>
      <w:r w:rsidRPr="003F1DE1">
        <w:rPr>
          <w:rFonts w:cs="David" w:hint="eastAsia"/>
          <w:sz w:val="24"/>
          <w:szCs w:val="24"/>
          <w:rtl/>
        </w:rPr>
        <w:t>לוואי</w:t>
      </w:r>
      <w:r w:rsidRPr="003F1DE1">
        <w:rPr>
          <w:rFonts w:cs="David"/>
          <w:sz w:val="24"/>
          <w:szCs w:val="24"/>
          <w:rtl/>
        </w:rPr>
        <w:t xml:space="preserve">, </w:t>
      </w:r>
      <w:r w:rsidRPr="003F1DE1">
        <w:rPr>
          <w:rFonts w:cs="David" w:hint="eastAsia"/>
          <w:sz w:val="24"/>
          <w:szCs w:val="24"/>
          <w:rtl/>
        </w:rPr>
        <w:t>בהתאם</w:t>
      </w:r>
      <w:r w:rsidRPr="003F1DE1">
        <w:rPr>
          <w:rFonts w:cs="David"/>
          <w:sz w:val="24"/>
          <w:szCs w:val="24"/>
          <w:rtl/>
        </w:rPr>
        <w:t xml:space="preserve"> </w:t>
      </w:r>
      <w:r w:rsidRPr="003F1DE1">
        <w:rPr>
          <w:rFonts w:cs="David" w:hint="eastAsia"/>
          <w:sz w:val="24"/>
          <w:szCs w:val="24"/>
          <w:rtl/>
        </w:rPr>
        <w:t>לנהלים</w:t>
      </w:r>
      <w:r w:rsidRPr="003F1DE1">
        <w:rPr>
          <w:rFonts w:cs="David"/>
          <w:sz w:val="24"/>
          <w:szCs w:val="24"/>
          <w:rtl/>
        </w:rPr>
        <w:t xml:space="preserve"> </w:t>
      </w:r>
      <w:r w:rsidRPr="003F1DE1">
        <w:rPr>
          <w:rFonts w:cs="David" w:hint="eastAsia"/>
          <w:sz w:val="24"/>
          <w:szCs w:val="24"/>
          <w:rtl/>
        </w:rPr>
        <w:t>של</w:t>
      </w:r>
      <w:r w:rsidRPr="003F1DE1">
        <w:rPr>
          <w:rFonts w:cs="David"/>
          <w:sz w:val="24"/>
          <w:szCs w:val="24"/>
          <w:rtl/>
        </w:rPr>
        <w:t xml:space="preserve"> </w:t>
      </w:r>
      <w:proofErr w:type="spellStart"/>
      <w:r w:rsidRPr="003F1DE1">
        <w:rPr>
          <w:rFonts w:cs="David" w:hint="eastAsia"/>
          <w:sz w:val="24"/>
          <w:szCs w:val="24"/>
          <w:rtl/>
        </w:rPr>
        <w:t>פריגו</w:t>
      </w:r>
      <w:proofErr w:type="spellEnd"/>
      <w:r w:rsidRPr="003F1DE1">
        <w:rPr>
          <w:rFonts w:cs="David"/>
          <w:sz w:val="24"/>
          <w:szCs w:val="24"/>
          <w:rtl/>
        </w:rPr>
        <w:t xml:space="preserve"> </w:t>
      </w:r>
      <w:proofErr w:type="spellStart"/>
      <w:r w:rsidRPr="003F1DE1">
        <w:rPr>
          <w:rFonts w:cs="David" w:hint="eastAsia"/>
          <w:sz w:val="24"/>
          <w:szCs w:val="24"/>
          <w:rtl/>
        </w:rPr>
        <w:t>סוכניות</w:t>
      </w:r>
      <w:proofErr w:type="spellEnd"/>
      <w:r w:rsidRPr="003F1DE1">
        <w:rPr>
          <w:rFonts w:cs="David"/>
          <w:sz w:val="24"/>
          <w:szCs w:val="24"/>
          <w:rtl/>
        </w:rPr>
        <w:t>."</w:t>
      </w:r>
      <w:r w:rsidR="00345764" w:rsidRPr="003F1DE1">
        <w:rPr>
          <w:rFonts w:cs="David"/>
          <w:sz w:val="24"/>
          <w:szCs w:val="24"/>
          <w:rtl/>
        </w:rPr>
        <w:t xml:space="preserve"> דהיינו, כל חבר קבוצה המבקש לקבל</w:t>
      </w:r>
      <w:r w:rsidR="001642F7" w:rsidRPr="003F1DE1">
        <w:rPr>
          <w:rFonts w:cs="David"/>
          <w:sz w:val="24"/>
          <w:szCs w:val="24"/>
          <w:rtl/>
        </w:rPr>
        <w:t xml:space="preserve"> פיצוי נדרש לחשוף מידע אישי</w:t>
      </w:r>
      <w:r w:rsidR="006C44C0" w:rsidRPr="003F1DE1">
        <w:rPr>
          <w:rFonts w:cs="David"/>
          <w:sz w:val="24"/>
          <w:szCs w:val="24"/>
          <w:rtl/>
        </w:rPr>
        <w:t xml:space="preserve"> </w:t>
      </w:r>
      <w:r w:rsidR="006321EE" w:rsidRPr="003F1DE1">
        <w:rPr>
          <w:rFonts w:cs="David" w:hint="eastAsia"/>
          <w:sz w:val="24"/>
          <w:szCs w:val="24"/>
          <w:rtl/>
        </w:rPr>
        <w:t>לרבות</w:t>
      </w:r>
      <w:r w:rsidR="001642F7" w:rsidRPr="003F1DE1">
        <w:rPr>
          <w:rFonts w:cs="David"/>
          <w:sz w:val="24"/>
          <w:szCs w:val="24"/>
          <w:rtl/>
        </w:rPr>
        <w:t xml:space="preserve"> מ</w:t>
      </w:r>
      <w:r w:rsidR="00345764" w:rsidRPr="003F1DE1">
        <w:rPr>
          <w:rFonts w:cs="David" w:hint="eastAsia"/>
          <w:sz w:val="24"/>
          <w:szCs w:val="24"/>
          <w:rtl/>
        </w:rPr>
        <w:t>ידע</w:t>
      </w:r>
      <w:r w:rsidR="00345764" w:rsidRPr="003F1DE1">
        <w:rPr>
          <w:rFonts w:cs="David"/>
          <w:sz w:val="24"/>
          <w:szCs w:val="24"/>
          <w:rtl/>
        </w:rPr>
        <w:t xml:space="preserve"> </w:t>
      </w:r>
      <w:r w:rsidR="00345764" w:rsidRPr="003F1DE1">
        <w:rPr>
          <w:rFonts w:cs="David" w:hint="eastAsia"/>
          <w:sz w:val="24"/>
          <w:szCs w:val="24"/>
          <w:rtl/>
        </w:rPr>
        <w:t>רפואי</w:t>
      </w:r>
      <w:r w:rsidR="00345764" w:rsidRPr="003F1DE1">
        <w:rPr>
          <w:rFonts w:cs="David"/>
          <w:sz w:val="24"/>
          <w:szCs w:val="24"/>
          <w:rtl/>
        </w:rPr>
        <w:t xml:space="preserve">, </w:t>
      </w:r>
      <w:r w:rsidR="00345764" w:rsidRPr="003F1DE1">
        <w:rPr>
          <w:rFonts w:cs="David" w:hint="eastAsia"/>
          <w:sz w:val="24"/>
          <w:szCs w:val="24"/>
          <w:rtl/>
        </w:rPr>
        <w:t>בפני</w:t>
      </w:r>
      <w:r w:rsidR="00345764" w:rsidRPr="003F1DE1">
        <w:rPr>
          <w:rFonts w:cs="David"/>
          <w:sz w:val="24"/>
          <w:szCs w:val="24"/>
          <w:rtl/>
        </w:rPr>
        <w:t xml:space="preserve"> </w:t>
      </w:r>
      <w:proofErr w:type="spellStart"/>
      <w:r w:rsidR="00345764" w:rsidRPr="003F1DE1">
        <w:rPr>
          <w:rFonts w:cs="David" w:hint="eastAsia"/>
          <w:sz w:val="24"/>
          <w:szCs w:val="24"/>
          <w:rtl/>
        </w:rPr>
        <w:t>פריגו</w:t>
      </w:r>
      <w:proofErr w:type="spellEnd"/>
      <w:r w:rsidR="006321EE" w:rsidRPr="003F1DE1">
        <w:rPr>
          <w:rFonts w:cs="David"/>
          <w:sz w:val="24"/>
          <w:szCs w:val="24"/>
          <w:rtl/>
        </w:rPr>
        <w:t xml:space="preserve">-חברה </w:t>
      </w:r>
      <w:r w:rsidR="006321EE" w:rsidRPr="003F1DE1">
        <w:rPr>
          <w:rFonts w:cs="David" w:hint="eastAsia"/>
          <w:sz w:val="24"/>
          <w:szCs w:val="24"/>
          <w:rtl/>
        </w:rPr>
        <w:t>מסחרית</w:t>
      </w:r>
      <w:r w:rsidR="00345764" w:rsidRPr="003F1DE1">
        <w:rPr>
          <w:rFonts w:cs="David"/>
          <w:sz w:val="24"/>
          <w:szCs w:val="24"/>
          <w:rtl/>
        </w:rPr>
        <w:t xml:space="preserve"> ואף בפני "גורמים רלוונטיים" קרי הסכמה למסירת מידע פרטי אישי, מידע רפואי בפני גורמים שזהותם לא ידועה</w:t>
      </w:r>
      <w:r w:rsidR="001642F7" w:rsidRPr="003F1DE1">
        <w:rPr>
          <w:rFonts w:cs="David"/>
          <w:sz w:val="24"/>
          <w:szCs w:val="24"/>
          <w:rtl/>
        </w:rPr>
        <w:t xml:space="preserve">, </w:t>
      </w:r>
      <w:r w:rsidR="001642F7" w:rsidRPr="003F1DE1">
        <w:rPr>
          <w:rFonts w:cs="David" w:hint="eastAsia"/>
          <w:sz w:val="24"/>
          <w:szCs w:val="24"/>
          <w:rtl/>
        </w:rPr>
        <w:t>תוך</w:t>
      </w:r>
      <w:r w:rsidR="001642F7" w:rsidRPr="003F1DE1">
        <w:rPr>
          <w:rFonts w:cs="David"/>
          <w:sz w:val="24"/>
          <w:szCs w:val="24"/>
          <w:rtl/>
        </w:rPr>
        <w:t xml:space="preserve"> </w:t>
      </w:r>
      <w:r w:rsidR="001642F7" w:rsidRPr="003F1DE1">
        <w:rPr>
          <w:rFonts w:cs="David" w:hint="eastAsia"/>
          <w:sz w:val="24"/>
          <w:szCs w:val="24"/>
          <w:rtl/>
        </w:rPr>
        <w:t>פגיעה</w:t>
      </w:r>
      <w:r w:rsidR="001642F7" w:rsidRPr="003F1DE1">
        <w:rPr>
          <w:rFonts w:cs="David"/>
          <w:sz w:val="24"/>
          <w:szCs w:val="24"/>
          <w:rtl/>
        </w:rPr>
        <w:t xml:space="preserve"> </w:t>
      </w:r>
      <w:r w:rsidR="0044242E">
        <w:rPr>
          <w:rFonts w:cs="David" w:hint="cs"/>
          <w:sz w:val="24"/>
          <w:szCs w:val="24"/>
          <w:rtl/>
        </w:rPr>
        <w:t xml:space="preserve">בפרטיות </w:t>
      </w:r>
      <w:r w:rsidR="001642F7" w:rsidRPr="003F1DE1">
        <w:rPr>
          <w:rFonts w:cs="David" w:hint="eastAsia"/>
          <w:sz w:val="24"/>
          <w:szCs w:val="24"/>
          <w:rtl/>
        </w:rPr>
        <w:t>בלתי</w:t>
      </w:r>
      <w:r w:rsidR="001642F7" w:rsidRPr="003F1DE1">
        <w:rPr>
          <w:rFonts w:cs="David"/>
          <w:sz w:val="24"/>
          <w:szCs w:val="24"/>
          <w:rtl/>
        </w:rPr>
        <w:t xml:space="preserve"> </w:t>
      </w:r>
      <w:r w:rsidR="001642F7" w:rsidRPr="003F1DE1">
        <w:rPr>
          <w:rFonts w:cs="David" w:hint="eastAsia"/>
          <w:sz w:val="24"/>
          <w:szCs w:val="24"/>
          <w:rtl/>
        </w:rPr>
        <w:t>מידתית</w:t>
      </w:r>
      <w:r w:rsidR="0044242E">
        <w:rPr>
          <w:rFonts w:cs="David" w:hint="cs"/>
          <w:sz w:val="24"/>
          <w:szCs w:val="24"/>
          <w:rtl/>
        </w:rPr>
        <w:t>,</w:t>
      </w:r>
      <w:r w:rsidR="001642F7" w:rsidRPr="003F1DE1">
        <w:rPr>
          <w:rFonts w:cs="David"/>
          <w:sz w:val="24"/>
          <w:szCs w:val="24"/>
          <w:rtl/>
        </w:rPr>
        <w:t xml:space="preserve"> </w:t>
      </w:r>
      <w:r w:rsidR="001642F7" w:rsidRPr="003F1DE1">
        <w:rPr>
          <w:rFonts w:cs="David" w:hint="eastAsia"/>
          <w:sz w:val="24"/>
          <w:szCs w:val="24"/>
          <w:rtl/>
        </w:rPr>
        <w:t>וללא</w:t>
      </w:r>
      <w:r w:rsidR="001642F7" w:rsidRPr="003F1DE1">
        <w:rPr>
          <w:rFonts w:cs="David"/>
          <w:sz w:val="24"/>
          <w:szCs w:val="24"/>
          <w:rtl/>
        </w:rPr>
        <w:t xml:space="preserve"> </w:t>
      </w:r>
      <w:r w:rsidR="001642F7" w:rsidRPr="003F1DE1">
        <w:rPr>
          <w:rFonts w:cs="David" w:hint="eastAsia"/>
          <w:sz w:val="24"/>
          <w:szCs w:val="24"/>
          <w:rtl/>
        </w:rPr>
        <w:t>כל</w:t>
      </w:r>
      <w:r w:rsidR="001642F7" w:rsidRPr="003F1DE1">
        <w:rPr>
          <w:rFonts w:cs="David"/>
          <w:sz w:val="24"/>
          <w:szCs w:val="24"/>
          <w:rtl/>
        </w:rPr>
        <w:t xml:space="preserve"> </w:t>
      </w:r>
      <w:r w:rsidR="001642F7" w:rsidRPr="003F1DE1">
        <w:rPr>
          <w:rFonts w:cs="David" w:hint="eastAsia"/>
          <w:sz w:val="24"/>
          <w:szCs w:val="24"/>
          <w:rtl/>
        </w:rPr>
        <w:t>הצדקה</w:t>
      </w:r>
      <w:r w:rsidR="006321EE" w:rsidRPr="003F1DE1">
        <w:rPr>
          <w:rFonts w:cs="David"/>
          <w:sz w:val="24"/>
          <w:szCs w:val="24"/>
          <w:rtl/>
        </w:rPr>
        <w:t>.</w:t>
      </w:r>
      <w:r w:rsidR="00345764" w:rsidRPr="003F1DE1">
        <w:rPr>
          <w:rFonts w:cs="David"/>
          <w:sz w:val="24"/>
          <w:szCs w:val="24"/>
          <w:rtl/>
        </w:rPr>
        <w:t xml:space="preserve"> </w:t>
      </w:r>
    </w:p>
    <w:p w:rsidR="00E65E4D" w:rsidRPr="003F1DE1" w:rsidRDefault="00E65E4D" w:rsidP="00D05B5C">
      <w:pPr>
        <w:pStyle w:val="afd"/>
        <w:numPr>
          <w:ilvl w:val="0"/>
          <w:numId w:val="28"/>
        </w:numPr>
        <w:spacing w:after="120" w:line="360" w:lineRule="auto"/>
        <w:ind w:left="511" w:hanging="567"/>
        <w:jc w:val="both"/>
        <w:rPr>
          <w:sz w:val="24"/>
        </w:rPr>
      </w:pPr>
      <w:r w:rsidRPr="003F1DE1">
        <w:rPr>
          <w:rFonts w:cs="David" w:hint="eastAsia"/>
          <w:sz w:val="24"/>
          <w:szCs w:val="24"/>
          <w:rtl/>
        </w:rPr>
        <w:t>דרישה</w:t>
      </w:r>
      <w:r w:rsidRPr="003F1DE1">
        <w:rPr>
          <w:rFonts w:cs="David"/>
          <w:sz w:val="24"/>
          <w:szCs w:val="24"/>
          <w:rtl/>
        </w:rPr>
        <w:t xml:space="preserve"> </w:t>
      </w:r>
      <w:r w:rsidRPr="003F1DE1">
        <w:rPr>
          <w:rFonts w:cs="David" w:hint="eastAsia"/>
          <w:sz w:val="24"/>
          <w:szCs w:val="24"/>
          <w:rtl/>
        </w:rPr>
        <w:t>זו</w:t>
      </w:r>
      <w:r w:rsidRPr="003F1DE1">
        <w:rPr>
          <w:rFonts w:cs="David"/>
          <w:sz w:val="24"/>
          <w:szCs w:val="24"/>
          <w:rtl/>
        </w:rPr>
        <w:t xml:space="preserve"> </w:t>
      </w:r>
      <w:r w:rsidRPr="003F1DE1">
        <w:rPr>
          <w:rFonts w:cs="David" w:hint="eastAsia"/>
          <w:sz w:val="24"/>
          <w:szCs w:val="24"/>
          <w:rtl/>
        </w:rPr>
        <w:t>למסירת</w:t>
      </w:r>
      <w:r w:rsidRPr="003F1DE1">
        <w:rPr>
          <w:rFonts w:cs="David"/>
          <w:sz w:val="24"/>
          <w:szCs w:val="24"/>
          <w:rtl/>
        </w:rPr>
        <w:t xml:space="preserve"> </w:t>
      </w:r>
      <w:r w:rsidRPr="003F1DE1">
        <w:rPr>
          <w:rFonts w:cs="David" w:hint="eastAsia"/>
          <w:sz w:val="24"/>
          <w:szCs w:val="24"/>
          <w:rtl/>
        </w:rPr>
        <w:t>מידע</w:t>
      </w:r>
      <w:r w:rsidRPr="003F1DE1">
        <w:rPr>
          <w:rFonts w:cs="David"/>
          <w:sz w:val="24"/>
          <w:szCs w:val="24"/>
          <w:rtl/>
        </w:rPr>
        <w:t xml:space="preserve"> </w:t>
      </w:r>
      <w:r w:rsidRPr="003F1DE1">
        <w:rPr>
          <w:rFonts w:cs="David" w:hint="eastAsia"/>
          <w:sz w:val="24"/>
          <w:szCs w:val="24"/>
          <w:rtl/>
        </w:rPr>
        <w:t>אישי</w:t>
      </w:r>
      <w:r w:rsidRPr="003F1DE1">
        <w:rPr>
          <w:rFonts w:cs="David"/>
          <w:sz w:val="24"/>
          <w:szCs w:val="24"/>
          <w:rtl/>
        </w:rPr>
        <w:t xml:space="preserve">, </w:t>
      </w:r>
      <w:r w:rsidRPr="003F1DE1">
        <w:rPr>
          <w:rFonts w:cs="David" w:hint="eastAsia"/>
          <w:sz w:val="24"/>
          <w:szCs w:val="24"/>
          <w:rtl/>
        </w:rPr>
        <w:t>מידע</w:t>
      </w:r>
      <w:r w:rsidRPr="003F1DE1">
        <w:rPr>
          <w:rFonts w:cs="David"/>
          <w:sz w:val="24"/>
          <w:szCs w:val="24"/>
          <w:rtl/>
        </w:rPr>
        <w:t xml:space="preserve"> </w:t>
      </w:r>
      <w:r w:rsidRPr="003F1DE1">
        <w:rPr>
          <w:rFonts w:cs="David" w:hint="eastAsia"/>
          <w:sz w:val="24"/>
          <w:szCs w:val="24"/>
          <w:rtl/>
        </w:rPr>
        <w:t>רפואי</w:t>
      </w:r>
      <w:r w:rsidR="00EF3ABF" w:rsidRPr="003F1DE1">
        <w:rPr>
          <w:rFonts w:cs="David"/>
          <w:sz w:val="24"/>
          <w:szCs w:val="24"/>
          <w:rtl/>
        </w:rPr>
        <w:t xml:space="preserve">, כתנאי לבחינת בקשה לקבלת פיצוי, הן לוועדה והן </w:t>
      </w:r>
      <w:proofErr w:type="spellStart"/>
      <w:r w:rsidR="00EF3ABF" w:rsidRPr="003F1DE1">
        <w:rPr>
          <w:rFonts w:cs="David"/>
          <w:sz w:val="24"/>
          <w:szCs w:val="24"/>
          <w:rtl/>
        </w:rPr>
        <w:t>לפריגו</w:t>
      </w:r>
      <w:proofErr w:type="spellEnd"/>
      <w:r w:rsidR="00EF3ABF" w:rsidRPr="003F1DE1">
        <w:rPr>
          <w:rFonts w:cs="David"/>
          <w:sz w:val="24"/>
          <w:szCs w:val="24"/>
          <w:rtl/>
        </w:rPr>
        <w:t xml:space="preserve"> לרבות "לגורמים רלוונטיים" לא ידועים – הינה דרישה </w:t>
      </w:r>
      <w:r w:rsidR="006321EE" w:rsidRPr="003F1DE1">
        <w:rPr>
          <w:rFonts w:cs="David" w:hint="eastAsia"/>
          <w:sz w:val="24"/>
          <w:szCs w:val="24"/>
          <w:rtl/>
        </w:rPr>
        <w:t>מחמירה</w:t>
      </w:r>
      <w:r w:rsidR="006321EE" w:rsidRPr="003F1DE1">
        <w:rPr>
          <w:rFonts w:cs="David"/>
          <w:sz w:val="24"/>
          <w:szCs w:val="24"/>
          <w:rtl/>
        </w:rPr>
        <w:t xml:space="preserve"> </w:t>
      </w:r>
      <w:r w:rsidR="00EF3ABF" w:rsidRPr="003F1DE1">
        <w:rPr>
          <w:rFonts w:cs="David" w:hint="eastAsia"/>
          <w:sz w:val="24"/>
          <w:szCs w:val="24"/>
          <w:rtl/>
        </w:rPr>
        <w:t>בלתי</w:t>
      </w:r>
      <w:r w:rsidR="00EF3ABF" w:rsidRPr="003F1DE1">
        <w:rPr>
          <w:rFonts w:cs="David"/>
          <w:sz w:val="24"/>
          <w:szCs w:val="24"/>
          <w:rtl/>
        </w:rPr>
        <w:t xml:space="preserve"> </w:t>
      </w:r>
      <w:r w:rsidR="00EF3ABF" w:rsidRPr="003F1DE1">
        <w:rPr>
          <w:rFonts w:cs="David" w:hint="eastAsia"/>
          <w:sz w:val="24"/>
          <w:szCs w:val="24"/>
          <w:rtl/>
        </w:rPr>
        <w:t>סבירה</w:t>
      </w:r>
      <w:r w:rsidR="00EF3ABF" w:rsidRPr="003F1DE1">
        <w:rPr>
          <w:rFonts w:cs="David"/>
          <w:sz w:val="24"/>
          <w:szCs w:val="24"/>
          <w:rtl/>
        </w:rPr>
        <w:t xml:space="preserve">. </w:t>
      </w:r>
    </w:p>
    <w:p w:rsidR="00D15CAC" w:rsidRPr="003F1DE1" w:rsidRDefault="00C304F9" w:rsidP="00D05B5C">
      <w:pPr>
        <w:pStyle w:val="afd"/>
        <w:numPr>
          <w:ilvl w:val="0"/>
          <w:numId w:val="28"/>
        </w:numPr>
        <w:spacing w:after="120" w:line="360" w:lineRule="auto"/>
        <w:ind w:left="511" w:hanging="567"/>
        <w:jc w:val="both"/>
        <w:rPr>
          <w:sz w:val="24"/>
        </w:rPr>
      </w:pPr>
      <w:r>
        <w:rPr>
          <w:rFonts w:cs="David" w:hint="eastAsia"/>
          <w:sz w:val="24"/>
          <w:szCs w:val="24"/>
          <w:rtl/>
        </w:rPr>
        <w:t>הסדר</w:t>
      </w:r>
      <w:r w:rsidR="006A1196" w:rsidRPr="003F1DE1">
        <w:rPr>
          <w:rFonts w:cs="David"/>
          <w:sz w:val="24"/>
          <w:szCs w:val="24"/>
          <w:rtl/>
        </w:rPr>
        <w:t xml:space="preserve"> הפשרה כולל במסגרת הגשת הבקשה לוועדה, </w:t>
      </w:r>
      <w:r w:rsidR="006A1196" w:rsidRPr="003F1DE1">
        <w:rPr>
          <w:rFonts w:cs="David" w:hint="eastAsia"/>
          <w:b/>
          <w:bCs/>
          <w:sz w:val="24"/>
          <w:szCs w:val="24"/>
          <w:u w:val="single"/>
          <w:rtl/>
        </w:rPr>
        <w:t>דרישה</w:t>
      </w:r>
      <w:r w:rsidR="006A1196" w:rsidRPr="003F1DE1">
        <w:rPr>
          <w:rFonts w:cs="David"/>
          <w:b/>
          <w:bCs/>
          <w:sz w:val="24"/>
          <w:szCs w:val="24"/>
          <w:u w:val="single"/>
          <w:rtl/>
        </w:rPr>
        <w:t xml:space="preserve"> </w:t>
      </w:r>
      <w:r w:rsidR="006A1196" w:rsidRPr="003F1DE1">
        <w:rPr>
          <w:rFonts w:cs="David" w:hint="eastAsia"/>
          <w:b/>
          <w:bCs/>
          <w:sz w:val="24"/>
          <w:szCs w:val="24"/>
          <w:u w:val="single"/>
          <w:rtl/>
        </w:rPr>
        <w:t>לצירוף</w:t>
      </w:r>
      <w:r w:rsidR="006A1196" w:rsidRPr="003F1DE1">
        <w:rPr>
          <w:rFonts w:cs="David"/>
          <w:b/>
          <w:bCs/>
          <w:sz w:val="24"/>
          <w:szCs w:val="24"/>
          <w:u w:val="single"/>
          <w:rtl/>
        </w:rPr>
        <w:t xml:space="preserve"> </w:t>
      </w:r>
      <w:r w:rsidR="006A1196" w:rsidRPr="003F1DE1">
        <w:rPr>
          <w:rFonts w:cs="David" w:hint="eastAsia"/>
          <w:b/>
          <w:bCs/>
          <w:sz w:val="24"/>
          <w:szCs w:val="24"/>
          <w:u w:val="single"/>
          <w:rtl/>
        </w:rPr>
        <w:t>תצהיר</w:t>
      </w:r>
      <w:r w:rsidR="006A1196" w:rsidRPr="003F1DE1">
        <w:rPr>
          <w:rFonts w:cs="David"/>
          <w:sz w:val="24"/>
          <w:szCs w:val="24"/>
          <w:rtl/>
        </w:rPr>
        <w:t xml:space="preserve">, נוסף על הגשת טופס הבקשה </w:t>
      </w:r>
      <w:r w:rsidR="005D04FE" w:rsidRPr="003F1DE1">
        <w:rPr>
          <w:rFonts w:cs="David" w:hint="eastAsia"/>
          <w:sz w:val="24"/>
          <w:szCs w:val="24"/>
          <w:rtl/>
        </w:rPr>
        <w:t>ו</w:t>
      </w:r>
      <w:r w:rsidR="007B57FB">
        <w:rPr>
          <w:rFonts w:cs="David" w:hint="cs"/>
          <w:sz w:val="24"/>
          <w:szCs w:val="24"/>
          <w:rtl/>
        </w:rPr>
        <w:t>על התיעוד הרפואי</w:t>
      </w:r>
      <w:r w:rsidR="006A1196" w:rsidRPr="003F1DE1">
        <w:rPr>
          <w:rFonts w:cs="David"/>
          <w:sz w:val="24"/>
          <w:szCs w:val="24"/>
          <w:rtl/>
        </w:rPr>
        <w:t xml:space="preserve">. </w:t>
      </w:r>
      <w:r w:rsidR="009A7D82" w:rsidRPr="003F1DE1">
        <w:rPr>
          <w:rFonts w:cs="David" w:hint="eastAsia"/>
          <w:sz w:val="24"/>
          <w:szCs w:val="24"/>
          <w:rtl/>
        </w:rPr>
        <w:t>בטופס</w:t>
      </w:r>
      <w:r w:rsidR="009A7D82" w:rsidRPr="003F1DE1">
        <w:rPr>
          <w:rFonts w:cs="David"/>
          <w:sz w:val="24"/>
          <w:szCs w:val="24"/>
          <w:rtl/>
        </w:rPr>
        <w:t xml:space="preserve"> 4 </w:t>
      </w:r>
      <w:r w:rsidR="009A7D82" w:rsidRPr="003F1DE1">
        <w:rPr>
          <w:rFonts w:cs="David" w:hint="eastAsia"/>
          <w:sz w:val="24"/>
          <w:szCs w:val="24"/>
          <w:rtl/>
        </w:rPr>
        <w:t>ב</w:t>
      </w:r>
      <w:r>
        <w:rPr>
          <w:rFonts w:cs="David" w:hint="eastAsia"/>
          <w:sz w:val="24"/>
          <w:szCs w:val="24"/>
          <w:rtl/>
        </w:rPr>
        <w:t>הסדר</w:t>
      </w:r>
      <w:r w:rsidR="009A7D82" w:rsidRPr="003F1DE1">
        <w:rPr>
          <w:rFonts w:cs="David"/>
          <w:sz w:val="24"/>
          <w:szCs w:val="24"/>
          <w:rtl/>
        </w:rPr>
        <w:t xml:space="preserve"> </w:t>
      </w:r>
      <w:r w:rsidR="009A7D82" w:rsidRPr="003F1DE1">
        <w:rPr>
          <w:rFonts w:cs="David" w:hint="eastAsia"/>
          <w:sz w:val="24"/>
          <w:szCs w:val="24"/>
          <w:rtl/>
        </w:rPr>
        <w:t>הפשרה</w:t>
      </w:r>
      <w:r w:rsidR="009A7D82" w:rsidRPr="003F1DE1">
        <w:rPr>
          <w:rFonts w:cs="David"/>
          <w:sz w:val="24"/>
          <w:szCs w:val="24"/>
          <w:rtl/>
        </w:rPr>
        <w:t xml:space="preserve"> </w:t>
      </w:r>
      <w:r w:rsidR="009A7D82" w:rsidRPr="003F1DE1">
        <w:rPr>
          <w:rFonts w:cs="David" w:hint="eastAsia"/>
          <w:sz w:val="24"/>
          <w:szCs w:val="24"/>
          <w:rtl/>
        </w:rPr>
        <w:t>נקבע</w:t>
      </w:r>
      <w:r w:rsidR="009A7D82" w:rsidRPr="003F1DE1">
        <w:rPr>
          <w:rFonts w:cs="David"/>
          <w:sz w:val="24"/>
          <w:szCs w:val="24"/>
          <w:rtl/>
        </w:rPr>
        <w:t xml:space="preserve"> </w:t>
      </w:r>
      <w:r w:rsidR="009A7D82" w:rsidRPr="003F1DE1">
        <w:rPr>
          <w:rFonts w:cs="David" w:hint="eastAsia"/>
          <w:sz w:val="24"/>
          <w:szCs w:val="24"/>
          <w:rtl/>
        </w:rPr>
        <w:t>כדלקמן</w:t>
      </w:r>
      <w:r w:rsidR="009A7D82" w:rsidRPr="003F1DE1">
        <w:rPr>
          <w:rFonts w:cs="David"/>
          <w:sz w:val="24"/>
          <w:szCs w:val="24"/>
          <w:rtl/>
        </w:rPr>
        <w:t>: "</w:t>
      </w:r>
      <w:r w:rsidR="009A7D82" w:rsidRPr="003F1DE1">
        <w:rPr>
          <w:rFonts w:cs="David" w:hint="eastAsia"/>
          <w:b/>
          <w:bCs/>
          <w:sz w:val="24"/>
          <w:szCs w:val="24"/>
          <w:rtl/>
        </w:rPr>
        <w:t>תצהיר</w:t>
      </w:r>
      <w:r w:rsidR="009A7D82" w:rsidRPr="003F1DE1">
        <w:rPr>
          <w:rFonts w:cs="David"/>
          <w:b/>
          <w:bCs/>
          <w:sz w:val="24"/>
          <w:szCs w:val="24"/>
          <w:rtl/>
        </w:rPr>
        <w:t xml:space="preserve"> ערוך כדין בהתאם לסעיף 15 לפקודת הראיות [נוסח משולב], </w:t>
      </w:r>
      <w:proofErr w:type="spellStart"/>
      <w:r w:rsidR="009A7D82" w:rsidRPr="003F1DE1">
        <w:rPr>
          <w:rFonts w:cs="David"/>
          <w:b/>
          <w:bCs/>
          <w:sz w:val="24"/>
          <w:szCs w:val="24"/>
          <w:rtl/>
        </w:rPr>
        <w:t>התשל"א</w:t>
      </w:r>
      <w:proofErr w:type="spellEnd"/>
      <w:r w:rsidR="009A7D82" w:rsidRPr="003F1DE1">
        <w:rPr>
          <w:rFonts w:cs="David"/>
          <w:b/>
          <w:bCs/>
          <w:sz w:val="24"/>
          <w:szCs w:val="24"/>
          <w:rtl/>
        </w:rPr>
        <w:t xml:space="preserve">- 1971 המצהיר כי מגיש/ת הבקשה הינו חבר/ת הקבוצה בהתאם להחלטת בית המשפט המחוזי מרכז </w:t>
      </w:r>
      <w:proofErr w:type="spellStart"/>
      <w:r w:rsidR="009A7D82" w:rsidRPr="003F1DE1">
        <w:rPr>
          <w:rFonts w:cs="David"/>
          <w:b/>
          <w:bCs/>
          <w:sz w:val="24"/>
          <w:szCs w:val="24"/>
          <w:rtl/>
        </w:rPr>
        <w:t>בת"צ</w:t>
      </w:r>
      <w:proofErr w:type="spellEnd"/>
      <w:r w:rsidR="009A7D82" w:rsidRPr="003F1DE1">
        <w:rPr>
          <w:rFonts w:cs="David"/>
          <w:b/>
          <w:bCs/>
          <w:sz w:val="24"/>
          <w:szCs w:val="24"/>
          <w:rtl/>
        </w:rPr>
        <w:t xml:space="preserve"> 22182-10-11 וכי הוא/היא נטל/ה את הפורמולציה החדשה </w:t>
      </w:r>
      <w:r w:rsidR="003860FB" w:rsidRPr="003F1DE1">
        <w:rPr>
          <w:rFonts w:cs="David" w:hint="eastAsia"/>
          <w:b/>
          <w:bCs/>
          <w:sz w:val="24"/>
          <w:szCs w:val="24"/>
          <w:rtl/>
        </w:rPr>
        <w:t>ובעקבותיה</w:t>
      </w:r>
      <w:r w:rsidR="003860FB" w:rsidRPr="003F1DE1">
        <w:rPr>
          <w:rFonts w:cs="David"/>
          <w:b/>
          <w:bCs/>
          <w:sz w:val="24"/>
          <w:szCs w:val="24"/>
          <w:rtl/>
        </w:rPr>
        <w:t xml:space="preserve"> </w:t>
      </w:r>
      <w:r w:rsidR="003860FB" w:rsidRPr="003F1DE1">
        <w:rPr>
          <w:rFonts w:cs="David" w:hint="eastAsia"/>
          <w:b/>
          <w:bCs/>
          <w:sz w:val="24"/>
          <w:szCs w:val="24"/>
          <w:rtl/>
        </w:rPr>
        <w:t>חש</w:t>
      </w:r>
      <w:r w:rsidR="003860FB" w:rsidRPr="003F1DE1">
        <w:rPr>
          <w:rFonts w:cs="David"/>
          <w:b/>
          <w:bCs/>
          <w:sz w:val="24"/>
          <w:szCs w:val="24"/>
          <w:rtl/>
        </w:rPr>
        <w:t xml:space="preserve">/ה </w:t>
      </w:r>
      <w:r w:rsidR="003860FB" w:rsidRPr="003F1DE1">
        <w:rPr>
          <w:rFonts w:cs="David" w:hint="eastAsia"/>
          <w:b/>
          <w:bCs/>
          <w:sz w:val="24"/>
          <w:szCs w:val="24"/>
          <w:rtl/>
        </w:rPr>
        <w:t>בתופעות</w:t>
      </w:r>
      <w:r w:rsidR="003860FB" w:rsidRPr="003F1DE1">
        <w:rPr>
          <w:rFonts w:cs="David"/>
          <w:b/>
          <w:bCs/>
          <w:sz w:val="24"/>
          <w:szCs w:val="24"/>
          <w:rtl/>
        </w:rPr>
        <w:t xml:space="preserve"> </w:t>
      </w:r>
      <w:r w:rsidR="003860FB" w:rsidRPr="003F1DE1">
        <w:rPr>
          <w:rFonts w:cs="David" w:hint="eastAsia"/>
          <w:b/>
          <w:bCs/>
          <w:sz w:val="24"/>
          <w:szCs w:val="24"/>
          <w:rtl/>
        </w:rPr>
        <w:t>המסומנות</w:t>
      </w:r>
      <w:r w:rsidR="003860FB" w:rsidRPr="003F1DE1">
        <w:rPr>
          <w:rFonts w:cs="David"/>
          <w:b/>
          <w:bCs/>
          <w:sz w:val="24"/>
          <w:szCs w:val="24"/>
          <w:rtl/>
        </w:rPr>
        <w:t xml:space="preserve"> </w:t>
      </w:r>
      <w:r w:rsidR="003860FB" w:rsidRPr="003F1DE1">
        <w:rPr>
          <w:rFonts w:cs="David" w:hint="eastAsia"/>
          <w:b/>
          <w:bCs/>
          <w:sz w:val="24"/>
          <w:szCs w:val="24"/>
          <w:rtl/>
        </w:rPr>
        <w:t>בטופס</w:t>
      </w:r>
      <w:r w:rsidR="003860FB" w:rsidRPr="003F1DE1">
        <w:rPr>
          <w:rFonts w:cs="David"/>
          <w:b/>
          <w:bCs/>
          <w:sz w:val="24"/>
          <w:szCs w:val="24"/>
          <w:rtl/>
        </w:rPr>
        <w:t xml:space="preserve"> </w:t>
      </w:r>
      <w:r w:rsidR="003860FB" w:rsidRPr="003F1DE1">
        <w:rPr>
          <w:rFonts w:cs="David" w:hint="eastAsia"/>
          <w:b/>
          <w:bCs/>
          <w:sz w:val="24"/>
          <w:szCs w:val="24"/>
          <w:rtl/>
        </w:rPr>
        <w:t>בקשה</w:t>
      </w:r>
      <w:r w:rsidR="003860FB" w:rsidRPr="003F1DE1">
        <w:rPr>
          <w:rFonts w:cs="David"/>
          <w:b/>
          <w:bCs/>
          <w:sz w:val="24"/>
          <w:szCs w:val="24"/>
          <w:rtl/>
        </w:rPr>
        <w:t xml:space="preserve"> </w:t>
      </w:r>
      <w:r w:rsidR="003860FB" w:rsidRPr="003F1DE1">
        <w:rPr>
          <w:rFonts w:cs="David" w:hint="eastAsia"/>
          <w:b/>
          <w:bCs/>
          <w:sz w:val="24"/>
          <w:szCs w:val="24"/>
          <w:rtl/>
        </w:rPr>
        <w:t>זה</w:t>
      </w:r>
      <w:r w:rsidR="003860FB" w:rsidRPr="003F1DE1">
        <w:rPr>
          <w:rFonts w:cs="David"/>
          <w:sz w:val="24"/>
          <w:szCs w:val="24"/>
          <w:rtl/>
        </w:rPr>
        <w:t>."</w:t>
      </w:r>
      <w:r w:rsidR="00F7366F" w:rsidRPr="003F1DE1">
        <w:rPr>
          <w:rFonts w:cs="David"/>
          <w:sz w:val="24"/>
          <w:szCs w:val="24"/>
          <w:rtl/>
        </w:rPr>
        <w:t xml:space="preserve"> ר' גם הדרישה לתצהיר בסעיף 26(ג) בהסכם הפשרה. </w:t>
      </w:r>
    </w:p>
    <w:p w:rsidR="00F211E2" w:rsidRPr="003F1DE1" w:rsidRDefault="003860FB" w:rsidP="00D05B5C">
      <w:pPr>
        <w:pStyle w:val="afd"/>
        <w:numPr>
          <w:ilvl w:val="0"/>
          <w:numId w:val="28"/>
        </w:numPr>
        <w:spacing w:after="120" w:line="360" w:lineRule="auto"/>
        <w:ind w:left="511" w:hanging="567"/>
        <w:jc w:val="both"/>
        <w:rPr>
          <w:sz w:val="24"/>
        </w:rPr>
      </w:pPr>
      <w:r w:rsidRPr="003F1DE1">
        <w:rPr>
          <w:rFonts w:cs="David" w:hint="eastAsia"/>
          <w:sz w:val="24"/>
          <w:szCs w:val="24"/>
          <w:rtl/>
        </w:rPr>
        <w:t>דרישה</w:t>
      </w:r>
      <w:r w:rsidRPr="003F1DE1">
        <w:rPr>
          <w:rFonts w:cs="David"/>
          <w:sz w:val="24"/>
          <w:szCs w:val="24"/>
          <w:rtl/>
        </w:rPr>
        <w:t xml:space="preserve"> זו </w:t>
      </w:r>
      <w:r w:rsidR="001E5F4C" w:rsidRPr="003F1DE1">
        <w:rPr>
          <w:rFonts w:cs="David" w:hint="eastAsia"/>
          <w:sz w:val="24"/>
          <w:szCs w:val="24"/>
          <w:rtl/>
        </w:rPr>
        <w:t>להגשת</w:t>
      </w:r>
      <w:r w:rsidR="001E5F4C" w:rsidRPr="003F1DE1">
        <w:rPr>
          <w:rFonts w:cs="David"/>
          <w:sz w:val="24"/>
          <w:szCs w:val="24"/>
          <w:rtl/>
        </w:rPr>
        <w:t xml:space="preserve"> </w:t>
      </w:r>
      <w:r w:rsidR="001E5F4C" w:rsidRPr="003F1DE1">
        <w:rPr>
          <w:rFonts w:cs="David" w:hint="eastAsia"/>
          <w:sz w:val="24"/>
          <w:szCs w:val="24"/>
          <w:rtl/>
        </w:rPr>
        <w:t>תצהיר</w:t>
      </w:r>
      <w:r w:rsidR="001E5F4C" w:rsidRPr="003F1DE1">
        <w:rPr>
          <w:rFonts w:cs="David"/>
          <w:sz w:val="24"/>
          <w:szCs w:val="24"/>
          <w:rtl/>
        </w:rPr>
        <w:t xml:space="preserve"> </w:t>
      </w:r>
      <w:r w:rsidRPr="003F1DE1">
        <w:rPr>
          <w:rFonts w:cs="David"/>
          <w:sz w:val="24"/>
          <w:szCs w:val="24"/>
          <w:rtl/>
        </w:rPr>
        <w:t>מקשה על המטופלים הזכאיים לפיצוי</w:t>
      </w:r>
      <w:r w:rsidR="007B57FB">
        <w:rPr>
          <w:rFonts w:cs="David" w:hint="cs"/>
          <w:sz w:val="24"/>
          <w:szCs w:val="24"/>
          <w:rtl/>
        </w:rPr>
        <w:t>, מחייבת אותם לפנות לעורך דין,</w:t>
      </w:r>
      <w:r w:rsidRPr="003F1DE1">
        <w:rPr>
          <w:rFonts w:cs="David"/>
          <w:sz w:val="24"/>
          <w:szCs w:val="24"/>
          <w:rtl/>
        </w:rPr>
        <w:t xml:space="preserve"> ונועדה לחסום ולהרחיק אותם מקבלת הפיצוי</w:t>
      </w:r>
      <w:r w:rsidR="00063E9F">
        <w:rPr>
          <w:rFonts w:cs="David" w:hint="cs"/>
          <w:sz w:val="24"/>
          <w:szCs w:val="24"/>
          <w:rtl/>
        </w:rPr>
        <w:t>. לפיכך,</w:t>
      </w:r>
      <w:r w:rsidR="001E5F4C" w:rsidRPr="003F1DE1">
        <w:rPr>
          <w:rFonts w:cs="David"/>
          <w:sz w:val="24"/>
          <w:szCs w:val="24"/>
          <w:rtl/>
        </w:rPr>
        <w:t xml:space="preserve"> בנסיבות </w:t>
      </w:r>
      <w:r w:rsidR="005D04FE" w:rsidRPr="003F1DE1">
        <w:rPr>
          <w:rFonts w:cs="David" w:hint="eastAsia"/>
          <w:sz w:val="24"/>
          <w:szCs w:val="24"/>
          <w:rtl/>
        </w:rPr>
        <w:t>דנן</w:t>
      </w:r>
      <w:r w:rsidR="005D04FE" w:rsidRPr="003F1DE1">
        <w:rPr>
          <w:rFonts w:cs="David"/>
          <w:sz w:val="24"/>
          <w:szCs w:val="24"/>
          <w:rtl/>
        </w:rPr>
        <w:t xml:space="preserve"> </w:t>
      </w:r>
      <w:r w:rsidR="001E5F4C" w:rsidRPr="003F1DE1">
        <w:rPr>
          <w:rFonts w:cs="David" w:hint="eastAsia"/>
          <w:sz w:val="24"/>
          <w:szCs w:val="24"/>
          <w:rtl/>
        </w:rPr>
        <w:t>הינה</w:t>
      </w:r>
      <w:r w:rsidR="001E5F4C" w:rsidRPr="003F1DE1">
        <w:rPr>
          <w:rFonts w:cs="David"/>
          <w:sz w:val="24"/>
          <w:szCs w:val="24"/>
          <w:rtl/>
        </w:rPr>
        <w:t xml:space="preserve"> </w:t>
      </w:r>
      <w:r w:rsidR="001E5F4C" w:rsidRPr="003F1DE1">
        <w:rPr>
          <w:rFonts w:cs="David" w:hint="eastAsia"/>
          <w:sz w:val="24"/>
          <w:szCs w:val="24"/>
          <w:rtl/>
        </w:rPr>
        <w:t>דרישה</w:t>
      </w:r>
      <w:r w:rsidR="001E5F4C" w:rsidRPr="003F1DE1">
        <w:rPr>
          <w:rFonts w:cs="David"/>
          <w:sz w:val="24"/>
          <w:szCs w:val="24"/>
          <w:rtl/>
        </w:rPr>
        <w:t xml:space="preserve"> </w:t>
      </w:r>
      <w:r w:rsidR="001E5F4C" w:rsidRPr="003F1DE1">
        <w:rPr>
          <w:rFonts w:cs="David" w:hint="eastAsia"/>
          <w:sz w:val="24"/>
          <w:szCs w:val="24"/>
          <w:rtl/>
        </w:rPr>
        <w:t>בלתי</w:t>
      </w:r>
      <w:r w:rsidR="001E5F4C" w:rsidRPr="003F1DE1">
        <w:rPr>
          <w:rFonts w:cs="David"/>
          <w:sz w:val="24"/>
          <w:szCs w:val="24"/>
          <w:rtl/>
        </w:rPr>
        <w:t xml:space="preserve"> </w:t>
      </w:r>
      <w:r w:rsidR="001E5F4C" w:rsidRPr="003F1DE1">
        <w:rPr>
          <w:rFonts w:cs="David" w:hint="eastAsia"/>
          <w:sz w:val="24"/>
          <w:szCs w:val="24"/>
          <w:rtl/>
        </w:rPr>
        <w:t>סבירה</w:t>
      </w:r>
      <w:r w:rsidR="005D04FE" w:rsidRPr="003F1DE1">
        <w:rPr>
          <w:rFonts w:cs="David"/>
          <w:sz w:val="24"/>
          <w:szCs w:val="24"/>
          <w:rtl/>
        </w:rPr>
        <w:t xml:space="preserve">, </w:t>
      </w:r>
      <w:r w:rsidR="007B57FB">
        <w:rPr>
          <w:rFonts w:cs="David" w:hint="cs"/>
          <w:sz w:val="24"/>
          <w:szCs w:val="24"/>
          <w:rtl/>
        </w:rPr>
        <w:t>ו</w:t>
      </w:r>
      <w:r w:rsidR="005D04FE" w:rsidRPr="003F1DE1">
        <w:rPr>
          <w:rFonts w:cs="David" w:hint="eastAsia"/>
          <w:sz w:val="24"/>
          <w:szCs w:val="24"/>
          <w:rtl/>
        </w:rPr>
        <w:t>מייקרת</w:t>
      </w:r>
      <w:r w:rsidR="005D04FE" w:rsidRPr="003F1DE1">
        <w:rPr>
          <w:rFonts w:cs="David"/>
          <w:sz w:val="24"/>
          <w:szCs w:val="24"/>
          <w:rtl/>
        </w:rPr>
        <w:t xml:space="preserve"> </w:t>
      </w:r>
      <w:r w:rsidR="005D04FE" w:rsidRPr="003F1DE1">
        <w:rPr>
          <w:rFonts w:cs="David" w:hint="eastAsia"/>
          <w:sz w:val="24"/>
          <w:szCs w:val="24"/>
          <w:rtl/>
        </w:rPr>
        <w:t>את</w:t>
      </w:r>
      <w:r w:rsidR="005D04FE" w:rsidRPr="003F1DE1">
        <w:rPr>
          <w:rFonts w:cs="David"/>
          <w:sz w:val="24"/>
          <w:szCs w:val="24"/>
          <w:rtl/>
        </w:rPr>
        <w:t xml:space="preserve"> </w:t>
      </w:r>
      <w:r w:rsidR="005D04FE" w:rsidRPr="003F1DE1">
        <w:rPr>
          <w:rFonts w:cs="David" w:hint="eastAsia"/>
          <w:sz w:val="24"/>
          <w:szCs w:val="24"/>
          <w:rtl/>
        </w:rPr>
        <w:t>העלויות</w:t>
      </w:r>
      <w:r w:rsidR="005D04FE" w:rsidRPr="003F1DE1">
        <w:rPr>
          <w:rFonts w:cs="David"/>
          <w:sz w:val="24"/>
          <w:szCs w:val="24"/>
          <w:rtl/>
        </w:rPr>
        <w:t xml:space="preserve"> </w:t>
      </w:r>
      <w:r w:rsidR="005D04FE" w:rsidRPr="003F1DE1">
        <w:rPr>
          <w:rFonts w:cs="David" w:hint="eastAsia"/>
          <w:sz w:val="24"/>
          <w:szCs w:val="24"/>
          <w:rtl/>
        </w:rPr>
        <w:t>של</w:t>
      </w:r>
      <w:r w:rsidR="005D04FE" w:rsidRPr="003F1DE1">
        <w:rPr>
          <w:rFonts w:cs="David"/>
          <w:sz w:val="24"/>
          <w:szCs w:val="24"/>
          <w:rtl/>
        </w:rPr>
        <w:t xml:space="preserve"> </w:t>
      </w:r>
      <w:r w:rsidR="005D04FE" w:rsidRPr="003F1DE1">
        <w:rPr>
          <w:rFonts w:cs="David" w:hint="eastAsia"/>
          <w:sz w:val="24"/>
          <w:szCs w:val="24"/>
          <w:rtl/>
        </w:rPr>
        <w:t>מימוש</w:t>
      </w:r>
      <w:r w:rsidR="005D04FE" w:rsidRPr="003F1DE1">
        <w:rPr>
          <w:rFonts w:cs="David"/>
          <w:sz w:val="24"/>
          <w:szCs w:val="24"/>
          <w:rtl/>
        </w:rPr>
        <w:t xml:space="preserve"> </w:t>
      </w:r>
      <w:r w:rsidR="005D04FE" w:rsidRPr="003F1DE1">
        <w:rPr>
          <w:rFonts w:cs="David" w:hint="eastAsia"/>
          <w:sz w:val="24"/>
          <w:szCs w:val="24"/>
          <w:rtl/>
        </w:rPr>
        <w:t>הפיצוי</w:t>
      </w:r>
      <w:r w:rsidRPr="003F1DE1">
        <w:rPr>
          <w:rFonts w:cs="David"/>
          <w:sz w:val="24"/>
          <w:szCs w:val="24"/>
          <w:rtl/>
        </w:rPr>
        <w:t xml:space="preserve">. </w:t>
      </w:r>
    </w:p>
    <w:p w:rsidR="00F7366F" w:rsidRPr="003F1DE1" w:rsidRDefault="001E5F4C" w:rsidP="00D05B5C">
      <w:pPr>
        <w:pStyle w:val="afd"/>
        <w:numPr>
          <w:ilvl w:val="0"/>
          <w:numId w:val="28"/>
        </w:numPr>
        <w:spacing w:after="120" w:line="360" w:lineRule="auto"/>
        <w:ind w:left="511" w:hanging="567"/>
        <w:jc w:val="both"/>
        <w:rPr>
          <w:sz w:val="24"/>
        </w:rPr>
      </w:pPr>
      <w:r w:rsidRPr="003F1DE1">
        <w:rPr>
          <w:rFonts w:cs="David" w:hint="eastAsia"/>
          <w:b/>
          <w:bCs/>
          <w:sz w:val="24"/>
          <w:szCs w:val="24"/>
          <w:u w:val="single"/>
          <w:rtl/>
        </w:rPr>
        <w:lastRenderedPageBreak/>
        <w:t>השגה</w:t>
      </w:r>
      <w:r w:rsidRPr="003F1DE1">
        <w:rPr>
          <w:rFonts w:cs="David"/>
          <w:sz w:val="24"/>
          <w:szCs w:val="24"/>
          <w:rtl/>
        </w:rPr>
        <w:t xml:space="preserve"> – </w:t>
      </w:r>
      <w:r w:rsidR="003D0958" w:rsidRPr="003F1DE1">
        <w:rPr>
          <w:rFonts w:cs="David" w:hint="eastAsia"/>
          <w:sz w:val="24"/>
          <w:szCs w:val="24"/>
          <w:rtl/>
        </w:rPr>
        <w:t>סעיף</w:t>
      </w:r>
      <w:r w:rsidR="003D0958" w:rsidRPr="003F1DE1">
        <w:rPr>
          <w:rFonts w:cs="David"/>
          <w:sz w:val="24"/>
          <w:szCs w:val="24"/>
          <w:rtl/>
        </w:rPr>
        <w:t xml:space="preserve"> 41 </w:t>
      </w:r>
      <w:r w:rsidR="003D0958" w:rsidRPr="003F1DE1">
        <w:rPr>
          <w:rFonts w:cs="David" w:hint="eastAsia"/>
          <w:sz w:val="24"/>
          <w:szCs w:val="24"/>
          <w:rtl/>
        </w:rPr>
        <w:t>ל</w:t>
      </w:r>
      <w:r w:rsidR="00C304F9">
        <w:rPr>
          <w:rFonts w:cs="David" w:hint="eastAsia"/>
          <w:sz w:val="24"/>
          <w:szCs w:val="24"/>
          <w:rtl/>
        </w:rPr>
        <w:t>הסדר</w:t>
      </w:r>
      <w:r w:rsidR="003D0958" w:rsidRPr="003F1DE1">
        <w:rPr>
          <w:rFonts w:cs="David"/>
          <w:sz w:val="24"/>
          <w:szCs w:val="24"/>
          <w:rtl/>
        </w:rPr>
        <w:t xml:space="preserve"> </w:t>
      </w:r>
      <w:r w:rsidR="003D0958" w:rsidRPr="003F1DE1">
        <w:rPr>
          <w:rFonts w:cs="David" w:hint="eastAsia"/>
          <w:sz w:val="24"/>
          <w:szCs w:val="24"/>
          <w:rtl/>
        </w:rPr>
        <w:t>הפשרה</w:t>
      </w:r>
      <w:r w:rsidR="003D0958" w:rsidRPr="003F1DE1">
        <w:rPr>
          <w:rFonts w:cs="David"/>
          <w:sz w:val="24"/>
          <w:szCs w:val="24"/>
          <w:rtl/>
        </w:rPr>
        <w:t xml:space="preserve"> </w:t>
      </w:r>
      <w:r w:rsidR="003D0958" w:rsidRPr="003F1DE1">
        <w:rPr>
          <w:rFonts w:cs="David" w:hint="eastAsia"/>
          <w:sz w:val="24"/>
          <w:szCs w:val="24"/>
          <w:rtl/>
        </w:rPr>
        <w:t>קובע</w:t>
      </w:r>
      <w:r w:rsidR="003D0958" w:rsidRPr="003F1DE1">
        <w:rPr>
          <w:rFonts w:cs="David"/>
          <w:sz w:val="24"/>
          <w:szCs w:val="24"/>
          <w:rtl/>
        </w:rPr>
        <w:t xml:space="preserve"> </w:t>
      </w:r>
      <w:r w:rsidR="003D0958" w:rsidRPr="003F1DE1">
        <w:rPr>
          <w:rFonts w:cs="David" w:hint="eastAsia"/>
          <w:sz w:val="24"/>
          <w:szCs w:val="24"/>
          <w:rtl/>
        </w:rPr>
        <w:t>הליך</w:t>
      </w:r>
      <w:r w:rsidR="003D0958" w:rsidRPr="003F1DE1">
        <w:rPr>
          <w:rFonts w:cs="David"/>
          <w:sz w:val="24"/>
          <w:szCs w:val="24"/>
          <w:rtl/>
        </w:rPr>
        <w:t xml:space="preserve"> </w:t>
      </w:r>
      <w:r w:rsidR="003D0958" w:rsidRPr="003F1DE1">
        <w:rPr>
          <w:rFonts w:cs="David" w:hint="eastAsia"/>
          <w:sz w:val="24"/>
          <w:szCs w:val="24"/>
          <w:rtl/>
        </w:rPr>
        <w:t>השגה</w:t>
      </w:r>
      <w:r w:rsidR="003D0958" w:rsidRPr="003F1DE1">
        <w:rPr>
          <w:rFonts w:cs="David"/>
          <w:sz w:val="24"/>
          <w:szCs w:val="24"/>
          <w:rtl/>
        </w:rPr>
        <w:t xml:space="preserve">. </w:t>
      </w:r>
      <w:r w:rsidR="003D0958" w:rsidRPr="003F1DE1">
        <w:rPr>
          <w:rFonts w:cs="David" w:hint="eastAsia"/>
          <w:sz w:val="24"/>
          <w:szCs w:val="24"/>
          <w:rtl/>
        </w:rPr>
        <w:t>אולם</w:t>
      </w:r>
      <w:r w:rsidR="003D0958" w:rsidRPr="003F1DE1">
        <w:rPr>
          <w:rFonts w:cs="David"/>
          <w:sz w:val="24"/>
          <w:szCs w:val="24"/>
          <w:rtl/>
        </w:rPr>
        <w:t xml:space="preserve">, </w:t>
      </w:r>
      <w:r w:rsidR="003D0958" w:rsidRPr="003F1DE1">
        <w:rPr>
          <w:rFonts w:cs="David" w:hint="eastAsia"/>
          <w:sz w:val="24"/>
          <w:szCs w:val="24"/>
          <w:rtl/>
        </w:rPr>
        <w:t>מבלי</w:t>
      </w:r>
      <w:r w:rsidR="003D0958" w:rsidRPr="003F1DE1">
        <w:rPr>
          <w:rFonts w:cs="David"/>
          <w:sz w:val="24"/>
          <w:szCs w:val="24"/>
          <w:rtl/>
        </w:rPr>
        <w:t xml:space="preserve"> </w:t>
      </w:r>
      <w:r w:rsidR="003D0958" w:rsidRPr="003F1DE1">
        <w:rPr>
          <w:rFonts w:cs="David" w:hint="eastAsia"/>
          <w:sz w:val="24"/>
          <w:szCs w:val="24"/>
          <w:rtl/>
        </w:rPr>
        <w:t>לגרוע</w:t>
      </w:r>
      <w:r w:rsidR="003D0958" w:rsidRPr="003F1DE1">
        <w:rPr>
          <w:rFonts w:cs="David"/>
          <w:sz w:val="24"/>
          <w:szCs w:val="24"/>
          <w:rtl/>
        </w:rPr>
        <w:t xml:space="preserve"> </w:t>
      </w:r>
      <w:r w:rsidR="003D0958" w:rsidRPr="003F1DE1">
        <w:rPr>
          <w:rFonts w:cs="David" w:hint="eastAsia"/>
          <w:sz w:val="24"/>
          <w:szCs w:val="24"/>
          <w:rtl/>
        </w:rPr>
        <w:t>מהקשיים</w:t>
      </w:r>
      <w:r w:rsidR="003D0958" w:rsidRPr="003F1DE1">
        <w:rPr>
          <w:rFonts w:cs="David"/>
          <w:sz w:val="24"/>
          <w:szCs w:val="24"/>
          <w:rtl/>
        </w:rPr>
        <w:t xml:space="preserve"> </w:t>
      </w:r>
      <w:r w:rsidR="003D0958" w:rsidRPr="003F1DE1">
        <w:rPr>
          <w:rFonts w:cs="David" w:hint="eastAsia"/>
          <w:sz w:val="24"/>
          <w:szCs w:val="24"/>
          <w:rtl/>
        </w:rPr>
        <w:t>אשר</w:t>
      </w:r>
      <w:r w:rsidR="003D0958" w:rsidRPr="003F1DE1">
        <w:rPr>
          <w:rFonts w:cs="David"/>
          <w:sz w:val="24"/>
          <w:szCs w:val="24"/>
          <w:rtl/>
        </w:rPr>
        <w:t xml:space="preserve"> </w:t>
      </w:r>
      <w:r w:rsidR="003D0958" w:rsidRPr="003F1DE1">
        <w:rPr>
          <w:rFonts w:cs="David" w:hint="eastAsia"/>
          <w:sz w:val="24"/>
          <w:szCs w:val="24"/>
          <w:rtl/>
        </w:rPr>
        <w:t>דבקו</w:t>
      </w:r>
      <w:r w:rsidR="003D0958" w:rsidRPr="003F1DE1">
        <w:rPr>
          <w:rFonts w:cs="David"/>
          <w:sz w:val="24"/>
          <w:szCs w:val="24"/>
          <w:rtl/>
        </w:rPr>
        <w:t xml:space="preserve"> </w:t>
      </w:r>
      <w:r w:rsidR="003D0958" w:rsidRPr="003F1DE1">
        <w:rPr>
          <w:rFonts w:cs="David" w:hint="eastAsia"/>
          <w:sz w:val="24"/>
          <w:szCs w:val="24"/>
          <w:rtl/>
        </w:rPr>
        <w:t>בהליך</w:t>
      </w:r>
      <w:r w:rsidR="003D0958" w:rsidRPr="003F1DE1">
        <w:rPr>
          <w:rFonts w:cs="David"/>
          <w:sz w:val="24"/>
          <w:szCs w:val="24"/>
          <w:rtl/>
        </w:rPr>
        <w:t xml:space="preserve"> </w:t>
      </w:r>
      <w:r w:rsidR="003D0958" w:rsidRPr="003F1DE1">
        <w:rPr>
          <w:rFonts w:cs="David" w:hint="eastAsia"/>
          <w:sz w:val="24"/>
          <w:szCs w:val="24"/>
          <w:rtl/>
        </w:rPr>
        <w:t>ההשגה</w:t>
      </w:r>
      <w:r w:rsidR="003D0958" w:rsidRPr="003F1DE1">
        <w:rPr>
          <w:rFonts w:cs="David"/>
          <w:sz w:val="24"/>
          <w:szCs w:val="24"/>
          <w:rtl/>
        </w:rPr>
        <w:t xml:space="preserve">, </w:t>
      </w:r>
      <w:r w:rsidR="003D0958" w:rsidRPr="003F1DE1">
        <w:rPr>
          <w:rFonts w:cs="David" w:hint="eastAsia"/>
          <w:sz w:val="24"/>
          <w:szCs w:val="24"/>
          <w:rtl/>
        </w:rPr>
        <w:t>הרי</w:t>
      </w:r>
      <w:r w:rsidR="003D0958" w:rsidRPr="003F1DE1">
        <w:rPr>
          <w:rFonts w:cs="David"/>
          <w:sz w:val="24"/>
          <w:szCs w:val="24"/>
          <w:rtl/>
        </w:rPr>
        <w:t xml:space="preserve"> </w:t>
      </w:r>
      <w:r w:rsidR="003D0958" w:rsidRPr="003F1DE1">
        <w:rPr>
          <w:rFonts w:cs="David" w:hint="eastAsia"/>
          <w:sz w:val="24"/>
          <w:szCs w:val="24"/>
          <w:rtl/>
        </w:rPr>
        <w:t>ש</w:t>
      </w:r>
      <w:r w:rsidR="00F7366F" w:rsidRPr="003F1DE1">
        <w:rPr>
          <w:rFonts w:cs="David" w:hint="eastAsia"/>
          <w:sz w:val="24"/>
          <w:szCs w:val="24"/>
          <w:rtl/>
        </w:rPr>
        <w:t>סעיף</w:t>
      </w:r>
      <w:r w:rsidR="00F7366F" w:rsidRPr="003F1DE1">
        <w:rPr>
          <w:rFonts w:cs="David"/>
          <w:sz w:val="24"/>
          <w:szCs w:val="24"/>
          <w:rtl/>
        </w:rPr>
        <w:t xml:space="preserve"> 28 ל</w:t>
      </w:r>
      <w:r w:rsidR="00C304F9">
        <w:rPr>
          <w:rFonts w:cs="David"/>
          <w:sz w:val="24"/>
          <w:szCs w:val="24"/>
          <w:rtl/>
        </w:rPr>
        <w:t>הסדר</w:t>
      </w:r>
      <w:r w:rsidR="00F7366F" w:rsidRPr="003F1DE1">
        <w:rPr>
          <w:rFonts w:cs="David"/>
          <w:sz w:val="24"/>
          <w:szCs w:val="24"/>
          <w:rtl/>
        </w:rPr>
        <w:t xml:space="preserve"> הפשרה קובע</w:t>
      </w:r>
      <w:r w:rsidR="00063E9F">
        <w:rPr>
          <w:rFonts w:cs="David" w:hint="cs"/>
          <w:sz w:val="24"/>
          <w:szCs w:val="24"/>
          <w:rtl/>
        </w:rPr>
        <w:t>,</w:t>
      </w:r>
      <w:r w:rsidR="00F7366F" w:rsidRPr="003F1DE1">
        <w:rPr>
          <w:rFonts w:cs="David"/>
          <w:sz w:val="24"/>
          <w:szCs w:val="24"/>
          <w:rtl/>
        </w:rPr>
        <w:t xml:space="preserve"> כי לא תהיה זכות השגה או ערעור על החלטה לדחות בקשת פיצוי על הסף. </w:t>
      </w:r>
      <w:r w:rsidR="003D0958" w:rsidRPr="003F1DE1">
        <w:rPr>
          <w:rFonts w:cs="David" w:hint="eastAsia"/>
          <w:sz w:val="24"/>
          <w:szCs w:val="24"/>
          <w:rtl/>
        </w:rPr>
        <w:t>דהיינו</w:t>
      </w:r>
      <w:r w:rsidR="003D0958" w:rsidRPr="003F1DE1">
        <w:rPr>
          <w:rFonts w:cs="David"/>
          <w:sz w:val="24"/>
          <w:szCs w:val="24"/>
          <w:rtl/>
        </w:rPr>
        <w:t>, דווקא דחייה על הסף,</w:t>
      </w:r>
      <w:r w:rsidR="00063E9F">
        <w:rPr>
          <w:rFonts w:cs="David" w:hint="cs"/>
          <w:sz w:val="24"/>
          <w:szCs w:val="24"/>
          <w:rtl/>
        </w:rPr>
        <w:t xml:space="preserve"> </w:t>
      </w:r>
      <w:r w:rsidR="007B57FB">
        <w:rPr>
          <w:rFonts w:cs="David" w:hint="cs"/>
          <w:sz w:val="24"/>
          <w:szCs w:val="24"/>
          <w:rtl/>
        </w:rPr>
        <w:t>שמשמעותה היא הקשה ביותר מבחינת הפונה</w:t>
      </w:r>
      <w:r w:rsidR="0047778A">
        <w:rPr>
          <w:rFonts w:cs="David" w:hint="cs"/>
          <w:sz w:val="24"/>
          <w:szCs w:val="24"/>
          <w:rtl/>
        </w:rPr>
        <w:t>-המטופל</w:t>
      </w:r>
      <w:r w:rsidR="007B57FB">
        <w:rPr>
          <w:rFonts w:cs="David" w:hint="cs"/>
          <w:sz w:val="24"/>
          <w:szCs w:val="24"/>
          <w:rtl/>
        </w:rPr>
        <w:t>,</w:t>
      </w:r>
      <w:r w:rsidR="003D0958" w:rsidRPr="003F1DE1">
        <w:rPr>
          <w:rFonts w:cs="David"/>
          <w:sz w:val="24"/>
          <w:szCs w:val="24"/>
          <w:rtl/>
        </w:rPr>
        <w:t xml:space="preserve"> אינה מאפשרת השגה וסותמת את הגולל מפני בחינה ועיון מחדש בהחלטת דחייה על הסף. קביעה כאמור אינה ראויה והינה בלתי סבירה. </w:t>
      </w:r>
    </w:p>
    <w:p w:rsidR="001E5F4C" w:rsidRPr="003F1DE1" w:rsidRDefault="00F7366F" w:rsidP="00D05B5C">
      <w:pPr>
        <w:pStyle w:val="afd"/>
        <w:numPr>
          <w:ilvl w:val="0"/>
          <w:numId w:val="28"/>
        </w:numPr>
        <w:spacing w:after="120" w:line="360" w:lineRule="auto"/>
        <w:ind w:left="511" w:hanging="567"/>
        <w:jc w:val="both"/>
        <w:rPr>
          <w:sz w:val="24"/>
        </w:rPr>
      </w:pPr>
      <w:r w:rsidRPr="003F1DE1">
        <w:rPr>
          <w:rFonts w:cs="David" w:hint="eastAsia"/>
          <w:sz w:val="24"/>
          <w:szCs w:val="24"/>
          <w:rtl/>
        </w:rPr>
        <w:t>בנוסף</w:t>
      </w:r>
      <w:r w:rsidRPr="003F1DE1">
        <w:rPr>
          <w:rFonts w:cs="David"/>
          <w:sz w:val="24"/>
          <w:szCs w:val="24"/>
          <w:rtl/>
        </w:rPr>
        <w:t xml:space="preserve">, </w:t>
      </w:r>
      <w:r w:rsidR="003D0958" w:rsidRPr="003F1DE1">
        <w:rPr>
          <w:rFonts w:cs="David" w:hint="eastAsia"/>
          <w:sz w:val="24"/>
          <w:szCs w:val="24"/>
          <w:rtl/>
        </w:rPr>
        <w:t>בסעיף</w:t>
      </w:r>
      <w:r w:rsidR="003D0958" w:rsidRPr="003F1DE1">
        <w:rPr>
          <w:rFonts w:cs="David"/>
          <w:sz w:val="24"/>
          <w:szCs w:val="24"/>
          <w:rtl/>
        </w:rPr>
        <w:t xml:space="preserve"> 45 </w:t>
      </w:r>
      <w:r w:rsidR="003D0958" w:rsidRPr="003F1DE1">
        <w:rPr>
          <w:rFonts w:cs="David" w:hint="eastAsia"/>
          <w:sz w:val="24"/>
          <w:szCs w:val="24"/>
          <w:rtl/>
        </w:rPr>
        <w:t>ב</w:t>
      </w:r>
      <w:r w:rsidR="00C304F9">
        <w:rPr>
          <w:rFonts w:cs="David" w:hint="eastAsia"/>
          <w:sz w:val="24"/>
          <w:szCs w:val="24"/>
          <w:rtl/>
        </w:rPr>
        <w:t>הסדר</w:t>
      </w:r>
      <w:r w:rsidR="003D0958" w:rsidRPr="003F1DE1">
        <w:rPr>
          <w:rFonts w:cs="David"/>
          <w:sz w:val="24"/>
          <w:szCs w:val="24"/>
          <w:rtl/>
        </w:rPr>
        <w:t xml:space="preserve"> </w:t>
      </w:r>
      <w:r w:rsidR="003D0958" w:rsidRPr="003F1DE1">
        <w:rPr>
          <w:rFonts w:cs="David" w:hint="eastAsia"/>
          <w:sz w:val="24"/>
          <w:szCs w:val="24"/>
          <w:rtl/>
        </w:rPr>
        <w:t>הפשרה</w:t>
      </w:r>
      <w:r w:rsidR="003D0958" w:rsidRPr="003F1DE1">
        <w:rPr>
          <w:rFonts w:cs="David"/>
          <w:sz w:val="24"/>
          <w:szCs w:val="24"/>
          <w:rtl/>
        </w:rPr>
        <w:t xml:space="preserve">, </w:t>
      </w:r>
      <w:r w:rsidR="003D0958" w:rsidRPr="003F1DE1">
        <w:rPr>
          <w:rFonts w:cs="David" w:hint="eastAsia"/>
          <w:sz w:val="24"/>
          <w:szCs w:val="24"/>
          <w:rtl/>
        </w:rPr>
        <w:t>ובנספח</w:t>
      </w:r>
      <w:r w:rsidR="003D0958" w:rsidRPr="003F1DE1">
        <w:rPr>
          <w:rFonts w:cs="David"/>
          <w:sz w:val="24"/>
          <w:szCs w:val="24"/>
          <w:rtl/>
        </w:rPr>
        <w:t xml:space="preserve"> 5 </w:t>
      </w:r>
      <w:r w:rsidR="003D0958" w:rsidRPr="003F1DE1">
        <w:rPr>
          <w:rFonts w:cs="David" w:hint="eastAsia"/>
          <w:sz w:val="24"/>
          <w:szCs w:val="24"/>
          <w:rtl/>
        </w:rPr>
        <w:t>ל</w:t>
      </w:r>
      <w:r w:rsidR="00C304F9">
        <w:rPr>
          <w:rFonts w:cs="David" w:hint="eastAsia"/>
          <w:sz w:val="24"/>
          <w:szCs w:val="24"/>
          <w:rtl/>
        </w:rPr>
        <w:t>הסדר</w:t>
      </w:r>
      <w:r w:rsidR="003D0958" w:rsidRPr="003F1DE1">
        <w:rPr>
          <w:rFonts w:cs="David"/>
          <w:sz w:val="24"/>
          <w:szCs w:val="24"/>
          <w:rtl/>
        </w:rPr>
        <w:t xml:space="preserve"> </w:t>
      </w:r>
      <w:r w:rsidR="003D0958" w:rsidRPr="003F1DE1">
        <w:rPr>
          <w:rFonts w:cs="David" w:hint="eastAsia"/>
          <w:sz w:val="24"/>
          <w:szCs w:val="24"/>
          <w:rtl/>
        </w:rPr>
        <w:t>הפשרה</w:t>
      </w:r>
      <w:r w:rsidR="003D0958" w:rsidRPr="003F1DE1">
        <w:rPr>
          <w:rFonts w:cs="David"/>
          <w:sz w:val="24"/>
          <w:szCs w:val="24"/>
          <w:rtl/>
        </w:rPr>
        <w:t xml:space="preserve">, </w:t>
      </w:r>
      <w:r w:rsidR="003D0958" w:rsidRPr="003F1DE1">
        <w:rPr>
          <w:rFonts w:cs="David" w:hint="eastAsia"/>
          <w:sz w:val="24"/>
          <w:szCs w:val="24"/>
          <w:rtl/>
        </w:rPr>
        <w:t>נקבעו</w:t>
      </w:r>
      <w:r w:rsidR="003D0958" w:rsidRPr="003F1DE1">
        <w:rPr>
          <w:rFonts w:cs="David"/>
          <w:sz w:val="24"/>
          <w:szCs w:val="24"/>
          <w:rtl/>
        </w:rPr>
        <w:t xml:space="preserve"> </w:t>
      </w:r>
      <w:r w:rsidR="003D0958" w:rsidRPr="003F1DE1">
        <w:rPr>
          <w:rFonts w:cs="David" w:hint="eastAsia"/>
          <w:sz w:val="24"/>
          <w:szCs w:val="24"/>
          <w:rtl/>
        </w:rPr>
        <w:t>עלויות</w:t>
      </w:r>
      <w:r w:rsidR="003D0958" w:rsidRPr="003F1DE1">
        <w:rPr>
          <w:rFonts w:cs="David"/>
          <w:sz w:val="24"/>
          <w:szCs w:val="24"/>
          <w:rtl/>
        </w:rPr>
        <w:t xml:space="preserve"> </w:t>
      </w:r>
      <w:r w:rsidR="003D0958" w:rsidRPr="003F1DE1">
        <w:rPr>
          <w:rFonts w:cs="David" w:hint="eastAsia"/>
          <w:sz w:val="24"/>
          <w:szCs w:val="24"/>
          <w:rtl/>
        </w:rPr>
        <w:t>ההשגה</w:t>
      </w:r>
      <w:r w:rsidR="005D04FE" w:rsidRPr="003F1DE1">
        <w:rPr>
          <w:rFonts w:cs="David"/>
          <w:sz w:val="24"/>
          <w:szCs w:val="24"/>
          <w:rtl/>
        </w:rPr>
        <w:t xml:space="preserve">, </w:t>
      </w:r>
      <w:r w:rsidR="005D04FE" w:rsidRPr="003F1DE1">
        <w:rPr>
          <w:rFonts w:cs="David" w:hint="eastAsia"/>
          <w:sz w:val="24"/>
          <w:szCs w:val="24"/>
          <w:rtl/>
        </w:rPr>
        <w:t>באופן</w:t>
      </w:r>
      <w:r w:rsidR="005D04FE" w:rsidRPr="003F1DE1">
        <w:rPr>
          <w:rFonts w:cs="David"/>
          <w:sz w:val="24"/>
          <w:szCs w:val="24"/>
          <w:rtl/>
        </w:rPr>
        <w:t xml:space="preserve"> </w:t>
      </w:r>
      <w:r w:rsidR="005D04FE" w:rsidRPr="003F1DE1">
        <w:rPr>
          <w:rFonts w:cs="David" w:hint="eastAsia"/>
          <w:sz w:val="24"/>
          <w:szCs w:val="24"/>
          <w:rtl/>
        </w:rPr>
        <w:t>המייקר</w:t>
      </w:r>
      <w:r w:rsidR="005D04FE" w:rsidRPr="003F1DE1">
        <w:rPr>
          <w:rFonts w:cs="David"/>
          <w:sz w:val="24"/>
          <w:szCs w:val="24"/>
          <w:rtl/>
        </w:rPr>
        <w:t xml:space="preserve"> </w:t>
      </w:r>
      <w:r w:rsidR="005D04FE" w:rsidRPr="003F1DE1">
        <w:rPr>
          <w:rFonts w:cs="David" w:hint="eastAsia"/>
          <w:sz w:val="24"/>
          <w:szCs w:val="24"/>
          <w:rtl/>
        </w:rPr>
        <w:t>את</w:t>
      </w:r>
      <w:r w:rsidR="005D04FE" w:rsidRPr="003F1DE1">
        <w:rPr>
          <w:rFonts w:cs="David"/>
          <w:sz w:val="24"/>
          <w:szCs w:val="24"/>
          <w:rtl/>
        </w:rPr>
        <w:t xml:space="preserve"> </w:t>
      </w:r>
      <w:r w:rsidR="005D04FE" w:rsidRPr="003F1DE1">
        <w:rPr>
          <w:rFonts w:cs="David" w:hint="eastAsia"/>
          <w:sz w:val="24"/>
          <w:szCs w:val="24"/>
          <w:rtl/>
        </w:rPr>
        <w:t>עלויות</w:t>
      </w:r>
      <w:r w:rsidR="005D04FE" w:rsidRPr="003F1DE1">
        <w:rPr>
          <w:rFonts w:cs="David"/>
          <w:sz w:val="24"/>
          <w:szCs w:val="24"/>
          <w:rtl/>
        </w:rPr>
        <w:t xml:space="preserve"> </w:t>
      </w:r>
      <w:r w:rsidR="005D04FE" w:rsidRPr="003F1DE1">
        <w:rPr>
          <w:rFonts w:cs="David" w:hint="eastAsia"/>
          <w:sz w:val="24"/>
          <w:szCs w:val="24"/>
          <w:rtl/>
        </w:rPr>
        <w:t>מימוש</w:t>
      </w:r>
      <w:r w:rsidR="005D04FE" w:rsidRPr="003F1DE1">
        <w:rPr>
          <w:rFonts w:cs="David"/>
          <w:sz w:val="24"/>
          <w:szCs w:val="24"/>
          <w:rtl/>
        </w:rPr>
        <w:t xml:space="preserve"> </w:t>
      </w:r>
      <w:r w:rsidR="005D04FE" w:rsidRPr="003F1DE1">
        <w:rPr>
          <w:rFonts w:cs="David" w:hint="eastAsia"/>
          <w:sz w:val="24"/>
          <w:szCs w:val="24"/>
          <w:rtl/>
        </w:rPr>
        <w:t>הפיצוי</w:t>
      </w:r>
      <w:r w:rsidR="005D04FE" w:rsidRPr="003F1DE1">
        <w:rPr>
          <w:rFonts w:cs="David"/>
          <w:sz w:val="24"/>
          <w:szCs w:val="24"/>
          <w:rtl/>
        </w:rPr>
        <w:t>:</w:t>
      </w:r>
      <w:r w:rsidR="003D0958" w:rsidRPr="003F1DE1">
        <w:rPr>
          <w:rFonts w:cs="David"/>
          <w:sz w:val="24"/>
          <w:szCs w:val="24"/>
          <w:rtl/>
        </w:rPr>
        <w:t xml:space="preserve"> </w:t>
      </w:r>
      <w:r w:rsidR="001E5F4C" w:rsidRPr="003F1DE1">
        <w:rPr>
          <w:rFonts w:cs="David" w:hint="eastAsia"/>
          <w:sz w:val="24"/>
          <w:szCs w:val="24"/>
          <w:rtl/>
        </w:rPr>
        <w:t>תשלום</w:t>
      </w:r>
      <w:r w:rsidR="001E5F4C" w:rsidRPr="003F1DE1">
        <w:rPr>
          <w:rFonts w:cs="David"/>
          <w:sz w:val="24"/>
          <w:szCs w:val="24"/>
          <w:rtl/>
        </w:rPr>
        <w:t xml:space="preserve"> </w:t>
      </w:r>
      <w:r w:rsidR="001E5F4C" w:rsidRPr="003F1DE1">
        <w:rPr>
          <w:rFonts w:cs="David" w:hint="eastAsia"/>
          <w:sz w:val="24"/>
          <w:szCs w:val="24"/>
          <w:rtl/>
        </w:rPr>
        <w:t>סך</w:t>
      </w:r>
      <w:r w:rsidR="001E5F4C" w:rsidRPr="003F1DE1">
        <w:rPr>
          <w:rFonts w:cs="David"/>
          <w:sz w:val="24"/>
          <w:szCs w:val="24"/>
          <w:rtl/>
        </w:rPr>
        <w:t xml:space="preserve"> </w:t>
      </w:r>
      <w:r w:rsidR="001E5F4C" w:rsidRPr="003F1DE1">
        <w:rPr>
          <w:rFonts w:cs="David" w:hint="eastAsia"/>
          <w:sz w:val="24"/>
          <w:szCs w:val="24"/>
          <w:rtl/>
        </w:rPr>
        <w:t>של</w:t>
      </w:r>
      <w:r w:rsidR="001E5F4C" w:rsidRPr="003F1DE1">
        <w:rPr>
          <w:rFonts w:cs="David"/>
          <w:sz w:val="24"/>
          <w:szCs w:val="24"/>
          <w:rtl/>
        </w:rPr>
        <w:t xml:space="preserve"> 200 </w:t>
      </w:r>
      <w:r w:rsidR="00C304F9">
        <w:rPr>
          <w:rFonts w:cs="David" w:hint="eastAsia"/>
          <w:sz w:val="24"/>
          <w:szCs w:val="24"/>
          <w:rtl/>
        </w:rPr>
        <w:t>ש</w:t>
      </w:r>
      <w:r w:rsidR="00C304F9">
        <w:rPr>
          <w:rFonts w:cs="David"/>
          <w:sz w:val="24"/>
          <w:szCs w:val="24"/>
          <w:rtl/>
        </w:rPr>
        <w:t>"</w:t>
      </w:r>
      <w:r w:rsidR="00C304F9">
        <w:rPr>
          <w:rFonts w:cs="David" w:hint="eastAsia"/>
          <w:sz w:val="24"/>
          <w:szCs w:val="24"/>
          <w:rtl/>
        </w:rPr>
        <w:t>ח</w:t>
      </w:r>
      <w:r w:rsidR="001E5F4C" w:rsidRPr="003F1DE1">
        <w:rPr>
          <w:rFonts w:cs="David"/>
          <w:sz w:val="24"/>
          <w:szCs w:val="24"/>
          <w:rtl/>
        </w:rPr>
        <w:t xml:space="preserve">, </w:t>
      </w:r>
      <w:r w:rsidR="001E5F4C" w:rsidRPr="003F1DE1">
        <w:rPr>
          <w:rFonts w:cs="David" w:hint="eastAsia"/>
          <w:sz w:val="24"/>
          <w:szCs w:val="24"/>
          <w:rtl/>
        </w:rPr>
        <w:t>ככל</w:t>
      </w:r>
      <w:r w:rsidR="001E5F4C" w:rsidRPr="003F1DE1">
        <w:rPr>
          <w:rFonts w:cs="David"/>
          <w:sz w:val="24"/>
          <w:szCs w:val="24"/>
          <w:rtl/>
        </w:rPr>
        <w:t xml:space="preserve"> </w:t>
      </w:r>
      <w:r w:rsidR="001E5F4C" w:rsidRPr="003F1DE1">
        <w:rPr>
          <w:rFonts w:cs="David" w:hint="eastAsia"/>
          <w:sz w:val="24"/>
          <w:szCs w:val="24"/>
          <w:rtl/>
        </w:rPr>
        <w:t>וההשגה</w:t>
      </w:r>
      <w:r w:rsidR="001E5F4C" w:rsidRPr="003F1DE1">
        <w:rPr>
          <w:rFonts w:cs="David"/>
          <w:sz w:val="24"/>
          <w:szCs w:val="24"/>
          <w:rtl/>
        </w:rPr>
        <w:t xml:space="preserve"> </w:t>
      </w:r>
      <w:r w:rsidR="001E5F4C" w:rsidRPr="003F1DE1">
        <w:rPr>
          <w:rFonts w:cs="David" w:hint="eastAsia"/>
          <w:sz w:val="24"/>
          <w:szCs w:val="24"/>
          <w:rtl/>
        </w:rPr>
        <w:t>היא</w:t>
      </w:r>
      <w:r w:rsidR="001E5F4C" w:rsidRPr="003F1DE1">
        <w:rPr>
          <w:rFonts w:cs="David"/>
          <w:sz w:val="24"/>
          <w:szCs w:val="24"/>
          <w:rtl/>
        </w:rPr>
        <w:t xml:space="preserve"> </w:t>
      </w:r>
      <w:r w:rsidR="001E5F4C" w:rsidRPr="003F1DE1">
        <w:rPr>
          <w:rFonts w:cs="David" w:hint="eastAsia"/>
          <w:sz w:val="24"/>
          <w:szCs w:val="24"/>
          <w:rtl/>
        </w:rPr>
        <w:t>על</w:t>
      </w:r>
      <w:r w:rsidR="001E5F4C" w:rsidRPr="003F1DE1">
        <w:rPr>
          <w:rFonts w:cs="David"/>
          <w:sz w:val="24"/>
          <w:szCs w:val="24"/>
          <w:rtl/>
        </w:rPr>
        <w:t xml:space="preserve"> "החלטת </w:t>
      </w:r>
      <w:r w:rsidR="001E5F4C" w:rsidRPr="003F1DE1">
        <w:rPr>
          <w:rFonts w:cs="David" w:hint="eastAsia"/>
          <w:sz w:val="24"/>
          <w:szCs w:val="24"/>
          <w:rtl/>
        </w:rPr>
        <w:t>הדחיה</w:t>
      </w:r>
      <w:r w:rsidR="001E5F4C" w:rsidRPr="003F1DE1">
        <w:rPr>
          <w:rFonts w:cs="David"/>
          <w:sz w:val="24"/>
          <w:szCs w:val="24"/>
          <w:rtl/>
        </w:rPr>
        <w:t xml:space="preserve"> </w:t>
      </w:r>
      <w:r w:rsidR="001E5F4C" w:rsidRPr="003F1DE1">
        <w:rPr>
          <w:rFonts w:cs="David" w:hint="eastAsia"/>
          <w:sz w:val="24"/>
          <w:szCs w:val="24"/>
          <w:rtl/>
        </w:rPr>
        <w:t>של</w:t>
      </w:r>
      <w:r w:rsidR="001E5F4C" w:rsidRPr="003F1DE1">
        <w:rPr>
          <w:rFonts w:cs="David"/>
          <w:sz w:val="24"/>
          <w:szCs w:val="24"/>
          <w:rtl/>
        </w:rPr>
        <w:t xml:space="preserve"> </w:t>
      </w:r>
      <w:r w:rsidR="001E5F4C" w:rsidRPr="003F1DE1">
        <w:rPr>
          <w:rFonts w:cs="David" w:hint="eastAsia"/>
          <w:sz w:val="24"/>
          <w:szCs w:val="24"/>
          <w:rtl/>
        </w:rPr>
        <w:t>ועדת</w:t>
      </w:r>
      <w:r w:rsidR="001E5F4C" w:rsidRPr="003F1DE1">
        <w:rPr>
          <w:rFonts w:cs="David"/>
          <w:sz w:val="24"/>
          <w:szCs w:val="24"/>
          <w:rtl/>
        </w:rPr>
        <w:t xml:space="preserve"> </w:t>
      </w:r>
      <w:r w:rsidR="001E5F4C" w:rsidRPr="003F1DE1">
        <w:rPr>
          <w:rFonts w:cs="David" w:hint="eastAsia"/>
          <w:sz w:val="24"/>
          <w:szCs w:val="24"/>
          <w:rtl/>
        </w:rPr>
        <w:t>הפיצוי</w:t>
      </w:r>
      <w:r w:rsidR="001E5F4C" w:rsidRPr="003F1DE1">
        <w:rPr>
          <w:rFonts w:cs="David"/>
          <w:sz w:val="24"/>
          <w:szCs w:val="24"/>
          <w:rtl/>
        </w:rPr>
        <w:t>"</w:t>
      </w:r>
      <w:r w:rsidR="003D0958" w:rsidRPr="003F1DE1">
        <w:rPr>
          <w:rFonts w:cs="David"/>
          <w:sz w:val="24"/>
          <w:szCs w:val="24"/>
          <w:rtl/>
        </w:rPr>
        <w:t xml:space="preserve">, </w:t>
      </w:r>
      <w:r w:rsidR="001E5F4C" w:rsidRPr="003F1DE1">
        <w:rPr>
          <w:rFonts w:cs="David" w:hint="eastAsia"/>
          <w:sz w:val="24"/>
          <w:szCs w:val="24"/>
          <w:rtl/>
        </w:rPr>
        <w:t>תשלום</w:t>
      </w:r>
      <w:r w:rsidR="001E5F4C" w:rsidRPr="003F1DE1">
        <w:rPr>
          <w:rFonts w:cs="David"/>
          <w:sz w:val="24"/>
          <w:szCs w:val="24"/>
          <w:rtl/>
        </w:rPr>
        <w:t xml:space="preserve"> סך של 400 </w:t>
      </w:r>
      <w:r w:rsidR="00C304F9">
        <w:rPr>
          <w:rFonts w:cs="David"/>
          <w:sz w:val="24"/>
          <w:szCs w:val="24"/>
          <w:rtl/>
        </w:rPr>
        <w:t>ש"ח</w:t>
      </w:r>
      <w:r w:rsidR="001E5F4C" w:rsidRPr="003F1DE1">
        <w:rPr>
          <w:rFonts w:cs="David"/>
          <w:sz w:val="24"/>
          <w:szCs w:val="24"/>
          <w:rtl/>
        </w:rPr>
        <w:t xml:space="preserve"> ככל וההשגה היא על "החלטה של ועדת הפיצוי על קביעת הקטגוריה". </w:t>
      </w:r>
      <w:r w:rsidR="003D0958" w:rsidRPr="003F1DE1">
        <w:rPr>
          <w:rFonts w:cs="David" w:hint="eastAsia"/>
          <w:sz w:val="24"/>
          <w:szCs w:val="24"/>
          <w:rtl/>
        </w:rPr>
        <w:t>דרישה</w:t>
      </w:r>
      <w:r w:rsidR="003D0958" w:rsidRPr="003F1DE1">
        <w:rPr>
          <w:rFonts w:cs="David"/>
          <w:sz w:val="24"/>
          <w:szCs w:val="24"/>
          <w:rtl/>
        </w:rPr>
        <w:t xml:space="preserve"> זו לשאת בעלות השגה הינה דרישה מחמירה ומכבידה שיש להסירה. על </w:t>
      </w:r>
      <w:proofErr w:type="spellStart"/>
      <w:r w:rsidR="003D0958" w:rsidRPr="003F1DE1">
        <w:rPr>
          <w:rFonts w:cs="David"/>
          <w:sz w:val="24"/>
          <w:szCs w:val="24"/>
          <w:rtl/>
        </w:rPr>
        <w:t>פריגו</w:t>
      </w:r>
      <w:proofErr w:type="spellEnd"/>
      <w:r w:rsidR="003D0958" w:rsidRPr="003F1DE1">
        <w:rPr>
          <w:rFonts w:cs="David"/>
          <w:sz w:val="24"/>
          <w:szCs w:val="24"/>
          <w:rtl/>
        </w:rPr>
        <w:t xml:space="preserve"> לשאת בעלויות מנגנון זה, לרבות עלויות ההשגה. </w:t>
      </w:r>
    </w:p>
    <w:p w:rsidR="003D0958" w:rsidRPr="003F1DE1" w:rsidRDefault="003D0958" w:rsidP="00D05B5C">
      <w:pPr>
        <w:pStyle w:val="afd"/>
        <w:spacing w:after="120" w:line="360" w:lineRule="auto"/>
        <w:ind w:left="511"/>
        <w:jc w:val="both"/>
        <w:rPr>
          <w:sz w:val="24"/>
          <w:rtl/>
        </w:rPr>
      </w:pPr>
      <w:r w:rsidRPr="003F1DE1">
        <w:rPr>
          <w:rFonts w:cs="David" w:hint="eastAsia"/>
          <w:sz w:val="24"/>
          <w:szCs w:val="24"/>
          <w:rtl/>
        </w:rPr>
        <w:t>הדברים</w:t>
      </w:r>
      <w:r w:rsidRPr="003F1DE1">
        <w:rPr>
          <w:rFonts w:cs="David"/>
          <w:sz w:val="24"/>
          <w:szCs w:val="24"/>
          <w:rtl/>
        </w:rPr>
        <w:t xml:space="preserve"> </w:t>
      </w:r>
      <w:r w:rsidRPr="003F1DE1">
        <w:rPr>
          <w:rFonts w:cs="David" w:hint="eastAsia"/>
          <w:sz w:val="24"/>
          <w:szCs w:val="24"/>
          <w:rtl/>
        </w:rPr>
        <w:t>יפים</w:t>
      </w:r>
      <w:r w:rsidRPr="003F1DE1">
        <w:rPr>
          <w:rFonts w:cs="David"/>
          <w:sz w:val="24"/>
          <w:szCs w:val="24"/>
          <w:rtl/>
        </w:rPr>
        <w:t xml:space="preserve"> </w:t>
      </w:r>
      <w:r w:rsidRPr="003F1DE1">
        <w:rPr>
          <w:rFonts w:cs="David" w:hint="eastAsia"/>
          <w:sz w:val="24"/>
          <w:szCs w:val="24"/>
          <w:rtl/>
        </w:rPr>
        <w:t>ביתר</w:t>
      </w:r>
      <w:r w:rsidRPr="003F1DE1">
        <w:rPr>
          <w:rFonts w:cs="David"/>
          <w:sz w:val="24"/>
          <w:szCs w:val="24"/>
          <w:rtl/>
        </w:rPr>
        <w:t xml:space="preserve"> </w:t>
      </w:r>
      <w:r w:rsidRPr="003F1DE1">
        <w:rPr>
          <w:rFonts w:cs="David" w:hint="eastAsia"/>
          <w:sz w:val="24"/>
          <w:szCs w:val="24"/>
          <w:rtl/>
        </w:rPr>
        <w:t>שאת</w:t>
      </w:r>
      <w:r w:rsidRPr="003F1DE1">
        <w:rPr>
          <w:rFonts w:cs="David"/>
          <w:sz w:val="24"/>
          <w:szCs w:val="24"/>
          <w:rtl/>
        </w:rPr>
        <w:t xml:space="preserve">, </w:t>
      </w:r>
      <w:r w:rsidRPr="003F1DE1">
        <w:rPr>
          <w:rFonts w:cs="David" w:hint="eastAsia"/>
          <w:sz w:val="24"/>
          <w:szCs w:val="24"/>
          <w:rtl/>
        </w:rPr>
        <w:t>נוכח</w:t>
      </w:r>
      <w:r w:rsidRPr="003F1DE1">
        <w:rPr>
          <w:rFonts w:cs="David"/>
          <w:sz w:val="24"/>
          <w:szCs w:val="24"/>
          <w:rtl/>
        </w:rPr>
        <w:t xml:space="preserve"> </w:t>
      </w:r>
      <w:r w:rsidRPr="003F1DE1">
        <w:rPr>
          <w:rFonts w:cs="David" w:hint="eastAsia"/>
          <w:sz w:val="24"/>
          <w:szCs w:val="24"/>
          <w:rtl/>
        </w:rPr>
        <w:t>ההסדר</w:t>
      </w:r>
      <w:r w:rsidRPr="003F1DE1">
        <w:rPr>
          <w:rFonts w:cs="David"/>
          <w:sz w:val="24"/>
          <w:szCs w:val="24"/>
          <w:rtl/>
        </w:rPr>
        <w:t xml:space="preserve"> </w:t>
      </w:r>
      <w:r w:rsidRPr="003F1DE1">
        <w:rPr>
          <w:rFonts w:cs="David" w:hint="eastAsia"/>
          <w:sz w:val="24"/>
          <w:szCs w:val="24"/>
          <w:rtl/>
        </w:rPr>
        <w:t>שנקבע</w:t>
      </w:r>
      <w:r w:rsidRPr="003F1DE1">
        <w:rPr>
          <w:rFonts w:cs="David"/>
          <w:sz w:val="24"/>
          <w:szCs w:val="24"/>
          <w:rtl/>
        </w:rPr>
        <w:t xml:space="preserve"> </w:t>
      </w:r>
      <w:r w:rsidRPr="003F1DE1">
        <w:rPr>
          <w:rFonts w:cs="David" w:hint="eastAsia"/>
          <w:sz w:val="24"/>
          <w:szCs w:val="24"/>
          <w:rtl/>
        </w:rPr>
        <w:t>בסעיף</w:t>
      </w:r>
      <w:r w:rsidRPr="003F1DE1">
        <w:rPr>
          <w:rFonts w:cs="David"/>
          <w:sz w:val="24"/>
          <w:szCs w:val="24"/>
          <w:rtl/>
        </w:rPr>
        <w:t xml:space="preserve"> 51 </w:t>
      </w:r>
      <w:r w:rsidRPr="003F1DE1">
        <w:rPr>
          <w:rFonts w:cs="David" w:hint="eastAsia"/>
          <w:sz w:val="24"/>
          <w:szCs w:val="24"/>
          <w:rtl/>
        </w:rPr>
        <w:t>ל</w:t>
      </w:r>
      <w:r w:rsidR="00C304F9">
        <w:rPr>
          <w:rFonts w:cs="David" w:hint="eastAsia"/>
          <w:sz w:val="24"/>
          <w:szCs w:val="24"/>
          <w:rtl/>
        </w:rPr>
        <w:t>הסדר</w:t>
      </w:r>
      <w:r w:rsidRPr="003F1DE1">
        <w:rPr>
          <w:rFonts w:cs="David"/>
          <w:sz w:val="24"/>
          <w:szCs w:val="24"/>
          <w:rtl/>
        </w:rPr>
        <w:t xml:space="preserve"> </w:t>
      </w:r>
      <w:r w:rsidRPr="003F1DE1">
        <w:rPr>
          <w:rFonts w:cs="David" w:hint="eastAsia"/>
          <w:sz w:val="24"/>
          <w:szCs w:val="24"/>
          <w:rtl/>
        </w:rPr>
        <w:t>הפשרה</w:t>
      </w:r>
      <w:r w:rsidRPr="003F1DE1">
        <w:rPr>
          <w:rFonts w:cs="David"/>
          <w:sz w:val="24"/>
          <w:szCs w:val="24"/>
          <w:rtl/>
        </w:rPr>
        <w:t xml:space="preserve"> </w:t>
      </w:r>
      <w:r w:rsidRPr="003F1DE1">
        <w:rPr>
          <w:rFonts w:cs="David" w:hint="eastAsia"/>
          <w:sz w:val="24"/>
          <w:szCs w:val="24"/>
          <w:rtl/>
        </w:rPr>
        <w:t>לפיו</w:t>
      </w:r>
      <w:r w:rsidRPr="003F1DE1">
        <w:rPr>
          <w:rFonts w:cs="David"/>
          <w:sz w:val="24"/>
          <w:szCs w:val="24"/>
          <w:rtl/>
        </w:rPr>
        <w:t xml:space="preserve"> </w:t>
      </w:r>
      <w:r w:rsidRPr="003F1DE1">
        <w:rPr>
          <w:rFonts w:cs="David" w:hint="eastAsia"/>
          <w:sz w:val="24"/>
          <w:szCs w:val="24"/>
          <w:rtl/>
        </w:rPr>
        <w:t>בכל</w:t>
      </w:r>
      <w:r w:rsidRPr="003F1DE1">
        <w:rPr>
          <w:rFonts w:cs="David"/>
          <w:sz w:val="24"/>
          <w:szCs w:val="24"/>
          <w:rtl/>
        </w:rPr>
        <w:t xml:space="preserve"> </w:t>
      </w:r>
      <w:r w:rsidRPr="003F1DE1">
        <w:rPr>
          <w:rFonts w:cs="David" w:hint="eastAsia"/>
          <w:sz w:val="24"/>
          <w:szCs w:val="24"/>
          <w:rtl/>
        </w:rPr>
        <w:t>מקרה</w:t>
      </w:r>
      <w:r w:rsidRPr="003F1DE1">
        <w:rPr>
          <w:rFonts w:cs="David"/>
          <w:sz w:val="24"/>
          <w:szCs w:val="24"/>
          <w:rtl/>
        </w:rPr>
        <w:t xml:space="preserve"> </w:t>
      </w:r>
      <w:r w:rsidRPr="003F1DE1">
        <w:rPr>
          <w:rFonts w:cs="David" w:hint="eastAsia"/>
          <w:sz w:val="24"/>
          <w:szCs w:val="24"/>
          <w:rtl/>
        </w:rPr>
        <w:t>מגיש</w:t>
      </w:r>
      <w:r w:rsidRPr="003F1DE1">
        <w:rPr>
          <w:rFonts w:cs="David"/>
          <w:sz w:val="24"/>
          <w:szCs w:val="24"/>
          <w:rtl/>
        </w:rPr>
        <w:t xml:space="preserve"> </w:t>
      </w:r>
      <w:r w:rsidRPr="003F1DE1">
        <w:rPr>
          <w:rFonts w:cs="David" w:hint="eastAsia"/>
          <w:sz w:val="24"/>
          <w:szCs w:val="24"/>
          <w:rtl/>
        </w:rPr>
        <w:t>ההשגה</w:t>
      </w:r>
      <w:r w:rsidRPr="003F1DE1">
        <w:rPr>
          <w:rFonts w:cs="David"/>
          <w:sz w:val="24"/>
          <w:szCs w:val="24"/>
          <w:rtl/>
        </w:rPr>
        <w:t xml:space="preserve"> </w:t>
      </w:r>
      <w:r w:rsidRPr="003F1DE1">
        <w:rPr>
          <w:rFonts w:cs="David" w:hint="eastAsia"/>
          <w:sz w:val="24"/>
          <w:szCs w:val="24"/>
          <w:rtl/>
        </w:rPr>
        <w:t>לא</w:t>
      </w:r>
      <w:r w:rsidRPr="003F1DE1">
        <w:rPr>
          <w:rFonts w:cs="David"/>
          <w:sz w:val="24"/>
          <w:szCs w:val="24"/>
          <w:rtl/>
        </w:rPr>
        <w:t xml:space="preserve"> </w:t>
      </w:r>
      <w:r w:rsidRPr="003F1DE1">
        <w:rPr>
          <w:rFonts w:cs="David" w:hint="eastAsia"/>
          <w:sz w:val="24"/>
          <w:szCs w:val="24"/>
          <w:rtl/>
        </w:rPr>
        <w:t>יקבל</w:t>
      </w:r>
      <w:r w:rsidRPr="003F1DE1">
        <w:rPr>
          <w:rFonts w:cs="David"/>
          <w:sz w:val="24"/>
          <w:szCs w:val="24"/>
          <w:rtl/>
        </w:rPr>
        <w:t xml:space="preserve"> </w:t>
      </w:r>
      <w:r w:rsidRPr="003F1DE1">
        <w:rPr>
          <w:rFonts w:cs="David" w:hint="eastAsia"/>
          <w:sz w:val="24"/>
          <w:szCs w:val="24"/>
          <w:rtl/>
        </w:rPr>
        <w:t>החזר</w:t>
      </w:r>
      <w:r w:rsidRPr="003F1DE1">
        <w:rPr>
          <w:rFonts w:cs="David"/>
          <w:sz w:val="24"/>
          <w:szCs w:val="24"/>
          <w:rtl/>
        </w:rPr>
        <w:t xml:space="preserve"> </w:t>
      </w:r>
      <w:r w:rsidRPr="003F1DE1">
        <w:rPr>
          <w:rFonts w:cs="David" w:hint="eastAsia"/>
          <w:sz w:val="24"/>
          <w:szCs w:val="24"/>
          <w:rtl/>
        </w:rPr>
        <w:t>בגין</w:t>
      </w:r>
      <w:r w:rsidRPr="003F1DE1">
        <w:rPr>
          <w:rFonts w:cs="David"/>
          <w:sz w:val="24"/>
          <w:szCs w:val="24"/>
          <w:rtl/>
        </w:rPr>
        <w:t xml:space="preserve"> </w:t>
      </w:r>
      <w:r w:rsidRPr="003F1DE1">
        <w:rPr>
          <w:rFonts w:cs="David" w:hint="eastAsia"/>
          <w:sz w:val="24"/>
          <w:szCs w:val="24"/>
          <w:rtl/>
        </w:rPr>
        <w:t>עלויות</w:t>
      </w:r>
      <w:r w:rsidRPr="003F1DE1">
        <w:rPr>
          <w:rFonts w:cs="David"/>
          <w:sz w:val="24"/>
          <w:szCs w:val="24"/>
          <w:rtl/>
        </w:rPr>
        <w:t xml:space="preserve"> </w:t>
      </w:r>
      <w:r w:rsidRPr="003F1DE1">
        <w:rPr>
          <w:rFonts w:cs="David" w:hint="eastAsia"/>
          <w:sz w:val="24"/>
          <w:szCs w:val="24"/>
          <w:rtl/>
        </w:rPr>
        <w:t>ההשגה</w:t>
      </w:r>
      <w:r w:rsidRPr="003F1DE1">
        <w:rPr>
          <w:rFonts w:cs="David"/>
          <w:sz w:val="24"/>
          <w:szCs w:val="24"/>
          <w:rtl/>
        </w:rPr>
        <w:t xml:space="preserve"> </w:t>
      </w:r>
      <w:r w:rsidRPr="003F1DE1">
        <w:rPr>
          <w:rFonts w:cs="David" w:hint="eastAsia"/>
          <w:sz w:val="24"/>
          <w:szCs w:val="24"/>
          <w:rtl/>
        </w:rPr>
        <w:t>ששולמו</w:t>
      </w:r>
      <w:r w:rsidRPr="003F1DE1">
        <w:rPr>
          <w:rFonts w:cs="David"/>
          <w:sz w:val="24"/>
          <w:szCs w:val="24"/>
          <w:rtl/>
        </w:rPr>
        <w:t xml:space="preserve"> </w:t>
      </w:r>
      <w:r w:rsidRPr="003F1DE1">
        <w:rPr>
          <w:rFonts w:cs="David" w:hint="eastAsia"/>
          <w:sz w:val="24"/>
          <w:szCs w:val="24"/>
          <w:rtl/>
        </w:rPr>
        <w:t>על</w:t>
      </w:r>
      <w:r w:rsidRPr="003F1DE1">
        <w:rPr>
          <w:rFonts w:cs="David"/>
          <w:sz w:val="24"/>
          <w:szCs w:val="24"/>
          <w:rtl/>
        </w:rPr>
        <w:t xml:space="preserve"> </w:t>
      </w:r>
      <w:r w:rsidRPr="003F1DE1">
        <w:rPr>
          <w:rFonts w:cs="David" w:hint="eastAsia"/>
          <w:sz w:val="24"/>
          <w:szCs w:val="24"/>
          <w:rtl/>
        </w:rPr>
        <w:t>ידו</w:t>
      </w:r>
      <w:r w:rsidRPr="003F1DE1">
        <w:rPr>
          <w:rFonts w:cs="David"/>
          <w:sz w:val="24"/>
          <w:szCs w:val="24"/>
          <w:rtl/>
        </w:rPr>
        <w:t xml:space="preserve">. </w:t>
      </w:r>
      <w:r w:rsidRPr="003F1DE1">
        <w:rPr>
          <w:rFonts w:cs="David" w:hint="eastAsia"/>
          <w:sz w:val="24"/>
          <w:szCs w:val="24"/>
          <w:rtl/>
        </w:rPr>
        <w:t>דהיינו</w:t>
      </w:r>
      <w:r w:rsidRPr="003F1DE1">
        <w:rPr>
          <w:rFonts w:cs="David"/>
          <w:sz w:val="24"/>
          <w:szCs w:val="24"/>
          <w:rtl/>
        </w:rPr>
        <w:t xml:space="preserve">, </w:t>
      </w:r>
      <w:r w:rsidRPr="003F1DE1">
        <w:rPr>
          <w:rFonts w:cs="David" w:hint="eastAsia"/>
          <w:sz w:val="24"/>
          <w:szCs w:val="24"/>
          <w:rtl/>
        </w:rPr>
        <w:t>גם</w:t>
      </w:r>
      <w:r w:rsidRPr="003F1DE1">
        <w:rPr>
          <w:rFonts w:cs="David"/>
          <w:sz w:val="24"/>
          <w:szCs w:val="24"/>
          <w:rtl/>
        </w:rPr>
        <w:t xml:space="preserve"> </w:t>
      </w:r>
      <w:r w:rsidRPr="003F1DE1">
        <w:rPr>
          <w:rFonts w:cs="David" w:hint="eastAsia"/>
          <w:sz w:val="24"/>
          <w:szCs w:val="24"/>
          <w:rtl/>
        </w:rPr>
        <w:t>אם</w:t>
      </w:r>
      <w:r w:rsidRPr="003F1DE1">
        <w:rPr>
          <w:rFonts w:cs="David"/>
          <w:sz w:val="24"/>
          <w:szCs w:val="24"/>
          <w:rtl/>
        </w:rPr>
        <w:t xml:space="preserve"> </w:t>
      </w:r>
      <w:r w:rsidRPr="003F1DE1">
        <w:rPr>
          <w:rFonts w:cs="David" w:hint="eastAsia"/>
          <w:sz w:val="24"/>
          <w:szCs w:val="24"/>
          <w:rtl/>
        </w:rPr>
        <w:t>יימצא</w:t>
      </w:r>
      <w:r w:rsidRPr="003F1DE1">
        <w:rPr>
          <w:rFonts w:cs="David"/>
          <w:sz w:val="24"/>
          <w:szCs w:val="24"/>
          <w:rtl/>
        </w:rPr>
        <w:t xml:space="preserve"> </w:t>
      </w:r>
      <w:r w:rsidRPr="003F1DE1">
        <w:rPr>
          <w:rFonts w:cs="David" w:hint="eastAsia"/>
          <w:sz w:val="24"/>
          <w:szCs w:val="24"/>
          <w:rtl/>
        </w:rPr>
        <w:t>כי</w:t>
      </w:r>
      <w:r w:rsidRPr="003F1DE1">
        <w:rPr>
          <w:rFonts w:cs="David"/>
          <w:sz w:val="24"/>
          <w:szCs w:val="24"/>
          <w:rtl/>
        </w:rPr>
        <w:t xml:space="preserve"> </w:t>
      </w:r>
      <w:r w:rsidRPr="003F1DE1">
        <w:rPr>
          <w:rFonts w:cs="David" w:hint="eastAsia"/>
          <w:sz w:val="24"/>
          <w:szCs w:val="24"/>
          <w:rtl/>
        </w:rPr>
        <w:t>אכן</w:t>
      </w:r>
      <w:r w:rsidRPr="003F1DE1">
        <w:rPr>
          <w:rFonts w:cs="David"/>
          <w:sz w:val="24"/>
          <w:szCs w:val="24"/>
          <w:rtl/>
        </w:rPr>
        <w:t xml:space="preserve"> </w:t>
      </w:r>
      <w:r w:rsidRPr="003F1DE1">
        <w:rPr>
          <w:rFonts w:cs="David" w:hint="eastAsia"/>
          <w:sz w:val="24"/>
          <w:szCs w:val="24"/>
          <w:rtl/>
        </w:rPr>
        <w:t>נפל</w:t>
      </w:r>
      <w:r w:rsidRPr="003F1DE1">
        <w:rPr>
          <w:rFonts w:cs="David"/>
          <w:sz w:val="24"/>
          <w:szCs w:val="24"/>
          <w:rtl/>
        </w:rPr>
        <w:t xml:space="preserve"> </w:t>
      </w:r>
      <w:r w:rsidRPr="003F1DE1">
        <w:rPr>
          <w:rFonts w:cs="David" w:hint="eastAsia"/>
          <w:sz w:val="24"/>
          <w:szCs w:val="24"/>
          <w:rtl/>
        </w:rPr>
        <w:t>פגם</w:t>
      </w:r>
      <w:r w:rsidRPr="003F1DE1">
        <w:rPr>
          <w:rFonts w:cs="David"/>
          <w:sz w:val="24"/>
          <w:szCs w:val="24"/>
          <w:rtl/>
        </w:rPr>
        <w:t xml:space="preserve"> </w:t>
      </w:r>
      <w:r w:rsidRPr="003F1DE1">
        <w:rPr>
          <w:rFonts w:cs="David" w:hint="eastAsia"/>
          <w:sz w:val="24"/>
          <w:szCs w:val="24"/>
          <w:rtl/>
        </w:rPr>
        <w:t>בהחלטה</w:t>
      </w:r>
      <w:r w:rsidRPr="003F1DE1">
        <w:rPr>
          <w:rFonts w:cs="David"/>
          <w:sz w:val="24"/>
          <w:szCs w:val="24"/>
          <w:rtl/>
        </w:rPr>
        <w:t xml:space="preserve"> </w:t>
      </w:r>
      <w:r w:rsidRPr="003F1DE1">
        <w:rPr>
          <w:rFonts w:cs="David" w:hint="eastAsia"/>
          <w:sz w:val="24"/>
          <w:szCs w:val="24"/>
          <w:rtl/>
        </w:rPr>
        <w:t>נושא</w:t>
      </w:r>
      <w:r w:rsidRPr="003F1DE1">
        <w:rPr>
          <w:rFonts w:cs="David"/>
          <w:sz w:val="24"/>
          <w:szCs w:val="24"/>
          <w:rtl/>
        </w:rPr>
        <w:t xml:space="preserve"> </w:t>
      </w:r>
      <w:r w:rsidRPr="003F1DE1">
        <w:rPr>
          <w:rFonts w:cs="David" w:hint="eastAsia"/>
          <w:sz w:val="24"/>
          <w:szCs w:val="24"/>
          <w:rtl/>
        </w:rPr>
        <w:t>ההשגה</w:t>
      </w:r>
      <w:r w:rsidRPr="003F1DE1">
        <w:rPr>
          <w:rFonts w:cs="David"/>
          <w:sz w:val="24"/>
          <w:szCs w:val="24"/>
          <w:rtl/>
        </w:rPr>
        <w:t xml:space="preserve"> </w:t>
      </w:r>
      <w:r w:rsidRPr="003F1DE1">
        <w:rPr>
          <w:rFonts w:cs="David" w:hint="eastAsia"/>
          <w:sz w:val="24"/>
          <w:szCs w:val="24"/>
          <w:rtl/>
        </w:rPr>
        <w:t>ו</w:t>
      </w:r>
      <w:r w:rsidRPr="003F1DE1">
        <w:rPr>
          <w:rFonts w:cs="David"/>
          <w:sz w:val="24"/>
          <w:szCs w:val="24"/>
          <w:rtl/>
        </w:rPr>
        <w:t xml:space="preserve">/או </w:t>
      </w:r>
      <w:r w:rsidRPr="003F1DE1">
        <w:rPr>
          <w:rFonts w:cs="David" w:hint="eastAsia"/>
          <w:sz w:val="24"/>
          <w:szCs w:val="24"/>
          <w:rtl/>
        </w:rPr>
        <w:t>גם</w:t>
      </w:r>
      <w:r w:rsidRPr="003F1DE1">
        <w:rPr>
          <w:rFonts w:cs="David"/>
          <w:sz w:val="24"/>
          <w:szCs w:val="24"/>
          <w:rtl/>
        </w:rPr>
        <w:t xml:space="preserve"> </w:t>
      </w:r>
      <w:r w:rsidRPr="003F1DE1">
        <w:rPr>
          <w:rFonts w:cs="David" w:hint="eastAsia"/>
          <w:sz w:val="24"/>
          <w:szCs w:val="24"/>
          <w:rtl/>
        </w:rPr>
        <w:t>אם</w:t>
      </w:r>
      <w:r w:rsidRPr="003F1DE1">
        <w:rPr>
          <w:rFonts w:cs="David"/>
          <w:sz w:val="24"/>
          <w:szCs w:val="24"/>
          <w:rtl/>
        </w:rPr>
        <w:t xml:space="preserve"> </w:t>
      </w:r>
      <w:r w:rsidRPr="003F1DE1">
        <w:rPr>
          <w:rFonts w:cs="David" w:hint="eastAsia"/>
          <w:sz w:val="24"/>
          <w:szCs w:val="24"/>
          <w:rtl/>
        </w:rPr>
        <w:t>יימצא</w:t>
      </w:r>
      <w:r w:rsidRPr="003F1DE1">
        <w:rPr>
          <w:rFonts w:cs="David"/>
          <w:sz w:val="24"/>
          <w:szCs w:val="24"/>
          <w:rtl/>
        </w:rPr>
        <w:t xml:space="preserve"> </w:t>
      </w:r>
      <w:r w:rsidRPr="003F1DE1">
        <w:rPr>
          <w:rFonts w:cs="David" w:hint="eastAsia"/>
          <w:sz w:val="24"/>
          <w:szCs w:val="24"/>
          <w:rtl/>
        </w:rPr>
        <w:t>כי</w:t>
      </w:r>
      <w:r w:rsidRPr="003F1DE1">
        <w:rPr>
          <w:rFonts w:cs="David"/>
          <w:sz w:val="24"/>
          <w:szCs w:val="24"/>
          <w:rtl/>
        </w:rPr>
        <w:t xml:space="preserve"> </w:t>
      </w:r>
      <w:r w:rsidRPr="003F1DE1">
        <w:rPr>
          <w:rFonts w:cs="David" w:hint="eastAsia"/>
          <w:sz w:val="24"/>
          <w:szCs w:val="24"/>
          <w:rtl/>
        </w:rPr>
        <w:t>התקיימו</w:t>
      </w:r>
      <w:r w:rsidRPr="003F1DE1">
        <w:rPr>
          <w:rFonts w:cs="David"/>
          <w:sz w:val="24"/>
          <w:szCs w:val="24"/>
          <w:rtl/>
        </w:rPr>
        <w:t xml:space="preserve"> </w:t>
      </w:r>
      <w:r w:rsidRPr="003F1DE1">
        <w:rPr>
          <w:rFonts w:cs="David" w:hint="eastAsia"/>
          <w:sz w:val="24"/>
          <w:szCs w:val="24"/>
          <w:rtl/>
        </w:rPr>
        <w:t>טעמים</w:t>
      </w:r>
      <w:r w:rsidRPr="003F1DE1">
        <w:rPr>
          <w:rFonts w:cs="David"/>
          <w:sz w:val="24"/>
          <w:szCs w:val="24"/>
          <w:rtl/>
        </w:rPr>
        <w:t xml:space="preserve"> </w:t>
      </w:r>
      <w:r w:rsidRPr="003F1DE1">
        <w:rPr>
          <w:rFonts w:cs="David" w:hint="eastAsia"/>
          <w:sz w:val="24"/>
          <w:szCs w:val="24"/>
          <w:rtl/>
        </w:rPr>
        <w:t>בעטיים</w:t>
      </w:r>
      <w:r w:rsidRPr="003F1DE1">
        <w:rPr>
          <w:rFonts w:cs="David"/>
          <w:sz w:val="24"/>
          <w:szCs w:val="24"/>
          <w:rtl/>
        </w:rPr>
        <w:t xml:space="preserve"> </w:t>
      </w:r>
      <w:r w:rsidRPr="003F1DE1">
        <w:rPr>
          <w:rFonts w:cs="David" w:hint="eastAsia"/>
          <w:sz w:val="24"/>
          <w:szCs w:val="24"/>
          <w:rtl/>
        </w:rPr>
        <w:t>יש</w:t>
      </w:r>
      <w:r w:rsidRPr="003F1DE1">
        <w:rPr>
          <w:rFonts w:cs="David"/>
          <w:sz w:val="24"/>
          <w:szCs w:val="24"/>
          <w:rtl/>
        </w:rPr>
        <w:t xml:space="preserve"> </w:t>
      </w:r>
      <w:r w:rsidRPr="003F1DE1">
        <w:rPr>
          <w:rFonts w:cs="David" w:hint="eastAsia"/>
          <w:sz w:val="24"/>
          <w:szCs w:val="24"/>
          <w:rtl/>
        </w:rPr>
        <w:t>לשנות</w:t>
      </w:r>
      <w:r w:rsidRPr="003F1DE1">
        <w:rPr>
          <w:rFonts w:cs="David"/>
          <w:sz w:val="24"/>
          <w:szCs w:val="24"/>
          <w:rtl/>
        </w:rPr>
        <w:t xml:space="preserve"> </w:t>
      </w:r>
      <w:r w:rsidRPr="003F1DE1">
        <w:rPr>
          <w:rFonts w:cs="David" w:hint="eastAsia"/>
          <w:sz w:val="24"/>
          <w:szCs w:val="24"/>
          <w:rtl/>
        </w:rPr>
        <w:t>את</w:t>
      </w:r>
      <w:r w:rsidRPr="003F1DE1">
        <w:rPr>
          <w:rFonts w:cs="David"/>
          <w:sz w:val="24"/>
          <w:szCs w:val="24"/>
          <w:rtl/>
        </w:rPr>
        <w:t xml:space="preserve"> </w:t>
      </w:r>
      <w:r w:rsidRPr="003F1DE1">
        <w:rPr>
          <w:rFonts w:cs="David" w:hint="eastAsia"/>
          <w:sz w:val="24"/>
          <w:szCs w:val="24"/>
          <w:rtl/>
        </w:rPr>
        <w:t>ההחלטה</w:t>
      </w:r>
      <w:r w:rsidRPr="003F1DE1">
        <w:rPr>
          <w:rFonts w:cs="David"/>
          <w:sz w:val="24"/>
          <w:szCs w:val="24"/>
          <w:rtl/>
        </w:rPr>
        <w:t xml:space="preserve">, </w:t>
      </w:r>
      <w:r w:rsidRPr="003F1DE1">
        <w:rPr>
          <w:rFonts w:cs="David" w:hint="eastAsia"/>
          <w:sz w:val="24"/>
          <w:szCs w:val="24"/>
          <w:rtl/>
        </w:rPr>
        <w:t>המטופל</w:t>
      </w:r>
      <w:r w:rsidRPr="003F1DE1">
        <w:rPr>
          <w:rFonts w:cs="David"/>
          <w:sz w:val="24"/>
          <w:szCs w:val="24"/>
          <w:rtl/>
        </w:rPr>
        <w:t xml:space="preserve">-חבר </w:t>
      </w:r>
      <w:r w:rsidRPr="003F1DE1">
        <w:rPr>
          <w:rFonts w:cs="David" w:hint="eastAsia"/>
          <w:sz w:val="24"/>
          <w:szCs w:val="24"/>
          <w:rtl/>
        </w:rPr>
        <w:t>הקבוצה</w:t>
      </w:r>
      <w:r w:rsidRPr="003F1DE1">
        <w:rPr>
          <w:rFonts w:cs="David"/>
          <w:sz w:val="24"/>
          <w:szCs w:val="24"/>
          <w:rtl/>
        </w:rPr>
        <w:t xml:space="preserve"> </w:t>
      </w:r>
      <w:r w:rsidRPr="003F1DE1">
        <w:rPr>
          <w:rFonts w:cs="David" w:hint="eastAsia"/>
          <w:sz w:val="24"/>
          <w:szCs w:val="24"/>
          <w:rtl/>
        </w:rPr>
        <w:t>יישא</w:t>
      </w:r>
      <w:r w:rsidRPr="003F1DE1">
        <w:rPr>
          <w:rFonts w:cs="David"/>
          <w:sz w:val="24"/>
          <w:szCs w:val="24"/>
          <w:rtl/>
        </w:rPr>
        <w:t xml:space="preserve"> </w:t>
      </w:r>
      <w:r w:rsidRPr="003F1DE1">
        <w:rPr>
          <w:rFonts w:cs="David" w:hint="eastAsia"/>
          <w:sz w:val="24"/>
          <w:szCs w:val="24"/>
          <w:rtl/>
        </w:rPr>
        <w:t>בעלויות</w:t>
      </w:r>
      <w:r w:rsidRPr="003F1DE1">
        <w:rPr>
          <w:rFonts w:cs="David"/>
          <w:sz w:val="24"/>
          <w:szCs w:val="24"/>
          <w:rtl/>
        </w:rPr>
        <w:t xml:space="preserve"> </w:t>
      </w:r>
      <w:r w:rsidRPr="003F1DE1">
        <w:rPr>
          <w:rFonts w:cs="David" w:hint="eastAsia"/>
          <w:sz w:val="24"/>
          <w:szCs w:val="24"/>
          <w:rtl/>
        </w:rPr>
        <w:t>ההשגה</w:t>
      </w:r>
      <w:r w:rsidR="006321EE" w:rsidRPr="003F1DE1">
        <w:rPr>
          <w:rFonts w:cs="David"/>
          <w:sz w:val="24"/>
          <w:szCs w:val="24"/>
          <w:rtl/>
        </w:rPr>
        <w:t xml:space="preserve">, </w:t>
      </w:r>
      <w:r w:rsidR="006321EE" w:rsidRPr="003F1DE1">
        <w:rPr>
          <w:rFonts w:cs="David" w:hint="eastAsia"/>
          <w:sz w:val="24"/>
          <w:szCs w:val="24"/>
          <w:rtl/>
        </w:rPr>
        <w:t>אשר</w:t>
      </w:r>
      <w:r w:rsidR="006321EE" w:rsidRPr="003F1DE1">
        <w:rPr>
          <w:rFonts w:cs="David"/>
          <w:sz w:val="24"/>
          <w:szCs w:val="24"/>
          <w:rtl/>
        </w:rPr>
        <w:t xml:space="preserve"> </w:t>
      </w:r>
      <w:r w:rsidR="006321EE" w:rsidRPr="003F1DE1">
        <w:rPr>
          <w:rFonts w:cs="David" w:hint="eastAsia"/>
          <w:sz w:val="24"/>
          <w:szCs w:val="24"/>
          <w:rtl/>
        </w:rPr>
        <w:t>עשויות</w:t>
      </w:r>
      <w:r w:rsidR="006321EE" w:rsidRPr="003F1DE1">
        <w:rPr>
          <w:rFonts w:cs="David"/>
          <w:sz w:val="24"/>
          <w:szCs w:val="24"/>
          <w:rtl/>
        </w:rPr>
        <w:t xml:space="preserve"> </w:t>
      </w:r>
      <w:r w:rsidR="006321EE" w:rsidRPr="003F1DE1">
        <w:rPr>
          <w:rFonts w:cs="David" w:hint="eastAsia"/>
          <w:sz w:val="24"/>
          <w:szCs w:val="24"/>
          <w:rtl/>
        </w:rPr>
        <w:t>להיות</w:t>
      </w:r>
      <w:r w:rsidR="006321EE" w:rsidRPr="003F1DE1">
        <w:rPr>
          <w:rFonts w:cs="David"/>
          <w:sz w:val="24"/>
          <w:szCs w:val="24"/>
          <w:rtl/>
        </w:rPr>
        <w:t xml:space="preserve"> </w:t>
      </w:r>
      <w:r w:rsidR="006321EE" w:rsidRPr="003F1DE1">
        <w:rPr>
          <w:rFonts w:cs="David" w:hint="eastAsia"/>
          <w:sz w:val="24"/>
          <w:szCs w:val="24"/>
          <w:rtl/>
        </w:rPr>
        <w:t>מרתיעות</w:t>
      </w:r>
      <w:r w:rsidR="006321EE" w:rsidRPr="003F1DE1">
        <w:rPr>
          <w:rFonts w:cs="David"/>
          <w:sz w:val="24"/>
          <w:szCs w:val="24"/>
          <w:rtl/>
        </w:rPr>
        <w:t xml:space="preserve"> </w:t>
      </w:r>
      <w:r w:rsidR="006321EE" w:rsidRPr="003F1DE1">
        <w:rPr>
          <w:rFonts w:cs="David" w:hint="eastAsia"/>
          <w:sz w:val="24"/>
          <w:szCs w:val="24"/>
          <w:rtl/>
        </w:rPr>
        <w:t>לכשעצמן</w:t>
      </w:r>
      <w:r w:rsidRPr="003F1DE1">
        <w:rPr>
          <w:rFonts w:cs="David"/>
          <w:sz w:val="24"/>
          <w:szCs w:val="24"/>
          <w:rtl/>
        </w:rPr>
        <w:t xml:space="preserve">. </w:t>
      </w:r>
    </w:p>
    <w:p w:rsidR="003B679E" w:rsidRPr="003F1DE1" w:rsidRDefault="003D0958" w:rsidP="00063E9F">
      <w:pPr>
        <w:pStyle w:val="afd"/>
        <w:numPr>
          <w:ilvl w:val="0"/>
          <w:numId w:val="28"/>
        </w:numPr>
        <w:spacing w:after="120" w:line="360" w:lineRule="auto"/>
        <w:ind w:left="511" w:hanging="567"/>
        <w:jc w:val="both"/>
        <w:rPr>
          <w:sz w:val="24"/>
        </w:rPr>
      </w:pPr>
      <w:r w:rsidRPr="003F1DE1">
        <w:rPr>
          <w:rFonts w:cs="David" w:hint="eastAsia"/>
          <w:sz w:val="24"/>
          <w:szCs w:val="24"/>
          <w:rtl/>
        </w:rPr>
        <w:t>כמו</w:t>
      </w:r>
      <w:r w:rsidRPr="003F1DE1">
        <w:rPr>
          <w:rFonts w:cs="David"/>
          <w:sz w:val="24"/>
          <w:szCs w:val="24"/>
          <w:rtl/>
        </w:rPr>
        <w:t xml:space="preserve"> כן, כמפורט בסעיף 48 ההשגה תשמע </w:t>
      </w:r>
      <w:r w:rsidR="00063E9F">
        <w:rPr>
          <w:rFonts w:cs="David" w:hint="cs"/>
          <w:sz w:val="24"/>
          <w:szCs w:val="24"/>
          <w:rtl/>
        </w:rPr>
        <w:t>ל</w:t>
      </w:r>
      <w:r w:rsidR="00063E9F" w:rsidRPr="003F1DE1">
        <w:rPr>
          <w:rFonts w:cs="David"/>
          <w:sz w:val="24"/>
          <w:szCs w:val="24"/>
          <w:rtl/>
        </w:rPr>
        <w:t xml:space="preserve">פני </w:t>
      </w:r>
      <w:r w:rsidRPr="003F1DE1">
        <w:rPr>
          <w:rFonts w:cs="David"/>
          <w:sz w:val="24"/>
          <w:szCs w:val="24"/>
          <w:rtl/>
        </w:rPr>
        <w:t xml:space="preserve">ועדת הפיצוי, קרי בפני אותו גורם אשר קיבל את ההחלטה עליה מבקש המטופל להשיג. </w:t>
      </w:r>
      <w:r w:rsidR="007B57FB">
        <w:rPr>
          <w:rFonts w:cs="David" w:hint="cs"/>
          <w:sz w:val="24"/>
          <w:szCs w:val="24"/>
          <w:rtl/>
        </w:rPr>
        <w:t xml:space="preserve">ראוי </w:t>
      </w:r>
      <w:r w:rsidR="00A440D1" w:rsidRPr="003F1DE1">
        <w:rPr>
          <w:rFonts w:cs="David" w:hint="eastAsia"/>
          <w:sz w:val="24"/>
          <w:szCs w:val="24"/>
          <w:rtl/>
        </w:rPr>
        <w:t>להזכיר</w:t>
      </w:r>
      <w:r w:rsidR="00A440D1" w:rsidRPr="003F1DE1">
        <w:rPr>
          <w:rFonts w:cs="David"/>
          <w:sz w:val="24"/>
          <w:szCs w:val="24"/>
          <w:rtl/>
        </w:rPr>
        <w:t xml:space="preserve">, </w:t>
      </w:r>
      <w:r w:rsidR="007B57FB">
        <w:rPr>
          <w:rFonts w:cs="David" w:hint="cs"/>
          <w:sz w:val="24"/>
          <w:szCs w:val="24"/>
          <w:rtl/>
        </w:rPr>
        <w:t xml:space="preserve">כי </w:t>
      </w:r>
      <w:r w:rsidR="00A440D1" w:rsidRPr="003F1DE1">
        <w:rPr>
          <w:rFonts w:cs="David"/>
          <w:sz w:val="24"/>
          <w:szCs w:val="24"/>
          <w:rtl/>
        </w:rPr>
        <w:t xml:space="preserve">מדובר בגורם שיפוטי, שאין האזרח מן השורה רגיל בפניה אליו ועמידה מולו והצגת </w:t>
      </w:r>
      <w:r w:rsidR="0047778A">
        <w:rPr>
          <w:rFonts w:cs="David"/>
          <w:sz w:val="24"/>
          <w:szCs w:val="24"/>
          <w:rtl/>
        </w:rPr>
        <w:t xml:space="preserve">השגתו על החלטת אותו גורם עצמו. </w:t>
      </w:r>
      <w:r w:rsidRPr="003F1DE1">
        <w:rPr>
          <w:rFonts w:cs="David" w:hint="eastAsia"/>
          <w:sz w:val="24"/>
          <w:szCs w:val="24"/>
          <w:rtl/>
        </w:rPr>
        <w:t>כל</w:t>
      </w:r>
      <w:r w:rsidRPr="003F1DE1">
        <w:rPr>
          <w:rFonts w:cs="David"/>
          <w:sz w:val="24"/>
          <w:szCs w:val="24"/>
          <w:rtl/>
        </w:rPr>
        <w:t xml:space="preserve"> זאת כאשר הכרעת הוועדה אחרי הליך ההשגה תיחשב להכרעה הסופית והמוחלטת (ר' סעיף 49 ב</w:t>
      </w:r>
      <w:r w:rsidR="00C304F9">
        <w:rPr>
          <w:rFonts w:cs="David"/>
          <w:sz w:val="24"/>
          <w:szCs w:val="24"/>
          <w:rtl/>
        </w:rPr>
        <w:t>הסדר</w:t>
      </w:r>
      <w:r w:rsidRPr="003F1DE1">
        <w:rPr>
          <w:rFonts w:cs="David"/>
          <w:sz w:val="24"/>
          <w:szCs w:val="24"/>
          <w:rtl/>
        </w:rPr>
        <w:t xml:space="preserve"> הפשרה). </w:t>
      </w:r>
      <w:r w:rsidR="007B57FB">
        <w:rPr>
          <w:rFonts w:cs="David" w:hint="cs"/>
          <w:sz w:val="24"/>
          <w:szCs w:val="24"/>
          <w:rtl/>
        </w:rPr>
        <w:t xml:space="preserve">זאת ועוד: </w:t>
      </w:r>
      <w:r w:rsidRPr="003F1DE1">
        <w:rPr>
          <w:rFonts w:cs="David"/>
          <w:sz w:val="24"/>
          <w:szCs w:val="24"/>
          <w:rtl/>
        </w:rPr>
        <w:t xml:space="preserve">אין </w:t>
      </w:r>
      <w:r w:rsidR="007B57FB">
        <w:rPr>
          <w:rFonts w:cs="David" w:hint="cs"/>
          <w:sz w:val="24"/>
          <w:szCs w:val="24"/>
          <w:rtl/>
        </w:rPr>
        <w:t xml:space="preserve">זה ראוי לקבוע מנגנון של </w:t>
      </w:r>
      <w:r w:rsidRPr="003F1DE1">
        <w:rPr>
          <w:rFonts w:cs="David"/>
          <w:sz w:val="24"/>
          <w:szCs w:val="24"/>
          <w:rtl/>
        </w:rPr>
        <w:t xml:space="preserve">השגה על החלטה </w:t>
      </w:r>
      <w:r w:rsidR="00063E9F">
        <w:rPr>
          <w:rFonts w:cs="David" w:hint="cs"/>
          <w:sz w:val="24"/>
          <w:szCs w:val="24"/>
          <w:rtl/>
        </w:rPr>
        <w:t>ל</w:t>
      </w:r>
      <w:r w:rsidRPr="003F1DE1">
        <w:rPr>
          <w:rFonts w:cs="David"/>
          <w:sz w:val="24"/>
          <w:szCs w:val="24"/>
          <w:rtl/>
        </w:rPr>
        <w:t xml:space="preserve">פני הגורם אשר קיבל את ההחלטה עליה משיגים. </w:t>
      </w:r>
      <w:r w:rsidR="00092B49" w:rsidRPr="003F1DE1">
        <w:rPr>
          <w:rFonts w:cs="David"/>
          <w:sz w:val="24"/>
          <w:szCs w:val="24"/>
          <w:rtl/>
        </w:rPr>
        <w:t xml:space="preserve">יש לאפשר השגה </w:t>
      </w:r>
      <w:r w:rsidR="00063E9F">
        <w:rPr>
          <w:rFonts w:cs="David" w:hint="cs"/>
          <w:sz w:val="24"/>
          <w:szCs w:val="24"/>
          <w:rtl/>
        </w:rPr>
        <w:t>ל</w:t>
      </w:r>
      <w:r w:rsidR="00063E9F" w:rsidRPr="003F1DE1">
        <w:rPr>
          <w:rFonts w:cs="David"/>
          <w:sz w:val="24"/>
          <w:szCs w:val="24"/>
          <w:rtl/>
        </w:rPr>
        <w:t xml:space="preserve">פני </w:t>
      </w:r>
      <w:r w:rsidR="00092B49" w:rsidRPr="003F1DE1">
        <w:rPr>
          <w:rFonts w:cs="David"/>
          <w:sz w:val="24"/>
          <w:szCs w:val="24"/>
          <w:rtl/>
        </w:rPr>
        <w:t xml:space="preserve">רופא מומחה באנדוקרינולוגיה, שעיקר עיסוקו הוא בלוטת התריס, תוך קביעת תעריף עבור השגה, ובהתאם לפנייה לרופא </w:t>
      </w:r>
      <w:r w:rsidR="003820D6" w:rsidRPr="003F1DE1">
        <w:rPr>
          <w:rFonts w:cs="David" w:hint="eastAsia"/>
          <w:sz w:val="24"/>
          <w:szCs w:val="24"/>
          <w:rtl/>
        </w:rPr>
        <w:t>מומחה</w:t>
      </w:r>
      <w:r w:rsidR="003820D6" w:rsidRPr="003F1DE1">
        <w:rPr>
          <w:rFonts w:cs="David"/>
          <w:sz w:val="24"/>
          <w:szCs w:val="24"/>
          <w:rtl/>
        </w:rPr>
        <w:t xml:space="preserve"> </w:t>
      </w:r>
      <w:r w:rsidR="00092B49" w:rsidRPr="003F1DE1">
        <w:rPr>
          <w:rFonts w:cs="David" w:hint="eastAsia"/>
          <w:sz w:val="24"/>
          <w:szCs w:val="24"/>
          <w:rtl/>
        </w:rPr>
        <w:t>כאמור</w:t>
      </w:r>
      <w:r w:rsidR="003820D6" w:rsidRPr="003F1DE1">
        <w:rPr>
          <w:rFonts w:cs="David"/>
          <w:sz w:val="24"/>
          <w:szCs w:val="24"/>
          <w:rtl/>
        </w:rPr>
        <w:t>,</w:t>
      </w:r>
      <w:r w:rsidR="00092B49" w:rsidRPr="003F1DE1">
        <w:rPr>
          <w:rFonts w:cs="David"/>
          <w:sz w:val="24"/>
          <w:szCs w:val="24"/>
          <w:rtl/>
        </w:rPr>
        <w:t xml:space="preserve"> ככל שניתנת הסכמתו גם לתעריף. </w:t>
      </w:r>
      <w:r w:rsidR="00A440D1" w:rsidRPr="003F1DE1">
        <w:rPr>
          <w:rFonts w:cs="David" w:hint="eastAsia"/>
          <w:sz w:val="24"/>
          <w:szCs w:val="24"/>
          <w:rtl/>
        </w:rPr>
        <w:t>עלויות</w:t>
      </w:r>
      <w:r w:rsidR="00A440D1" w:rsidRPr="003F1DE1">
        <w:rPr>
          <w:rFonts w:cs="David"/>
          <w:sz w:val="24"/>
          <w:szCs w:val="24"/>
          <w:rtl/>
        </w:rPr>
        <w:t xml:space="preserve"> </w:t>
      </w:r>
      <w:r w:rsidR="00A440D1" w:rsidRPr="003F1DE1">
        <w:rPr>
          <w:rFonts w:cs="David" w:hint="eastAsia"/>
          <w:sz w:val="24"/>
          <w:szCs w:val="24"/>
          <w:rtl/>
        </w:rPr>
        <w:t>אלה</w:t>
      </w:r>
      <w:r w:rsidR="00A440D1" w:rsidRPr="003F1DE1">
        <w:rPr>
          <w:rFonts w:cs="David"/>
          <w:sz w:val="24"/>
          <w:szCs w:val="24"/>
          <w:rtl/>
        </w:rPr>
        <w:t xml:space="preserve"> </w:t>
      </w:r>
      <w:r w:rsidR="00A440D1" w:rsidRPr="003F1DE1">
        <w:rPr>
          <w:rFonts w:cs="David" w:hint="eastAsia"/>
          <w:sz w:val="24"/>
          <w:szCs w:val="24"/>
          <w:rtl/>
        </w:rPr>
        <w:t>צריכות</w:t>
      </w:r>
      <w:r w:rsidR="00A440D1" w:rsidRPr="003F1DE1">
        <w:rPr>
          <w:rFonts w:cs="David"/>
          <w:sz w:val="24"/>
          <w:szCs w:val="24"/>
          <w:rtl/>
        </w:rPr>
        <w:t xml:space="preserve"> </w:t>
      </w:r>
      <w:r w:rsidR="00A440D1" w:rsidRPr="003F1DE1">
        <w:rPr>
          <w:rFonts w:cs="David" w:hint="eastAsia"/>
          <w:sz w:val="24"/>
          <w:szCs w:val="24"/>
          <w:rtl/>
        </w:rPr>
        <w:t>להיות</w:t>
      </w:r>
      <w:r w:rsidR="00A440D1" w:rsidRPr="003F1DE1">
        <w:rPr>
          <w:rFonts w:cs="David"/>
          <w:sz w:val="24"/>
          <w:szCs w:val="24"/>
          <w:rtl/>
        </w:rPr>
        <w:t xml:space="preserve"> </w:t>
      </w:r>
      <w:r w:rsidR="00A440D1" w:rsidRPr="003F1DE1">
        <w:rPr>
          <w:rFonts w:cs="David" w:hint="eastAsia"/>
          <w:sz w:val="24"/>
          <w:szCs w:val="24"/>
          <w:rtl/>
        </w:rPr>
        <w:t>מושתות</w:t>
      </w:r>
      <w:r w:rsidR="00A440D1" w:rsidRPr="003F1DE1">
        <w:rPr>
          <w:rFonts w:cs="David"/>
          <w:sz w:val="24"/>
          <w:szCs w:val="24"/>
          <w:rtl/>
        </w:rPr>
        <w:t xml:space="preserve"> </w:t>
      </w:r>
      <w:r w:rsidR="00A440D1" w:rsidRPr="003F1DE1">
        <w:rPr>
          <w:rFonts w:cs="David" w:hint="eastAsia"/>
          <w:sz w:val="24"/>
          <w:szCs w:val="24"/>
          <w:rtl/>
        </w:rPr>
        <w:t>על</w:t>
      </w:r>
      <w:r w:rsidR="00A440D1" w:rsidRPr="003F1DE1">
        <w:rPr>
          <w:rFonts w:cs="David"/>
          <w:sz w:val="24"/>
          <w:szCs w:val="24"/>
          <w:rtl/>
        </w:rPr>
        <w:t xml:space="preserve"> </w:t>
      </w:r>
      <w:proofErr w:type="spellStart"/>
      <w:r w:rsidR="00A440D1" w:rsidRPr="003F1DE1">
        <w:rPr>
          <w:rFonts w:cs="David" w:hint="eastAsia"/>
          <w:sz w:val="24"/>
          <w:szCs w:val="24"/>
          <w:rtl/>
        </w:rPr>
        <w:t>פריגו</w:t>
      </w:r>
      <w:proofErr w:type="spellEnd"/>
      <w:r w:rsidR="006321EE" w:rsidRPr="003F1DE1">
        <w:rPr>
          <w:rFonts w:cs="David"/>
          <w:sz w:val="24"/>
          <w:szCs w:val="24"/>
          <w:rtl/>
        </w:rPr>
        <w:t>.</w:t>
      </w:r>
      <w:r w:rsidR="00A440D1" w:rsidRPr="003F1DE1">
        <w:rPr>
          <w:rFonts w:cs="David"/>
          <w:sz w:val="24"/>
          <w:szCs w:val="24"/>
          <w:rtl/>
        </w:rPr>
        <w:t xml:space="preserve"> </w:t>
      </w:r>
    </w:p>
    <w:p w:rsidR="006321EE" w:rsidRPr="003F1DE1" w:rsidRDefault="006321EE" w:rsidP="00D05B5C">
      <w:pPr>
        <w:pStyle w:val="afd"/>
        <w:numPr>
          <w:ilvl w:val="0"/>
          <w:numId w:val="28"/>
        </w:numPr>
        <w:spacing w:after="120" w:line="360" w:lineRule="auto"/>
        <w:ind w:left="511" w:hanging="567"/>
        <w:jc w:val="both"/>
        <w:rPr>
          <w:sz w:val="24"/>
        </w:rPr>
      </w:pPr>
      <w:r w:rsidRPr="003F1DE1">
        <w:rPr>
          <w:rFonts w:cs="David" w:hint="eastAsia"/>
          <w:sz w:val="24"/>
          <w:szCs w:val="24"/>
          <w:rtl/>
        </w:rPr>
        <w:t>יובהר</w:t>
      </w:r>
      <w:r w:rsidR="00063E9F">
        <w:rPr>
          <w:rFonts w:cs="David" w:hint="cs"/>
          <w:sz w:val="24"/>
          <w:szCs w:val="24"/>
          <w:rtl/>
        </w:rPr>
        <w:t>,</w:t>
      </w:r>
      <w:r w:rsidRPr="003F1DE1">
        <w:rPr>
          <w:rFonts w:cs="David"/>
          <w:sz w:val="24"/>
          <w:szCs w:val="24"/>
          <w:rtl/>
        </w:rPr>
        <w:t xml:space="preserve"> כי </w:t>
      </w:r>
      <w:r w:rsidRPr="003F1DE1">
        <w:rPr>
          <w:rFonts w:cs="David"/>
          <w:sz w:val="24"/>
          <w:szCs w:val="24"/>
          <w:rtl/>
        </w:rPr>
        <w:t xml:space="preserve">בהתאם להוראות סעיף 20(ב)(1) לחוק נקבע כי ככל שמונה ממונה לצורך הוכחת הזכאות לסעד על ידי חברי הקבוצה, רשאי כל אדם הרואה עצמו נפגע ממעשה או מהחלטה של הממונה, </w:t>
      </w:r>
      <w:r w:rsidRPr="003F1DE1">
        <w:rPr>
          <w:rFonts w:cs="David" w:hint="eastAsia"/>
          <w:b/>
          <w:bCs/>
          <w:sz w:val="24"/>
          <w:szCs w:val="24"/>
          <w:rtl/>
        </w:rPr>
        <w:t>לפנות</w:t>
      </w:r>
      <w:r w:rsidRPr="003F1DE1">
        <w:rPr>
          <w:rFonts w:cs="David"/>
          <w:b/>
          <w:bCs/>
          <w:sz w:val="24"/>
          <w:szCs w:val="24"/>
          <w:rtl/>
        </w:rPr>
        <w:t xml:space="preserve"> </w:t>
      </w:r>
      <w:r w:rsidRPr="003F1DE1">
        <w:rPr>
          <w:rFonts w:cs="David" w:hint="eastAsia"/>
          <w:b/>
          <w:bCs/>
          <w:sz w:val="24"/>
          <w:szCs w:val="24"/>
          <w:rtl/>
        </w:rPr>
        <w:t>לבית</w:t>
      </w:r>
      <w:r w:rsidRPr="003F1DE1">
        <w:rPr>
          <w:rFonts w:cs="David"/>
          <w:b/>
          <w:bCs/>
          <w:sz w:val="24"/>
          <w:szCs w:val="24"/>
          <w:rtl/>
        </w:rPr>
        <w:t xml:space="preserve"> </w:t>
      </w:r>
      <w:r w:rsidRPr="003F1DE1">
        <w:rPr>
          <w:rFonts w:cs="David" w:hint="eastAsia"/>
          <w:b/>
          <w:bCs/>
          <w:sz w:val="24"/>
          <w:szCs w:val="24"/>
          <w:rtl/>
        </w:rPr>
        <w:t>המשפט</w:t>
      </w:r>
      <w:r w:rsidRPr="003F1DE1">
        <w:rPr>
          <w:rFonts w:cs="David"/>
          <w:sz w:val="24"/>
          <w:szCs w:val="24"/>
          <w:rtl/>
        </w:rPr>
        <w:t xml:space="preserve">, </w:t>
      </w:r>
      <w:r w:rsidRPr="003F1DE1">
        <w:rPr>
          <w:rFonts w:cs="David" w:hint="eastAsia"/>
          <w:sz w:val="24"/>
          <w:szCs w:val="24"/>
          <w:rtl/>
        </w:rPr>
        <w:t>ובית</w:t>
      </w:r>
      <w:r w:rsidRPr="003F1DE1">
        <w:rPr>
          <w:rFonts w:cs="David"/>
          <w:sz w:val="24"/>
          <w:szCs w:val="24"/>
          <w:rtl/>
        </w:rPr>
        <w:t xml:space="preserve"> </w:t>
      </w:r>
      <w:r w:rsidRPr="003F1DE1">
        <w:rPr>
          <w:rFonts w:cs="David" w:hint="eastAsia"/>
          <w:sz w:val="24"/>
          <w:szCs w:val="24"/>
          <w:rtl/>
        </w:rPr>
        <w:t>המשפט</w:t>
      </w:r>
      <w:r w:rsidRPr="003F1DE1">
        <w:rPr>
          <w:rFonts w:cs="David"/>
          <w:sz w:val="24"/>
          <w:szCs w:val="24"/>
          <w:rtl/>
        </w:rPr>
        <w:t xml:space="preserve"> </w:t>
      </w:r>
      <w:r w:rsidRPr="003F1DE1">
        <w:rPr>
          <w:rFonts w:cs="David" w:hint="eastAsia"/>
          <w:sz w:val="24"/>
          <w:szCs w:val="24"/>
          <w:rtl/>
        </w:rPr>
        <w:t>רשאי</w:t>
      </w:r>
      <w:r w:rsidRPr="003F1DE1">
        <w:rPr>
          <w:rFonts w:cs="David"/>
          <w:sz w:val="24"/>
          <w:szCs w:val="24"/>
          <w:rtl/>
        </w:rPr>
        <w:t xml:space="preserve"> </w:t>
      </w:r>
      <w:r w:rsidRPr="003F1DE1">
        <w:rPr>
          <w:rFonts w:cs="David" w:hint="eastAsia"/>
          <w:sz w:val="24"/>
          <w:szCs w:val="24"/>
          <w:rtl/>
        </w:rPr>
        <w:t>לאשר</w:t>
      </w:r>
      <w:r w:rsidRPr="003F1DE1">
        <w:rPr>
          <w:rFonts w:cs="David"/>
          <w:sz w:val="24"/>
          <w:szCs w:val="24"/>
          <w:rtl/>
        </w:rPr>
        <w:t xml:space="preserve">, </w:t>
      </w:r>
      <w:r w:rsidRPr="003F1DE1">
        <w:rPr>
          <w:rFonts w:cs="David" w:hint="eastAsia"/>
          <w:sz w:val="24"/>
          <w:szCs w:val="24"/>
          <w:rtl/>
        </w:rPr>
        <w:t>לבטל</w:t>
      </w:r>
      <w:r w:rsidRPr="003F1DE1">
        <w:rPr>
          <w:rFonts w:cs="David"/>
          <w:sz w:val="24"/>
          <w:szCs w:val="24"/>
          <w:rtl/>
        </w:rPr>
        <w:t xml:space="preserve"> </w:t>
      </w:r>
      <w:r w:rsidRPr="003F1DE1">
        <w:rPr>
          <w:rFonts w:cs="David" w:hint="eastAsia"/>
          <w:sz w:val="24"/>
          <w:szCs w:val="24"/>
          <w:rtl/>
        </w:rPr>
        <w:t>או</w:t>
      </w:r>
      <w:r w:rsidRPr="003F1DE1">
        <w:rPr>
          <w:rFonts w:cs="David"/>
          <w:sz w:val="24"/>
          <w:szCs w:val="24"/>
          <w:rtl/>
        </w:rPr>
        <w:t xml:space="preserve"> </w:t>
      </w:r>
      <w:r w:rsidRPr="003F1DE1">
        <w:rPr>
          <w:rFonts w:cs="David" w:hint="eastAsia"/>
          <w:sz w:val="24"/>
          <w:szCs w:val="24"/>
          <w:rtl/>
        </w:rPr>
        <w:t>לשנות</w:t>
      </w:r>
      <w:r w:rsidRPr="003F1DE1">
        <w:rPr>
          <w:rFonts w:cs="David"/>
          <w:sz w:val="24"/>
          <w:szCs w:val="24"/>
          <w:rtl/>
        </w:rPr>
        <w:t xml:space="preserve"> </w:t>
      </w:r>
      <w:r w:rsidRPr="003F1DE1">
        <w:rPr>
          <w:rFonts w:cs="David" w:hint="eastAsia"/>
          <w:sz w:val="24"/>
          <w:szCs w:val="24"/>
          <w:rtl/>
        </w:rPr>
        <w:t>את</w:t>
      </w:r>
      <w:r w:rsidRPr="003F1DE1">
        <w:rPr>
          <w:rFonts w:cs="David"/>
          <w:sz w:val="24"/>
          <w:szCs w:val="24"/>
          <w:rtl/>
        </w:rPr>
        <w:t xml:space="preserve"> </w:t>
      </w:r>
      <w:r w:rsidRPr="003F1DE1">
        <w:rPr>
          <w:rFonts w:cs="David" w:hint="eastAsia"/>
          <w:sz w:val="24"/>
          <w:szCs w:val="24"/>
          <w:rtl/>
        </w:rPr>
        <w:t>המעשה</w:t>
      </w:r>
      <w:r w:rsidRPr="003F1DE1">
        <w:rPr>
          <w:rFonts w:cs="David"/>
          <w:sz w:val="24"/>
          <w:szCs w:val="24"/>
          <w:rtl/>
        </w:rPr>
        <w:t xml:space="preserve"> </w:t>
      </w:r>
      <w:r w:rsidRPr="003F1DE1">
        <w:rPr>
          <w:rFonts w:cs="David" w:hint="eastAsia"/>
          <w:sz w:val="24"/>
          <w:szCs w:val="24"/>
          <w:rtl/>
        </w:rPr>
        <w:t>או</w:t>
      </w:r>
      <w:r w:rsidRPr="003F1DE1">
        <w:rPr>
          <w:rFonts w:cs="David"/>
          <w:sz w:val="24"/>
          <w:szCs w:val="24"/>
          <w:rtl/>
        </w:rPr>
        <w:t xml:space="preserve"> </w:t>
      </w:r>
      <w:r w:rsidRPr="003F1DE1">
        <w:rPr>
          <w:rFonts w:cs="David" w:hint="eastAsia"/>
          <w:sz w:val="24"/>
          <w:szCs w:val="24"/>
          <w:rtl/>
        </w:rPr>
        <w:t>ההחלטה</w:t>
      </w:r>
      <w:r w:rsidRPr="003F1DE1">
        <w:rPr>
          <w:rFonts w:cs="David"/>
          <w:sz w:val="24"/>
          <w:szCs w:val="24"/>
          <w:rtl/>
        </w:rPr>
        <w:t xml:space="preserve">, </w:t>
      </w:r>
      <w:proofErr w:type="spellStart"/>
      <w:r w:rsidRPr="003F1DE1">
        <w:rPr>
          <w:rFonts w:cs="David" w:hint="eastAsia"/>
          <w:sz w:val="24"/>
          <w:szCs w:val="24"/>
          <w:rtl/>
        </w:rPr>
        <w:t>וליתן</w:t>
      </w:r>
      <w:proofErr w:type="spellEnd"/>
      <w:r w:rsidRPr="003F1DE1">
        <w:rPr>
          <w:rFonts w:cs="David"/>
          <w:sz w:val="24"/>
          <w:szCs w:val="24"/>
          <w:rtl/>
        </w:rPr>
        <w:t xml:space="preserve"> </w:t>
      </w:r>
      <w:r w:rsidRPr="003F1DE1">
        <w:rPr>
          <w:rFonts w:cs="David" w:hint="eastAsia"/>
          <w:sz w:val="24"/>
          <w:szCs w:val="24"/>
          <w:rtl/>
        </w:rPr>
        <w:t>כל</w:t>
      </w:r>
      <w:r w:rsidRPr="003F1DE1">
        <w:rPr>
          <w:rFonts w:cs="David"/>
          <w:sz w:val="24"/>
          <w:szCs w:val="24"/>
          <w:rtl/>
        </w:rPr>
        <w:t xml:space="preserve"> </w:t>
      </w:r>
      <w:r w:rsidRPr="003F1DE1">
        <w:rPr>
          <w:rFonts w:cs="David" w:hint="eastAsia"/>
          <w:sz w:val="24"/>
          <w:szCs w:val="24"/>
          <w:rtl/>
        </w:rPr>
        <w:t>צו</w:t>
      </w:r>
      <w:r w:rsidRPr="003F1DE1">
        <w:rPr>
          <w:rFonts w:cs="David"/>
          <w:sz w:val="24"/>
          <w:szCs w:val="24"/>
          <w:rtl/>
        </w:rPr>
        <w:t xml:space="preserve"> </w:t>
      </w:r>
      <w:r w:rsidRPr="003F1DE1">
        <w:rPr>
          <w:rFonts w:cs="David" w:hint="eastAsia"/>
          <w:sz w:val="24"/>
          <w:szCs w:val="24"/>
          <w:rtl/>
        </w:rPr>
        <w:t>בעניין</w:t>
      </w:r>
      <w:r w:rsidRPr="003F1DE1">
        <w:rPr>
          <w:rFonts w:cs="David"/>
          <w:sz w:val="24"/>
          <w:szCs w:val="24"/>
          <w:rtl/>
        </w:rPr>
        <w:t xml:space="preserve">, </w:t>
      </w:r>
      <w:proofErr w:type="spellStart"/>
      <w:r w:rsidRPr="003F1DE1">
        <w:rPr>
          <w:rFonts w:cs="David" w:hint="eastAsia"/>
          <w:sz w:val="24"/>
          <w:szCs w:val="24"/>
          <w:rtl/>
        </w:rPr>
        <w:t>הכל</w:t>
      </w:r>
      <w:proofErr w:type="spellEnd"/>
      <w:r w:rsidRPr="003F1DE1">
        <w:rPr>
          <w:rFonts w:cs="David"/>
          <w:sz w:val="24"/>
          <w:szCs w:val="24"/>
          <w:rtl/>
        </w:rPr>
        <w:t xml:space="preserve"> </w:t>
      </w:r>
      <w:r w:rsidRPr="003F1DE1">
        <w:rPr>
          <w:rFonts w:cs="David" w:hint="eastAsia"/>
          <w:sz w:val="24"/>
          <w:szCs w:val="24"/>
          <w:rtl/>
        </w:rPr>
        <w:t>כפי</w:t>
      </w:r>
      <w:r w:rsidRPr="003F1DE1">
        <w:rPr>
          <w:rFonts w:cs="David"/>
          <w:sz w:val="24"/>
          <w:szCs w:val="24"/>
          <w:rtl/>
        </w:rPr>
        <w:t xml:space="preserve"> </w:t>
      </w:r>
      <w:r w:rsidRPr="003F1DE1">
        <w:rPr>
          <w:rFonts w:cs="David" w:hint="eastAsia"/>
          <w:sz w:val="24"/>
          <w:szCs w:val="24"/>
          <w:rtl/>
        </w:rPr>
        <w:t>שיימצא</w:t>
      </w:r>
      <w:r w:rsidRPr="003F1DE1">
        <w:rPr>
          <w:rFonts w:cs="David"/>
          <w:sz w:val="24"/>
          <w:szCs w:val="24"/>
          <w:rtl/>
        </w:rPr>
        <w:t xml:space="preserve"> </w:t>
      </w:r>
      <w:r w:rsidRPr="003F1DE1">
        <w:rPr>
          <w:rFonts w:cs="David" w:hint="eastAsia"/>
          <w:sz w:val="24"/>
          <w:szCs w:val="24"/>
          <w:rtl/>
        </w:rPr>
        <w:t>לנכון</w:t>
      </w:r>
      <w:r w:rsidRPr="003F1DE1">
        <w:rPr>
          <w:rFonts w:cs="David"/>
          <w:sz w:val="24"/>
          <w:szCs w:val="24"/>
          <w:rtl/>
        </w:rPr>
        <w:t xml:space="preserve">. </w:t>
      </w:r>
      <w:r w:rsidRPr="003F1DE1">
        <w:rPr>
          <w:rFonts w:cs="David" w:hint="eastAsia"/>
          <w:sz w:val="24"/>
          <w:szCs w:val="24"/>
          <w:rtl/>
        </w:rPr>
        <w:t>כלומר</w:t>
      </w:r>
      <w:r w:rsidRPr="003F1DE1">
        <w:rPr>
          <w:rFonts w:cs="David"/>
          <w:sz w:val="24"/>
          <w:szCs w:val="24"/>
          <w:rtl/>
        </w:rPr>
        <w:t xml:space="preserve">, </w:t>
      </w:r>
      <w:r w:rsidRPr="003F1DE1">
        <w:rPr>
          <w:rFonts w:cs="David" w:hint="eastAsia"/>
          <w:sz w:val="24"/>
          <w:szCs w:val="24"/>
          <w:rtl/>
        </w:rPr>
        <w:t>גם</w:t>
      </w:r>
      <w:r w:rsidRPr="003F1DE1">
        <w:rPr>
          <w:rFonts w:cs="David"/>
          <w:sz w:val="24"/>
          <w:szCs w:val="24"/>
          <w:rtl/>
        </w:rPr>
        <w:t xml:space="preserve"> </w:t>
      </w:r>
      <w:r w:rsidRPr="003F1DE1">
        <w:rPr>
          <w:rFonts w:cs="David" w:hint="eastAsia"/>
          <w:sz w:val="24"/>
          <w:szCs w:val="24"/>
          <w:rtl/>
        </w:rPr>
        <w:t>לפי</w:t>
      </w:r>
      <w:r w:rsidRPr="003F1DE1">
        <w:rPr>
          <w:rFonts w:cs="David"/>
          <w:sz w:val="24"/>
          <w:szCs w:val="24"/>
          <w:rtl/>
        </w:rPr>
        <w:t xml:space="preserve"> </w:t>
      </w:r>
      <w:r w:rsidRPr="003F1DE1">
        <w:rPr>
          <w:rFonts w:cs="David" w:hint="eastAsia"/>
          <w:sz w:val="24"/>
          <w:szCs w:val="24"/>
          <w:rtl/>
        </w:rPr>
        <w:t>חוק</w:t>
      </w:r>
      <w:r w:rsidRPr="003F1DE1">
        <w:rPr>
          <w:rFonts w:cs="David"/>
          <w:sz w:val="24"/>
          <w:szCs w:val="24"/>
          <w:rtl/>
        </w:rPr>
        <w:t xml:space="preserve"> </w:t>
      </w:r>
      <w:r w:rsidRPr="003F1DE1">
        <w:rPr>
          <w:rFonts w:cs="David" w:hint="eastAsia"/>
          <w:sz w:val="24"/>
          <w:szCs w:val="24"/>
          <w:rtl/>
        </w:rPr>
        <w:t>תובענות</w:t>
      </w:r>
      <w:r w:rsidRPr="003F1DE1">
        <w:rPr>
          <w:rFonts w:cs="David"/>
          <w:sz w:val="24"/>
          <w:szCs w:val="24"/>
          <w:rtl/>
        </w:rPr>
        <w:t xml:space="preserve"> </w:t>
      </w:r>
      <w:r w:rsidRPr="003F1DE1">
        <w:rPr>
          <w:rFonts w:cs="David" w:hint="eastAsia"/>
          <w:sz w:val="24"/>
          <w:szCs w:val="24"/>
          <w:rtl/>
        </w:rPr>
        <w:t>ייצוגיות</w:t>
      </w:r>
      <w:r w:rsidRPr="003F1DE1">
        <w:rPr>
          <w:rFonts w:cs="David"/>
          <w:sz w:val="24"/>
          <w:szCs w:val="24"/>
          <w:rtl/>
        </w:rPr>
        <w:t xml:space="preserve">, </w:t>
      </w:r>
      <w:r w:rsidRPr="003F1DE1">
        <w:rPr>
          <w:rFonts w:cs="David" w:hint="eastAsia"/>
          <w:sz w:val="24"/>
          <w:szCs w:val="24"/>
          <w:rtl/>
        </w:rPr>
        <w:t>גורם</w:t>
      </w:r>
      <w:r w:rsidRPr="003F1DE1">
        <w:rPr>
          <w:rFonts w:cs="David"/>
          <w:sz w:val="24"/>
          <w:szCs w:val="24"/>
          <w:rtl/>
        </w:rPr>
        <w:t xml:space="preserve"> </w:t>
      </w:r>
      <w:r w:rsidRPr="003F1DE1">
        <w:rPr>
          <w:rFonts w:cs="David" w:hint="eastAsia"/>
          <w:sz w:val="24"/>
          <w:szCs w:val="24"/>
          <w:rtl/>
        </w:rPr>
        <w:t>ההשגה</w:t>
      </w:r>
      <w:r w:rsidRPr="003F1DE1">
        <w:rPr>
          <w:rFonts w:cs="David"/>
          <w:sz w:val="24"/>
          <w:szCs w:val="24"/>
          <w:rtl/>
        </w:rPr>
        <w:t xml:space="preserve"> </w:t>
      </w:r>
      <w:r w:rsidRPr="003F1DE1">
        <w:rPr>
          <w:rFonts w:cs="David" w:hint="eastAsia"/>
          <w:sz w:val="24"/>
          <w:szCs w:val="24"/>
          <w:rtl/>
        </w:rPr>
        <w:t>האחרון</w:t>
      </w:r>
      <w:r w:rsidRPr="003F1DE1">
        <w:rPr>
          <w:rFonts w:cs="David"/>
          <w:sz w:val="24"/>
          <w:szCs w:val="24"/>
          <w:rtl/>
        </w:rPr>
        <w:t xml:space="preserve"> </w:t>
      </w:r>
      <w:r w:rsidRPr="003F1DE1">
        <w:rPr>
          <w:rFonts w:cs="David" w:hint="eastAsia"/>
          <w:sz w:val="24"/>
          <w:szCs w:val="24"/>
          <w:rtl/>
        </w:rPr>
        <w:t>הוא</w:t>
      </w:r>
      <w:r w:rsidRPr="003F1DE1">
        <w:rPr>
          <w:rFonts w:cs="David"/>
          <w:sz w:val="24"/>
          <w:szCs w:val="24"/>
          <w:rtl/>
        </w:rPr>
        <w:t xml:space="preserve"> </w:t>
      </w:r>
      <w:r w:rsidRPr="003F1DE1">
        <w:rPr>
          <w:rFonts w:cs="David" w:hint="eastAsia"/>
          <w:sz w:val="24"/>
          <w:szCs w:val="24"/>
          <w:rtl/>
        </w:rPr>
        <w:t>בית</w:t>
      </w:r>
      <w:r w:rsidRPr="003F1DE1">
        <w:rPr>
          <w:rFonts w:cs="David"/>
          <w:sz w:val="24"/>
          <w:szCs w:val="24"/>
          <w:rtl/>
        </w:rPr>
        <w:t xml:space="preserve"> </w:t>
      </w:r>
      <w:r w:rsidRPr="003F1DE1">
        <w:rPr>
          <w:rFonts w:cs="David" w:hint="eastAsia"/>
          <w:sz w:val="24"/>
          <w:szCs w:val="24"/>
          <w:rtl/>
        </w:rPr>
        <w:t>המשפט</w:t>
      </w:r>
      <w:r w:rsidRPr="003F1DE1">
        <w:rPr>
          <w:rFonts w:cs="David"/>
          <w:sz w:val="24"/>
          <w:szCs w:val="24"/>
          <w:rtl/>
        </w:rPr>
        <w:t>.</w:t>
      </w:r>
    </w:p>
    <w:p w:rsidR="006321EE" w:rsidRPr="003F1DE1" w:rsidRDefault="00B95EDC" w:rsidP="00D05B5C">
      <w:pPr>
        <w:pStyle w:val="afd"/>
        <w:numPr>
          <w:ilvl w:val="0"/>
          <w:numId w:val="28"/>
        </w:numPr>
        <w:spacing w:after="120" w:line="360" w:lineRule="auto"/>
        <w:ind w:left="511" w:hanging="567"/>
        <w:jc w:val="both"/>
        <w:rPr>
          <w:sz w:val="24"/>
          <w:szCs w:val="24"/>
        </w:rPr>
      </w:pPr>
      <w:r w:rsidRPr="003F1DE1">
        <w:rPr>
          <w:rFonts w:cs="David" w:hint="eastAsia"/>
          <w:sz w:val="24"/>
          <w:szCs w:val="24"/>
          <w:rtl/>
        </w:rPr>
        <w:t>בנוסף</w:t>
      </w:r>
      <w:r w:rsidRPr="003F1DE1">
        <w:rPr>
          <w:rFonts w:cs="David"/>
          <w:sz w:val="24"/>
          <w:szCs w:val="24"/>
          <w:rtl/>
        </w:rPr>
        <w:t>, אין מקום להקים מעשה בית דין כלפי מי שהוחלט ב</w:t>
      </w:r>
      <w:r w:rsidR="007B57FB">
        <w:rPr>
          <w:rFonts w:cs="David" w:hint="cs"/>
          <w:sz w:val="24"/>
          <w:szCs w:val="24"/>
          <w:rtl/>
        </w:rPr>
        <w:t xml:space="preserve">מסגרת </w:t>
      </w:r>
      <w:r w:rsidRPr="003F1DE1">
        <w:rPr>
          <w:rFonts w:cs="David"/>
          <w:sz w:val="24"/>
          <w:szCs w:val="24"/>
          <w:rtl/>
        </w:rPr>
        <w:t xml:space="preserve">מנגנון </w:t>
      </w:r>
      <w:r w:rsidR="007B57FB">
        <w:rPr>
          <w:rFonts w:cs="David" w:hint="cs"/>
          <w:sz w:val="24"/>
          <w:szCs w:val="24"/>
          <w:rtl/>
        </w:rPr>
        <w:t xml:space="preserve">הפיצוי </w:t>
      </w:r>
      <w:r w:rsidRPr="003F1DE1">
        <w:rPr>
          <w:rFonts w:cs="David"/>
          <w:sz w:val="24"/>
          <w:szCs w:val="24"/>
          <w:rtl/>
        </w:rPr>
        <w:t xml:space="preserve">כי אינו זכאי לפיצוי, ויש לאפשר לו לכל הפחות לתבוע בנפרד, ולנסות ולהוכיח תביעתו. </w:t>
      </w:r>
      <w:r w:rsidR="004936D9" w:rsidRPr="003F1DE1">
        <w:rPr>
          <w:rFonts w:cs="David" w:hint="eastAsia"/>
          <w:sz w:val="24"/>
          <w:szCs w:val="24"/>
          <w:rtl/>
        </w:rPr>
        <w:t>לפיכך</w:t>
      </w:r>
      <w:r w:rsidR="004936D9" w:rsidRPr="003F1DE1">
        <w:rPr>
          <w:rFonts w:cs="David"/>
          <w:sz w:val="24"/>
          <w:szCs w:val="24"/>
          <w:rtl/>
        </w:rPr>
        <w:t xml:space="preserve">, יש </w:t>
      </w:r>
      <w:r w:rsidR="006321EE" w:rsidRPr="003F1DE1">
        <w:rPr>
          <w:rFonts w:cs="David" w:hint="eastAsia"/>
          <w:sz w:val="24"/>
          <w:szCs w:val="24"/>
          <w:rtl/>
        </w:rPr>
        <w:t>לה</w:t>
      </w:r>
      <w:r w:rsidR="004936D9" w:rsidRPr="003F1DE1">
        <w:rPr>
          <w:rFonts w:cs="David" w:hint="eastAsia"/>
          <w:sz w:val="24"/>
          <w:szCs w:val="24"/>
          <w:rtl/>
        </w:rPr>
        <w:t>גדיר</w:t>
      </w:r>
      <w:r w:rsidR="004936D9" w:rsidRPr="003F1DE1">
        <w:rPr>
          <w:rFonts w:cs="David"/>
          <w:sz w:val="24"/>
          <w:szCs w:val="24"/>
          <w:rtl/>
        </w:rPr>
        <w:t xml:space="preserve"> את </w:t>
      </w:r>
      <w:r w:rsidR="004936D9" w:rsidRPr="003F1DE1">
        <w:rPr>
          <w:rFonts w:cs="David" w:hint="eastAsia"/>
          <w:sz w:val="24"/>
          <w:szCs w:val="24"/>
          <w:rtl/>
        </w:rPr>
        <w:t>חברי</w:t>
      </w:r>
      <w:r w:rsidR="004936D9" w:rsidRPr="003F1DE1">
        <w:rPr>
          <w:rFonts w:cs="David"/>
          <w:sz w:val="24"/>
          <w:szCs w:val="24"/>
          <w:rtl/>
        </w:rPr>
        <w:t xml:space="preserve"> </w:t>
      </w:r>
      <w:r w:rsidR="004936D9" w:rsidRPr="003F1DE1">
        <w:rPr>
          <w:rFonts w:cs="David" w:hint="eastAsia"/>
          <w:sz w:val="24"/>
          <w:szCs w:val="24"/>
          <w:rtl/>
        </w:rPr>
        <w:t>הקבוצה</w:t>
      </w:r>
      <w:r w:rsidR="004936D9" w:rsidRPr="003F1DE1">
        <w:rPr>
          <w:rFonts w:cs="David"/>
          <w:sz w:val="24"/>
          <w:szCs w:val="24"/>
          <w:rtl/>
        </w:rPr>
        <w:t xml:space="preserve"> לגביהם חל</w:t>
      </w:r>
      <w:r w:rsidR="006321EE" w:rsidRPr="003F1DE1">
        <w:rPr>
          <w:rFonts w:cs="David"/>
          <w:sz w:val="24"/>
          <w:szCs w:val="24"/>
          <w:rtl/>
        </w:rPr>
        <w:t xml:space="preserve"> מעשה בית דין</w:t>
      </w:r>
      <w:r w:rsidR="004936D9" w:rsidRPr="003F1DE1">
        <w:rPr>
          <w:rFonts w:cs="David"/>
          <w:sz w:val="24"/>
          <w:szCs w:val="24"/>
          <w:rtl/>
        </w:rPr>
        <w:t>,</w:t>
      </w:r>
      <w:r w:rsidR="006321EE" w:rsidRPr="003F1DE1">
        <w:rPr>
          <w:rFonts w:cs="David"/>
          <w:sz w:val="24"/>
          <w:szCs w:val="24"/>
          <w:rtl/>
        </w:rPr>
        <w:t xml:space="preserve"> </w:t>
      </w:r>
      <w:r w:rsidR="004936D9" w:rsidRPr="003F1DE1">
        <w:rPr>
          <w:rFonts w:cs="David" w:hint="eastAsia"/>
          <w:sz w:val="24"/>
          <w:szCs w:val="24"/>
          <w:rtl/>
        </w:rPr>
        <w:t>כמי</w:t>
      </w:r>
      <w:r w:rsidR="004936D9" w:rsidRPr="003F1DE1">
        <w:rPr>
          <w:rFonts w:cs="David"/>
          <w:sz w:val="24"/>
          <w:szCs w:val="24"/>
          <w:rtl/>
        </w:rPr>
        <w:t xml:space="preserve"> </w:t>
      </w:r>
      <w:r w:rsidR="004936D9" w:rsidRPr="003F1DE1">
        <w:rPr>
          <w:rFonts w:cs="David" w:hint="eastAsia"/>
          <w:sz w:val="24"/>
          <w:szCs w:val="24"/>
          <w:rtl/>
        </w:rPr>
        <w:t>שנהנה</w:t>
      </w:r>
      <w:r w:rsidR="004936D9" w:rsidRPr="003F1DE1">
        <w:rPr>
          <w:rFonts w:cs="David"/>
          <w:sz w:val="24"/>
          <w:szCs w:val="24"/>
          <w:rtl/>
        </w:rPr>
        <w:t xml:space="preserve"> </w:t>
      </w:r>
      <w:r w:rsidR="004936D9" w:rsidRPr="003F1DE1">
        <w:rPr>
          <w:rFonts w:cs="David" w:hint="eastAsia"/>
          <w:sz w:val="24"/>
          <w:szCs w:val="24"/>
          <w:rtl/>
        </w:rPr>
        <w:t>מ</w:t>
      </w:r>
      <w:r w:rsidR="00C304F9">
        <w:rPr>
          <w:rFonts w:cs="David" w:hint="eastAsia"/>
          <w:sz w:val="24"/>
          <w:szCs w:val="24"/>
          <w:rtl/>
        </w:rPr>
        <w:t>הסדר</w:t>
      </w:r>
      <w:r w:rsidR="004936D9" w:rsidRPr="003F1DE1">
        <w:rPr>
          <w:rFonts w:cs="David"/>
          <w:sz w:val="24"/>
          <w:szCs w:val="24"/>
          <w:rtl/>
        </w:rPr>
        <w:t xml:space="preserve"> </w:t>
      </w:r>
      <w:r w:rsidR="004936D9" w:rsidRPr="003F1DE1">
        <w:rPr>
          <w:rFonts w:cs="David" w:hint="eastAsia"/>
          <w:sz w:val="24"/>
          <w:szCs w:val="24"/>
          <w:rtl/>
        </w:rPr>
        <w:t>הפשרה</w:t>
      </w:r>
      <w:r w:rsidR="004936D9" w:rsidRPr="003F1DE1">
        <w:rPr>
          <w:rFonts w:cs="David"/>
          <w:sz w:val="24"/>
          <w:szCs w:val="24"/>
          <w:rtl/>
        </w:rPr>
        <w:t xml:space="preserve"> </w:t>
      </w:r>
      <w:r w:rsidR="004936D9" w:rsidRPr="003F1DE1">
        <w:rPr>
          <w:rFonts w:cs="David" w:hint="eastAsia"/>
          <w:sz w:val="24"/>
          <w:szCs w:val="24"/>
          <w:rtl/>
        </w:rPr>
        <w:t>וקיבל</w:t>
      </w:r>
      <w:r w:rsidR="004936D9" w:rsidRPr="003F1DE1">
        <w:rPr>
          <w:rFonts w:cs="David"/>
          <w:sz w:val="24"/>
          <w:szCs w:val="24"/>
          <w:rtl/>
        </w:rPr>
        <w:t xml:space="preserve"> </w:t>
      </w:r>
      <w:r w:rsidR="004936D9" w:rsidRPr="003F1DE1">
        <w:rPr>
          <w:rFonts w:cs="David" w:hint="eastAsia"/>
          <w:sz w:val="24"/>
          <w:szCs w:val="24"/>
          <w:rtl/>
        </w:rPr>
        <w:t>סעד</w:t>
      </w:r>
      <w:r w:rsidR="006321EE" w:rsidRPr="003F1DE1">
        <w:rPr>
          <w:rFonts w:cs="David"/>
          <w:sz w:val="24"/>
          <w:szCs w:val="24"/>
          <w:rtl/>
        </w:rPr>
        <w:t>.</w:t>
      </w:r>
    </w:p>
    <w:p w:rsidR="00C7417D" w:rsidRPr="003F1DE1" w:rsidRDefault="00C7417D" w:rsidP="00D05B5C">
      <w:pPr>
        <w:pStyle w:val="afd"/>
        <w:numPr>
          <w:ilvl w:val="0"/>
          <w:numId w:val="28"/>
        </w:numPr>
        <w:spacing w:after="120" w:line="360" w:lineRule="auto"/>
        <w:ind w:left="511" w:hanging="567"/>
        <w:jc w:val="both"/>
        <w:rPr>
          <w:sz w:val="24"/>
        </w:rPr>
      </w:pPr>
      <w:r w:rsidRPr="003F1DE1">
        <w:rPr>
          <w:rFonts w:cs="David" w:hint="eastAsia"/>
          <w:sz w:val="24"/>
          <w:szCs w:val="24"/>
          <w:rtl/>
        </w:rPr>
        <w:t>יוער</w:t>
      </w:r>
      <w:r w:rsidRPr="003F1DE1">
        <w:rPr>
          <w:rFonts w:cs="David"/>
          <w:sz w:val="24"/>
          <w:szCs w:val="24"/>
          <w:rtl/>
        </w:rPr>
        <w:t xml:space="preserve">, </w:t>
      </w:r>
      <w:r w:rsidRPr="003F1DE1">
        <w:rPr>
          <w:rFonts w:cs="David" w:hint="eastAsia"/>
          <w:sz w:val="24"/>
          <w:szCs w:val="24"/>
          <w:rtl/>
        </w:rPr>
        <w:t>כי</w:t>
      </w:r>
      <w:r w:rsidRPr="003F1DE1">
        <w:rPr>
          <w:rFonts w:cs="David"/>
          <w:sz w:val="24"/>
          <w:szCs w:val="24"/>
          <w:rtl/>
        </w:rPr>
        <w:t xml:space="preserve"> </w:t>
      </w:r>
      <w:r w:rsidRPr="003F1DE1">
        <w:rPr>
          <w:rFonts w:cs="David" w:hint="eastAsia"/>
          <w:sz w:val="24"/>
          <w:szCs w:val="24"/>
          <w:rtl/>
        </w:rPr>
        <w:t>לצד</w:t>
      </w:r>
      <w:r w:rsidRPr="003F1DE1">
        <w:rPr>
          <w:rFonts w:cs="David"/>
          <w:sz w:val="24"/>
          <w:szCs w:val="24"/>
          <w:rtl/>
        </w:rPr>
        <w:t xml:space="preserve"> </w:t>
      </w:r>
      <w:r w:rsidRPr="003F1DE1">
        <w:rPr>
          <w:rFonts w:cs="David" w:hint="eastAsia"/>
          <w:sz w:val="24"/>
          <w:szCs w:val="24"/>
          <w:rtl/>
        </w:rPr>
        <w:t>הוועדה</w:t>
      </w:r>
      <w:r w:rsidRPr="003F1DE1">
        <w:rPr>
          <w:rFonts w:cs="David"/>
          <w:sz w:val="24"/>
          <w:szCs w:val="24"/>
          <w:rtl/>
        </w:rPr>
        <w:t xml:space="preserve"> </w:t>
      </w:r>
      <w:r w:rsidRPr="003F1DE1">
        <w:rPr>
          <w:rFonts w:cs="David" w:hint="eastAsia"/>
          <w:sz w:val="24"/>
          <w:szCs w:val="24"/>
          <w:rtl/>
        </w:rPr>
        <w:t>על</w:t>
      </w:r>
      <w:r w:rsidRPr="003F1DE1">
        <w:rPr>
          <w:rFonts w:cs="David"/>
          <w:sz w:val="24"/>
          <w:szCs w:val="24"/>
          <w:rtl/>
        </w:rPr>
        <w:t xml:space="preserve"> </w:t>
      </w:r>
      <w:r w:rsidRPr="003F1DE1">
        <w:rPr>
          <w:rFonts w:cs="David" w:hint="eastAsia"/>
          <w:sz w:val="24"/>
          <w:szCs w:val="24"/>
          <w:rtl/>
        </w:rPr>
        <w:t>העלות</w:t>
      </w:r>
      <w:r w:rsidRPr="003F1DE1">
        <w:rPr>
          <w:rFonts w:cs="David"/>
          <w:sz w:val="24"/>
          <w:szCs w:val="24"/>
          <w:rtl/>
        </w:rPr>
        <w:t xml:space="preserve"> </w:t>
      </w:r>
      <w:r w:rsidRPr="003F1DE1">
        <w:rPr>
          <w:rFonts w:cs="David" w:hint="eastAsia"/>
          <w:sz w:val="24"/>
          <w:szCs w:val="24"/>
          <w:rtl/>
        </w:rPr>
        <w:t>הטמונה</w:t>
      </w:r>
      <w:r w:rsidRPr="003F1DE1">
        <w:rPr>
          <w:rFonts w:cs="David"/>
          <w:sz w:val="24"/>
          <w:szCs w:val="24"/>
          <w:rtl/>
        </w:rPr>
        <w:t xml:space="preserve"> </w:t>
      </w:r>
      <w:r w:rsidRPr="003F1DE1">
        <w:rPr>
          <w:rFonts w:cs="David" w:hint="eastAsia"/>
          <w:sz w:val="24"/>
          <w:szCs w:val="24"/>
          <w:rtl/>
        </w:rPr>
        <w:t>בהקמתה</w:t>
      </w:r>
      <w:r w:rsidRPr="003F1DE1">
        <w:rPr>
          <w:rFonts w:cs="David"/>
          <w:sz w:val="24"/>
          <w:szCs w:val="24"/>
          <w:rtl/>
        </w:rPr>
        <w:t xml:space="preserve"> </w:t>
      </w:r>
      <w:r w:rsidRPr="003F1DE1">
        <w:rPr>
          <w:rFonts w:cs="David" w:hint="eastAsia"/>
          <w:sz w:val="24"/>
          <w:szCs w:val="24"/>
          <w:rtl/>
        </w:rPr>
        <w:t>ובניהולה</w:t>
      </w:r>
      <w:r w:rsidRPr="003F1DE1">
        <w:rPr>
          <w:rFonts w:cs="David"/>
          <w:sz w:val="24"/>
          <w:szCs w:val="24"/>
          <w:rtl/>
        </w:rPr>
        <w:t xml:space="preserve">, </w:t>
      </w:r>
      <w:r w:rsidRPr="003F1DE1">
        <w:rPr>
          <w:rFonts w:cs="David" w:hint="eastAsia"/>
          <w:sz w:val="24"/>
          <w:szCs w:val="24"/>
          <w:rtl/>
        </w:rPr>
        <w:t>נמצא</w:t>
      </w:r>
      <w:r w:rsidRPr="003F1DE1">
        <w:rPr>
          <w:rFonts w:cs="David"/>
          <w:sz w:val="24"/>
          <w:szCs w:val="24"/>
          <w:rtl/>
        </w:rPr>
        <w:t xml:space="preserve"> </w:t>
      </w:r>
      <w:r w:rsidRPr="003F1DE1">
        <w:rPr>
          <w:rFonts w:cs="David" w:hint="eastAsia"/>
          <w:sz w:val="24"/>
          <w:szCs w:val="24"/>
          <w:rtl/>
        </w:rPr>
        <w:t>כי</w:t>
      </w:r>
      <w:r w:rsidRPr="003F1DE1">
        <w:rPr>
          <w:rFonts w:cs="David"/>
          <w:sz w:val="24"/>
          <w:szCs w:val="24"/>
          <w:rtl/>
        </w:rPr>
        <w:t xml:space="preserve"> </w:t>
      </w:r>
      <w:r w:rsidRPr="003F1DE1">
        <w:rPr>
          <w:rFonts w:cs="David" w:hint="eastAsia"/>
          <w:sz w:val="24"/>
          <w:szCs w:val="24"/>
          <w:rtl/>
        </w:rPr>
        <w:t>ממילא</w:t>
      </w:r>
      <w:r w:rsidRPr="003F1DE1">
        <w:rPr>
          <w:rFonts w:cs="David"/>
          <w:sz w:val="24"/>
          <w:szCs w:val="24"/>
          <w:rtl/>
        </w:rPr>
        <w:t xml:space="preserve"> </w:t>
      </w:r>
      <w:r w:rsidRPr="003F1DE1">
        <w:rPr>
          <w:rFonts w:cs="David" w:hint="eastAsia"/>
          <w:sz w:val="24"/>
          <w:szCs w:val="24"/>
          <w:rtl/>
        </w:rPr>
        <w:t>בהתאם</w:t>
      </w:r>
      <w:r w:rsidRPr="003F1DE1">
        <w:rPr>
          <w:rFonts w:cs="David"/>
          <w:sz w:val="24"/>
          <w:szCs w:val="24"/>
          <w:rtl/>
        </w:rPr>
        <w:t xml:space="preserve"> </w:t>
      </w:r>
      <w:r w:rsidRPr="003F1DE1">
        <w:rPr>
          <w:rFonts w:cs="David" w:hint="eastAsia"/>
          <w:sz w:val="24"/>
          <w:szCs w:val="24"/>
          <w:rtl/>
        </w:rPr>
        <w:t>להוראות</w:t>
      </w:r>
      <w:r w:rsidRPr="003F1DE1">
        <w:rPr>
          <w:rFonts w:cs="David"/>
          <w:sz w:val="24"/>
          <w:szCs w:val="24"/>
          <w:rtl/>
        </w:rPr>
        <w:t xml:space="preserve"> </w:t>
      </w:r>
      <w:r w:rsidR="00C304F9">
        <w:rPr>
          <w:rFonts w:cs="David" w:hint="eastAsia"/>
          <w:sz w:val="24"/>
          <w:szCs w:val="24"/>
          <w:rtl/>
        </w:rPr>
        <w:t>הסדר</w:t>
      </w:r>
      <w:r w:rsidRPr="003F1DE1">
        <w:rPr>
          <w:rFonts w:cs="David"/>
          <w:sz w:val="24"/>
          <w:szCs w:val="24"/>
          <w:rtl/>
        </w:rPr>
        <w:t xml:space="preserve"> </w:t>
      </w:r>
      <w:r w:rsidRPr="003F1DE1">
        <w:rPr>
          <w:rFonts w:cs="David" w:hint="eastAsia"/>
          <w:sz w:val="24"/>
          <w:szCs w:val="24"/>
          <w:rtl/>
        </w:rPr>
        <w:t>הפשרה</w:t>
      </w:r>
      <w:r w:rsidRPr="003F1DE1">
        <w:rPr>
          <w:rFonts w:cs="David"/>
          <w:sz w:val="24"/>
          <w:szCs w:val="24"/>
          <w:rtl/>
        </w:rPr>
        <w:t xml:space="preserve">, </w:t>
      </w:r>
      <w:r w:rsidRPr="003F1DE1">
        <w:rPr>
          <w:rFonts w:cs="David" w:hint="eastAsia"/>
          <w:sz w:val="24"/>
          <w:szCs w:val="24"/>
          <w:rtl/>
        </w:rPr>
        <w:t>ממונה</w:t>
      </w:r>
      <w:r w:rsidRPr="003F1DE1">
        <w:rPr>
          <w:rFonts w:cs="David"/>
          <w:sz w:val="24"/>
          <w:szCs w:val="24"/>
          <w:rtl/>
        </w:rPr>
        <w:t xml:space="preserve"> "נאמן"</w:t>
      </w:r>
      <w:r w:rsidR="007B57FB">
        <w:rPr>
          <w:rFonts w:cs="David" w:hint="cs"/>
          <w:sz w:val="24"/>
          <w:szCs w:val="24"/>
          <w:rtl/>
        </w:rPr>
        <w:t>. מינוי נאמן</w:t>
      </w:r>
      <w:r w:rsidRPr="003F1DE1">
        <w:rPr>
          <w:rFonts w:cs="David"/>
          <w:sz w:val="24"/>
          <w:szCs w:val="24"/>
          <w:rtl/>
        </w:rPr>
        <w:t xml:space="preserve"> </w:t>
      </w:r>
      <w:r w:rsidR="007B57FB">
        <w:rPr>
          <w:rFonts w:cs="David" w:hint="cs"/>
          <w:sz w:val="24"/>
          <w:szCs w:val="24"/>
          <w:rtl/>
        </w:rPr>
        <w:t xml:space="preserve">מייתר את </w:t>
      </w:r>
      <w:r w:rsidRPr="003F1DE1">
        <w:rPr>
          <w:rFonts w:cs="David" w:hint="eastAsia"/>
          <w:sz w:val="24"/>
          <w:szCs w:val="24"/>
          <w:rtl/>
        </w:rPr>
        <w:t>הצורך</w:t>
      </w:r>
      <w:r w:rsidRPr="003F1DE1">
        <w:rPr>
          <w:rFonts w:cs="David"/>
          <w:sz w:val="24"/>
          <w:szCs w:val="24"/>
          <w:rtl/>
        </w:rPr>
        <w:t xml:space="preserve"> </w:t>
      </w:r>
      <w:r w:rsidRPr="003F1DE1">
        <w:rPr>
          <w:rFonts w:cs="David" w:hint="eastAsia"/>
          <w:sz w:val="24"/>
          <w:szCs w:val="24"/>
          <w:rtl/>
        </w:rPr>
        <w:t>בהקמת</w:t>
      </w:r>
      <w:r w:rsidRPr="003F1DE1">
        <w:rPr>
          <w:rFonts w:cs="David"/>
          <w:sz w:val="24"/>
          <w:szCs w:val="24"/>
          <w:rtl/>
        </w:rPr>
        <w:t xml:space="preserve"> </w:t>
      </w:r>
      <w:r w:rsidRPr="003F1DE1">
        <w:rPr>
          <w:rFonts w:cs="David" w:hint="eastAsia"/>
          <w:sz w:val="24"/>
          <w:szCs w:val="24"/>
          <w:rtl/>
        </w:rPr>
        <w:t>הוועדה</w:t>
      </w:r>
      <w:r w:rsidRPr="003F1DE1">
        <w:rPr>
          <w:rFonts w:cs="David"/>
          <w:sz w:val="24"/>
          <w:szCs w:val="24"/>
          <w:rtl/>
        </w:rPr>
        <w:t xml:space="preserve">, </w:t>
      </w:r>
      <w:r w:rsidRPr="003F1DE1">
        <w:rPr>
          <w:rFonts w:cs="David" w:hint="eastAsia"/>
          <w:sz w:val="24"/>
          <w:szCs w:val="24"/>
          <w:rtl/>
        </w:rPr>
        <w:t>ויובהר</w:t>
      </w:r>
      <w:r w:rsidRPr="003F1DE1">
        <w:rPr>
          <w:rFonts w:cs="David"/>
          <w:sz w:val="24"/>
          <w:szCs w:val="24"/>
          <w:rtl/>
        </w:rPr>
        <w:t xml:space="preserve">. "הנאמן" </w:t>
      </w:r>
      <w:r w:rsidRPr="003F1DE1">
        <w:rPr>
          <w:rFonts w:cs="David" w:hint="eastAsia"/>
          <w:sz w:val="24"/>
          <w:szCs w:val="24"/>
          <w:rtl/>
        </w:rPr>
        <w:t>כהגדרתו</w:t>
      </w:r>
      <w:r w:rsidRPr="003F1DE1">
        <w:rPr>
          <w:rFonts w:cs="David"/>
          <w:sz w:val="24"/>
          <w:szCs w:val="24"/>
          <w:rtl/>
        </w:rPr>
        <w:t xml:space="preserve"> </w:t>
      </w:r>
      <w:r w:rsidRPr="003F1DE1">
        <w:rPr>
          <w:rFonts w:cs="David" w:hint="eastAsia"/>
          <w:sz w:val="24"/>
          <w:szCs w:val="24"/>
          <w:rtl/>
        </w:rPr>
        <w:t>ב</w:t>
      </w:r>
      <w:r w:rsidR="00C304F9">
        <w:rPr>
          <w:rFonts w:cs="David" w:hint="eastAsia"/>
          <w:sz w:val="24"/>
          <w:szCs w:val="24"/>
          <w:rtl/>
        </w:rPr>
        <w:t>הסדר</w:t>
      </w:r>
      <w:r w:rsidRPr="003F1DE1">
        <w:rPr>
          <w:rFonts w:cs="David"/>
          <w:sz w:val="24"/>
          <w:szCs w:val="24"/>
          <w:rtl/>
        </w:rPr>
        <w:t xml:space="preserve"> </w:t>
      </w:r>
      <w:r w:rsidRPr="003F1DE1">
        <w:rPr>
          <w:rFonts w:cs="David" w:hint="eastAsia"/>
          <w:sz w:val="24"/>
          <w:szCs w:val="24"/>
          <w:rtl/>
        </w:rPr>
        <w:t>הפשרה</w:t>
      </w:r>
      <w:r w:rsidRPr="003F1DE1">
        <w:rPr>
          <w:rFonts w:cs="David"/>
          <w:sz w:val="24"/>
          <w:szCs w:val="24"/>
          <w:rtl/>
        </w:rPr>
        <w:t xml:space="preserve"> "</w:t>
      </w:r>
      <w:r w:rsidRPr="003F1DE1">
        <w:rPr>
          <w:rFonts w:cs="David" w:hint="eastAsia"/>
          <w:b/>
          <w:bCs/>
          <w:sz w:val="24"/>
          <w:szCs w:val="24"/>
          <w:rtl/>
        </w:rPr>
        <w:t>יהיה</w:t>
      </w:r>
      <w:r w:rsidRPr="003F1DE1">
        <w:rPr>
          <w:rFonts w:cs="David"/>
          <w:b/>
          <w:bCs/>
          <w:sz w:val="24"/>
          <w:szCs w:val="24"/>
          <w:rtl/>
        </w:rPr>
        <w:t xml:space="preserve"> </w:t>
      </w:r>
      <w:r w:rsidRPr="003F1DE1">
        <w:rPr>
          <w:rFonts w:cs="David" w:hint="eastAsia"/>
          <w:b/>
          <w:bCs/>
          <w:sz w:val="24"/>
          <w:szCs w:val="24"/>
          <w:rtl/>
        </w:rPr>
        <w:t>אמון</w:t>
      </w:r>
      <w:r w:rsidRPr="003F1DE1">
        <w:rPr>
          <w:rFonts w:cs="David"/>
          <w:b/>
          <w:bCs/>
          <w:sz w:val="24"/>
          <w:szCs w:val="24"/>
          <w:rtl/>
        </w:rPr>
        <w:t xml:space="preserve"> </w:t>
      </w:r>
      <w:r w:rsidRPr="003F1DE1">
        <w:rPr>
          <w:rFonts w:cs="David" w:hint="eastAsia"/>
          <w:b/>
          <w:bCs/>
          <w:sz w:val="24"/>
          <w:szCs w:val="24"/>
          <w:rtl/>
        </w:rPr>
        <w:t>על</w:t>
      </w:r>
      <w:r w:rsidRPr="003F1DE1">
        <w:rPr>
          <w:rFonts w:cs="David"/>
          <w:b/>
          <w:bCs/>
          <w:sz w:val="24"/>
          <w:szCs w:val="24"/>
          <w:rtl/>
        </w:rPr>
        <w:t xml:space="preserve"> </w:t>
      </w:r>
      <w:r w:rsidRPr="003F1DE1">
        <w:rPr>
          <w:rFonts w:cs="David" w:hint="eastAsia"/>
          <w:b/>
          <w:bCs/>
          <w:sz w:val="24"/>
          <w:szCs w:val="24"/>
          <w:rtl/>
        </w:rPr>
        <w:t>ניהול</w:t>
      </w:r>
      <w:r w:rsidRPr="003F1DE1">
        <w:rPr>
          <w:rFonts w:cs="David"/>
          <w:b/>
          <w:bCs/>
          <w:sz w:val="24"/>
          <w:szCs w:val="24"/>
          <w:rtl/>
        </w:rPr>
        <w:t xml:space="preserve"> </w:t>
      </w:r>
      <w:r w:rsidRPr="003F1DE1">
        <w:rPr>
          <w:rFonts w:cs="David" w:hint="eastAsia"/>
          <w:b/>
          <w:bCs/>
          <w:sz w:val="24"/>
          <w:szCs w:val="24"/>
          <w:rtl/>
        </w:rPr>
        <w:t>חשבון</w:t>
      </w:r>
      <w:r w:rsidRPr="003F1DE1">
        <w:rPr>
          <w:rFonts w:cs="David"/>
          <w:b/>
          <w:bCs/>
          <w:sz w:val="24"/>
          <w:szCs w:val="24"/>
          <w:rtl/>
        </w:rPr>
        <w:t xml:space="preserve"> </w:t>
      </w:r>
      <w:r w:rsidRPr="003F1DE1">
        <w:rPr>
          <w:rFonts w:cs="David" w:hint="eastAsia"/>
          <w:b/>
          <w:bCs/>
          <w:sz w:val="24"/>
          <w:szCs w:val="24"/>
          <w:rtl/>
        </w:rPr>
        <w:t>הנאמנות</w:t>
      </w:r>
      <w:r w:rsidRPr="003F1DE1">
        <w:rPr>
          <w:rFonts w:cs="David"/>
          <w:b/>
          <w:bCs/>
          <w:sz w:val="24"/>
          <w:szCs w:val="24"/>
          <w:rtl/>
        </w:rPr>
        <w:t xml:space="preserve">, </w:t>
      </w:r>
      <w:r w:rsidRPr="003F1DE1">
        <w:rPr>
          <w:rFonts w:cs="David" w:hint="eastAsia"/>
          <w:b/>
          <w:bCs/>
          <w:sz w:val="24"/>
          <w:szCs w:val="24"/>
          <w:rtl/>
        </w:rPr>
        <w:t>ובכלל</w:t>
      </w:r>
      <w:r w:rsidRPr="003F1DE1">
        <w:rPr>
          <w:rFonts w:cs="David"/>
          <w:b/>
          <w:bCs/>
          <w:sz w:val="24"/>
          <w:szCs w:val="24"/>
          <w:rtl/>
        </w:rPr>
        <w:t xml:space="preserve"> </w:t>
      </w:r>
      <w:r w:rsidRPr="003F1DE1">
        <w:rPr>
          <w:rFonts w:cs="David" w:hint="eastAsia"/>
          <w:b/>
          <w:bCs/>
          <w:sz w:val="24"/>
          <w:szCs w:val="24"/>
          <w:rtl/>
        </w:rPr>
        <w:t>זה</w:t>
      </w:r>
      <w:r w:rsidRPr="003F1DE1">
        <w:rPr>
          <w:rFonts w:cs="David"/>
          <w:b/>
          <w:bCs/>
          <w:sz w:val="24"/>
          <w:szCs w:val="24"/>
          <w:rtl/>
        </w:rPr>
        <w:t xml:space="preserve"> </w:t>
      </w:r>
      <w:r w:rsidRPr="003F1DE1">
        <w:rPr>
          <w:rFonts w:cs="David" w:hint="eastAsia"/>
          <w:b/>
          <w:bCs/>
          <w:sz w:val="24"/>
          <w:szCs w:val="24"/>
          <w:rtl/>
        </w:rPr>
        <w:t>קבלת</w:t>
      </w:r>
      <w:r w:rsidRPr="003F1DE1">
        <w:rPr>
          <w:rFonts w:cs="David"/>
          <w:b/>
          <w:bCs/>
          <w:sz w:val="24"/>
          <w:szCs w:val="24"/>
          <w:rtl/>
        </w:rPr>
        <w:t xml:space="preserve"> </w:t>
      </w:r>
      <w:r w:rsidRPr="003F1DE1">
        <w:rPr>
          <w:rFonts w:cs="David" w:hint="eastAsia"/>
          <w:b/>
          <w:bCs/>
          <w:sz w:val="24"/>
          <w:szCs w:val="24"/>
          <w:rtl/>
        </w:rPr>
        <w:t>הכספים</w:t>
      </w:r>
      <w:r w:rsidRPr="003F1DE1">
        <w:rPr>
          <w:rFonts w:cs="David"/>
          <w:b/>
          <w:bCs/>
          <w:sz w:val="24"/>
          <w:szCs w:val="24"/>
          <w:rtl/>
        </w:rPr>
        <w:t xml:space="preserve"> </w:t>
      </w:r>
      <w:r w:rsidRPr="003F1DE1">
        <w:rPr>
          <w:rFonts w:cs="David" w:hint="eastAsia"/>
          <w:b/>
          <w:bCs/>
          <w:sz w:val="24"/>
          <w:szCs w:val="24"/>
          <w:rtl/>
        </w:rPr>
        <w:t>שנועדו</w:t>
      </w:r>
      <w:r w:rsidRPr="003F1DE1">
        <w:rPr>
          <w:rFonts w:cs="David"/>
          <w:b/>
          <w:bCs/>
          <w:sz w:val="24"/>
          <w:szCs w:val="24"/>
          <w:rtl/>
        </w:rPr>
        <w:t xml:space="preserve"> </w:t>
      </w:r>
      <w:r w:rsidRPr="003F1DE1">
        <w:rPr>
          <w:rFonts w:cs="David" w:hint="eastAsia"/>
          <w:b/>
          <w:bCs/>
          <w:sz w:val="24"/>
          <w:szCs w:val="24"/>
          <w:rtl/>
        </w:rPr>
        <w:t>לטובת</w:t>
      </w:r>
      <w:r w:rsidRPr="003F1DE1">
        <w:rPr>
          <w:rFonts w:cs="David"/>
          <w:b/>
          <w:bCs/>
          <w:sz w:val="24"/>
          <w:szCs w:val="24"/>
          <w:rtl/>
        </w:rPr>
        <w:t xml:space="preserve"> </w:t>
      </w:r>
      <w:r w:rsidRPr="003F1DE1">
        <w:rPr>
          <w:rFonts w:cs="David" w:hint="eastAsia"/>
          <w:b/>
          <w:bCs/>
          <w:sz w:val="24"/>
          <w:szCs w:val="24"/>
          <w:rtl/>
        </w:rPr>
        <w:t>הקבוצה</w:t>
      </w:r>
      <w:r w:rsidRPr="003F1DE1">
        <w:rPr>
          <w:rFonts w:cs="David"/>
          <w:b/>
          <w:bCs/>
          <w:sz w:val="24"/>
          <w:szCs w:val="24"/>
          <w:rtl/>
        </w:rPr>
        <w:t xml:space="preserve"> </w:t>
      </w:r>
      <w:r w:rsidRPr="003F1DE1">
        <w:rPr>
          <w:rFonts w:cs="David" w:hint="eastAsia"/>
          <w:b/>
          <w:bCs/>
          <w:sz w:val="24"/>
          <w:szCs w:val="24"/>
          <w:rtl/>
        </w:rPr>
        <w:t>ועל</w:t>
      </w:r>
      <w:r w:rsidRPr="003F1DE1">
        <w:rPr>
          <w:rFonts w:cs="David"/>
          <w:b/>
          <w:bCs/>
          <w:sz w:val="24"/>
          <w:szCs w:val="24"/>
          <w:rtl/>
        </w:rPr>
        <w:t xml:space="preserve"> </w:t>
      </w:r>
      <w:r w:rsidRPr="003F1DE1">
        <w:rPr>
          <w:rFonts w:cs="David" w:hint="eastAsia"/>
          <w:b/>
          <w:bCs/>
          <w:sz w:val="24"/>
          <w:szCs w:val="24"/>
          <w:rtl/>
        </w:rPr>
        <w:t>עלויות</w:t>
      </w:r>
      <w:r w:rsidRPr="003F1DE1">
        <w:rPr>
          <w:rFonts w:cs="David"/>
          <w:b/>
          <w:bCs/>
          <w:sz w:val="24"/>
          <w:szCs w:val="24"/>
          <w:rtl/>
        </w:rPr>
        <w:t xml:space="preserve"> </w:t>
      </w:r>
      <w:r w:rsidRPr="003F1DE1">
        <w:rPr>
          <w:rFonts w:cs="David" w:hint="eastAsia"/>
          <w:b/>
          <w:bCs/>
          <w:sz w:val="24"/>
          <w:szCs w:val="24"/>
          <w:rtl/>
        </w:rPr>
        <w:t>ניהול</w:t>
      </w:r>
      <w:r w:rsidRPr="003F1DE1">
        <w:rPr>
          <w:rFonts w:cs="David"/>
          <w:b/>
          <w:bCs/>
          <w:sz w:val="24"/>
          <w:szCs w:val="24"/>
          <w:rtl/>
        </w:rPr>
        <w:t xml:space="preserve"> </w:t>
      </w:r>
      <w:r w:rsidRPr="003F1DE1">
        <w:rPr>
          <w:rFonts w:cs="David" w:hint="eastAsia"/>
          <w:b/>
          <w:bCs/>
          <w:sz w:val="24"/>
          <w:szCs w:val="24"/>
          <w:rtl/>
        </w:rPr>
        <w:t>המנגנון</w:t>
      </w:r>
      <w:r w:rsidRPr="003F1DE1">
        <w:rPr>
          <w:rFonts w:cs="David"/>
          <w:b/>
          <w:bCs/>
          <w:sz w:val="24"/>
          <w:szCs w:val="24"/>
          <w:rtl/>
        </w:rPr>
        <w:t xml:space="preserve">; </w:t>
      </w:r>
      <w:r w:rsidRPr="003F1DE1">
        <w:rPr>
          <w:rFonts w:cs="David" w:hint="eastAsia"/>
          <w:b/>
          <w:bCs/>
          <w:sz w:val="24"/>
          <w:szCs w:val="24"/>
          <w:rtl/>
        </w:rPr>
        <w:t>על</w:t>
      </w:r>
      <w:r w:rsidRPr="003F1DE1">
        <w:rPr>
          <w:rFonts w:cs="David"/>
          <w:b/>
          <w:bCs/>
          <w:sz w:val="24"/>
          <w:szCs w:val="24"/>
          <w:rtl/>
        </w:rPr>
        <w:t xml:space="preserve"> </w:t>
      </w:r>
      <w:r w:rsidRPr="003F1DE1">
        <w:rPr>
          <w:rFonts w:cs="David" w:hint="eastAsia"/>
          <w:b/>
          <w:bCs/>
          <w:sz w:val="24"/>
          <w:szCs w:val="24"/>
          <w:rtl/>
        </w:rPr>
        <w:t>חישוב</w:t>
      </w:r>
      <w:r w:rsidRPr="003F1DE1">
        <w:rPr>
          <w:rFonts w:cs="David"/>
          <w:b/>
          <w:bCs/>
          <w:sz w:val="24"/>
          <w:szCs w:val="24"/>
          <w:rtl/>
        </w:rPr>
        <w:t xml:space="preserve"> </w:t>
      </w:r>
      <w:r w:rsidRPr="003F1DE1">
        <w:rPr>
          <w:rFonts w:cs="David" w:hint="eastAsia"/>
          <w:b/>
          <w:bCs/>
          <w:sz w:val="24"/>
          <w:szCs w:val="24"/>
          <w:rtl/>
        </w:rPr>
        <w:t>גובה</w:t>
      </w:r>
      <w:r w:rsidRPr="003F1DE1">
        <w:rPr>
          <w:rFonts w:cs="David"/>
          <w:b/>
          <w:bCs/>
          <w:sz w:val="24"/>
          <w:szCs w:val="24"/>
          <w:rtl/>
        </w:rPr>
        <w:t xml:space="preserve"> </w:t>
      </w:r>
      <w:r w:rsidRPr="003F1DE1">
        <w:rPr>
          <w:rFonts w:cs="David" w:hint="eastAsia"/>
          <w:b/>
          <w:bCs/>
          <w:sz w:val="24"/>
          <w:szCs w:val="24"/>
          <w:rtl/>
        </w:rPr>
        <w:t>הפיצוי</w:t>
      </w:r>
      <w:r w:rsidRPr="003F1DE1">
        <w:rPr>
          <w:rFonts w:cs="David"/>
          <w:b/>
          <w:bCs/>
          <w:sz w:val="24"/>
          <w:szCs w:val="24"/>
          <w:rtl/>
        </w:rPr>
        <w:t xml:space="preserve"> </w:t>
      </w:r>
      <w:r w:rsidRPr="003F1DE1">
        <w:rPr>
          <w:rFonts w:cs="David" w:hint="eastAsia"/>
          <w:b/>
          <w:bCs/>
          <w:sz w:val="24"/>
          <w:szCs w:val="24"/>
          <w:rtl/>
        </w:rPr>
        <w:t>לחברי</w:t>
      </w:r>
      <w:r w:rsidRPr="003F1DE1">
        <w:rPr>
          <w:rFonts w:cs="David"/>
          <w:b/>
          <w:bCs/>
          <w:sz w:val="24"/>
          <w:szCs w:val="24"/>
          <w:rtl/>
        </w:rPr>
        <w:t xml:space="preserve"> </w:t>
      </w:r>
      <w:r w:rsidRPr="003F1DE1">
        <w:rPr>
          <w:rFonts w:cs="David" w:hint="eastAsia"/>
          <w:b/>
          <w:bCs/>
          <w:sz w:val="24"/>
          <w:szCs w:val="24"/>
          <w:rtl/>
        </w:rPr>
        <w:t>הקבוצה</w:t>
      </w:r>
      <w:r w:rsidRPr="003F1DE1">
        <w:rPr>
          <w:rFonts w:cs="David"/>
          <w:b/>
          <w:bCs/>
          <w:sz w:val="24"/>
          <w:szCs w:val="24"/>
          <w:rtl/>
        </w:rPr>
        <w:t xml:space="preserve"> </w:t>
      </w:r>
      <w:r w:rsidRPr="003F1DE1">
        <w:rPr>
          <w:rFonts w:cs="David" w:hint="eastAsia"/>
          <w:b/>
          <w:bCs/>
          <w:sz w:val="24"/>
          <w:szCs w:val="24"/>
          <w:rtl/>
        </w:rPr>
        <w:t>הזכאים</w:t>
      </w:r>
      <w:r w:rsidRPr="003F1DE1">
        <w:rPr>
          <w:rFonts w:cs="David"/>
          <w:b/>
          <w:bCs/>
          <w:sz w:val="24"/>
          <w:szCs w:val="24"/>
          <w:rtl/>
        </w:rPr>
        <w:t xml:space="preserve"> ...;</w:t>
      </w:r>
      <w:r w:rsidR="00063E9F">
        <w:rPr>
          <w:rFonts w:cs="David" w:hint="cs"/>
          <w:b/>
          <w:bCs/>
          <w:sz w:val="24"/>
          <w:szCs w:val="24"/>
          <w:rtl/>
        </w:rPr>
        <w:t xml:space="preserve"> </w:t>
      </w:r>
      <w:r w:rsidRPr="003F1DE1">
        <w:rPr>
          <w:rFonts w:cs="David"/>
          <w:b/>
          <w:bCs/>
          <w:sz w:val="24"/>
          <w:szCs w:val="24"/>
          <w:rtl/>
        </w:rPr>
        <w:t xml:space="preserve">על </w:t>
      </w:r>
      <w:r w:rsidRPr="003F1DE1">
        <w:rPr>
          <w:rFonts w:cs="David" w:hint="eastAsia"/>
          <w:b/>
          <w:bCs/>
          <w:sz w:val="24"/>
          <w:szCs w:val="24"/>
          <w:rtl/>
        </w:rPr>
        <w:t>חלוקת</w:t>
      </w:r>
      <w:r w:rsidRPr="003F1DE1">
        <w:rPr>
          <w:rFonts w:cs="David"/>
          <w:b/>
          <w:bCs/>
          <w:sz w:val="24"/>
          <w:szCs w:val="24"/>
          <w:rtl/>
        </w:rPr>
        <w:t xml:space="preserve"> </w:t>
      </w:r>
      <w:r w:rsidRPr="003F1DE1">
        <w:rPr>
          <w:rFonts w:cs="David" w:hint="eastAsia"/>
          <w:b/>
          <w:bCs/>
          <w:sz w:val="24"/>
          <w:szCs w:val="24"/>
          <w:rtl/>
        </w:rPr>
        <w:t>הכספים</w:t>
      </w:r>
      <w:r w:rsidRPr="003F1DE1">
        <w:rPr>
          <w:rFonts w:cs="David"/>
          <w:b/>
          <w:bCs/>
          <w:sz w:val="24"/>
          <w:szCs w:val="24"/>
          <w:rtl/>
        </w:rPr>
        <w:t xml:space="preserve"> </w:t>
      </w:r>
      <w:r w:rsidRPr="003F1DE1">
        <w:rPr>
          <w:rFonts w:cs="David" w:hint="eastAsia"/>
          <w:b/>
          <w:bCs/>
          <w:sz w:val="24"/>
          <w:szCs w:val="24"/>
          <w:rtl/>
        </w:rPr>
        <w:t>לכל</w:t>
      </w:r>
      <w:r w:rsidRPr="003F1DE1">
        <w:rPr>
          <w:rFonts w:cs="David"/>
          <w:b/>
          <w:bCs/>
          <w:sz w:val="24"/>
          <w:szCs w:val="24"/>
          <w:rtl/>
        </w:rPr>
        <w:t xml:space="preserve"> </w:t>
      </w:r>
      <w:r w:rsidRPr="003F1DE1">
        <w:rPr>
          <w:rFonts w:cs="David" w:hint="eastAsia"/>
          <w:b/>
          <w:bCs/>
          <w:sz w:val="24"/>
          <w:szCs w:val="24"/>
          <w:rtl/>
        </w:rPr>
        <w:t>חבר</w:t>
      </w:r>
      <w:r w:rsidRPr="003F1DE1">
        <w:rPr>
          <w:rFonts w:cs="David"/>
          <w:b/>
          <w:bCs/>
          <w:sz w:val="24"/>
          <w:szCs w:val="24"/>
          <w:rtl/>
        </w:rPr>
        <w:t xml:space="preserve"> </w:t>
      </w:r>
      <w:r w:rsidRPr="003F1DE1">
        <w:rPr>
          <w:rFonts w:cs="David" w:hint="eastAsia"/>
          <w:b/>
          <w:bCs/>
          <w:sz w:val="24"/>
          <w:szCs w:val="24"/>
          <w:rtl/>
        </w:rPr>
        <w:t>קבוצה</w:t>
      </w:r>
      <w:r w:rsidRPr="003F1DE1">
        <w:rPr>
          <w:rFonts w:cs="David"/>
          <w:b/>
          <w:bCs/>
          <w:sz w:val="24"/>
          <w:szCs w:val="24"/>
          <w:rtl/>
        </w:rPr>
        <w:t xml:space="preserve">; </w:t>
      </w:r>
      <w:r w:rsidRPr="003F1DE1">
        <w:rPr>
          <w:rFonts w:cs="David" w:hint="eastAsia"/>
          <w:b/>
          <w:bCs/>
          <w:sz w:val="24"/>
          <w:szCs w:val="24"/>
          <w:rtl/>
        </w:rPr>
        <w:t>על</w:t>
      </w:r>
      <w:r w:rsidRPr="003F1DE1">
        <w:rPr>
          <w:rFonts w:cs="David"/>
          <w:b/>
          <w:bCs/>
          <w:sz w:val="24"/>
          <w:szCs w:val="24"/>
          <w:rtl/>
        </w:rPr>
        <w:t xml:space="preserve"> </w:t>
      </w:r>
      <w:r w:rsidRPr="003F1DE1">
        <w:rPr>
          <w:rFonts w:cs="David" w:hint="eastAsia"/>
          <w:b/>
          <w:bCs/>
          <w:sz w:val="24"/>
          <w:szCs w:val="24"/>
          <w:rtl/>
        </w:rPr>
        <w:t>חישוב</w:t>
      </w:r>
      <w:r w:rsidRPr="003F1DE1">
        <w:rPr>
          <w:rFonts w:cs="David"/>
          <w:b/>
          <w:bCs/>
          <w:sz w:val="24"/>
          <w:szCs w:val="24"/>
          <w:rtl/>
        </w:rPr>
        <w:t xml:space="preserve"> </w:t>
      </w:r>
      <w:r w:rsidRPr="003F1DE1">
        <w:rPr>
          <w:rFonts w:cs="David" w:hint="eastAsia"/>
          <w:b/>
          <w:bCs/>
          <w:sz w:val="24"/>
          <w:szCs w:val="24"/>
          <w:rtl/>
        </w:rPr>
        <w:t>יתרת</w:t>
      </w:r>
      <w:r w:rsidRPr="003F1DE1">
        <w:rPr>
          <w:rFonts w:cs="David"/>
          <w:b/>
          <w:bCs/>
          <w:sz w:val="24"/>
          <w:szCs w:val="24"/>
          <w:rtl/>
        </w:rPr>
        <w:t xml:space="preserve"> </w:t>
      </w:r>
      <w:r w:rsidRPr="003F1DE1">
        <w:rPr>
          <w:rFonts w:cs="David" w:hint="eastAsia"/>
          <w:b/>
          <w:bCs/>
          <w:sz w:val="24"/>
          <w:szCs w:val="24"/>
          <w:rtl/>
        </w:rPr>
        <w:t>גובה</w:t>
      </w:r>
      <w:r w:rsidRPr="003F1DE1">
        <w:rPr>
          <w:rFonts w:cs="David"/>
          <w:b/>
          <w:bCs/>
          <w:sz w:val="24"/>
          <w:szCs w:val="24"/>
          <w:rtl/>
        </w:rPr>
        <w:t xml:space="preserve"> </w:t>
      </w:r>
      <w:r w:rsidRPr="003F1DE1">
        <w:rPr>
          <w:rFonts w:cs="David" w:hint="eastAsia"/>
          <w:b/>
          <w:bCs/>
          <w:sz w:val="24"/>
          <w:szCs w:val="24"/>
          <w:rtl/>
        </w:rPr>
        <w:t>סכום</w:t>
      </w:r>
      <w:r w:rsidRPr="003F1DE1">
        <w:rPr>
          <w:rFonts w:cs="David"/>
          <w:b/>
          <w:bCs/>
          <w:sz w:val="24"/>
          <w:szCs w:val="24"/>
          <w:rtl/>
        </w:rPr>
        <w:t xml:space="preserve"> </w:t>
      </w:r>
      <w:r w:rsidRPr="003F1DE1">
        <w:rPr>
          <w:rFonts w:cs="David" w:hint="eastAsia"/>
          <w:b/>
          <w:bCs/>
          <w:sz w:val="24"/>
          <w:szCs w:val="24"/>
          <w:rtl/>
        </w:rPr>
        <w:t>השקעה</w:t>
      </w:r>
      <w:r w:rsidRPr="003F1DE1">
        <w:rPr>
          <w:rFonts w:cs="David"/>
          <w:b/>
          <w:bCs/>
          <w:sz w:val="24"/>
          <w:szCs w:val="24"/>
          <w:rtl/>
        </w:rPr>
        <w:t xml:space="preserve"> </w:t>
      </w:r>
      <w:r w:rsidRPr="003F1DE1">
        <w:rPr>
          <w:rFonts w:cs="David" w:hint="eastAsia"/>
          <w:b/>
          <w:bCs/>
          <w:sz w:val="24"/>
          <w:szCs w:val="24"/>
          <w:rtl/>
        </w:rPr>
        <w:t>בתיקון</w:t>
      </w:r>
      <w:r w:rsidRPr="003F1DE1">
        <w:rPr>
          <w:rFonts w:cs="David"/>
          <w:b/>
          <w:bCs/>
          <w:sz w:val="24"/>
          <w:szCs w:val="24"/>
          <w:rtl/>
        </w:rPr>
        <w:t xml:space="preserve"> </w:t>
      </w:r>
      <w:r w:rsidRPr="003F1DE1">
        <w:rPr>
          <w:rFonts w:cs="David" w:hint="eastAsia"/>
          <w:b/>
          <w:bCs/>
          <w:sz w:val="24"/>
          <w:szCs w:val="24"/>
          <w:rtl/>
        </w:rPr>
        <w:t>לעתיד</w:t>
      </w:r>
      <w:r w:rsidRPr="003F1DE1">
        <w:rPr>
          <w:rFonts w:cs="David"/>
          <w:b/>
          <w:bCs/>
          <w:sz w:val="24"/>
          <w:szCs w:val="24"/>
          <w:rtl/>
        </w:rPr>
        <w:t xml:space="preserve">, </w:t>
      </w:r>
      <w:r w:rsidRPr="003F1DE1">
        <w:rPr>
          <w:rFonts w:cs="David" w:hint="eastAsia"/>
          <w:b/>
          <w:bCs/>
          <w:sz w:val="24"/>
          <w:szCs w:val="24"/>
          <w:rtl/>
        </w:rPr>
        <w:t>וזאת</w:t>
      </w:r>
      <w:r w:rsidRPr="003F1DE1">
        <w:rPr>
          <w:rFonts w:cs="David"/>
          <w:b/>
          <w:bCs/>
          <w:sz w:val="24"/>
          <w:szCs w:val="24"/>
          <w:rtl/>
        </w:rPr>
        <w:t xml:space="preserve"> </w:t>
      </w:r>
      <w:r w:rsidRPr="003F1DE1">
        <w:rPr>
          <w:rFonts w:cs="David" w:hint="eastAsia"/>
          <w:b/>
          <w:bCs/>
          <w:sz w:val="24"/>
          <w:szCs w:val="24"/>
          <w:rtl/>
        </w:rPr>
        <w:t>לאחר</w:t>
      </w:r>
      <w:r w:rsidRPr="003F1DE1">
        <w:rPr>
          <w:rFonts w:cs="David"/>
          <w:b/>
          <w:bCs/>
          <w:sz w:val="24"/>
          <w:szCs w:val="24"/>
          <w:rtl/>
        </w:rPr>
        <w:t xml:space="preserve"> </w:t>
      </w:r>
      <w:r w:rsidRPr="003F1DE1">
        <w:rPr>
          <w:rFonts w:cs="David" w:hint="eastAsia"/>
          <w:b/>
          <w:bCs/>
          <w:sz w:val="24"/>
          <w:szCs w:val="24"/>
          <w:rtl/>
        </w:rPr>
        <w:t>סיום</w:t>
      </w:r>
      <w:r w:rsidRPr="003F1DE1">
        <w:rPr>
          <w:rFonts w:cs="David"/>
          <w:b/>
          <w:bCs/>
          <w:sz w:val="24"/>
          <w:szCs w:val="24"/>
          <w:rtl/>
        </w:rPr>
        <w:t xml:space="preserve"> </w:t>
      </w:r>
      <w:r w:rsidRPr="003F1DE1">
        <w:rPr>
          <w:rFonts w:cs="David" w:hint="eastAsia"/>
          <w:b/>
          <w:bCs/>
          <w:sz w:val="24"/>
          <w:szCs w:val="24"/>
          <w:rtl/>
        </w:rPr>
        <w:t>חלוקת</w:t>
      </w:r>
      <w:r w:rsidRPr="003F1DE1">
        <w:rPr>
          <w:rFonts w:cs="David"/>
          <w:b/>
          <w:bCs/>
          <w:sz w:val="24"/>
          <w:szCs w:val="24"/>
          <w:rtl/>
        </w:rPr>
        <w:t xml:space="preserve"> </w:t>
      </w:r>
      <w:r w:rsidRPr="003F1DE1">
        <w:rPr>
          <w:rFonts w:cs="David" w:hint="eastAsia"/>
          <w:b/>
          <w:bCs/>
          <w:sz w:val="24"/>
          <w:szCs w:val="24"/>
          <w:rtl/>
        </w:rPr>
        <w:t>הכספים</w:t>
      </w:r>
      <w:r w:rsidRPr="003F1DE1">
        <w:rPr>
          <w:rFonts w:cs="David"/>
          <w:b/>
          <w:bCs/>
          <w:sz w:val="24"/>
          <w:szCs w:val="24"/>
          <w:rtl/>
        </w:rPr>
        <w:t xml:space="preserve"> </w:t>
      </w:r>
      <w:r w:rsidRPr="003F1DE1">
        <w:rPr>
          <w:rFonts w:cs="David" w:hint="eastAsia"/>
          <w:b/>
          <w:bCs/>
          <w:sz w:val="24"/>
          <w:szCs w:val="24"/>
          <w:rtl/>
        </w:rPr>
        <w:t>לפי</w:t>
      </w:r>
      <w:r w:rsidRPr="003F1DE1">
        <w:rPr>
          <w:rFonts w:cs="David"/>
          <w:b/>
          <w:bCs/>
          <w:sz w:val="24"/>
          <w:szCs w:val="24"/>
          <w:rtl/>
        </w:rPr>
        <w:t xml:space="preserve"> </w:t>
      </w:r>
      <w:r w:rsidRPr="003F1DE1">
        <w:rPr>
          <w:rFonts w:cs="David" w:hint="eastAsia"/>
          <w:b/>
          <w:bCs/>
          <w:sz w:val="24"/>
          <w:szCs w:val="24"/>
          <w:rtl/>
        </w:rPr>
        <w:t>המנגנון</w:t>
      </w:r>
      <w:r w:rsidRPr="003F1DE1">
        <w:rPr>
          <w:rFonts w:cs="David"/>
          <w:b/>
          <w:bCs/>
          <w:sz w:val="24"/>
          <w:szCs w:val="24"/>
          <w:rtl/>
        </w:rPr>
        <w:t xml:space="preserve">, </w:t>
      </w:r>
      <w:r w:rsidRPr="003F1DE1">
        <w:rPr>
          <w:rFonts w:cs="David" w:hint="eastAsia"/>
          <w:b/>
          <w:bCs/>
          <w:sz w:val="24"/>
          <w:szCs w:val="24"/>
          <w:rtl/>
        </w:rPr>
        <w:t>והעברתו</w:t>
      </w:r>
      <w:r w:rsidR="00AE0DE2" w:rsidRPr="003F1DE1">
        <w:rPr>
          <w:rFonts w:cs="David"/>
          <w:b/>
          <w:bCs/>
          <w:sz w:val="24"/>
          <w:szCs w:val="24"/>
          <w:rtl/>
        </w:rPr>
        <w:t xml:space="preserve">...על </w:t>
      </w:r>
      <w:r w:rsidR="00AE0DE2" w:rsidRPr="003F1DE1">
        <w:rPr>
          <w:rFonts w:cs="David" w:hint="eastAsia"/>
          <w:b/>
          <w:bCs/>
          <w:sz w:val="24"/>
          <w:szCs w:val="24"/>
          <w:rtl/>
        </w:rPr>
        <w:t>הנפקת</w:t>
      </w:r>
      <w:r w:rsidR="00AE0DE2" w:rsidRPr="003F1DE1">
        <w:rPr>
          <w:rFonts w:cs="David"/>
          <w:b/>
          <w:bCs/>
          <w:sz w:val="24"/>
          <w:szCs w:val="24"/>
          <w:rtl/>
        </w:rPr>
        <w:t xml:space="preserve"> </w:t>
      </w:r>
      <w:r w:rsidR="00AE0DE2" w:rsidRPr="003F1DE1">
        <w:rPr>
          <w:rFonts w:cs="David" w:hint="eastAsia"/>
          <w:b/>
          <w:bCs/>
          <w:sz w:val="24"/>
          <w:szCs w:val="24"/>
          <w:rtl/>
        </w:rPr>
        <w:t>דוחות</w:t>
      </w:r>
      <w:r w:rsidR="00AE0DE2" w:rsidRPr="003F1DE1">
        <w:rPr>
          <w:rFonts w:cs="David"/>
          <w:b/>
          <w:bCs/>
          <w:sz w:val="24"/>
          <w:szCs w:val="24"/>
          <w:rtl/>
        </w:rPr>
        <w:t xml:space="preserve"> </w:t>
      </w:r>
      <w:r w:rsidR="00AE0DE2" w:rsidRPr="003F1DE1">
        <w:rPr>
          <w:rFonts w:cs="David" w:hint="eastAsia"/>
          <w:b/>
          <w:bCs/>
          <w:sz w:val="24"/>
          <w:szCs w:val="24"/>
          <w:rtl/>
        </w:rPr>
        <w:t>כספיים</w:t>
      </w:r>
      <w:r w:rsidR="00AE0DE2" w:rsidRPr="003F1DE1">
        <w:rPr>
          <w:rFonts w:cs="David"/>
          <w:b/>
          <w:bCs/>
          <w:sz w:val="24"/>
          <w:szCs w:val="24"/>
          <w:rtl/>
        </w:rPr>
        <w:t xml:space="preserve"> </w:t>
      </w:r>
      <w:r w:rsidR="00AE0DE2" w:rsidRPr="003F1DE1">
        <w:rPr>
          <w:rFonts w:cs="David" w:hint="eastAsia"/>
          <w:b/>
          <w:bCs/>
          <w:sz w:val="24"/>
          <w:szCs w:val="24"/>
          <w:rtl/>
        </w:rPr>
        <w:t>ודוח</w:t>
      </w:r>
      <w:r w:rsidR="00AE0DE2" w:rsidRPr="003F1DE1">
        <w:rPr>
          <w:rFonts w:cs="David"/>
          <w:b/>
          <w:bCs/>
          <w:sz w:val="24"/>
          <w:szCs w:val="24"/>
          <w:rtl/>
        </w:rPr>
        <w:t xml:space="preserve"> </w:t>
      </w:r>
      <w:r w:rsidR="00AE0DE2" w:rsidRPr="003F1DE1">
        <w:rPr>
          <w:rFonts w:cs="David" w:hint="eastAsia"/>
          <w:b/>
          <w:bCs/>
          <w:sz w:val="24"/>
          <w:szCs w:val="24"/>
          <w:rtl/>
        </w:rPr>
        <w:t>מסכם</w:t>
      </w:r>
      <w:r w:rsidR="00AE0DE2" w:rsidRPr="003F1DE1">
        <w:rPr>
          <w:rFonts w:cs="David"/>
          <w:b/>
          <w:bCs/>
          <w:sz w:val="24"/>
          <w:szCs w:val="24"/>
          <w:rtl/>
        </w:rPr>
        <w:t xml:space="preserve"> </w:t>
      </w:r>
      <w:r w:rsidR="00AE0DE2" w:rsidRPr="003F1DE1">
        <w:rPr>
          <w:rFonts w:cs="David" w:hint="eastAsia"/>
          <w:b/>
          <w:bCs/>
          <w:sz w:val="24"/>
          <w:szCs w:val="24"/>
          <w:rtl/>
        </w:rPr>
        <w:t>על</w:t>
      </w:r>
      <w:r w:rsidR="00AE0DE2" w:rsidRPr="003F1DE1">
        <w:rPr>
          <w:rFonts w:cs="David"/>
          <w:b/>
          <w:bCs/>
          <w:sz w:val="24"/>
          <w:szCs w:val="24"/>
          <w:rtl/>
        </w:rPr>
        <w:t xml:space="preserve"> </w:t>
      </w:r>
      <w:r w:rsidR="00AE0DE2" w:rsidRPr="003F1DE1">
        <w:rPr>
          <w:rFonts w:cs="David" w:hint="eastAsia"/>
          <w:b/>
          <w:bCs/>
          <w:sz w:val="24"/>
          <w:szCs w:val="24"/>
          <w:rtl/>
        </w:rPr>
        <w:t>פעילות</w:t>
      </w:r>
      <w:r w:rsidR="00AE0DE2" w:rsidRPr="003F1DE1">
        <w:rPr>
          <w:rFonts w:cs="David"/>
          <w:b/>
          <w:bCs/>
          <w:sz w:val="24"/>
          <w:szCs w:val="24"/>
          <w:rtl/>
        </w:rPr>
        <w:t xml:space="preserve"> </w:t>
      </w:r>
      <w:r w:rsidR="00AE0DE2" w:rsidRPr="003F1DE1">
        <w:rPr>
          <w:rFonts w:cs="David" w:hint="eastAsia"/>
          <w:b/>
          <w:bCs/>
          <w:sz w:val="24"/>
          <w:szCs w:val="24"/>
          <w:rtl/>
        </w:rPr>
        <w:t>חשבון</w:t>
      </w:r>
      <w:r w:rsidR="00AE0DE2" w:rsidRPr="003F1DE1">
        <w:rPr>
          <w:rFonts w:cs="David"/>
          <w:b/>
          <w:bCs/>
          <w:sz w:val="24"/>
          <w:szCs w:val="24"/>
          <w:rtl/>
        </w:rPr>
        <w:t xml:space="preserve"> </w:t>
      </w:r>
      <w:r w:rsidR="00AE0DE2" w:rsidRPr="003F1DE1">
        <w:rPr>
          <w:rFonts w:cs="David" w:hint="eastAsia"/>
          <w:b/>
          <w:bCs/>
          <w:sz w:val="24"/>
          <w:szCs w:val="24"/>
          <w:rtl/>
        </w:rPr>
        <w:t>הנאמנות</w:t>
      </w:r>
      <w:r w:rsidR="00AE0DE2" w:rsidRPr="003F1DE1">
        <w:rPr>
          <w:rFonts w:cs="David"/>
          <w:b/>
          <w:bCs/>
          <w:sz w:val="24"/>
          <w:szCs w:val="24"/>
          <w:rtl/>
        </w:rPr>
        <w:t xml:space="preserve"> </w:t>
      </w:r>
      <w:r w:rsidR="00AE0DE2" w:rsidRPr="003F1DE1">
        <w:rPr>
          <w:rFonts w:cs="David" w:hint="eastAsia"/>
          <w:b/>
          <w:bCs/>
          <w:sz w:val="24"/>
          <w:szCs w:val="24"/>
          <w:rtl/>
        </w:rPr>
        <w:t>לצדדים</w:t>
      </w:r>
      <w:r w:rsidR="00AE0DE2" w:rsidRPr="003F1DE1">
        <w:rPr>
          <w:rFonts w:cs="David"/>
          <w:b/>
          <w:bCs/>
          <w:sz w:val="24"/>
          <w:szCs w:val="24"/>
          <w:rtl/>
        </w:rPr>
        <w:t xml:space="preserve"> </w:t>
      </w:r>
      <w:r w:rsidR="00AE0DE2" w:rsidRPr="003F1DE1">
        <w:rPr>
          <w:rFonts w:cs="David" w:hint="eastAsia"/>
          <w:b/>
          <w:bCs/>
          <w:sz w:val="24"/>
          <w:szCs w:val="24"/>
          <w:rtl/>
        </w:rPr>
        <w:t>ולבית</w:t>
      </w:r>
      <w:r w:rsidR="00AE0DE2" w:rsidRPr="003F1DE1">
        <w:rPr>
          <w:rFonts w:cs="David"/>
          <w:b/>
          <w:bCs/>
          <w:sz w:val="24"/>
          <w:szCs w:val="24"/>
          <w:rtl/>
        </w:rPr>
        <w:t xml:space="preserve"> </w:t>
      </w:r>
      <w:r w:rsidR="00AE0DE2" w:rsidRPr="003F1DE1">
        <w:rPr>
          <w:rFonts w:cs="David" w:hint="eastAsia"/>
          <w:b/>
          <w:bCs/>
          <w:sz w:val="24"/>
          <w:szCs w:val="24"/>
          <w:rtl/>
        </w:rPr>
        <w:t>המשפט</w:t>
      </w:r>
      <w:r w:rsidR="00AE0DE2" w:rsidRPr="003F1DE1">
        <w:rPr>
          <w:rFonts w:cs="David"/>
          <w:sz w:val="24"/>
          <w:szCs w:val="24"/>
          <w:rtl/>
        </w:rPr>
        <w:t>;"</w:t>
      </w:r>
    </w:p>
    <w:p w:rsidR="00AE0DE2" w:rsidRPr="003F1DE1" w:rsidRDefault="00AE0DE2" w:rsidP="00D05B5C">
      <w:pPr>
        <w:pStyle w:val="afd"/>
        <w:numPr>
          <w:ilvl w:val="0"/>
          <w:numId w:val="28"/>
        </w:numPr>
        <w:spacing w:after="120" w:line="360" w:lineRule="auto"/>
        <w:ind w:left="511" w:hanging="567"/>
        <w:jc w:val="both"/>
        <w:rPr>
          <w:sz w:val="24"/>
        </w:rPr>
      </w:pPr>
      <w:r w:rsidRPr="003F1DE1">
        <w:rPr>
          <w:rFonts w:cs="David" w:hint="eastAsia"/>
          <w:sz w:val="24"/>
          <w:szCs w:val="24"/>
          <w:rtl/>
        </w:rPr>
        <w:t>עוד</w:t>
      </w:r>
      <w:r w:rsidRPr="003F1DE1">
        <w:rPr>
          <w:rFonts w:cs="David"/>
          <w:sz w:val="24"/>
          <w:szCs w:val="24"/>
          <w:rtl/>
        </w:rPr>
        <w:t xml:space="preserve"> בהתייחס לנאמן, נקבע בסעיף 17 ב</w:t>
      </w:r>
      <w:r w:rsidR="00C304F9">
        <w:rPr>
          <w:rFonts w:cs="David"/>
          <w:sz w:val="24"/>
          <w:szCs w:val="24"/>
          <w:rtl/>
        </w:rPr>
        <w:t>הסדר</w:t>
      </w:r>
      <w:r w:rsidRPr="003F1DE1">
        <w:rPr>
          <w:rFonts w:cs="David"/>
          <w:sz w:val="24"/>
          <w:szCs w:val="24"/>
          <w:rtl/>
        </w:rPr>
        <w:t xml:space="preserve"> הפשרה כדלקמן: </w:t>
      </w:r>
      <w:r w:rsidRPr="003F1DE1">
        <w:rPr>
          <w:rFonts w:cs="David"/>
          <w:b/>
          <w:bCs/>
          <w:sz w:val="24"/>
          <w:szCs w:val="24"/>
          <w:rtl/>
        </w:rPr>
        <w:t xml:space="preserve">"...הנאמן </w:t>
      </w:r>
      <w:r w:rsidRPr="003F1DE1">
        <w:rPr>
          <w:rFonts w:cs="David" w:hint="eastAsia"/>
          <w:b/>
          <w:bCs/>
          <w:sz w:val="24"/>
          <w:szCs w:val="24"/>
          <w:rtl/>
        </w:rPr>
        <w:t>יהיה</w:t>
      </w:r>
      <w:r w:rsidRPr="003F1DE1">
        <w:rPr>
          <w:rFonts w:cs="David"/>
          <w:b/>
          <w:bCs/>
          <w:sz w:val="24"/>
          <w:szCs w:val="24"/>
          <w:rtl/>
        </w:rPr>
        <w:t xml:space="preserve"> </w:t>
      </w:r>
      <w:r w:rsidRPr="003F1DE1">
        <w:rPr>
          <w:rFonts w:cs="David" w:hint="eastAsia"/>
          <w:b/>
          <w:bCs/>
          <w:sz w:val="24"/>
          <w:szCs w:val="24"/>
          <w:rtl/>
        </w:rPr>
        <w:t>אחראי</w:t>
      </w:r>
      <w:r w:rsidRPr="003F1DE1">
        <w:rPr>
          <w:rFonts w:cs="David"/>
          <w:b/>
          <w:bCs/>
          <w:sz w:val="24"/>
          <w:szCs w:val="24"/>
          <w:rtl/>
        </w:rPr>
        <w:t xml:space="preserve"> </w:t>
      </w:r>
      <w:r w:rsidRPr="003F1DE1">
        <w:rPr>
          <w:rFonts w:cs="David" w:hint="eastAsia"/>
          <w:b/>
          <w:bCs/>
          <w:sz w:val="24"/>
          <w:szCs w:val="24"/>
          <w:rtl/>
        </w:rPr>
        <w:t>לשלם</w:t>
      </w:r>
      <w:r w:rsidRPr="003F1DE1">
        <w:rPr>
          <w:rFonts w:cs="David"/>
          <w:b/>
          <w:bCs/>
          <w:sz w:val="24"/>
          <w:szCs w:val="24"/>
          <w:rtl/>
        </w:rPr>
        <w:t xml:space="preserve"> </w:t>
      </w:r>
      <w:r w:rsidRPr="003F1DE1">
        <w:rPr>
          <w:rFonts w:cs="David" w:hint="eastAsia"/>
          <w:b/>
          <w:bCs/>
          <w:sz w:val="24"/>
          <w:szCs w:val="24"/>
          <w:rtl/>
        </w:rPr>
        <w:t>את</w:t>
      </w:r>
      <w:r w:rsidRPr="003F1DE1">
        <w:rPr>
          <w:rFonts w:cs="David"/>
          <w:b/>
          <w:bCs/>
          <w:sz w:val="24"/>
          <w:szCs w:val="24"/>
          <w:rtl/>
        </w:rPr>
        <w:t xml:space="preserve"> </w:t>
      </w:r>
      <w:r w:rsidRPr="003F1DE1">
        <w:rPr>
          <w:rFonts w:cs="David" w:hint="eastAsia"/>
          <w:b/>
          <w:bCs/>
          <w:sz w:val="24"/>
          <w:szCs w:val="24"/>
          <w:rtl/>
        </w:rPr>
        <w:t>סכום</w:t>
      </w:r>
      <w:r w:rsidRPr="003F1DE1">
        <w:rPr>
          <w:rFonts w:cs="David"/>
          <w:b/>
          <w:bCs/>
          <w:sz w:val="24"/>
          <w:szCs w:val="24"/>
          <w:rtl/>
        </w:rPr>
        <w:t xml:space="preserve"> </w:t>
      </w:r>
      <w:r w:rsidRPr="003F1DE1">
        <w:rPr>
          <w:rFonts w:cs="David" w:hint="eastAsia"/>
          <w:b/>
          <w:bCs/>
          <w:sz w:val="24"/>
          <w:szCs w:val="24"/>
          <w:rtl/>
        </w:rPr>
        <w:t>הפיצוי</w:t>
      </w:r>
      <w:r w:rsidRPr="003F1DE1">
        <w:rPr>
          <w:rFonts w:cs="David"/>
          <w:b/>
          <w:bCs/>
          <w:sz w:val="24"/>
          <w:szCs w:val="24"/>
          <w:rtl/>
        </w:rPr>
        <w:t xml:space="preserve"> </w:t>
      </w:r>
      <w:r w:rsidRPr="003F1DE1">
        <w:rPr>
          <w:rFonts w:cs="David" w:hint="eastAsia"/>
          <w:b/>
          <w:bCs/>
          <w:sz w:val="24"/>
          <w:szCs w:val="24"/>
          <w:rtl/>
        </w:rPr>
        <w:t>לכל</w:t>
      </w:r>
      <w:r w:rsidRPr="003F1DE1">
        <w:rPr>
          <w:rFonts w:cs="David"/>
          <w:b/>
          <w:bCs/>
          <w:sz w:val="24"/>
          <w:szCs w:val="24"/>
          <w:rtl/>
        </w:rPr>
        <w:t xml:space="preserve"> </w:t>
      </w:r>
      <w:r w:rsidRPr="003F1DE1">
        <w:rPr>
          <w:rFonts w:cs="David" w:hint="eastAsia"/>
          <w:b/>
          <w:bCs/>
          <w:sz w:val="24"/>
          <w:szCs w:val="24"/>
          <w:rtl/>
        </w:rPr>
        <w:t>חבר</w:t>
      </w:r>
      <w:r w:rsidRPr="003F1DE1">
        <w:rPr>
          <w:rFonts w:cs="David"/>
          <w:b/>
          <w:bCs/>
          <w:sz w:val="24"/>
          <w:szCs w:val="24"/>
          <w:rtl/>
        </w:rPr>
        <w:t xml:space="preserve"> </w:t>
      </w:r>
      <w:r w:rsidRPr="003F1DE1">
        <w:rPr>
          <w:rFonts w:cs="David" w:hint="eastAsia"/>
          <w:b/>
          <w:bCs/>
          <w:sz w:val="24"/>
          <w:szCs w:val="24"/>
          <w:rtl/>
        </w:rPr>
        <w:t>קבוצה</w:t>
      </w:r>
      <w:r w:rsidRPr="003F1DE1">
        <w:rPr>
          <w:rFonts w:cs="David"/>
          <w:b/>
          <w:bCs/>
          <w:sz w:val="24"/>
          <w:szCs w:val="24"/>
          <w:rtl/>
        </w:rPr>
        <w:t xml:space="preserve"> </w:t>
      </w:r>
      <w:r w:rsidRPr="003F1DE1">
        <w:rPr>
          <w:rFonts w:cs="David" w:hint="eastAsia"/>
          <w:b/>
          <w:bCs/>
          <w:sz w:val="24"/>
          <w:szCs w:val="24"/>
          <w:rtl/>
        </w:rPr>
        <w:t>שיימצא</w:t>
      </w:r>
      <w:r w:rsidRPr="003F1DE1">
        <w:rPr>
          <w:rFonts w:cs="David"/>
          <w:b/>
          <w:bCs/>
          <w:sz w:val="24"/>
          <w:szCs w:val="24"/>
          <w:rtl/>
        </w:rPr>
        <w:t xml:space="preserve"> </w:t>
      </w:r>
      <w:r w:rsidRPr="003F1DE1">
        <w:rPr>
          <w:rFonts w:cs="David" w:hint="eastAsia"/>
          <w:b/>
          <w:bCs/>
          <w:sz w:val="24"/>
          <w:szCs w:val="24"/>
          <w:rtl/>
        </w:rPr>
        <w:t>זכאי</w:t>
      </w:r>
      <w:r w:rsidRPr="003F1DE1">
        <w:rPr>
          <w:rFonts w:cs="David"/>
          <w:b/>
          <w:bCs/>
          <w:sz w:val="24"/>
          <w:szCs w:val="24"/>
          <w:rtl/>
        </w:rPr>
        <w:t xml:space="preserve"> </w:t>
      </w:r>
      <w:r w:rsidRPr="003F1DE1">
        <w:rPr>
          <w:rFonts w:cs="David" w:hint="eastAsia"/>
          <w:b/>
          <w:bCs/>
          <w:sz w:val="24"/>
          <w:szCs w:val="24"/>
          <w:rtl/>
        </w:rPr>
        <w:t>לקבלת</w:t>
      </w:r>
      <w:r w:rsidRPr="003F1DE1">
        <w:rPr>
          <w:rFonts w:cs="David"/>
          <w:b/>
          <w:bCs/>
          <w:sz w:val="24"/>
          <w:szCs w:val="24"/>
          <w:rtl/>
        </w:rPr>
        <w:t xml:space="preserve"> </w:t>
      </w:r>
      <w:r w:rsidRPr="003F1DE1">
        <w:rPr>
          <w:rFonts w:cs="David" w:hint="eastAsia"/>
          <w:b/>
          <w:bCs/>
          <w:sz w:val="24"/>
          <w:szCs w:val="24"/>
          <w:rtl/>
        </w:rPr>
        <w:t>פיצוי</w:t>
      </w:r>
      <w:r w:rsidRPr="003F1DE1">
        <w:rPr>
          <w:rFonts w:cs="David"/>
          <w:b/>
          <w:bCs/>
          <w:sz w:val="24"/>
          <w:szCs w:val="24"/>
          <w:rtl/>
        </w:rPr>
        <w:t>..."</w:t>
      </w:r>
    </w:p>
    <w:p w:rsidR="00AE0DE2" w:rsidRPr="007978FA" w:rsidRDefault="00AE0DE2" w:rsidP="00063E9F">
      <w:pPr>
        <w:pStyle w:val="afd"/>
        <w:spacing w:after="120" w:line="360" w:lineRule="auto"/>
        <w:ind w:left="511"/>
        <w:jc w:val="both"/>
        <w:rPr>
          <w:rFonts w:cs="David"/>
          <w:sz w:val="24"/>
          <w:szCs w:val="24"/>
        </w:rPr>
      </w:pPr>
      <w:r w:rsidRPr="003F1DE1">
        <w:rPr>
          <w:rFonts w:cs="David" w:hint="eastAsia"/>
          <w:sz w:val="24"/>
          <w:szCs w:val="24"/>
          <w:rtl/>
        </w:rPr>
        <w:t>בתוך</w:t>
      </w:r>
      <w:r w:rsidRPr="003F1DE1">
        <w:rPr>
          <w:rFonts w:cs="David"/>
          <w:sz w:val="24"/>
          <w:szCs w:val="24"/>
          <w:rtl/>
        </w:rPr>
        <w:t xml:space="preserve"> </w:t>
      </w:r>
      <w:r w:rsidRPr="003F1DE1">
        <w:rPr>
          <w:rFonts w:cs="David" w:hint="eastAsia"/>
          <w:sz w:val="24"/>
          <w:szCs w:val="24"/>
          <w:rtl/>
        </w:rPr>
        <w:t>כך</w:t>
      </w:r>
      <w:r w:rsidRPr="003F1DE1">
        <w:rPr>
          <w:rFonts w:cs="David"/>
          <w:sz w:val="24"/>
          <w:szCs w:val="24"/>
          <w:rtl/>
        </w:rPr>
        <w:t xml:space="preserve">, </w:t>
      </w:r>
      <w:r w:rsidRPr="003F1DE1">
        <w:rPr>
          <w:rFonts w:cs="David" w:hint="eastAsia"/>
          <w:sz w:val="24"/>
          <w:szCs w:val="24"/>
          <w:rtl/>
        </w:rPr>
        <w:t>חלף</w:t>
      </w:r>
      <w:r w:rsidRPr="003F1DE1">
        <w:rPr>
          <w:rFonts w:cs="David"/>
          <w:sz w:val="24"/>
          <w:szCs w:val="24"/>
          <w:rtl/>
        </w:rPr>
        <w:t xml:space="preserve"> </w:t>
      </w:r>
      <w:r w:rsidRPr="003F1DE1">
        <w:rPr>
          <w:rFonts w:cs="David" w:hint="eastAsia"/>
          <w:sz w:val="24"/>
          <w:szCs w:val="24"/>
          <w:rtl/>
        </w:rPr>
        <w:t>תשלום</w:t>
      </w:r>
      <w:r w:rsidRPr="003F1DE1">
        <w:rPr>
          <w:rFonts w:cs="David"/>
          <w:sz w:val="24"/>
          <w:szCs w:val="24"/>
          <w:rtl/>
        </w:rPr>
        <w:t xml:space="preserve"> </w:t>
      </w:r>
      <w:r w:rsidRPr="003F1DE1">
        <w:rPr>
          <w:rFonts w:cs="David" w:hint="eastAsia"/>
          <w:sz w:val="24"/>
          <w:szCs w:val="24"/>
          <w:rtl/>
        </w:rPr>
        <w:t>פיצוי</w:t>
      </w:r>
      <w:r w:rsidRPr="003F1DE1">
        <w:rPr>
          <w:rFonts w:cs="David"/>
          <w:sz w:val="24"/>
          <w:szCs w:val="24"/>
          <w:rtl/>
        </w:rPr>
        <w:t xml:space="preserve"> </w:t>
      </w:r>
      <w:r w:rsidRPr="003F1DE1">
        <w:rPr>
          <w:rFonts w:cs="David" w:hint="eastAsia"/>
          <w:sz w:val="24"/>
          <w:szCs w:val="24"/>
          <w:rtl/>
        </w:rPr>
        <w:t>פרטני</w:t>
      </w:r>
      <w:r w:rsidRPr="003F1DE1">
        <w:rPr>
          <w:rFonts w:cs="David"/>
          <w:sz w:val="24"/>
          <w:szCs w:val="24"/>
          <w:rtl/>
        </w:rPr>
        <w:t xml:space="preserve"> </w:t>
      </w:r>
      <w:r w:rsidRPr="003F1DE1">
        <w:rPr>
          <w:rFonts w:cs="David" w:hint="eastAsia"/>
          <w:sz w:val="24"/>
          <w:szCs w:val="24"/>
          <w:rtl/>
        </w:rPr>
        <w:t>לכל</w:t>
      </w:r>
      <w:r w:rsidRPr="003F1DE1">
        <w:rPr>
          <w:rFonts w:cs="David"/>
          <w:sz w:val="24"/>
          <w:szCs w:val="24"/>
          <w:rtl/>
        </w:rPr>
        <w:t xml:space="preserve"> </w:t>
      </w:r>
      <w:r w:rsidRPr="003F1DE1">
        <w:rPr>
          <w:rFonts w:cs="David" w:hint="eastAsia"/>
          <w:sz w:val="24"/>
          <w:szCs w:val="24"/>
          <w:rtl/>
        </w:rPr>
        <w:t>חבר</w:t>
      </w:r>
      <w:r w:rsidRPr="003F1DE1">
        <w:rPr>
          <w:rFonts w:cs="David"/>
          <w:sz w:val="24"/>
          <w:szCs w:val="24"/>
          <w:rtl/>
        </w:rPr>
        <w:t xml:space="preserve"> </w:t>
      </w:r>
      <w:r w:rsidRPr="003F1DE1">
        <w:rPr>
          <w:rFonts w:cs="David" w:hint="eastAsia"/>
          <w:sz w:val="24"/>
          <w:szCs w:val="24"/>
          <w:rtl/>
        </w:rPr>
        <w:t>קבוצה</w:t>
      </w:r>
      <w:r w:rsidRPr="003F1DE1">
        <w:rPr>
          <w:rFonts w:cs="David"/>
          <w:sz w:val="24"/>
          <w:szCs w:val="24"/>
          <w:rtl/>
        </w:rPr>
        <w:t xml:space="preserve"> </w:t>
      </w:r>
      <w:r w:rsidRPr="003F1DE1">
        <w:rPr>
          <w:rFonts w:cs="David" w:hint="eastAsia"/>
          <w:sz w:val="24"/>
          <w:szCs w:val="24"/>
          <w:rtl/>
        </w:rPr>
        <w:t>בהתאם</w:t>
      </w:r>
      <w:r w:rsidRPr="003F1DE1">
        <w:rPr>
          <w:rFonts w:cs="David"/>
          <w:sz w:val="24"/>
          <w:szCs w:val="24"/>
          <w:rtl/>
        </w:rPr>
        <w:t xml:space="preserve"> </w:t>
      </w:r>
      <w:r w:rsidRPr="003F1DE1">
        <w:rPr>
          <w:rFonts w:cs="David" w:hint="eastAsia"/>
          <w:sz w:val="24"/>
          <w:szCs w:val="24"/>
          <w:rtl/>
        </w:rPr>
        <w:t>להכרעת</w:t>
      </w:r>
      <w:r w:rsidRPr="003F1DE1">
        <w:rPr>
          <w:rFonts w:cs="David"/>
          <w:sz w:val="24"/>
          <w:szCs w:val="24"/>
          <w:rtl/>
        </w:rPr>
        <w:t xml:space="preserve"> </w:t>
      </w:r>
      <w:r w:rsidRPr="003F1DE1">
        <w:rPr>
          <w:rFonts w:cs="David" w:hint="eastAsia"/>
          <w:sz w:val="24"/>
          <w:szCs w:val="24"/>
          <w:rtl/>
        </w:rPr>
        <w:t>ועדת</w:t>
      </w:r>
      <w:r w:rsidRPr="003F1DE1">
        <w:rPr>
          <w:rFonts w:cs="David"/>
          <w:sz w:val="24"/>
          <w:szCs w:val="24"/>
          <w:rtl/>
        </w:rPr>
        <w:t xml:space="preserve"> </w:t>
      </w:r>
      <w:r w:rsidRPr="003F1DE1">
        <w:rPr>
          <w:rFonts w:cs="David" w:hint="eastAsia"/>
          <w:sz w:val="24"/>
          <w:szCs w:val="24"/>
          <w:rtl/>
        </w:rPr>
        <w:t>פיצוי</w:t>
      </w:r>
      <w:r w:rsidR="00A440D1" w:rsidRPr="003F1DE1">
        <w:rPr>
          <w:rFonts w:cs="David"/>
          <w:sz w:val="24"/>
          <w:szCs w:val="24"/>
          <w:rtl/>
        </w:rPr>
        <w:t xml:space="preserve"> </w:t>
      </w:r>
      <w:r w:rsidR="00063E9F">
        <w:rPr>
          <w:rFonts w:cs="David"/>
          <w:sz w:val="24"/>
          <w:szCs w:val="24"/>
          <w:rtl/>
        </w:rPr>
        <w:t>–</w:t>
      </w:r>
      <w:r w:rsidRPr="007978FA">
        <w:rPr>
          <w:rFonts w:cs="David"/>
          <w:sz w:val="24"/>
          <w:szCs w:val="24"/>
          <w:rtl/>
        </w:rPr>
        <w:t xml:space="preserve"> </w:t>
      </w:r>
      <w:r w:rsidRPr="007978FA">
        <w:rPr>
          <w:rFonts w:cs="David" w:hint="cs"/>
          <w:sz w:val="24"/>
          <w:szCs w:val="24"/>
          <w:rtl/>
        </w:rPr>
        <w:t>ניתן</w:t>
      </w:r>
      <w:r w:rsidRPr="007978FA">
        <w:rPr>
          <w:rFonts w:cs="David"/>
          <w:sz w:val="24"/>
          <w:szCs w:val="24"/>
          <w:rtl/>
        </w:rPr>
        <w:t xml:space="preserve"> </w:t>
      </w:r>
      <w:r w:rsidR="00992ED7" w:rsidRPr="007978FA">
        <w:rPr>
          <w:rFonts w:cs="David" w:hint="cs"/>
          <w:sz w:val="24"/>
          <w:szCs w:val="24"/>
          <w:rtl/>
        </w:rPr>
        <w:t>לקבוע</w:t>
      </w:r>
      <w:r w:rsidR="00992ED7" w:rsidRPr="007978FA">
        <w:rPr>
          <w:rFonts w:cs="David"/>
          <w:sz w:val="24"/>
          <w:szCs w:val="24"/>
          <w:rtl/>
        </w:rPr>
        <w:t xml:space="preserve"> </w:t>
      </w:r>
      <w:r w:rsidR="00992ED7" w:rsidRPr="007978FA">
        <w:rPr>
          <w:rFonts w:cs="David" w:hint="cs"/>
          <w:sz w:val="24"/>
          <w:szCs w:val="24"/>
          <w:rtl/>
        </w:rPr>
        <w:t>מנגנון</w:t>
      </w:r>
      <w:r w:rsidR="00992ED7" w:rsidRPr="007978FA">
        <w:rPr>
          <w:rFonts w:cs="David"/>
          <w:sz w:val="24"/>
          <w:szCs w:val="24"/>
          <w:rtl/>
        </w:rPr>
        <w:t xml:space="preserve"> </w:t>
      </w:r>
      <w:r w:rsidR="00992ED7" w:rsidRPr="007978FA">
        <w:rPr>
          <w:rFonts w:cs="David" w:hint="cs"/>
          <w:sz w:val="24"/>
          <w:szCs w:val="24"/>
          <w:rtl/>
        </w:rPr>
        <w:t>פיצוי</w:t>
      </w:r>
      <w:r w:rsidR="00992ED7" w:rsidRPr="007978FA">
        <w:rPr>
          <w:rFonts w:cs="David"/>
          <w:sz w:val="24"/>
          <w:szCs w:val="24"/>
          <w:rtl/>
        </w:rPr>
        <w:t xml:space="preserve"> </w:t>
      </w:r>
      <w:r w:rsidRPr="007978FA">
        <w:rPr>
          <w:rFonts w:cs="David" w:hint="cs"/>
          <w:sz w:val="24"/>
          <w:szCs w:val="24"/>
          <w:rtl/>
        </w:rPr>
        <w:t>גם</w:t>
      </w:r>
      <w:r w:rsidRPr="007978FA">
        <w:rPr>
          <w:rFonts w:cs="David"/>
          <w:sz w:val="24"/>
          <w:szCs w:val="24"/>
          <w:rtl/>
        </w:rPr>
        <w:t xml:space="preserve"> </w:t>
      </w:r>
      <w:r w:rsidRPr="007978FA">
        <w:rPr>
          <w:rFonts w:cs="David" w:hint="cs"/>
          <w:sz w:val="24"/>
          <w:szCs w:val="24"/>
          <w:rtl/>
        </w:rPr>
        <w:t>ללא</w:t>
      </w:r>
      <w:r w:rsidRPr="007978FA">
        <w:rPr>
          <w:rFonts w:cs="David"/>
          <w:sz w:val="24"/>
          <w:szCs w:val="24"/>
          <w:rtl/>
        </w:rPr>
        <w:t xml:space="preserve"> </w:t>
      </w:r>
      <w:r w:rsidR="00992ED7" w:rsidRPr="007978FA">
        <w:rPr>
          <w:rFonts w:cs="David" w:hint="cs"/>
          <w:sz w:val="24"/>
          <w:szCs w:val="24"/>
          <w:rtl/>
        </w:rPr>
        <w:t>צורך</w:t>
      </w:r>
      <w:r w:rsidR="00992ED7" w:rsidRPr="007978FA">
        <w:rPr>
          <w:rFonts w:cs="David"/>
          <w:sz w:val="24"/>
          <w:szCs w:val="24"/>
          <w:rtl/>
        </w:rPr>
        <w:t xml:space="preserve"> </w:t>
      </w:r>
      <w:r w:rsidR="00992ED7" w:rsidRPr="007978FA">
        <w:rPr>
          <w:rFonts w:cs="David" w:hint="cs"/>
          <w:sz w:val="24"/>
          <w:szCs w:val="24"/>
          <w:rtl/>
        </w:rPr>
        <w:t>בוועדה</w:t>
      </w:r>
      <w:r w:rsidR="0050053D" w:rsidRPr="007978FA">
        <w:rPr>
          <w:rFonts w:cs="David"/>
          <w:sz w:val="24"/>
          <w:szCs w:val="24"/>
          <w:rtl/>
        </w:rPr>
        <w:t xml:space="preserve">, </w:t>
      </w:r>
      <w:r w:rsidRPr="007978FA">
        <w:rPr>
          <w:rFonts w:cs="David" w:hint="cs"/>
          <w:sz w:val="24"/>
          <w:szCs w:val="24"/>
          <w:rtl/>
        </w:rPr>
        <w:t>בהתאם</w:t>
      </w:r>
      <w:r w:rsidRPr="007978FA">
        <w:rPr>
          <w:rFonts w:cs="David"/>
          <w:sz w:val="24"/>
          <w:szCs w:val="24"/>
          <w:rtl/>
        </w:rPr>
        <w:t xml:space="preserve"> </w:t>
      </w:r>
      <w:r w:rsidRPr="007978FA">
        <w:rPr>
          <w:rFonts w:cs="David" w:hint="cs"/>
          <w:sz w:val="24"/>
          <w:szCs w:val="24"/>
          <w:rtl/>
        </w:rPr>
        <w:t>לאישור</w:t>
      </w:r>
      <w:r w:rsidRPr="007978FA">
        <w:rPr>
          <w:rFonts w:cs="David"/>
          <w:sz w:val="24"/>
          <w:szCs w:val="24"/>
          <w:rtl/>
        </w:rPr>
        <w:t xml:space="preserve"> </w:t>
      </w:r>
      <w:r w:rsidRPr="007978FA">
        <w:rPr>
          <w:rFonts w:cs="David" w:hint="cs"/>
          <w:sz w:val="24"/>
          <w:szCs w:val="24"/>
          <w:rtl/>
        </w:rPr>
        <w:t>הרופא</w:t>
      </w:r>
      <w:r w:rsidRPr="007978FA">
        <w:rPr>
          <w:rFonts w:cs="David"/>
          <w:sz w:val="24"/>
          <w:szCs w:val="24"/>
          <w:rtl/>
        </w:rPr>
        <w:t xml:space="preserve"> </w:t>
      </w:r>
      <w:r w:rsidR="0047778A" w:rsidRPr="007978FA">
        <w:rPr>
          <w:rFonts w:cs="David" w:hint="cs"/>
          <w:sz w:val="24"/>
          <w:szCs w:val="24"/>
          <w:rtl/>
        </w:rPr>
        <w:t>המט</w:t>
      </w:r>
      <w:r w:rsidRPr="007978FA">
        <w:rPr>
          <w:rFonts w:cs="David" w:hint="cs"/>
          <w:sz w:val="24"/>
          <w:szCs w:val="24"/>
          <w:rtl/>
        </w:rPr>
        <w:t>פל</w:t>
      </w:r>
      <w:r w:rsidR="00992ED7" w:rsidRPr="007978FA">
        <w:rPr>
          <w:rFonts w:cs="David"/>
          <w:sz w:val="24"/>
          <w:szCs w:val="24"/>
          <w:rtl/>
        </w:rPr>
        <w:t>.</w:t>
      </w:r>
      <w:r w:rsidR="00992ED7" w:rsidRPr="007978FA" w:rsidDel="00992ED7">
        <w:rPr>
          <w:rFonts w:cs="David"/>
          <w:sz w:val="24"/>
          <w:szCs w:val="24"/>
          <w:rtl/>
        </w:rPr>
        <w:t xml:space="preserve"> </w:t>
      </w:r>
      <w:r w:rsidRPr="007978FA">
        <w:rPr>
          <w:rFonts w:cs="David" w:hint="cs"/>
          <w:sz w:val="24"/>
          <w:szCs w:val="24"/>
          <w:rtl/>
        </w:rPr>
        <w:t>בהתאם</w:t>
      </w:r>
      <w:r w:rsidRPr="007978FA">
        <w:rPr>
          <w:rFonts w:cs="David"/>
          <w:sz w:val="24"/>
          <w:szCs w:val="24"/>
          <w:rtl/>
        </w:rPr>
        <w:t xml:space="preserve"> </w:t>
      </w:r>
      <w:r w:rsidRPr="007978FA">
        <w:rPr>
          <w:rFonts w:cs="David" w:hint="cs"/>
          <w:sz w:val="24"/>
          <w:szCs w:val="24"/>
          <w:rtl/>
        </w:rPr>
        <w:t>למדרג</w:t>
      </w:r>
      <w:r w:rsidRPr="007978FA">
        <w:rPr>
          <w:rFonts w:cs="David"/>
          <w:sz w:val="24"/>
          <w:szCs w:val="24"/>
          <w:rtl/>
        </w:rPr>
        <w:t xml:space="preserve"> </w:t>
      </w:r>
      <w:r w:rsidRPr="007978FA">
        <w:rPr>
          <w:rFonts w:cs="David" w:hint="cs"/>
          <w:sz w:val="24"/>
          <w:szCs w:val="24"/>
          <w:rtl/>
        </w:rPr>
        <w:t>תופעות</w:t>
      </w:r>
      <w:r w:rsidRPr="007978FA">
        <w:rPr>
          <w:rFonts w:cs="David"/>
          <w:sz w:val="24"/>
          <w:szCs w:val="24"/>
          <w:rtl/>
        </w:rPr>
        <w:t xml:space="preserve"> </w:t>
      </w:r>
      <w:r w:rsidRPr="007978FA">
        <w:rPr>
          <w:rFonts w:cs="David" w:hint="cs"/>
          <w:sz w:val="24"/>
          <w:szCs w:val="24"/>
          <w:rtl/>
        </w:rPr>
        <w:t>הלוואי</w:t>
      </w:r>
      <w:r w:rsidRPr="007978FA">
        <w:rPr>
          <w:rFonts w:cs="David"/>
          <w:sz w:val="24"/>
          <w:szCs w:val="24"/>
          <w:rtl/>
        </w:rPr>
        <w:t xml:space="preserve"> </w:t>
      </w:r>
      <w:r w:rsidRPr="007978FA">
        <w:rPr>
          <w:rFonts w:cs="David" w:hint="cs"/>
          <w:sz w:val="24"/>
          <w:szCs w:val="24"/>
          <w:rtl/>
        </w:rPr>
        <w:t>האחיד</w:t>
      </w:r>
      <w:r w:rsidRPr="007978FA">
        <w:rPr>
          <w:rFonts w:cs="David"/>
          <w:sz w:val="24"/>
          <w:szCs w:val="24"/>
          <w:rtl/>
        </w:rPr>
        <w:t xml:space="preserve"> </w:t>
      </w:r>
      <w:r w:rsidR="0047778A" w:rsidRPr="007978FA">
        <w:rPr>
          <w:rFonts w:cs="David" w:hint="cs"/>
          <w:sz w:val="24"/>
          <w:szCs w:val="24"/>
          <w:rtl/>
        </w:rPr>
        <w:t>שנ</w:t>
      </w:r>
      <w:r w:rsidRPr="007978FA">
        <w:rPr>
          <w:rFonts w:cs="David" w:hint="cs"/>
          <w:sz w:val="24"/>
          <w:szCs w:val="24"/>
          <w:rtl/>
        </w:rPr>
        <w:t>קבע</w:t>
      </w:r>
      <w:r w:rsidRPr="007978FA">
        <w:rPr>
          <w:rFonts w:cs="David"/>
          <w:sz w:val="24"/>
          <w:szCs w:val="24"/>
          <w:rtl/>
        </w:rPr>
        <w:t xml:space="preserve"> </w:t>
      </w:r>
      <w:r w:rsidRPr="007978FA">
        <w:rPr>
          <w:rFonts w:cs="David" w:hint="cs"/>
          <w:sz w:val="24"/>
          <w:szCs w:val="24"/>
          <w:rtl/>
        </w:rPr>
        <w:t>על</w:t>
      </w:r>
      <w:r w:rsidRPr="007978FA">
        <w:rPr>
          <w:rFonts w:cs="David"/>
          <w:sz w:val="24"/>
          <w:szCs w:val="24"/>
          <w:rtl/>
        </w:rPr>
        <w:t xml:space="preserve"> </w:t>
      </w:r>
      <w:r w:rsidRPr="007978FA">
        <w:rPr>
          <w:rFonts w:cs="David" w:hint="cs"/>
          <w:sz w:val="24"/>
          <w:szCs w:val="24"/>
          <w:rtl/>
        </w:rPr>
        <w:t>ידי</w:t>
      </w:r>
      <w:r w:rsidRPr="007978FA">
        <w:rPr>
          <w:rFonts w:cs="David"/>
          <w:sz w:val="24"/>
          <w:szCs w:val="24"/>
          <w:rtl/>
        </w:rPr>
        <w:t xml:space="preserve"> </w:t>
      </w:r>
      <w:r w:rsidRPr="007978FA">
        <w:rPr>
          <w:rFonts w:cs="David" w:hint="cs"/>
          <w:sz w:val="24"/>
          <w:szCs w:val="24"/>
          <w:rtl/>
        </w:rPr>
        <w:lastRenderedPageBreak/>
        <w:t>משרד</w:t>
      </w:r>
      <w:r w:rsidRPr="007978FA">
        <w:rPr>
          <w:rFonts w:cs="David"/>
          <w:sz w:val="24"/>
          <w:szCs w:val="24"/>
          <w:rtl/>
        </w:rPr>
        <w:t xml:space="preserve"> </w:t>
      </w:r>
      <w:r w:rsidRPr="007978FA">
        <w:rPr>
          <w:rFonts w:cs="David" w:hint="cs"/>
          <w:sz w:val="24"/>
          <w:szCs w:val="24"/>
          <w:rtl/>
        </w:rPr>
        <w:t>הבריאות</w:t>
      </w:r>
      <w:r w:rsidRPr="007978FA">
        <w:rPr>
          <w:rFonts w:cs="David"/>
          <w:sz w:val="24"/>
          <w:szCs w:val="24"/>
          <w:rtl/>
        </w:rPr>
        <w:t xml:space="preserve">, </w:t>
      </w:r>
      <w:r w:rsidR="00992ED7" w:rsidRPr="007978FA">
        <w:rPr>
          <w:rFonts w:cs="David" w:hint="cs"/>
          <w:sz w:val="24"/>
          <w:szCs w:val="24"/>
          <w:rtl/>
        </w:rPr>
        <w:t>ניתן</w:t>
      </w:r>
      <w:r w:rsidR="00992ED7" w:rsidRPr="007978FA">
        <w:rPr>
          <w:rFonts w:cs="David"/>
          <w:sz w:val="24"/>
          <w:szCs w:val="24"/>
          <w:rtl/>
        </w:rPr>
        <w:t xml:space="preserve"> </w:t>
      </w:r>
      <w:r w:rsidRPr="007978FA">
        <w:rPr>
          <w:rFonts w:cs="David" w:hint="cs"/>
          <w:sz w:val="24"/>
          <w:szCs w:val="24"/>
          <w:rtl/>
        </w:rPr>
        <w:t>להורות</w:t>
      </w:r>
      <w:r w:rsidRPr="007978FA">
        <w:rPr>
          <w:rFonts w:cs="David"/>
          <w:sz w:val="24"/>
          <w:szCs w:val="24"/>
          <w:rtl/>
        </w:rPr>
        <w:t xml:space="preserve"> </w:t>
      </w:r>
      <w:r w:rsidRPr="007978FA">
        <w:rPr>
          <w:rFonts w:cs="David" w:hint="cs"/>
          <w:sz w:val="24"/>
          <w:szCs w:val="24"/>
          <w:rtl/>
        </w:rPr>
        <w:t>לנאמן</w:t>
      </w:r>
      <w:r w:rsidRPr="007978FA">
        <w:rPr>
          <w:rFonts w:cs="David"/>
          <w:sz w:val="24"/>
          <w:szCs w:val="24"/>
          <w:rtl/>
        </w:rPr>
        <w:t xml:space="preserve"> </w:t>
      </w:r>
      <w:r w:rsidRPr="007978FA">
        <w:rPr>
          <w:rFonts w:cs="David" w:hint="cs"/>
          <w:sz w:val="24"/>
          <w:szCs w:val="24"/>
          <w:rtl/>
        </w:rPr>
        <w:t>לשלם</w:t>
      </w:r>
      <w:r w:rsidRPr="007978FA">
        <w:rPr>
          <w:rFonts w:cs="David"/>
          <w:sz w:val="24"/>
          <w:szCs w:val="24"/>
          <w:rtl/>
        </w:rPr>
        <w:t xml:space="preserve"> </w:t>
      </w:r>
      <w:r w:rsidRPr="007978FA">
        <w:rPr>
          <w:rFonts w:cs="David" w:hint="cs"/>
          <w:sz w:val="24"/>
          <w:szCs w:val="24"/>
          <w:rtl/>
        </w:rPr>
        <w:t>פיצוי</w:t>
      </w:r>
      <w:r w:rsidRPr="007978FA">
        <w:rPr>
          <w:rFonts w:cs="David"/>
          <w:sz w:val="24"/>
          <w:szCs w:val="24"/>
          <w:rtl/>
        </w:rPr>
        <w:t xml:space="preserve"> </w:t>
      </w:r>
      <w:r w:rsidRPr="007978FA">
        <w:rPr>
          <w:rFonts w:cs="David" w:hint="cs"/>
          <w:sz w:val="24"/>
          <w:szCs w:val="24"/>
          <w:rtl/>
        </w:rPr>
        <w:t>פרטני</w:t>
      </w:r>
      <w:r w:rsidRPr="007978FA">
        <w:rPr>
          <w:rFonts w:cs="David"/>
          <w:sz w:val="24"/>
          <w:szCs w:val="24"/>
          <w:rtl/>
        </w:rPr>
        <w:t xml:space="preserve"> </w:t>
      </w:r>
      <w:r w:rsidRPr="007978FA">
        <w:rPr>
          <w:rFonts w:cs="David" w:hint="cs"/>
          <w:sz w:val="24"/>
          <w:szCs w:val="24"/>
          <w:rtl/>
        </w:rPr>
        <w:t>לכל</w:t>
      </w:r>
      <w:r w:rsidRPr="007978FA">
        <w:rPr>
          <w:rFonts w:cs="David"/>
          <w:sz w:val="24"/>
          <w:szCs w:val="24"/>
          <w:rtl/>
        </w:rPr>
        <w:t xml:space="preserve"> </w:t>
      </w:r>
      <w:r w:rsidRPr="007978FA">
        <w:rPr>
          <w:rFonts w:cs="David" w:hint="cs"/>
          <w:sz w:val="24"/>
          <w:szCs w:val="24"/>
          <w:rtl/>
        </w:rPr>
        <w:t>חבר</w:t>
      </w:r>
      <w:r w:rsidRPr="007978FA">
        <w:rPr>
          <w:rFonts w:cs="David"/>
          <w:sz w:val="24"/>
          <w:szCs w:val="24"/>
          <w:rtl/>
        </w:rPr>
        <w:t xml:space="preserve"> </w:t>
      </w:r>
      <w:r w:rsidRPr="007978FA">
        <w:rPr>
          <w:rFonts w:cs="David" w:hint="cs"/>
          <w:sz w:val="24"/>
          <w:szCs w:val="24"/>
          <w:rtl/>
        </w:rPr>
        <w:t>קבוצה</w:t>
      </w:r>
      <w:r w:rsidRPr="007978FA">
        <w:rPr>
          <w:rFonts w:cs="David"/>
          <w:sz w:val="24"/>
          <w:szCs w:val="24"/>
          <w:rtl/>
        </w:rPr>
        <w:t xml:space="preserve">. </w:t>
      </w:r>
      <w:r w:rsidRPr="007978FA">
        <w:rPr>
          <w:rFonts w:cs="David" w:hint="cs"/>
          <w:sz w:val="24"/>
          <w:szCs w:val="24"/>
          <w:rtl/>
        </w:rPr>
        <w:t>כאמור</w:t>
      </w:r>
      <w:r w:rsidRPr="007978FA">
        <w:rPr>
          <w:rFonts w:cs="David"/>
          <w:sz w:val="24"/>
          <w:szCs w:val="24"/>
          <w:rtl/>
        </w:rPr>
        <w:t xml:space="preserve">, </w:t>
      </w:r>
      <w:r w:rsidRPr="007978FA">
        <w:rPr>
          <w:rFonts w:cs="David" w:hint="cs"/>
          <w:sz w:val="24"/>
          <w:szCs w:val="24"/>
          <w:rtl/>
        </w:rPr>
        <w:t>ממילא</w:t>
      </w:r>
      <w:r w:rsidRPr="007978FA">
        <w:rPr>
          <w:rFonts w:cs="David"/>
          <w:sz w:val="24"/>
          <w:szCs w:val="24"/>
          <w:rtl/>
        </w:rPr>
        <w:t xml:space="preserve"> </w:t>
      </w:r>
      <w:r w:rsidRPr="007978FA">
        <w:rPr>
          <w:rFonts w:cs="David" w:hint="cs"/>
          <w:sz w:val="24"/>
          <w:szCs w:val="24"/>
          <w:rtl/>
        </w:rPr>
        <w:t>נדרש</w:t>
      </w:r>
      <w:r w:rsidRPr="007978FA">
        <w:rPr>
          <w:rFonts w:cs="David"/>
          <w:sz w:val="24"/>
          <w:szCs w:val="24"/>
          <w:rtl/>
        </w:rPr>
        <w:t xml:space="preserve"> </w:t>
      </w:r>
      <w:r w:rsidRPr="007978FA">
        <w:rPr>
          <w:rFonts w:cs="David" w:hint="cs"/>
          <w:sz w:val="24"/>
          <w:szCs w:val="24"/>
          <w:rtl/>
        </w:rPr>
        <w:t>הנאמן</w:t>
      </w:r>
      <w:r w:rsidRPr="007978FA">
        <w:rPr>
          <w:rFonts w:cs="David"/>
          <w:sz w:val="24"/>
          <w:szCs w:val="24"/>
          <w:rtl/>
        </w:rPr>
        <w:t xml:space="preserve"> </w:t>
      </w:r>
      <w:r w:rsidRPr="007978FA">
        <w:rPr>
          <w:rFonts w:cs="David" w:hint="cs"/>
          <w:sz w:val="24"/>
          <w:szCs w:val="24"/>
          <w:rtl/>
        </w:rPr>
        <w:t>לתשלום</w:t>
      </w:r>
      <w:r w:rsidRPr="007978FA">
        <w:rPr>
          <w:rFonts w:cs="David"/>
          <w:sz w:val="24"/>
          <w:szCs w:val="24"/>
          <w:rtl/>
        </w:rPr>
        <w:t xml:space="preserve"> </w:t>
      </w:r>
      <w:r w:rsidRPr="007978FA">
        <w:rPr>
          <w:rFonts w:cs="David" w:hint="cs"/>
          <w:sz w:val="24"/>
          <w:szCs w:val="24"/>
          <w:rtl/>
        </w:rPr>
        <w:t>פי</w:t>
      </w:r>
      <w:r w:rsidR="00A440D1" w:rsidRPr="007978FA">
        <w:rPr>
          <w:rFonts w:cs="David" w:hint="cs"/>
          <w:sz w:val="24"/>
          <w:szCs w:val="24"/>
          <w:rtl/>
        </w:rPr>
        <w:t>צ</w:t>
      </w:r>
      <w:r w:rsidRPr="007978FA">
        <w:rPr>
          <w:rFonts w:cs="David" w:hint="cs"/>
          <w:sz w:val="24"/>
          <w:szCs w:val="24"/>
          <w:rtl/>
        </w:rPr>
        <w:t>וי</w:t>
      </w:r>
      <w:r w:rsidRPr="007978FA">
        <w:rPr>
          <w:rFonts w:cs="David"/>
          <w:sz w:val="24"/>
          <w:szCs w:val="24"/>
          <w:rtl/>
        </w:rPr>
        <w:t xml:space="preserve"> </w:t>
      </w:r>
      <w:r w:rsidRPr="007978FA">
        <w:rPr>
          <w:rFonts w:cs="David" w:hint="cs"/>
          <w:sz w:val="24"/>
          <w:szCs w:val="24"/>
          <w:rtl/>
        </w:rPr>
        <w:t>פרטני</w:t>
      </w:r>
      <w:r w:rsidRPr="007978FA">
        <w:rPr>
          <w:rFonts w:cs="David"/>
          <w:sz w:val="24"/>
          <w:szCs w:val="24"/>
          <w:rtl/>
        </w:rPr>
        <w:t xml:space="preserve"> </w:t>
      </w:r>
      <w:r w:rsidRPr="007978FA">
        <w:rPr>
          <w:rFonts w:cs="David" w:hint="cs"/>
          <w:sz w:val="24"/>
          <w:szCs w:val="24"/>
          <w:rtl/>
        </w:rPr>
        <w:t>לכל</w:t>
      </w:r>
      <w:r w:rsidRPr="007978FA">
        <w:rPr>
          <w:rFonts w:cs="David"/>
          <w:sz w:val="24"/>
          <w:szCs w:val="24"/>
          <w:rtl/>
        </w:rPr>
        <w:t xml:space="preserve"> </w:t>
      </w:r>
      <w:r w:rsidRPr="007978FA">
        <w:rPr>
          <w:rFonts w:cs="David" w:hint="cs"/>
          <w:sz w:val="24"/>
          <w:szCs w:val="24"/>
          <w:rtl/>
        </w:rPr>
        <w:t>חבר</w:t>
      </w:r>
      <w:r w:rsidRPr="007978FA">
        <w:rPr>
          <w:rFonts w:cs="David"/>
          <w:sz w:val="24"/>
          <w:szCs w:val="24"/>
          <w:rtl/>
        </w:rPr>
        <w:t xml:space="preserve"> </w:t>
      </w:r>
      <w:r w:rsidRPr="007978FA">
        <w:rPr>
          <w:rFonts w:cs="David" w:hint="cs"/>
          <w:sz w:val="24"/>
          <w:szCs w:val="24"/>
          <w:rtl/>
        </w:rPr>
        <w:t>קבוצה</w:t>
      </w:r>
      <w:r w:rsidRPr="007978FA">
        <w:rPr>
          <w:rFonts w:cs="David"/>
          <w:sz w:val="24"/>
          <w:szCs w:val="24"/>
          <w:rtl/>
        </w:rPr>
        <w:t xml:space="preserve">. </w:t>
      </w:r>
    </w:p>
    <w:p w:rsidR="0099401B" w:rsidRPr="003F1DE1" w:rsidRDefault="0099401B" w:rsidP="00063E9F">
      <w:pPr>
        <w:pStyle w:val="afd"/>
        <w:numPr>
          <w:ilvl w:val="0"/>
          <w:numId w:val="28"/>
        </w:numPr>
        <w:spacing w:after="120" w:line="360" w:lineRule="auto"/>
        <w:ind w:left="511" w:hanging="567"/>
        <w:jc w:val="both"/>
        <w:rPr>
          <w:b/>
          <w:bCs/>
          <w:sz w:val="24"/>
        </w:rPr>
      </w:pPr>
      <w:r w:rsidRPr="003F1DE1">
        <w:rPr>
          <w:rFonts w:cs="David" w:hint="eastAsia"/>
          <w:b/>
          <w:bCs/>
          <w:sz w:val="24"/>
          <w:szCs w:val="24"/>
          <w:rtl/>
        </w:rPr>
        <w:t>לסיכום</w:t>
      </w:r>
      <w:r w:rsidRPr="003F1DE1">
        <w:rPr>
          <w:rFonts w:cs="David"/>
          <w:b/>
          <w:bCs/>
          <w:sz w:val="24"/>
          <w:szCs w:val="24"/>
          <w:rtl/>
        </w:rPr>
        <w:t xml:space="preserve"> סוגיה זו</w:t>
      </w:r>
      <w:r w:rsidR="00063E9F">
        <w:rPr>
          <w:rFonts w:cs="David" w:hint="cs"/>
          <w:b/>
          <w:bCs/>
          <w:sz w:val="24"/>
          <w:szCs w:val="24"/>
          <w:rtl/>
        </w:rPr>
        <w:t>,</w:t>
      </w:r>
      <w:r w:rsidRPr="003F1DE1">
        <w:rPr>
          <w:rFonts w:cs="David"/>
          <w:b/>
          <w:bCs/>
          <w:sz w:val="24"/>
          <w:szCs w:val="24"/>
          <w:rtl/>
        </w:rPr>
        <w:t xml:space="preserve"> נראה כי אין מנוס מלציין התמונה העולה למקרא </w:t>
      </w:r>
      <w:r w:rsidR="00C304F9">
        <w:rPr>
          <w:rFonts w:cs="David"/>
          <w:b/>
          <w:bCs/>
          <w:sz w:val="24"/>
          <w:szCs w:val="24"/>
          <w:rtl/>
        </w:rPr>
        <w:t>הסדר</w:t>
      </w:r>
      <w:r w:rsidRPr="003F1DE1">
        <w:rPr>
          <w:rFonts w:cs="David"/>
          <w:b/>
          <w:bCs/>
          <w:sz w:val="24"/>
          <w:szCs w:val="24"/>
          <w:rtl/>
        </w:rPr>
        <w:t xml:space="preserve"> הפשרה, לפיה כל חבר קבוצה</w:t>
      </w:r>
      <w:r w:rsidR="00063E9F">
        <w:rPr>
          <w:rFonts w:cs="David" w:hint="cs"/>
          <w:b/>
          <w:bCs/>
          <w:sz w:val="24"/>
          <w:szCs w:val="24"/>
          <w:rtl/>
        </w:rPr>
        <w:t>,</w:t>
      </w:r>
      <w:r w:rsidRPr="003F1DE1">
        <w:rPr>
          <w:rFonts w:cs="David"/>
          <w:b/>
          <w:bCs/>
          <w:sz w:val="24"/>
          <w:szCs w:val="24"/>
          <w:rtl/>
        </w:rPr>
        <w:t xml:space="preserve"> לשם קבלת פיצוי </w:t>
      </w:r>
      <w:r w:rsidR="009F7925" w:rsidRPr="003F1DE1">
        <w:rPr>
          <w:rFonts w:cs="David" w:hint="eastAsia"/>
          <w:b/>
          <w:bCs/>
          <w:sz w:val="24"/>
          <w:szCs w:val="24"/>
          <w:rtl/>
        </w:rPr>
        <w:t>כלשהו</w:t>
      </w:r>
      <w:r w:rsidR="009F7925" w:rsidRPr="003F1DE1">
        <w:rPr>
          <w:rFonts w:cs="David"/>
          <w:b/>
          <w:bCs/>
          <w:sz w:val="24"/>
          <w:szCs w:val="24"/>
          <w:rtl/>
        </w:rPr>
        <w:t xml:space="preserve">, אם בכלל, </w:t>
      </w:r>
      <w:r w:rsidRPr="003F1DE1">
        <w:rPr>
          <w:rFonts w:cs="David" w:hint="eastAsia"/>
          <w:b/>
          <w:bCs/>
          <w:sz w:val="24"/>
          <w:szCs w:val="24"/>
          <w:rtl/>
        </w:rPr>
        <w:t>נדרש</w:t>
      </w:r>
      <w:r w:rsidRPr="003F1DE1">
        <w:rPr>
          <w:rFonts w:cs="David"/>
          <w:b/>
          <w:bCs/>
          <w:sz w:val="24"/>
          <w:szCs w:val="24"/>
          <w:rtl/>
        </w:rPr>
        <w:t xml:space="preserve"> הלכה למעשה לנהל </w:t>
      </w:r>
      <w:r w:rsidR="007B57FB">
        <w:rPr>
          <w:rFonts w:cs="David" w:hint="cs"/>
          <w:b/>
          <w:bCs/>
          <w:sz w:val="24"/>
          <w:szCs w:val="24"/>
          <w:rtl/>
        </w:rPr>
        <w:t xml:space="preserve">מעין </w:t>
      </w:r>
      <w:r w:rsidRPr="003F1DE1">
        <w:rPr>
          <w:rFonts w:cs="David"/>
          <w:b/>
          <w:bCs/>
          <w:sz w:val="24"/>
          <w:szCs w:val="24"/>
          <w:rtl/>
        </w:rPr>
        <w:t xml:space="preserve">תביעה פרטנית </w:t>
      </w:r>
      <w:r w:rsidR="007B57FB">
        <w:rPr>
          <w:rFonts w:cs="David" w:hint="cs"/>
          <w:b/>
          <w:bCs/>
          <w:sz w:val="24"/>
          <w:szCs w:val="24"/>
          <w:rtl/>
        </w:rPr>
        <w:t>מייגעת ויקרה</w:t>
      </w:r>
      <w:r w:rsidR="00063E9F">
        <w:rPr>
          <w:rFonts w:cs="David" w:hint="cs"/>
          <w:b/>
          <w:bCs/>
          <w:sz w:val="24"/>
          <w:szCs w:val="24"/>
          <w:rtl/>
        </w:rPr>
        <w:t xml:space="preserve"> </w:t>
      </w:r>
      <w:r w:rsidRPr="003F1DE1">
        <w:rPr>
          <w:rFonts w:cs="David"/>
          <w:b/>
          <w:bCs/>
          <w:sz w:val="24"/>
          <w:szCs w:val="24"/>
          <w:rtl/>
        </w:rPr>
        <w:t>– להגיש "כתב טענות" בדמות בקשה, להגיש תצהיר, לצרף הראיות לתמיכה "בתביעתו" ואף דרישה מחמירה לראיות "תיעוד רפואי מזמן אמת"</w:t>
      </w:r>
      <w:r w:rsidR="00A440D1" w:rsidRPr="003F1DE1">
        <w:rPr>
          <w:rFonts w:cs="David"/>
          <w:b/>
          <w:bCs/>
          <w:sz w:val="24"/>
          <w:szCs w:val="24"/>
          <w:rtl/>
        </w:rPr>
        <w:t xml:space="preserve"> – שאינם בשליטתו</w:t>
      </w:r>
      <w:r w:rsidRPr="003F1DE1">
        <w:rPr>
          <w:rFonts w:cs="David"/>
          <w:b/>
          <w:bCs/>
          <w:sz w:val="24"/>
          <w:szCs w:val="24"/>
          <w:rtl/>
        </w:rPr>
        <w:t xml:space="preserve">, </w:t>
      </w:r>
      <w:r w:rsidR="00A440D1" w:rsidRPr="003F1DE1">
        <w:rPr>
          <w:rFonts w:cs="David" w:hint="eastAsia"/>
          <w:b/>
          <w:bCs/>
          <w:sz w:val="24"/>
          <w:szCs w:val="24"/>
          <w:rtl/>
        </w:rPr>
        <w:t>ו</w:t>
      </w:r>
      <w:r w:rsidRPr="003F1DE1">
        <w:rPr>
          <w:rFonts w:cs="David" w:hint="eastAsia"/>
          <w:b/>
          <w:bCs/>
          <w:sz w:val="24"/>
          <w:szCs w:val="24"/>
          <w:rtl/>
        </w:rPr>
        <w:t>ככל</w:t>
      </w:r>
      <w:r w:rsidRPr="003F1DE1">
        <w:rPr>
          <w:rFonts w:cs="David"/>
          <w:b/>
          <w:bCs/>
          <w:sz w:val="24"/>
          <w:szCs w:val="24"/>
          <w:rtl/>
        </w:rPr>
        <w:t xml:space="preserve"> </w:t>
      </w:r>
      <w:r w:rsidRPr="003F1DE1">
        <w:rPr>
          <w:rFonts w:cs="David" w:hint="eastAsia"/>
          <w:b/>
          <w:bCs/>
          <w:sz w:val="24"/>
          <w:szCs w:val="24"/>
          <w:rtl/>
        </w:rPr>
        <w:t>שמעוניין</w:t>
      </w:r>
      <w:r w:rsidRPr="003F1DE1">
        <w:rPr>
          <w:rFonts w:cs="David"/>
          <w:b/>
          <w:bCs/>
          <w:sz w:val="24"/>
          <w:szCs w:val="24"/>
          <w:rtl/>
        </w:rPr>
        <w:t xml:space="preserve"> </w:t>
      </w:r>
      <w:r w:rsidRPr="003F1DE1">
        <w:rPr>
          <w:rFonts w:cs="David" w:hint="eastAsia"/>
          <w:b/>
          <w:bCs/>
          <w:sz w:val="24"/>
          <w:szCs w:val="24"/>
          <w:rtl/>
        </w:rPr>
        <w:t>בהכרעה</w:t>
      </w:r>
      <w:r w:rsidRPr="003F1DE1">
        <w:rPr>
          <w:rFonts w:cs="David"/>
          <w:b/>
          <w:bCs/>
          <w:sz w:val="24"/>
          <w:szCs w:val="24"/>
          <w:rtl/>
        </w:rPr>
        <w:t xml:space="preserve"> </w:t>
      </w:r>
      <w:r w:rsidRPr="003F1DE1">
        <w:rPr>
          <w:rFonts w:cs="David" w:hint="eastAsia"/>
          <w:b/>
          <w:bCs/>
          <w:sz w:val="24"/>
          <w:szCs w:val="24"/>
          <w:rtl/>
        </w:rPr>
        <w:t>שלא</w:t>
      </w:r>
      <w:r w:rsidRPr="003F1DE1">
        <w:rPr>
          <w:rFonts w:cs="David"/>
          <w:b/>
          <w:bCs/>
          <w:sz w:val="24"/>
          <w:szCs w:val="24"/>
          <w:rtl/>
        </w:rPr>
        <w:t xml:space="preserve"> </w:t>
      </w:r>
      <w:r w:rsidRPr="003F1DE1">
        <w:rPr>
          <w:rFonts w:cs="David" w:hint="eastAsia"/>
          <w:b/>
          <w:bCs/>
          <w:sz w:val="24"/>
          <w:szCs w:val="24"/>
          <w:rtl/>
        </w:rPr>
        <w:t>על</w:t>
      </w:r>
      <w:r w:rsidRPr="003F1DE1">
        <w:rPr>
          <w:rFonts w:cs="David"/>
          <w:b/>
          <w:bCs/>
          <w:sz w:val="24"/>
          <w:szCs w:val="24"/>
          <w:rtl/>
        </w:rPr>
        <w:t xml:space="preserve"> </w:t>
      </w:r>
      <w:r w:rsidRPr="003F1DE1">
        <w:rPr>
          <w:rFonts w:cs="David" w:hint="eastAsia"/>
          <w:b/>
          <w:bCs/>
          <w:sz w:val="24"/>
          <w:szCs w:val="24"/>
          <w:rtl/>
        </w:rPr>
        <w:t>בסיס</w:t>
      </w:r>
      <w:r w:rsidRPr="003F1DE1">
        <w:rPr>
          <w:rFonts w:cs="David"/>
          <w:b/>
          <w:bCs/>
          <w:sz w:val="24"/>
          <w:szCs w:val="24"/>
          <w:rtl/>
        </w:rPr>
        <w:t xml:space="preserve"> </w:t>
      </w:r>
      <w:r w:rsidRPr="003F1DE1">
        <w:rPr>
          <w:rFonts w:cs="David" w:hint="eastAsia"/>
          <w:b/>
          <w:bCs/>
          <w:sz w:val="24"/>
          <w:szCs w:val="24"/>
          <w:rtl/>
        </w:rPr>
        <w:t>כתובים</w:t>
      </w:r>
      <w:r w:rsidR="00646D48" w:rsidRPr="003F1DE1">
        <w:rPr>
          <w:rFonts w:cs="David"/>
          <w:b/>
          <w:bCs/>
          <w:sz w:val="24"/>
          <w:szCs w:val="24"/>
          <w:rtl/>
        </w:rPr>
        <w:t>,</w:t>
      </w:r>
      <w:r w:rsidRPr="003F1DE1">
        <w:rPr>
          <w:rFonts w:cs="David"/>
          <w:b/>
          <w:bCs/>
          <w:sz w:val="24"/>
          <w:szCs w:val="24"/>
          <w:rtl/>
        </w:rPr>
        <w:t xml:space="preserve"> לבקש להופיע ולטעון בפני השופט- חבר הוועדה, וככל שמעוניין להשיג על "ההכרעה" להגיש השגה/ערעור ולשלם עבור השגה זו. </w:t>
      </w:r>
    </w:p>
    <w:p w:rsidR="00D83F9C" w:rsidRPr="007978FA" w:rsidRDefault="0099401B" w:rsidP="00063E9F">
      <w:pPr>
        <w:pStyle w:val="afd"/>
        <w:spacing w:after="120" w:line="360" w:lineRule="auto"/>
        <w:ind w:left="511"/>
        <w:jc w:val="both"/>
        <w:rPr>
          <w:rFonts w:cs="David"/>
          <w:b/>
          <w:bCs/>
          <w:sz w:val="24"/>
          <w:szCs w:val="24"/>
          <w:rtl/>
        </w:rPr>
      </w:pPr>
      <w:r w:rsidRPr="003F1DE1">
        <w:rPr>
          <w:rFonts w:cs="David" w:hint="eastAsia"/>
          <w:b/>
          <w:bCs/>
          <w:sz w:val="24"/>
          <w:szCs w:val="24"/>
          <w:rtl/>
        </w:rPr>
        <w:t>כך</w:t>
      </w:r>
      <w:r w:rsidRPr="003F1DE1">
        <w:rPr>
          <w:rFonts w:cs="David"/>
          <w:b/>
          <w:bCs/>
          <w:sz w:val="24"/>
          <w:szCs w:val="24"/>
          <w:rtl/>
        </w:rPr>
        <w:t xml:space="preserve">, נמצאנו </w:t>
      </w:r>
      <w:r w:rsidR="00063E9F">
        <w:rPr>
          <w:rFonts w:cs="David" w:hint="cs"/>
          <w:b/>
          <w:bCs/>
          <w:sz w:val="24"/>
          <w:szCs w:val="24"/>
          <w:rtl/>
        </w:rPr>
        <w:t>עומדים ל</w:t>
      </w:r>
      <w:r w:rsidR="00063E9F" w:rsidRPr="003F1DE1">
        <w:rPr>
          <w:rFonts w:cs="David"/>
          <w:b/>
          <w:bCs/>
          <w:sz w:val="24"/>
          <w:szCs w:val="24"/>
          <w:rtl/>
        </w:rPr>
        <w:t xml:space="preserve">פני </w:t>
      </w:r>
      <w:r w:rsidR="00C304F9">
        <w:rPr>
          <w:rFonts w:cs="David"/>
          <w:b/>
          <w:bCs/>
          <w:sz w:val="24"/>
          <w:szCs w:val="24"/>
          <w:rtl/>
        </w:rPr>
        <w:t>הסדר</w:t>
      </w:r>
      <w:r w:rsidRPr="003F1DE1">
        <w:rPr>
          <w:rFonts w:cs="David"/>
          <w:b/>
          <w:bCs/>
          <w:sz w:val="24"/>
          <w:szCs w:val="24"/>
          <w:rtl/>
        </w:rPr>
        <w:t xml:space="preserve"> פשרה בתובענה ייצוגית שכל כולו אך ורק </w:t>
      </w:r>
      <w:r w:rsidR="00646D48" w:rsidRPr="003F1DE1">
        <w:rPr>
          <w:rFonts w:cs="David" w:hint="eastAsia"/>
          <w:b/>
          <w:bCs/>
          <w:sz w:val="24"/>
          <w:szCs w:val="24"/>
          <w:rtl/>
        </w:rPr>
        <w:t>ב</w:t>
      </w:r>
      <w:r w:rsidRPr="003F1DE1">
        <w:rPr>
          <w:rFonts w:cs="David" w:hint="eastAsia"/>
          <w:b/>
          <w:bCs/>
          <w:sz w:val="24"/>
          <w:szCs w:val="24"/>
          <w:rtl/>
        </w:rPr>
        <w:t>הנצחת</w:t>
      </w:r>
      <w:r w:rsidRPr="003F1DE1">
        <w:rPr>
          <w:rFonts w:cs="David"/>
          <w:b/>
          <w:bCs/>
          <w:sz w:val="24"/>
          <w:szCs w:val="24"/>
          <w:rtl/>
        </w:rPr>
        <w:t xml:space="preserve"> היתרונות הגלומים ב</w:t>
      </w:r>
      <w:r w:rsidR="00C304F9">
        <w:rPr>
          <w:rFonts w:cs="David"/>
          <w:b/>
          <w:bCs/>
          <w:sz w:val="24"/>
          <w:szCs w:val="24"/>
          <w:rtl/>
        </w:rPr>
        <w:t>הסדר</w:t>
      </w:r>
      <w:r w:rsidRPr="003F1DE1">
        <w:rPr>
          <w:rFonts w:cs="David"/>
          <w:b/>
          <w:bCs/>
          <w:sz w:val="24"/>
          <w:szCs w:val="24"/>
          <w:rtl/>
        </w:rPr>
        <w:t xml:space="preserve"> פשרה בתובענה ייצוגית למשיבים, ובראשם מעשה בית דין לכל חברי הקבוצה, ומנגד הנצחת החסרונות הגלומים ב</w:t>
      </w:r>
      <w:r w:rsidR="00C304F9">
        <w:rPr>
          <w:rFonts w:cs="David"/>
          <w:b/>
          <w:bCs/>
          <w:sz w:val="24"/>
          <w:szCs w:val="24"/>
          <w:rtl/>
        </w:rPr>
        <w:t>הסדר</w:t>
      </w:r>
      <w:r w:rsidRPr="003F1DE1">
        <w:rPr>
          <w:rFonts w:cs="David"/>
          <w:b/>
          <w:bCs/>
          <w:sz w:val="24"/>
          <w:szCs w:val="24"/>
          <w:rtl/>
        </w:rPr>
        <w:t xml:space="preserve"> פשרה בתובענה ייצוגית למבקשים</w:t>
      </w:r>
      <w:r w:rsidR="00063E9F">
        <w:rPr>
          <w:rFonts w:cs="David" w:hint="cs"/>
          <w:b/>
          <w:bCs/>
          <w:sz w:val="24"/>
          <w:szCs w:val="24"/>
          <w:rtl/>
        </w:rPr>
        <w:t xml:space="preserve"> </w:t>
      </w:r>
      <w:r w:rsidR="00063E9F">
        <w:rPr>
          <w:rFonts w:cs="David"/>
          <w:b/>
          <w:bCs/>
          <w:sz w:val="24"/>
          <w:szCs w:val="24"/>
          <w:rtl/>
        </w:rPr>
        <w:t>–</w:t>
      </w:r>
      <w:r w:rsidRPr="007978FA">
        <w:rPr>
          <w:rFonts w:cs="David"/>
          <w:b/>
          <w:bCs/>
          <w:sz w:val="24"/>
          <w:szCs w:val="24"/>
          <w:rtl/>
        </w:rPr>
        <w:t xml:space="preserve"> </w:t>
      </w:r>
      <w:r w:rsidR="00063E9F">
        <w:rPr>
          <w:rFonts w:cs="David" w:hint="cs"/>
          <w:b/>
          <w:bCs/>
          <w:sz w:val="24"/>
          <w:szCs w:val="24"/>
          <w:rtl/>
        </w:rPr>
        <w:t>חברי ה</w:t>
      </w:r>
      <w:r w:rsidR="00063E9F" w:rsidRPr="007978FA">
        <w:rPr>
          <w:rFonts w:cs="David" w:hint="cs"/>
          <w:b/>
          <w:bCs/>
          <w:sz w:val="24"/>
          <w:szCs w:val="24"/>
          <w:rtl/>
        </w:rPr>
        <w:t>קבוצה</w:t>
      </w:r>
      <w:r w:rsidR="00063E9F">
        <w:rPr>
          <w:rFonts w:cs="David" w:hint="cs"/>
          <w:b/>
          <w:bCs/>
          <w:sz w:val="24"/>
          <w:szCs w:val="24"/>
          <w:rtl/>
        </w:rPr>
        <w:t xml:space="preserve"> </w:t>
      </w:r>
      <w:r w:rsidR="00063E9F">
        <w:rPr>
          <w:rFonts w:cs="David"/>
          <w:b/>
          <w:bCs/>
          <w:sz w:val="24"/>
          <w:szCs w:val="24"/>
          <w:rtl/>
        </w:rPr>
        <w:t>–</w:t>
      </w:r>
      <w:r w:rsidR="00063E9F" w:rsidRPr="007978FA">
        <w:rPr>
          <w:rFonts w:cs="David"/>
          <w:b/>
          <w:bCs/>
          <w:sz w:val="24"/>
          <w:szCs w:val="24"/>
          <w:rtl/>
        </w:rPr>
        <w:t xml:space="preserve"> </w:t>
      </w:r>
      <w:r w:rsidR="00646D48" w:rsidRPr="007978FA">
        <w:rPr>
          <w:rFonts w:cs="David" w:hint="cs"/>
          <w:b/>
          <w:bCs/>
          <w:sz w:val="24"/>
          <w:szCs w:val="24"/>
          <w:rtl/>
        </w:rPr>
        <w:t>הקמת</w:t>
      </w:r>
      <w:r w:rsidR="00646D48" w:rsidRPr="007978FA">
        <w:rPr>
          <w:rFonts w:cs="David"/>
          <w:b/>
          <w:bCs/>
          <w:sz w:val="24"/>
          <w:szCs w:val="24"/>
          <w:rtl/>
        </w:rPr>
        <w:t xml:space="preserve"> </w:t>
      </w:r>
      <w:r w:rsidR="00646D48" w:rsidRPr="007978FA">
        <w:rPr>
          <w:rFonts w:cs="David" w:hint="cs"/>
          <w:b/>
          <w:bCs/>
          <w:sz w:val="24"/>
          <w:szCs w:val="24"/>
          <w:rtl/>
        </w:rPr>
        <w:t>מעשה</w:t>
      </w:r>
      <w:r w:rsidR="00646D48" w:rsidRPr="007978FA">
        <w:rPr>
          <w:rFonts w:cs="David"/>
          <w:b/>
          <w:bCs/>
          <w:sz w:val="24"/>
          <w:szCs w:val="24"/>
          <w:rtl/>
        </w:rPr>
        <w:t xml:space="preserve"> </w:t>
      </w:r>
      <w:r w:rsidR="00646D48" w:rsidRPr="007978FA">
        <w:rPr>
          <w:rFonts w:cs="David" w:hint="cs"/>
          <w:b/>
          <w:bCs/>
          <w:sz w:val="24"/>
          <w:szCs w:val="24"/>
          <w:rtl/>
        </w:rPr>
        <w:t>בי</w:t>
      </w:r>
      <w:r w:rsidR="00646D48" w:rsidRPr="007978FA">
        <w:rPr>
          <w:rFonts w:cs="David"/>
          <w:b/>
          <w:bCs/>
          <w:sz w:val="24"/>
          <w:szCs w:val="24"/>
          <w:rtl/>
        </w:rPr>
        <w:t xml:space="preserve"> </w:t>
      </w:r>
      <w:r w:rsidR="00646D48" w:rsidRPr="007978FA">
        <w:rPr>
          <w:rFonts w:cs="David" w:hint="cs"/>
          <w:b/>
          <w:bCs/>
          <w:sz w:val="24"/>
          <w:szCs w:val="24"/>
          <w:rtl/>
        </w:rPr>
        <w:t>דין</w:t>
      </w:r>
      <w:r w:rsidR="00646D48" w:rsidRPr="007978FA">
        <w:rPr>
          <w:rFonts w:cs="David"/>
          <w:b/>
          <w:bCs/>
          <w:sz w:val="24"/>
          <w:szCs w:val="24"/>
          <w:rtl/>
        </w:rPr>
        <w:t xml:space="preserve">, </w:t>
      </w:r>
      <w:r w:rsidRPr="007978FA">
        <w:rPr>
          <w:rFonts w:cs="David" w:hint="cs"/>
          <w:b/>
          <w:bCs/>
          <w:sz w:val="24"/>
          <w:szCs w:val="24"/>
          <w:rtl/>
        </w:rPr>
        <w:t>ללא</w:t>
      </w:r>
      <w:r w:rsidRPr="007978FA">
        <w:rPr>
          <w:rFonts w:cs="David"/>
          <w:b/>
          <w:bCs/>
          <w:sz w:val="24"/>
          <w:szCs w:val="24"/>
          <w:rtl/>
        </w:rPr>
        <w:t xml:space="preserve"> </w:t>
      </w:r>
      <w:r w:rsidRPr="007978FA">
        <w:rPr>
          <w:rFonts w:cs="David" w:hint="cs"/>
          <w:b/>
          <w:bCs/>
          <w:sz w:val="24"/>
          <w:szCs w:val="24"/>
          <w:rtl/>
        </w:rPr>
        <w:t>מימוש</w:t>
      </w:r>
      <w:r w:rsidRPr="007978FA">
        <w:rPr>
          <w:rFonts w:cs="David"/>
          <w:b/>
          <w:bCs/>
          <w:sz w:val="24"/>
          <w:szCs w:val="24"/>
          <w:rtl/>
        </w:rPr>
        <w:t xml:space="preserve"> </w:t>
      </w:r>
      <w:r w:rsidRPr="007978FA">
        <w:rPr>
          <w:rFonts w:cs="David" w:hint="cs"/>
          <w:b/>
          <w:bCs/>
          <w:sz w:val="24"/>
          <w:szCs w:val="24"/>
          <w:rtl/>
        </w:rPr>
        <w:t>יתרון</w:t>
      </w:r>
      <w:r w:rsidRPr="007978FA">
        <w:rPr>
          <w:rFonts w:cs="David"/>
          <w:b/>
          <w:bCs/>
          <w:sz w:val="24"/>
          <w:szCs w:val="24"/>
          <w:rtl/>
        </w:rPr>
        <w:t xml:space="preserve"> </w:t>
      </w:r>
      <w:r w:rsidRPr="007978FA">
        <w:rPr>
          <w:rFonts w:cs="David" w:hint="cs"/>
          <w:b/>
          <w:bCs/>
          <w:sz w:val="24"/>
          <w:szCs w:val="24"/>
          <w:rtl/>
        </w:rPr>
        <w:t>כלשהו</w:t>
      </w:r>
      <w:r w:rsidRPr="007978FA">
        <w:rPr>
          <w:rFonts w:cs="David"/>
          <w:b/>
          <w:bCs/>
          <w:sz w:val="24"/>
          <w:szCs w:val="24"/>
          <w:rtl/>
        </w:rPr>
        <w:t xml:space="preserve"> </w:t>
      </w:r>
      <w:r w:rsidRPr="007978FA">
        <w:rPr>
          <w:rFonts w:cs="David" w:hint="cs"/>
          <w:b/>
          <w:bCs/>
          <w:sz w:val="24"/>
          <w:szCs w:val="24"/>
          <w:rtl/>
        </w:rPr>
        <w:t>לחברי</w:t>
      </w:r>
      <w:r w:rsidRPr="007978FA">
        <w:rPr>
          <w:rFonts w:cs="David"/>
          <w:b/>
          <w:bCs/>
          <w:sz w:val="24"/>
          <w:szCs w:val="24"/>
          <w:rtl/>
        </w:rPr>
        <w:t xml:space="preserve"> </w:t>
      </w:r>
      <w:r w:rsidRPr="007978FA">
        <w:rPr>
          <w:rFonts w:cs="David" w:hint="cs"/>
          <w:b/>
          <w:bCs/>
          <w:sz w:val="24"/>
          <w:szCs w:val="24"/>
          <w:rtl/>
        </w:rPr>
        <w:t>הקבוצה</w:t>
      </w:r>
      <w:r w:rsidRPr="007978FA">
        <w:rPr>
          <w:rFonts w:cs="David"/>
          <w:b/>
          <w:bCs/>
          <w:sz w:val="24"/>
          <w:szCs w:val="24"/>
          <w:rtl/>
        </w:rPr>
        <w:t xml:space="preserve">.  </w:t>
      </w:r>
    </w:p>
    <w:p w:rsidR="006A1A38" w:rsidRDefault="006A1A38" w:rsidP="00D05B5C">
      <w:pPr>
        <w:pStyle w:val="afd"/>
        <w:rPr>
          <w:rtl/>
        </w:rPr>
      </w:pPr>
    </w:p>
    <w:p w:rsidR="00C87EB0" w:rsidRPr="00C87EB0" w:rsidRDefault="006A1A38" w:rsidP="00D05B5C">
      <w:pPr>
        <w:pStyle w:val="1"/>
      </w:pPr>
      <w:bookmarkStart w:id="22" w:name="_Toc520146526"/>
      <w:r>
        <w:rPr>
          <w:rFonts w:hint="cs"/>
          <w:rtl/>
        </w:rPr>
        <w:t>שכר טרחה וגמול</w:t>
      </w:r>
      <w:bookmarkEnd w:id="22"/>
    </w:p>
    <w:p w:rsidR="00EC0799" w:rsidRPr="008864B2" w:rsidRDefault="00C87EB0" w:rsidP="00D05B5C">
      <w:pPr>
        <w:pStyle w:val="afd"/>
        <w:numPr>
          <w:ilvl w:val="0"/>
          <w:numId w:val="28"/>
        </w:numPr>
        <w:spacing w:after="120" w:line="360" w:lineRule="auto"/>
        <w:ind w:left="511" w:hanging="567"/>
        <w:jc w:val="both"/>
        <w:rPr>
          <w:sz w:val="24"/>
        </w:rPr>
      </w:pPr>
      <w:r w:rsidRPr="003F1DE1">
        <w:rPr>
          <w:rFonts w:cs="David" w:hint="cs"/>
          <w:sz w:val="24"/>
          <w:szCs w:val="24"/>
          <w:rtl/>
        </w:rPr>
        <w:t>במסגרת</w:t>
      </w:r>
      <w:r w:rsidRPr="003F1DE1">
        <w:rPr>
          <w:rFonts w:cs="David"/>
          <w:sz w:val="24"/>
          <w:szCs w:val="24"/>
          <w:rtl/>
        </w:rPr>
        <w:t xml:space="preserve"> תיקון מס' 10, </w:t>
      </w:r>
      <w:r w:rsidRPr="003F1DE1">
        <w:rPr>
          <w:rFonts w:cs="David"/>
          <w:sz w:val="24"/>
          <w:szCs w:val="24"/>
          <w:rtl/>
        </w:rPr>
        <w:t xml:space="preserve">תיקון תשע"ו- 2016, נקבע בסעיף 19 (ו) כדלקמן: </w:t>
      </w:r>
      <w:r w:rsidR="004936D9" w:rsidRPr="003F1DE1">
        <w:rPr>
          <w:rFonts w:cs="David"/>
          <w:sz w:val="24"/>
          <w:szCs w:val="24"/>
          <w:rtl/>
        </w:rPr>
        <w:t>"..</w:t>
      </w:r>
      <w:r w:rsidR="004936D9" w:rsidRPr="003F1DE1">
        <w:rPr>
          <w:rFonts w:cs="David" w:hint="cs"/>
          <w:b/>
          <w:bCs/>
          <w:sz w:val="24"/>
          <w:szCs w:val="24"/>
          <w:rtl/>
        </w:rPr>
        <w:t>בית</w:t>
      </w:r>
      <w:r w:rsidR="004936D9" w:rsidRPr="003F1DE1">
        <w:rPr>
          <w:rFonts w:cs="David"/>
          <w:b/>
          <w:bCs/>
          <w:sz w:val="24"/>
          <w:szCs w:val="24"/>
          <w:rtl/>
        </w:rPr>
        <w:t xml:space="preserve"> </w:t>
      </w:r>
      <w:r w:rsidR="004936D9" w:rsidRPr="003F1DE1">
        <w:rPr>
          <w:rFonts w:cs="David" w:hint="cs"/>
          <w:b/>
          <w:bCs/>
          <w:sz w:val="24"/>
          <w:szCs w:val="24"/>
          <w:rtl/>
        </w:rPr>
        <w:t>המשפט</w:t>
      </w:r>
      <w:r w:rsidR="004936D9" w:rsidRPr="003F1DE1">
        <w:rPr>
          <w:rFonts w:cs="David"/>
          <w:b/>
          <w:bCs/>
          <w:sz w:val="24"/>
          <w:szCs w:val="24"/>
          <w:rtl/>
        </w:rPr>
        <w:t xml:space="preserve"> </w:t>
      </w:r>
      <w:r w:rsidR="004936D9" w:rsidRPr="003F1DE1">
        <w:rPr>
          <w:rFonts w:cs="David" w:hint="cs"/>
          <w:b/>
          <w:bCs/>
          <w:sz w:val="24"/>
          <w:szCs w:val="24"/>
          <w:rtl/>
        </w:rPr>
        <w:t>רשאי</w:t>
      </w:r>
      <w:r w:rsidR="004936D9" w:rsidRPr="003F1DE1">
        <w:rPr>
          <w:rFonts w:cs="David"/>
          <w:b/>
          <w:bCs/>
          <w:sz w:val="24"/>
          <w:szCs w:val="24"/>
          <w:rtl/>
        </w:rPr>
        <w:t xml:space="preserve"> </w:t>
      </w:r>
      <w:r w:rsidR="004936D9" w:rsidRPr="003F1DE1">
        <w:rPr>
          <w:rFonts w:cs="David" w:hint="cs"/>
          <w:b/>
          <w:bCs/>
          <w:sz w:val="24"/>
          <w:szCs w:val="24"/>
          <w:rtl/>
        </w:rPr>
        <w:t>לקבוע</w:t>
      </w:r>
      <w:r w:rsidR="004936D9" w:rsidRPr="003F1DE1">
        <w:rPr>
          <w:rFonts w:cs="David"/>
          <w:b/>
          <w:bCs/>
          <w:sz w:val="24"/>
          <w:szCs w:val="24"/>
          <w:rtl/>
        </w:rPr>
        <w:t xml:space="preserve"> </w:t>
      </w:r>
      <w:r w:rsidR="004936D9" w:rsidRPr="003F1DE1">
        <w:rPr>
          <w:rFonts w:cs="David" w:hint="cs"/>
          <w:b/>
          <w:bCs/>
          <w:sz w:val="24"/>
          <w:szCs w:val="24"/>
          <w:rtl/>
        </w:rPr>
        <w:t>כי</w:t>
      </w:r>
      <w:r w:rsidR="004936D9" w:rsidRPr="003F1DE1">
        <w:rPr>
          <w:rFonts w:cs="David"/>
          <w:b/>
          <w:bCs/>
          <w:sz w:val="24"/>
          <w:szCs w:val="24"/>
          <w:rtl/>
        </w:rPr>
        <w:t xml:space="preserve"> </w:t>
      </w:r>
      <w:r w:rsidR="004936D9" w:rsidRPr="003F1DE1">
        <w:rPr>
          <w:rFonts w:cs="David" w:hint="cs"/>
          <w:b/>
          <w:bCs/>
          <w:sz w:val="24"/>
          <w:szCs w:val="24"/>
          <w:rtl/>
        </w:rPr>
        <w:t>תשלום</w:t>
      </w:r>
      <w:r w:rsidR="004936D9" w:rsidRPr="003F1DE1">
        <w:rPr>
          <w:rFonts w:cs="David"/>
          <w:b/>
          <w:bCs/>
          <w:sz w:val="24"/>
          <w:szCs w:val="24"/>
          <w:rtl/>
        </w:rPr>
        <w:t xml:space="preserve"> שכר הטרחה לבא כוח המייצג יהיה מותנה, כולו או חלקו, במימוש הסדר הפשרה, ובהשלמת ביצועו." </w:t>
      </w:r>
    </w:p>
    <w:p w:rsidR="00EC0799" w:rsidRPr="003F1DE1" w:rsidRDefault="00EC0799" w:rsidP="00D05B5C">
      <w:pPr>
        <w:pStyle w:val="afd"/>
        <w:numPr>
          <w:ilvl w:val="0"/>
          <w:numId w:val="28"/>
        </w:numPr>
        <w:spacing w:after="120" w:line="360" w:lineRule="auto"/>
        <w:ind w:left="511" w:hanging="567"/>
        <w:jc w:val="both"/>
        <w:rPr>
          <w:sz w:val="24"/>
        </w:rPr>
      </w:pPr>
      <w:r w:rsidRPr="003F1DE1">
        <w:rPr>
          <w:rFonts w:cs="David" w:hint="cs"/>
          <w:sz w:val="24"/>
          <w:szCs w:val="24"/>
          <w:rtl/>
        </w:rPr>
        <w:t>למעשה</w:t>
      </w:r>
      <w:r w:rsidRPr="003F1DE1">
        <w:rPr>
          <w:rFonts w:cs="David"/>
          <w:sz w:val="24"/>
          <w:szCs w:val="24"/>
          <w:rtl/>
        </w:rPr>
        <w:t xml:space="preserve"> הוסמך בית המשפט הנכבד לקבוע כי תשלום שכר הטרחה לבא כוח המייצג יהיה מותנה, כולו או חלקו, במימוש הסדר הפשרה ובהשלמת ביצועו. </w:t>
      </w:r>
    </w:p>
    <w:p w:rsidR="00EC0799" w:rsidRPr="003F1DE1" w:rsidRDefault="00EC0799" w:rsidP="00D05B5C">
      <w:pPr>
        <w:pStyle w:val="afd"/>
        <w:numPr>
          <w:ilvl w:val="0"/>
          <w:numId w:val="28"/>
        </w:numPr>
        <w:spacing w:after="120" w:line="360" w:lineRule="auto"/>
        <w:ind w:left="511" w:hanging="567"/>
        <w:jc w:val="both"/>
        <w:rPr>
          <w:sz w:val="24"/>
        </w:rPr>
      </w:pPr>
      <w:r w:rsidRPr="003F1DE1">
        <w:rPr>
          <w:rFonts w:cs="David" w:hint="eastAsia"/>
          <w:sz w:val="24"/>
          <w:szCs w:val="24"/>
          <w:rtl/>
        </w:rPr>
        <w:t>יש</w:t>
      </w:r>
      <w:r w:rsidRPr="003F1DE1">
        <w:rPr>
          <w:rFonts w:cs="David"/>
          <w:sz w:val="24"/>
          <w:szCs w:val="24"/>
          <w:rtl/>
        </w:rPr>
        <w:t xml:space="preserve"> להתנות את הגמול ושכר הטרחה במימוש-בביצוע </w:t>
      </w:r>
      <w:r w:rsidR="00C304F9">
        <w:rPr>
          <w:rFonts w:cs="David"/>
          <w:sz w:val="24"/>
          <w:szCs w:val="24"/>
          <w:rtl/>
        </w:rPr>
        <w:t>הסדר</w:t>
      </w:r>
      <w:r w:rsidRPr="003F1DE1">
        <w:rPr>
          <w:rFonts w:cs="David"/>
          <w:sz w:val="24"/>
          <w:szCs w:val="24"/>
          <w:rtl/>
        </w:rPr>
        <w:t xml:space="preserve"> הפשרה. </w:t>
      </w:r>
      <w:r w:rsidR="00403432">
        <w:rPr>
          <w:rFonts w:cs="David" w:hint="cs"/>
          <w:sz w:val="24"/>
          <w:szCs w:val="24"/>
          <w:rtl/>
        </w:rPr>
        <w:t xml:space="preserve">יש לקבוע </w:t>
      </w:r>
      <w:r w:rsidRPr="003F1DE1">
        <w:rPr>
          <w:rFonts w:cs="David"/>
          <w:sz w:val="24"/>
          <w:szCs w:val="24"/>
          <w:rtl/>
        </w:rPr>
        <w:t xml:space="preserve">ששכר הטרחה המאושר לבא כוח התובעים ישולם בשני שיעורים, באופן שחלקו ישולם אך ורק לאחר ביצוע </w:t>
      </w:r>
      <w:r w:rsidR="00C304F9">
        <w:rPr>
          <w:rFonts w:cs="David"/>
          <w:sz w:val="24"/>
          <w:szCs w:val="24"/>
          <w:rtl/>
        </w:rPr>
        <w:t>הסדר</w:t>
      </w:r>
      <w:r w:rsidRPr="003F1DE1">
        <w:rPr>
          <w:rFonts w:cs="David"/>
          <w:sz w:val="24"/>
          <w:szCs w:val="24"/>
          <w:rtl/>
        </w:rPr>
        <w:t xml:space="preserve"> הפשרה: 60% ממנו ישולם עם קבלת פסק דין המאשר את </w:t>
      </w:r>
      <w:r w:rsidR="00C304F9">
        <w:rPr>
          <w:rFonts w:cs="David"/>
          <w:sz w:val="24"/>
          <w:szCs w:val="24"/>
          <w:rtl/>
        </w:rPr>
        <w:t>הסדר</w:t>
      </w:r>
      <w:r w:rsidRPr="003F1DE1">
        <w:rPr>
          <w:rFonts w:cs="David"/>
          <w:sz w:val="24"/>
          <w:szCs w:val="24"/>
          <w:rtl/>
        </w:rPr>
        <w:t xml:space="preserve"> הפשרה, ו- 40% הנותרים ישולמו לפי החלטה, שתינתן לאחר שתתקבל עמדתם הן של באי כוח הצדדים והן של משרד </w:t>
      </w:r>
      <w:r w:rsidRPr="003F1DE1">
        <w:rPr>
          <w:rFonts w:cs="David"/>
          <w:sz w:val="24"/>
          <w:szCs w:val="24"/>
          <w:rtl/>
        </w:rPr>
        <w:t>הבריאות - אודות סיום ומימוש הסדר הפשרה. ראה בעניין זה ת"צ (מחוזי-מרכז</w:t>
      </w:r>
      <w:r w:rsidRPr="003F1DE1">
        <w:rPr>
          <w:rFonts w:cs="David"/>
          <w:sz w:val="24"/>
          <w:szCs w:val="24"/>
          <w:rtl/>
        </w:rPr>
        <w:t xml:space="preserve">) 4944-08-07 </w:t>
      </w:r>
      <w:r w:rsidRPr="003F1DE1">
        <w:rPr>
          <w:rFonts w:cs="David" w:hint="eastAsia"/>
          <w:b/>
          <w:bCs/>
          <w:sz w:val="24"/>
          <w:szCs w:val="24"/>
          <w:rtl/>
        </w:rPr>
        <w:t>הירש</w:t>
      </w:r>
      <w:r w:rsidRPr="003F1DE1">
        <w:rPr>
          <w:rFonts w:cs="David"/>
          <w:b/>
          <w:bCs/>
          <w:sz w:val="24"/>
          <w:szCs w:val="24"/>
          <w:rtl/>
        </w:rPr>
        <w:t xml:space="preserve"> נ' מנורה חברה לביטוח בע"מ </w:t>
      </w:r>
      <w:r w:rsidRPr="003F1DE1">
        <w:rPr>
          <w:rFonts w:cs="David"/>
          <w:sz w:val="24"/>
          <w:szCs w:val="24"/>
          <w:rtl/>
        </w:rPr>
        <w:t>[פורסם בנבו</w:t>
      </w:r>
      <w:r w:rsidR="008922D0">
        <w:rPr>
          <w:rFonts w:ascii="Times New Roman" w:hAnsi="Times New Roman" w:cs="David" w:hint="cs"/>
          <w:szCs w:val="24"/>
          <w:rtl/>
        </w:rPr>
        <w:t xml:space="preserve"> ביום 5.1.2010</w:t>
      </w:r>
      <w:r w:rsidRPr="003F1DE1">
        <w:rPr>
          <w:rFonts w:cs="David"/>
          <w:sz w:val="24"/>
          <w:szCs w:val="24"/>
          <w:rtl/>
        </w:rPr>
        <w:t xml:space="preserve">], ת"צ (מרכז) 1532-06-08 </w:t>
      </w:r>
      <w:r w:rsidRPr="003F1DE1">
        <w:rPr>
          <w:rFonts w:cs="David" w:hint="eastAsia"/>
          <w:b/>
          <w:bCs/>
          <w:sz w:val="24"/>
          <w:szCs w:val="24"/>
          <w:rtl/>
        </w:rPr>
        <w:t>מצליח</w:t>
      </w:r>
      <w:r w:rsidRPr="003F1DE1">
        <w:rPr>
          <w:rFonts w:cs="David"/>
          <w:b/>
          <w:bCs/>
          <w:sz w:val="24"/>
          <w:szCs w:val="24"/>
          <w:rtl/>
        </w:rPr>
        <w:t xml:space="preserve"> נגד </w:t>
      </w:r>
      <w:proofErr w:type="spellStart"/>
      <w:r w:rsidRPr="003F1DE1">
        <w:rPr>
          <w:rFonts w:cs="David"/>
          <w:b/>
          <w:bCs/>
          <w:sz w:val="24"/>
          <w:szCs w:val="24"/>
          <w:rtl/>
        </w:rPr>
        <w:t>סולגאר</w:t>
      </w:r>
      <w:proofErr w:type="spellEnd"/>
      <w:r w:rsidRPr="003F1DE1">
        <w:rPr>
          <w:rFonts w:cs="David"/>
          <w:b/>
          <w:bCs/>
          <w:sz w:val="24"/>
          <w:szCs w:val="24"/>
          <w:rtl/>
        </w:rPr>
        <w:t xml:space="preserve"> ישראל, </w:t>
      </w:r>
      <w:proofErr w:type="spellStart"/>
      <w:r w:rsidRPr="003F1DE1">
        <w:rPr>
          <w:rFonts w:cs="David"/>
          <w:b/>
          <w:bCs/>
          <w:sz w:val="24"/>
          <w:szCs w:val="24"/>
          <w:rtl/>
        </w:rPr>
        <w:t>אמברוזיה</w:t>
      </w:r>
      <w:proofErr w:type="spellEnd"/>
      <w:r w:rsidRPr="003F1DE1">
        <w:rPr>
          <w:rFonts w:cs="David"/>
          <w:b/>
          <w:bCs/>
          <w:sz w:val="24"/>
          <w:szCs w:val="24"/>
          <w:rtl/>
        </w:rPr>
        <w:t xml:space="preserve"> בע"מ </w:t>
      </w:r>
      <w:r w:rsidRPr="003F1DE1">
        <w:rPr>
          <w:rFonts w:cs="David"/>
          <w:sz w:val="24"/>
          <w:szCs w:val="24"/>
          <w:rtl/>
        </w:rPr>
        <w:t>[פורסם בנבו</w:t>
      </w:r>
      <w:r w:rsidR="008922D0">
        <w:rPr>
          <w:rFonts w:ascii="Times New Roman" w:hAnsi="Times New Roman" w:cs="David" w:hint="cs"/>
          <w:szCs w:val="24"/>
          <w:rtl/>
        </w:rPr>
        <w:t xml:space="preserve"> ביום 6.1.2010</w:t>
      </w:r>
      <w:r w:rsidRPr="003F1DE1">
        <w:rPr>
          <w:rFonts w:cs="David"/>
          <w:sz w:val="24"/>
          <w:szCs w:val="24"/>
          <w:rtl/>
        </w:rPr>
        <w:t xml:space="preserve">], ת"צ (מרכז) 2853-11-08 </w:t>
      </w:r>
      <w:r w:rsidRPr="003F1DE1">
        <w:rPr>
          <w:rFonts w:cs="David" w:hint="eastAsia"/>
          <w:b/>
          <w:bCs/>
          <w:sz w:val="24"/>
          <w:szCs w:val="24"/>
          <w:rtl/>
        </w:rPr>
        <w:t>שפירא</w:t>
      </w:r>
      <w:r w:rsidRPr="003F1DE1">
        <w:rPr>
          <w:rFonts w:cs="David"/>
          <w:b/>
          <w:bCs/>
          <w:sz w:val="24"/>
          <w:szCs w:val="24"/>
          <w:rtl/>
        </w:rPr>
        <w:t xml:space="preserve"> נ' </w:t>
      </w:r>
      <w:proofErr w:type="spellStart"/>
      <w:r w:rsidRPr="003F1DE1">
        <w:rPr>
          <w:rFonts w:cs="David"/>
          <w:b/>
          <w:bCs/>
          <w:sz w:val="24"/>
          <w:szCs w:val="24"/>
          <w:rtl/>
        </w:rPr>
        <w:t>סטארקיסט</w:t>
      </w:r>
      <w:proofErr w:type="spellEnd"/>
      <w:r w:rsidRPr="003F1DE1">
        <w:rPr>
          <w:rFonts w:cs="David"/>
          <w:b/>
          <w:bCs/>
          <w:sz w:val="24"/>
          <w:szCs w:val="24"/>
          <w:rtl/>
        </w:rPr>
        <w:t xml:space="preserve"> </w:t>
      </w:r>
      <w:proofErr w:type="spellStart"/>
      <w:r w:rsidRPr="003F1DE1">
        <w:rPr>
          <w:rFonts w:cs="David"/>
          <w:b/>
          <w:bCs/>
          <w:sz w:val="24"/>
          <w:szCs w:val="24"/>
          <w:rtl/>
        </w:rPr>
        <w:t>פודור</w:t>
      </w:r>
      <w:proofErr w:type="spellEnd"/>
      <w:r w:rsidRPr="003F1DE1">
        <w:rPr>
          <w:rFonts w:cs="David"/>
          <w:b/>
          <w:bCs/>
          <w:sz w:val="24"/>
          <w:szCs w:val="24"/>
          <w:rtl/>
        </w:rPr>
        <w:t xml:space="preserve"> בע"מ </w:t>
      </w:r>
      <w:r w:rsidRPr="003F1DE1">
        <w:rPr>
          <w:rFonts w:cs="David"/>
          <w:sz w:val="24"/>
          <w:szCs w:val="24"/>
          <w:rtl/>
        </w:rPr>
        <w:t>[פורסם בנבו</w:t>
      </w:r>
      <w:r w:rsidR="008922D0">
        <w:rPr>
          <w:rFonts w:ascii="Times New Roman" w:hAnsi="Times New Roman" w:cs="David" w:hint="cs"/>
          <w:szCs w:val="24"/>
          <w:rtl/>
        </w:rPr>
        <w:t xml:space="preserve"> ביום 14.9.2010</w:t>
      </w:r>
      <w:r w:rsidRPr="003F1DE1">
        <w:rPr>
          <w:rFonts w:cs="David"/>
          <w:sz w:val="24"/>
          <w:szCs w:val="24"/>
          <w:rtl/>
        </w:rPr>
        <w:t xml:space="preserve">]. </w:t>
      </w:r>
    </w:p>
    <w:p w:rsidR="00EC0799" w:rsidRPr="00FB4BFD" w:rsidRDefault="00EC0799" w:rsidP="00334343">
      <w:pPr>
        <w:pStyle w:val="afd"/>
        <w:numPr>
          <w:ilvl w:val="0"/>
          <w:numId w:val="28"/>
        </w:numPr>
        <w:spacing w:after="120" w:line="360" w:lineRule="auto"/>
        <w:ind w:left="511" w:hanging="567"/>
        <w:jc w:val="both"/>
        <w:rPr>
          <w:sz w:val="24"/>
        </w:rPr>
      </w:pPr>
      <w:r w:rsidRPr="003F1DE1">
        <w:rPr>
          <w:rFonts w:cs="David" w:hint="eastAsia"/>
          <w:sz w:val="24"/>
          <w:szCs w:val="24"/>
          <w:rtl/>
        </w:rPr>
        <w:t>קביעת</w:t>
      </w:r>
      <w:r w:rsidRPr="003F1DE1">
        <w:rPr>
          <w:rFonts w:cs="David"/>
          <w:sz w:val="24"/>
          <w:szCs w:val="24"/>
          <w:rtl/>
        </w:rPr>
        <w:t xml:space="preserve"> מנגנון פיקוח על יישום </w:t>
      </w:r>
      <w:r w:rsidR="00C304F9">
        <w:rPr>
          <w:rFonts w:cs="David"/>
          <w:sz w:val="24"/>
          <w:szCs w:val="24"/>
          <w:rtl/>
        </w:rPr>
        <w:t>הסדר</w:t>
      </w:r>
      <w:r w:rsidRPr="003F1DE1">
        <w:rPr>
          <w:rFonts w:cs="David"/>
          <w:sz w:val="24"/>
          <w:szCs w:val="24"/>
          <w:rtl/>
        </w:rPr>
        <w:t xml:space="preserve"> הפשרה</w:t>
      </w:r>
      <w:r w:rsidR="007B57FB">
        <w:rPr>
          <w:rFonts w:cs="David" w:hint="cs"/>
          <w:sz w:val="24"/>
          <w:szCs w:val="24"/>
          <w:rtl/>
        </w:rPr>
        <w:t xml:space="preserve"> </w:t>
      </w:r>
      <w:r w:rsidRPr="003F1DE1">
        <w:rPr>
          <w:rFonts w:cs="David"/>
          <w:sz w:val="24"/>
          <w:szCs w:val="24"/>
          <w:rtl/>
        </w:rPr>
        <w:t xml:space="preserve">- יש מקום להטיל חובת פיקוח על בא כוח התובעים הייצוגיים בקשר למימוש הסדר הפשרה. ר' בעניין זה בש"א (מחוזי-ת"א) 16883/01 </w:t>
      </w:r>
      <w:proofErr w:type="spellStart"/>
      <w:r w:rsidRPr="003F1DE1">
        <w:rPr>
          <w:rFonts w:cs="David" w:hint="eastAsia"/>
          <w:b/>
          <w:bCs/>
          <w:sz w:val="24"/>
          <w:szCs w:val="24"/>
          <w:rtl/>
        </w:rPr>
        <w:t>רוזנבוך</w:t>
      </w:r>
      <w:proofErr w:type="spellEnd"/>
      <w:r w:rsidRPr="003F1DE1">
        <w:rPr>
          <w:rFonts w:cs="David"/>
          <w:b/>
          <w:bCs/>
          <w:sz w:val="24"/>
          <w:szCs w:val="24"/>
          <w:rtl/>
        </w:rPr>
        <w:t xml:space="preserve"> נ' בנק לאומי לישראל בע"מ </w:t>
      </w:r>
      <w:r w:rsidRPr="003F1DE1">
        <w:rPr>
          <w:rFonts w:cs="David"/>
          <w:sz w:val="24"/>
          <w:szCs w:val="24"/>
          <w:rtl/>
        </w:rPr>
        <w:t>[פורסם בנב</w:t>
      </w:r>
      <w:r w:rsidR="008922D0">
        <w:rPr>
          <w:rFonts w:cs="David" w:hint="cs"/>
          <w:sz w:val="24"/>
          <w:szCs w:val="24"/>
          <w:rtl/>
        </w:rPr>
        <w:t>ו ביום 25.11.2001</w:t>
      </w:r>
      <w:r w:rsidRPr="003F1DE1">
        <w:rPr>
          <w:rFonts w:cs="David"/>
          <w:sz w:val="24"/>
          <w:szCs w:val="24"/>
          <w:rtl/>
        </w:rPr>
        <w:t xml:space="preserve">], ת"א (מחוזי ת"א) 2286/03 </w:t>
      </w:r>
      <w:proofErr w:type="spellStart"/>
      <w:r w:rsidRPr="003F1DE1">
        <w:rPr>
          <w:rFonts w:cs="David" w:hint="eastAsia"/>
          <w:b/>
          <w:bCs/>
          <w:sz w:val="24"/>
          <w:szCs w:val="24"/>
          <w:rtl/>
        </w:rPr>
        <w:t>טורבתיאן</w:t>
      </w:r>
      <w:proofErr w:type="spellEnd"/>
      <w:r w:rsidRPr="003F1DE1">
        <w:rPr>
          <w:rFonts w:cs="David"/>
          <w:b/>
          <w:bCs/>
          <w:sz w:val="24"/>
          <w:szCs w:val="24"/>
          <w:rtl/>
        </w:rPr>
        <w:t xml:space="preserve"> נ' הנקל סוד בע"מ </w:t>
      </w:r>
      <w:r w:rsidRPr="003F1DE1">
        <w:rPr>
          <w:rFonts w:cs="David"/>
          <w:sz w:val="24"/>
          <w:szCs w:val="24"/>
          <w:rtl/>
        </w:rPr>
        <w:t>[פורסם בנב</w:t>
      </w:r>
      <w:r w:rsidR="00FB4BFD">
        <w:rPr>
          <w:rFonts w:cs="David" w:hint="cs"/>
          <w:sz w:val="24"/>
          <w:szCs w:val="24"/>
          <w:rtl/>
        </w:rPr>
        <w:t>ו ביום 28.5.2008</w:t>
      </w:r>
      <w:r w:rsidRPr="003F1DE1">
        <w:rPr>
          <w:rFonts w:cs="David"/>
          <w:sz w:val="24"/>
          <w:szCs w:val="24"/>
          <w:rtl/>
        </w:rPr>
        <w:t xml:space="preserve">], ת"צ (מחוזי ת"א) 2335/07 </w:t>
      </w:r>
      <w:r w:rsidRPr="003F1DE1">
        <w:rPr>
          <w:rFonts w:cs="David" w:hint="eastAsia"/>
          <w:b/>
          <w:bCs/>
          <w:sz w:val="24"/>
          <w:szCs w:val="24"/>
          <w:rtl/>
        </w:rPr>
        <w:t>לזר</w:t>
      </w:r>
      <w:r w:rsidRPr="003F1DE1">
        <w:rPr>
          <w:rFonts w:cs="David"/>
          <w:b/>
          <w:bCs/>
          <w:sz w:val="24"/>
          <w:szCs w:val="24"/>
          <w:rtl/>
        </w:rPr>
        <w:t xml:space="preserve"> </w:t>
      </w:r>
      <w:r w:rsidRPr="003F1DE1">
        <w:rPr>
          <w:rFonts w:cs="David" w:hint="eastAsia"/>
          <w:b/>
          <w:bCs/>
          <w:sz w:val="24"/>
          <w:szCs w:val="24"/>
          <w:rtl/>
        </w:rPr>
        <w:t>נ</w:t>
      </w:r>
      <w:r w:rsidRPr="003F1DE1">
        <w:rPr>
          <w:rFonts w:cs="David"/>
          <w:b/>
          <w:bCs/>
          <w:sz w:val="24"/>
          <w:szCs w:val="24"/>
          <w:rtl/>
        </w:rPr>
        <w:t xml:space="preserve">' </w:t>
      </w:r>
      <w:r w:rsidRPr="003F1DE1">
        <w:rPr>
          <w:rFonts w:cs="David" w:hint="eastAsia"/>
          <w:b/>
          <w:bCs/>
          <w:sz w:val="24"/>
          <w:szCs w:val="24"/>
          <w:rtl/>
        </w:rPr>
        <w:t>שטראוס</w:t>
      </w:r>
      <w:r w:rsidRPr="003F1DE1">
        <w:rPr>
          <w:rFonts w:cs="David"/>
          <w:b/>
          <w:bCs/>
          <w:sz w:val="24"/>
          <w:szCs w:val="24"/>
          <w:rtl/>
        </w:rPr>
        <w:t xml:space="preserve"> </w:t>
      </w:r>
      <w:r w:rsidRPr="003F1DE1">
        <w:rPr>
          <w:rFonts w:cs="David" w:hint="eastAsia"/>
          <w:b/>
          <w:bCs/>
          <w:sz w:val="24"/>
          <w:szCs w:val="24"/>
          <w:rtl/>
        </w:rPr>
        <w:t>מחלבות</w:t>
      </w:r>
      <w:r w:rsidRPr="003F1DE1">
        <w:rPr>
          <w:rFonts w:cs="David"/>
          <w:b/>
          <w:bCs/>
          <w:sz w:val="24"/>
          <w:szCs w:val="24"/>
          <w:rtl/>
        </w:rPr>
        <w:t xml:space="preserve"> </w:t>
      </w:r>
      <w:r w:rsidRPr="003F1DE1">
        <w:rPr>
          <w:rFonts w:cs="David" w:hint="eastAsia"/>
          <w:b/>
          <w:bCs/>
          <w:sz w:val="24"/>
          <w:szCs w:val="24"/>
          <w:rtl/>
        </w:rPr>
        <w:t>בע</w:t>
      </w:r>
      <w:r w:rsidRPr="003F1DE1">
        <w:rPr>
          <w:rFonts w:cs="David"/>
          <w:b/>
          <w:bCs/>
          <w:sz w:val="24"/>
          <w:szCs w:val="24"/>
          <w:rtl/>
        </w:rPr>
        <w:t>"מ [</w:t>
      </w:r>
      <w:r w:rsidRPr="00FB4BFD">
        <w:rPr>
          <w:rFonts w:cs="David" w:hint="cs"/>
          <w:sz w:val="24"/>
          <w:szCs w:val="24"/>
          <w:rtl/>
        </w:rPr>
        <w:t>פורסם</w:t>
      </w:r>
      <w:r w:rsidRPr="00FB4BFD">
        <w:rPr>
          <w:rFonts w:cs="David"/>
          <w:sz w:val="24"/>
          <w:szCs w:val="24"/>
          <w:rtl/>
        </w:rPr>
        <w:t xml:space="preserve"> </w:t>
      </w:r>
      <w:r w:rsidRPr="00FB4BFD">
        <w:rPr>
          <w:rFonts w:cs="David" w:hint="cs"/>
          <w:sz w:val="24"/>
          <w:szCs w:val="24"/>
          <w:rtl/>
        </w:rPr>
        <w:t>בנ</w:t>
      </w:r>
      <w:r w:rsidR="00FB4BFD">
        <w:rPr>
          <w:rFonts w:cs="David" w:hint="cs"/>
          <w:sz w:val="24"/>
          <w:szCs w:val="24"/>
          <w:rtl/>
        </w:rPr>
        <w:t>בו ביום 18.2.2010</w:t>
      </w:r>
      <w:r w:rsidRPr="003F1DE1">
        <w:rPr>
          <w:rFonts w:cs="David"/>
          <w:b/>
          <w:bCs/>
          <w:sz w:val="24"/>
          <w:szCs w:val="24"/>
          <w:rtl/>
        </w:rPr>
        <w:t>]</w:t>
      </w:r>
      <w:r w:rsidRPr="003F1DE1">
        <w:rPr>
          <w:rFonts w:cs="David"/>
          <w:sz w:val="24"/>
          <w:szCs w:val="24"/>
          <w:rtl/>
        </w:rPr>
        <w:t xml:space="preserve">. ת"א (מחוזי ת"א) 2383/06 </w:t>
      </w:r>
      <w:r w:rsidRPr="003F1DE1">
        <w:rPr>
          <w:rFonts w:cs="David" w:hint="eastAsia"/>
          <w:b/>
          <w:bCs/>
          <w:sz w:val="24"/>
          <w:szCs w:val="24"/>
          <w:rtl/>
        </w:rPr>
        <w:t>גבע</w:t>
      </w:r>
      <w:r w:rsidRPr="003F1DE1">
        <w:rPr>
          <w:rFonts w:cs="David"/>
          <w:b/>
          <w:bCs/>
          <w:sz w:val="24"/>
          <w:szCs w:val="24"/>
          <w:rtl/>
        </w:rPr>
        <w:t xml:space="preserve"> נ' החברה האמריקאית ישראלית לגז בע"מ </w:t>
      </w:r>
      <w:r w:rsidRPr="003F1DE1">
        <w:rPr>
          <w:rFonts w:cs="David"/>
          <w:sz w:val="24"/>
          <w:szCs w:val="24"/>
          <w:rtl/>
        </w:rPr>
        <w:t xml:space="preserve">[פורסם </w:t>
      </w:r>
      <w:r w:rsidRPr="003F1DE1">
        <w:rPr>
          <w:rFonts w:cs="David" w:hint="eastAsia"/>
          <w:sz w:val="24"/>
          <w:szCs w:val="24"/>
          <w:rtl/>
        </w:rPr>
        <w:t>בנבו</w:t>
      </w:r>
      <w:r w:rsidR="00FB4BFD">
        <w:rPr>
          <w:rFonts w:ascii="Times New Roman" w:hAnsi="Times New Roman" w:cs="David" w:hint="cs"/>
          <w:szCs w:val="24"/>
          <w:rtl/>
        </w:rPr>
        <w:t xml:space="preserve"> ביום 27.1.2010</w:t>
      </w:r>
      <w:r w:rsidRPr="003F1DE1">
        <w:rPr>
          <w:rFonts w:cs="David"/>
          <w:sz w:val="24"/>
          <w:szCs w:val="24"/>
          <w:rtl/>
        </w:rPr>
        <w:t xml:space="preserve">]. </w:t>
      </w:r>
      <w:r w:rsidRPr="003F1DE1">
        <w:rPr>
          <w:rFonts w:cs="David" w:hint="eastAsia"/>
          <w:sz w:val="24"/>
          <w:szCs w:val="24"/>
          <w:rtl/>
        </w:rPr>
        <w:t>בא</w:t>
      </w:r>
      <w:r w:rsidRPr="003F1DE1">
        <w:rPr>
          <w:rFonts w:cs="David"/>
          <w:sz w:val="24"/>
          <w:szCs w:val="24"/>
          <w:rtl/>
        </w:rPr>
        <w:t xml:space="preserve"> </w:t>
      </w:r>
      <w:r w:rsidRPr="003F1DE1">
        <w:rPr>
          <w:rFonts w:cs="David" w:hint="eastAsia"/>
          <w:sz w:val="24"/>
          <w:szCs w:val="24"/>
          <w:rtl/>
        </w:rPr>
        <w:t>כוח</w:t>
      </w:r>
      <w:r w:rsidRPr="003F1DE1">
        <w:rPr>
          <w:rFonts w:cs="David"/>
          <w:sz w:val="24"/>
          <w:szCs w:val="24"/>
          <w:rtl/>
        </w:rPr>
        <w:t xml:space="preserve"> </w:t>
      </w:r>
      <w:r w:rsidRPr="003F1DE1">
        <w:rPr>
          <w:rFonts w:cs="David" w:hint="eastAsia"/>
          <w:sz w:val="24"/>
          <w:szCs w:val="24"/>
          <w:rtl/>
        </w:rPr>
        <w:t>התובעים</w:t>
      </w:r>
      <w:r w:rsidRPr="003F1DE1">
        <w:rPr>
          <w:rFonts w:cs="David"/>
          <w:sz w:val="24"/>
          <w:szCs w:val="24"/>
          <w:rtl/>
        </w:rPr>
        <w:t xml:space="preserve"> </w:t>
      </w:r>
      <w:r w:rsidRPr="003F1DE1">
        <w:rPr>
          <w:rFonts w:cs="David" w:hint="eastAsia"/>
          <w:sz w:val="24"/>
          <w:szCs w:val="24"/>
          <w:rtl/>
        </w:rPr>
        <w:t>הייצוגיים</w:t>
      </w:r>
      <w:r w:rsidRPr="003F1DE1">
        <w:rPr>
          <w:rFonts w:cs="David"/>
          <w:sz w:val="24"/>
          <w:szCs w:val="24"/>
          <w:rtl/>
        </w:rPr>
        <w:t xml:space="preserve"> </w:t>
      </w:r>
      <w:r w:rsidRPr="003F1DE1">
        <w:rPr>
          <w:rFonts w:cs="David" w:hint="eastAsia"/>
          <w:sz w:val="24"/>
          <w:szCs w:val="24"/>
          <w:rtl/>
        </w:rPr>
        <w:t>יהיה</w:t>
      </w:r>
      <w:r w:rsidRPr="003F1DE1">
        <w:rPr>
          <w:rFonts w:cs="David"/>
          <w:sz w:val="24"/>
          <w:szCs w:val="24"/>
          <w:rtl/>
        </w:rPr>
        <w:t xml:space="preserve"> </w:t>
      </w:r>
      <w:r w:rsidRPr="003F1DE1">
        <w:rPr>
          <w:rFonts w:cs="David" w:hint="eastAsia"/>
          <w:sz w:val="24"/>
          <w:szCs w:val="24"/>
          <w:rtl/>
        </w:rPr>
        <w:t>רשאי</w:t>
      </w:r>
      <w:r w:rsidRPr="003F1DE1">
        <w:rPr>
          <w:rFonts w:cs="David"/>
          <w:sz w:val="24"/>
          <w:szCs w:val="24"/>
          <w:rtl/>
        </w:rPr>
        <w:t xml:space="preserve"> </w:t>
      </w:r>
      <w:r w:rsidRPr="003F1DE1">
        <w:rPr>
          <w:rFonts w:cs="David" w:hint="eastAsia"/>
          <w:sz w:val="24"/>
          <w:szCs w:val="24"/>
          <w:rtl/>
        </w:rPr>
        <w:t>לפקח</w:t>
      </w:r>
      <w:r w:rsidRPr="003F1DE1">
        <w:rPr>
          <w:rFonts w:cs="David"/>
          <w:sz w:val="24"/>
          <w:szCs w:val="24"/>
          <w:rtl/>
        </w:rPr>
        <w:t xml:space="preserve"> </w:t>
      </w:r>
      <w:r w:rsidRPr="003F1DE1">
        <w:rPr>
          <w:rFonts w:cs="David" w:hint="eastAsia"/>
          <w:sz w:val="24"/>
          <w:szCs w:val="24"/>
          <w:rtl/>
        </w:rPr>
        <w:t>על</w:t>
      </w:r>
      <w:r w:rsidRPr="003F1DE1">
        <w:rPr>
          <w:rFonts w:cs="David"/>
          <w:sz w:val="24"/>
          <w:szCs w:val="24"/>
          <w:rtl/>
        </w:rPr>
        <w:t xml:space="preserve"> </w:t>
      </w:r>
      <w:r w:rsidRPr="003F1DE1">
        <w:rPr>
          <w:rFonts w:cs="David" w:hint="eastAsia"/>
          <w:sz w:val="24"/>
          <w:szCs w:val="24"/>
          <w:rtl/>
        </w:rPr>
        <w:t>פעולות</w:t>
      </w:r>
      <w:r w:rsidRPr="003F1DE1">
        <w:rPr>
          <w:rFonts w:cs="David"/>
          <w:sz w:val="24"/>
          <w:szCs w:val="24"/>
          <w:rtl/>
        </w:rPr>
        <w:t xml:space="preserve"> </w:t>
      </w:r>
      <w:r w:rsidRPr="003F1DE1">
        <w:rPr>
          <w:rFonts w:cs="David" w:hint="eastAsia"/>
          <w:sz w:val="24"/>
          <w:szCs w:val="24"/>
          <w:rtl/>
        </w:rPr>
        <w:t>החזרת</w:t>
      </w:r>
      <w:r w:rsidRPr="003F1DE1">
        <w:rPr>
          <w:rFonts w:cs="David"/>
          <w:sz w:val="24"/>
          <w:szCs w:val="24"/>
          <w:rtl/>
        </w:rPr>
        <w:t xml:space="preserve"> </w:t>
      </w:r>
      <w:r w:rsidRPr="003F1DE1">
        <w:rPr>
          <w:rFonts w:cs="David" w:hint="eastAsia"/>
          <w:sz w:val="24"/>
          <w:szCs w:val="24"/>
          <w:rtl/>
        </w:rPr>
        <w:t>הכספים</w:t>
      </w:r>
      <w:r w:rsidRPr="003F1DE1">
        <w:rPr>
          <w:rFonts w:cs="David"/>
          <w:sz w:val="24"/>
          <w:szCs w:val="24"/>
          <w:rtl/>
        </w:rPr>
        <w:t xml:space="preserve">, </w:t>
      </w:r>
      <w:r w:rsidRPr="003F1DE1">
        <w:rPr>
          <w:rFonts w:cs="David" w:hint="eastAsia"/>
          <w:sz w:val="24"/>
          <w:szCs w:val="24"/>
          <w:rtl/>
        </w:rPr>
        <w:t>בנוסף</w:t>
      </w:r>
      <w:r w:rsidRPr="003F1DE1">
        <w:rPr>
          <w:rFonts w:cs="David"/>
          <w:sz w:val="24"/>
          <w:szCs w:val="24"/>
          <w:rtl/>
        </w:rPr>
        <w:t xml:space="preserve"> </w:t>
      </w:r>
      <w:r w:rsidRPr="003F1DE1">
        <w:rPr>
          <w:rFonts w:cs="David" w:hint="eastAsia"/>
          <w:sz w:val="24"/>
          <w:szCs w:val="24"/>
          <w:rtl/>
        </w:rPr>
        <w:t>על</w:t>
      </w:r>
      <w:r w:rsidRPr="003F1DE1">
        <w:rPr>
          <w:rFonts w:cs="David"/>
          <w:sz w:val="24"/>
          <w:szCs w:val="24"/>
          <w:rtl/>
        </w:rPr>
        <w:t xml:space="preserve"> </w:t>
      </w:r>
      <w:r w:rsidRPr="003F1DE1">
        <w:rPr>
          <w:rFonts w:cs="David" w:hint="eastAsia"/>
          <w:sz w:val="24"/>
          <w:szCs w:val="24"/>
          <w:rtl/>
        </w:rPr>
        <w:t>הנתבעת</w:t>
      </w:r>
      <w:r w:rsidR="00334343">
        <w:rPr>
          <w:rFonts w:cs="David" w:hint="cs"/>
          <w:sz w:val="24"/>
          <w:szCs w:val="24"/>
          <w:rtl/>
        </w:rPr>
        <w:t xml:space="preserve"> </w:t>
      </w:r>
      <w:r w:rsidR="00334343">
        <w:rPr>
          <w:rFonts w:cs="David"/>
          <w:sz w:val="24"/>
          <w:szCs w:val="24"/>
          <w:rtl/>
        </w:rPr>
        <w:t>–</w:t>
      </w:r>
      <w:r w:rsidRPr="00FB4BFD">
        <w:rPr>
          <w:rFonts w:cs="David"/>
          <w:sz w:val="24"/>
          <w:szCs w:val="24"/>
          <w:rtl/>
        </w:rPr>
        <w:t xml:space="preserve"> </w:t>
      </w:r>
      <w:proofErr w:type="spellStart"/>
      <w:r w:rsidRPr="00FB4BFD">
        <w:rPr>
          <w:rFonts w:cs="David" w:hint="cs"/>
          <w:sz w:val="24"/>
          <w:szCs w:val="24"/>
          <w:rtl/>
        </w:rPr>
        <w:t>פריגו</w:t>
      </w:r>
      <w:proofErr w:type="spellEnd"/>
      <w:r w:rsidRPr="00FB4BFD">
        <w:rPr>
          <w:rFonts w:cs="David"/>
          <w:sz w:val="24"/>
          <w:szCs w:val="24"/>
          <w:rtl/>
        </w:rPr>
        <w:t xml:space="preserve"> </w:t>
      </w:r>
      <w:r w:rsidRPr="00FB4BFD">
        <w:rPr>
          <w:rFonts w:cs="David" w:hint="cs"/>
          <w:sz w:val="24"/>
          <w:szCs w:val="24"/>
          <w:rtl/>
        </w:rPr>
        <w:t>לדווח</w:t>
      </w:r>
      <w:r w:rsidRPr="00FB4BFD">
        <w:rPr>
          <w:rFonts w:cs="David"/>
          <w:sz w:val="24"/>
          <w:szCs w:val="24"/>
          <w:rtl/>
        </w:rPr>
        <w:t xml:space="preserve"> </w:t>
      </w:r>
      <w:r w:rsidRPr="00FB4BFD">
        <w:rPr>
          <w:rFonts w:cs="David" w:hint="cs"/>
          <w:sz w:val="24"/>
          <w:szCs w:val="24"/>
          <w:rtl/>
        </w:rPr>
        <w:t>לבא</w:t>
      </w:r>
      <w:r w:rsidRPr="00FB4BFD">
        <w:rPr>
          <w:rFonts w:cs="David"/>
          <w:sz w:val="24"/>
          <w:szCs w:val="24"/>
          <w:rtl/>
        </w:rPr>
        <w:t xml:space="preserve"> </w:t>
      </w:r>
      <w:r w:rsidRPr="00FB4BFD">
        <w:rPr>
          <w:rFonts w:cs="David" w:hint="cs"/>
          <w:sz w:val="24"/>
          <w:szCs w:val="24"/>
          <w:rtl/>
        </w:rPr>
        <w:t>כוח</w:t>
      </w:r>
      <w:r w:rsidRPr="00FB4BFD">
        <w:rPr>
          <w:rFonts w:cs="David"/>
          <w:sz w:val="24"/>
          <w:szCs w:val="24"/>
          <w:rtl/>
        </w:rPr>
        <w:t xml:space="preserve"> </w:t>
      </w:r>
      <w:r w:rsidRPr="00FB4BFD">
        <w:rPr>
          <w:rFonts w:cs="David" w:hint="cs"/>
          <w:sz w:val="24"/>
          <w:szCs w:val="24"/>
          <w:rtl/>
        </w:rPr>
        <w:t>התובעים</w:t>
      </w:r>
      <w:r w:rsidRPr="00FB4BFD">
        <w:rPr>
          <w:rFonts w:cs="David"/>
          <w:sz w:val="24"/>
          <w:szCs w:val="24"/>
          <w:rtl/>
        </w:rPr>
        <w:t xml:space="preserve"> </w:t>
      </w:r>
      <w:r w:rsidRPr="00FB4BFD">
        <w:rPr>
          <w:rFonts w:cs="David" w:hint="cs"/>
          <w:sz w:val="24"/>
          <w:szCs w:val="24"/>
          <w:rtl/>
        </w:rPr>
        <w:t>המייצגים</w:t>
      </w:r>
      <w:r w:rsidRPr="00FB4BFD">
        <w:rPr>
          <w:rFonts w:cs="David"/>
          <w:sz w:val="24"/>
          <w:szCs w:val="24"/>
          <w:rtl/>
        </w:rPr>
        <w:t xml:space="preserve"> </w:t>
      </w:r>
      <w:r w:rsidRPr="00FB4BFD">
        <w:rPr>
          <w:rFonts w:cs="David" w:hint="cs"/>
          <w:sz w:val="24"/>
          <w:szCs w:val="24"/>
          <w:rtl/>
        </w:rPr>
        <w:t>על</w:t>
      </w:r>
      <w:r w:rsidRPr="00FB4BFD">
        <w:rPr>
          <w:rFonts w:cs="David"/>
          <w:sz w:val="24"/>
          <w:szCs w:val="24"/>
          <w:rtl/>
        </w:rPr>
        <w:t xml:space="preserve"> </w:t>
      </w:r>
      <w:r w:rsidRPr="00FB4BFD">
        <w:rPr>
          <w:rFonts w:cs="David" w:hint="cs"/>
          <w:sz w:val="24"/>
          <w:szCs w:val="24"/>
          <w:rtl/>
        </w:rPr>
        <w:t>ביצוע</w:t>
      </w:r>
      <w:r w:rsidRPr="00FB4BFD">
        <w:rPr>
          <w:rFonts w:cs="David"/>
          <w:sz w:val="24"/>
          <w:szCs w:val="24"/>
          <w:rtl/>
        </w:rPr>
        <w:t xml:space="preserve"> </w:t>
      </w:r>
      <w:r w:rsidRPr="00FB4BFD">
        <w:rPr>
          <w:rFonts w:cs="David" w:hint="cs"/>
          <w:sz w:val="24"/>
          <w:szCs w:val="24"/>
          <w:rtl/>
        </w:rPr>
        <w:t>הסדר</w:t>
      </w:r>
      <w:r w:rsidRPr="00FB4BFD">
        <w:rPr>
          <w:rFonts w:cs="David"/>
          <w:sz w:val="24"/>
          <w:szCs w:val="24"/>
          <w:rtl/>
        </w:rPr>
        <w:t xml:space="preserve"> </w:t>
      </w:r>
      <w:r w:rsidRPr="00FB4BFD">
        <w:rPr>
          <w:rFonts w:cs="David" w:hint="cs"/>
          <w:sz w:val="24"/>
          <w:szCs w:val="24"/>
          <w:rtl/>
        </w:rPr>
        <w:t>הפשרה</w:t>
      </w:r>
      <w:r w:rsidR="0047778A" w:rsidRPr="00FB4BFD">
        <w:rPr>
          <w:rFonts w:cs="David"/>
          <w:sz w:val="24"/>
          <w:szCs w:val="24"/>
          <w:rtl/>
        </w:rPr>
        <w:t>,</w:t>
      </w:r>
      <w:r w:rsidRPr="00FB4BFD">
        <w:rPr>
          <w:rFonts w:cs="David"/>
          <w:sz w:val="24"/>
          <w:szCs w:val="24"/>
          <w:rtl/>
        </w:rPr>
        <w:t xml:space="preserve"> </w:t>
      </w:r>
      <w:r w:rsidRPr="00FB4BFD">
        <w:rPr>
          <w:rFonts w:cs="David" w:hint="cs"/>
          <w:sz w:val="24"/>
          <w:szCs w:val="24"/>
          <w:rtl/>
        </w:rPr>
        <w:t>ולהציג</w:t>
      </w:r>
      <w:r w:rsidRPr="00FB4BFD">
        <w:rPr>
          <w:rFonts w:cs="David"/>
          <w:sz w:val="24"/>
          <w:szCs w:val="24"/>
          <w:rtl/>
        </w:rPr>
        <w:t xml:space="preserve"> </w:t>
      </w:r>
      <w:r w:rsidRPr="00FB4BFD">
        <w:rPr>
          <w:rFonts w:cs="David" w:hint="cs"/>
          <w:sz w:val="24"/>
          <w:szCs w:val="24"/>
          <w:rtl/>
        </w:rPr>
        <w:t>בפניו</w:t>
      </w:r>
      <w:r w:rsidRPr="00FB4BFD">
        <w:rPr>
          <w:rFonts w:cs="David"/>
          <w:sz w:val="24"/>
          <w:szCs w:val="24"/>
          <w:rtl/>
        </w:rPr>
        <w:t xml:space="preserve"> </w:t>
      </w:r>
      <w:r w:rsidRPr="00FB4BFD">
        <w:rPr>
          <w:rFonts w:cs="David" w:hint="cs"/>
          <w:sz w:val="24"/>
          <w:szCs w:val="24"/>
          <w:rtl/>
        </w:rPr>
        <w:t>דוחות</w:t>
      </w:r>
      <w:r w:rsidRPr="00FB4BFD">
        <w:rPr>
          <w:rFonts w:cs="David"/>
          <w:sz w:val="24"/>
          <w:szCs w:val="24"/>
          <w:rtl/>
        </w:rPr>
        <w:t>.</w:t>
      </w:r>
    </w:p>
    <w:p w:rsidR="00EC0799" w:rsidRPr="003F1DE1" w:rsidRDefault="00EC0799" w:rsidP="00D05B5C">
      <w:pPr>
        <w:pStyle w:val="afd"/>
        <w:numPr>
          <w:ilvl w:val="0"/>
          <w:numId w:val="28"/>
        </w:numPr>
        <w:spacing w:after="120" w:line="360" w:lineRule="auto"/>
        <w:ind w:left="511" w:hanging="567"/>
        <w:jc w:val="both"/>
        <w:rPr>
          <w:sz w:val="24"/>
        </w:rPr>
      </w:pPr>
      <w:r w:rsidRPr="003F1DE1">
        <w:rPr>
          <w:rFonts w:cs="David" w:hint="eastAsia"/>
          <w:sz w:val="24"/>
          <w:szCs w:val="24"/>
          <w:rtl/>
        </w:rPr>
        <w:t>בנוסף</w:t>
      </w:r>
      <w:r w:rsidRPr="003F1DE1">
        <w:rPr>
          <w:rFonts w:cs="David"/>
          <w:sz w:val="24"/>
          <w:szCs w:val="24"/>
          <w:rtl/>
        </w:rPr>
        <w:t xml:space="preserve">, יש להטיל על הצדדים חובת דיווח ליועץ המשפטי לממשלה ולמשרד הבריאות בקשר לאופן מימוש </w:t>
      </w:r>
      <w:r w:rsidR="00C304F9">
        <w:rPr>
          <w:rFonts w:cs="David"/>
          <w:sz w:val="24"/>
          <w:szCs w:val="24"/>
          <w:rtl/>
        </w:rPr>
        <w:t>הסדר</w:t>
      </w:r>
      <w:r w:rsidRPr="003F1DE1">
        <w:rPr>
          <w:rFonts w:cs="David"/>
          <w:sz w:val="24"/>
          <w:szCs w:val="24"/>
          <w:rtl/>
        </w:rPr>
        <w:t xml:space="preserve"> הפשרה וההתקדמות בביצוע ההסדר. על הצדדים יהא להגיש למשרד הבריאות דו</w:t>
      </w:r>
      <w:r w:rsidR="0047778A">
        <w:rPr>
          <w:rFonts w:cs="David" w:hint="cs"/>
          <w:sz w:val="24"/>
          <w:szCs w:val="24"/>
          <w:rtl/>
        </w:rPr>
        <w:t>"</w:t>
      </w:r>
      <w:r w:rsidRPr="003F1DE1">
        <w:rPr>
          <w:rFonts w:cs="David"/>
          <w:sz w:val="24"/>
          <w:szCs w:val="24"/>
          <w:rtl/>
        </w:rPr>
        <w:t xml:space="preserve">ח המאשר את ביצוע </w:t>
      </w:r>
      <w:r w:rsidR="00C304F9">
        <w:rPr>
          <w:rFonts w:cs="David"/>
          <w:sz w:val="24"/>
          <w:szCs w:val="24"/>
          <w:rtl/>
        </w:rPr>
        <w:t>הסדר</w:t>
      </w:r>
      <w:r w:rsidRPr="003F1DE1">
        <w:rPr>
          <w:rFonts w:cs="David"/>
          <w:sz w:val="24"/>
          <w:szCs w:val="24"/>
          <w:rtl/>
        </w:rPr>
        <w:t xml:space="preserve"> הפשרה ויישומו. על הטלת חובת דיווח לגופים חיצוניים לגבי מימוש הסדר הפשרה, ר' עו"ד גיל אוריון ועו"ד זיו </w:t>
      </w:r>
      <w:r w:rsidRPr="003F1DE1">
        <w:rPr>
          <w:rFonts w:cs="David"/>
          <w:sz w:val="24"/>
          <w:szCs w:val="24"/>
          <w:rtl/>
        </w:rPr>
        <w:t xml:space="preserve">שוורץ במאמרם </w:t>
      </w:r>
      <w:r w:rsidRPr="003F1DE1">
        <w:rPr>
          <w:rFonts w:cs="David"/>
          <w:b/>
          <w:bCs/>
          <w:sz w:val="24"/>
          <w:szCs w:val="24"/>
          <w:rtl/>
        </w:rPr>
        <w:t xml:space="preserve">"מנגנונים לפיקוח על מימושה של הפשרה בהליך הייצוגי" </w:t>
      </w:r>
      <w:r w:rsidRPr="003F1DE1">
        <w:rPr>
          <w:rFonts w:cs="David" w:hint="eastAsia"/>
          <w:sz w:val="24"/>
          <w:szCs w:val="24"/>
          <w:rtl/>
        </w:rPr>
        <w:t>עלי</w:t>
      </w:r>
      <w:r w:rsidRPr="003F1DE1">
        <w:rPr>
          <w:rFonts w:cs="David"/>
          <w:sz w:val="24"/>
          <w:szCs w:val="24"/>
          <w:rtl/>
        </w:rPr>
        <w:t xml:space="preserve"> משפט ט' תשע"א, </w:t>
      </w:r>
      <w:r w:rsidRPr="003F1DE1">
        <w:rPr>
          <w:rFonts w:cs="David"/>
          <w:sz w:val="24"/>
          <w:szCs w:val="24"/>
          <w:rtl/>
        </w:rPr>
        <w:lastRenderedPageBreak/>
        <w:t xml:space="preserve">בעמוד 171. עוד ר' בעניין זה ת"צ (מחוזי חי) 837/07 </w:t>
      </w:r>
      <w:proofErr w:type="spellStart"/>
      <w:r w:rsidRPr="003F1DE1">
        <w:rPr>
          <w:rFonts w:cs="David" w:hint="eastAsia"/>
          <w:b/>
          <w:bCs/>
          <w:sz w:val="24"/>
          <w:szCs w:val="24"/>
          <w:rtl/>
        </w:rPr>
        <w:t>בריוטי</w:t>
      </w:r>
      <w:proofErr w:type="spellEnd"/>
      <w:r w:rsidRPr="003F1DE1">
        <w:rPr>
          <w:rFonts w:cs="David"/>
          <w:b/>
          <w:bCs/>
          <w:sz w:val="24"/>
          <w:szCs w:val="24"/>
          <w:rtl/>
        </w:rPr>
        <w:t xml:space="preserve"> נ' </w:t>
      </w:r>
      <w:proofErr w:type="spellStart"/>
      <w:r w:rsidRPr="003F1DE1">
        <w:rPr>
          <w:rFonts w:cs="David"/>
          <w:b/>
          <w:bCs/>
          <w:sz w:val="24"/>
          <w:szCs w:val="24"/>
          <w:rtl/>
        </w:rPr>
        <w:t>פרוטרום</w:t>
      </w:r>
      <w:proofErr w:type="spellEnd"/>
      <w:r w:rsidRPr="003F1DE1">
        <w:rPr>
          <w:rFonts w:cs="David"/>
          <w:b/>
          <w:bCs/>
          <w:sz w:val="24"/>
          <w:szCs w:val="24"/>
          <w:rtl/>
        </w:rPr>
        <w:t xml:space="preserve"> תעשיות בע"מ </w:t>
      </w:r>
      <w:r w:rsidRPr="003F1DE1">
        <w:rPr>
          <w:rFonts w:cs="David"/>
          <w:sz w:val="24"/>
          <w:szCs w:val="24"/>
          <w:rtl/>
        </w:rPr>
        <w:t>[פורסם בנבו</w:t>
      </w:r>
      <w:r w:rsidR="00FB4BFD">
        <w:rPr>
          <w:rFonts w:ascii="Times New Roman" w:hAnsi="Times New Roman" w:cs="David" w:hint="cs"/>
          <w:szCs w:val="24"/>
          <w:rtl/>
        </w:rPr>
        <w:t xml:space="preserve"> ביום 26.4.2010</w:t>
      </w:r>
      <w:r w:rsidRPr="003F1DE1">
        <w:rPr>
          <w:rFonts w:cs="David"/>
          <w:sz w:val="24"/>
          <w:szCs w:val="24"/>
          <w:rtl/>
        </w:rPr>
        <w:t xml:space="preserve">]. </w:t>
      </w:r>
    </w:p>
    <w:p w:rsidR="00EC0799" w:rsidRPr="003F1DE1" w:rsidRDefault="00EC0799" w:rsidP="00D05B5C">
      <w:pPr>
        <w:pStyle w:val="afd"/>
        <w:numPr>
          <w:ilvl w:val="0"/>
          <w:numId w:val="28"/>
        </w:numPr>
        <w:spacing w:after="120" w:line="360" w:lineRule="auto"/>
        <w:ind w:left="511" w:hanging="567"/>
        <w:jc w:val="both"/>
        <w:rPr>
          <w:sz w:val="24"/>
        </w:rPr>
      </w:pPr>
      <w:r w:rsidRPr="003F1DE1">
        <w:rPr>
          <w:rFonts w:cs="David" w:hint="eastAsia"/>
          <w:sz w:val="24"/>
          <w:szCs w:val="24"/>
          <w:rtl/>
        </w:rPr>
        <w:t>לעניין</w:t>
      </w:r>
      <w:r w:rsidRPr="003F1DE1">
        <w:rPr>
          <w:rFonts w:cs="David"/>
          <w:sz w:val="24"/>
          <w:szCs w:val="24"/>
          <w:rtl/>
        </w:rPr>
        <w:t xml:space="preserve"> זה ראו סעיף 19(ד1) לחוק הקובע כי בית המשפט רשאי לתת הוראות בדבר הפיקוח על הביצוע של הסדר הפשרה, לרבות הוראות בדבר הגשת דין וחשבון סופי המתאר את ביצוע הסדר הפשרה על ידי הצדדים. כן נקבע בסעיף כי </w:t>
      </w:r>
      <w:r w:rsidRPr="003F1DE1">
        <w:rPr>
          <w:rFonts w:cs="David"/>
          <w:sz w:val="24"/>
          <w:szCs w:val="24"/>
          <w:rtl/>
        </w:rPr>
        <w:t xml:space="preserve">משהוגש דין וחשבון כאמור, יורה בית המשפט על העברת הדו"ח לגורמים שאליהם נשלחת ההודעה לפי סעיף 18(ג) לחוק, ביניהם היועץ המשפטי לממשלה. </w:t>
      </w:r>
    </w:p>
    <w:p w:rsidR="00EC0799" w:rsidRPr="003F1DE1" w:rsidRDefault="00EC0799" w:rsidP="00D05B5C">
      <w:pPr>
        <w:pStyle w:val="afd"/>
        <w:numPr>
          <w:ilvl w:val="0"/>
          <w:numId w:val="28"/>
        </w:numPr>
        <w:spacing w:after="120" w:line="360" w:lineRule="auto"/>
        <w:ind w:left="511" w:hanging="567"/>
        <w:jc w:val="both"/>
        <w:rPr>
          <w:sz w:val="24"/>
        </w:rPr>
      </w:pPr>
      <w:r w:rsidRPr="003F1DE1">
        <w:rPr>
          <w:rFonts w:cs="David" w:hint="eastAsia"/>
          <w:sz w:val="24"/>
          <w:szCs w:val="24"/>
          <w:rtl/>
        </w:rPr>
        <w:t>עוד</w:t>
      </w:r>
      <w:r w:rsidRPr="003F1DE1">
        <w:rPr>
          <w:rFonts w:cs="David"/>
          <w:sz w:val="24"/>
          <w:szCs w:val="24"/>
          <w:rtl/>
        </w:rPr>
        <w:t xml:space="preserve"> בעניין זה ראוי לציין כי </w:t>
      </w:r>
      <w:r w:rsidR="00C304F9">
        <w:rPr>
          <w:rFonts w:cs="David"/>
          <w:sz w:val="24"/>
          <w:szCs w:val="24"/>
          <w:rtl/>
        </w:rPr>
        <w:t>הסדר</w:t>
      </w:r>
      <w:r w:rsidRPr="003F1DE1">
        <w:rPr>
          <w:rFonts w:cs="David"/>
          <w:sz w:val="24"/>
          <w:szCs w:val="24"/>
          <w:rtl/>
        </w:rPr>
        <w:t xml:space="preserve"> פשרה מעניק פיצוי העומד על הצד הנמוך, לחברי הקבוצה. כפי שאישר </w:t>
      </w:r>
      <w:r w:rsidR="007B57FB">
        <w:rPr>
          <w:rFonts w:cs="David" w:hint="cs"/>
          <w:sz w:val="24"/>
          <w:szCs w:val="24"/>
          <w:rtl/>
        </w:rPr>
        <w:t xml:space="preserve">גם </w:t>
      </w:r>
      <w:r w:rsidRPr="003F1DE1">
        <w:rPr>
          <w:rFonts w:cs="David"/>
          <w:sz w:val="24"/>
          <w:szCs w:val="24"/>
          <w:rtl/>
        </w:rPr>
        <w:t>ב"כ המבקשים</w:t>
      </w:r>
      <w:r w:rsidR="0047778A">
        <w:rPr>
          <w:rFonts w:cs="David" w:hint="cs"/>
          <w:sz w:val="24"/>
          <w:szCs w:val="24"/>
          <w:rtl/>
        </w:rPr>
        <w:t xml:space="preserve"> אשר</w:t>
      </w:r>
      <w:r w:rsidRPr="003F1DE1">
        <w:rPr>
          <w:rFonts w:cs="David"/>
          <w:sz w:val="24"/>
          <w:szCs w:val="24"/>
          <w:rtl/>
        </w:rPr>
        <w:t xml:space="preserve"> התנגד לסכום הפיצוי</w:t>
      </w:r>
      <w:r w:rsidR="0039265D">
        <w:rPr>
          <w:rFonts w:cs="David" w:hint="cs"/>
          <w:sz w:val="24"/>
          <w:szCs w:val="24"/>
          <w:rtl/>
        </w:rPr>
        <w:t>.</w:t>
      </w:r>
      <w:r w:rsidRPr="003F1DE1">
        <w:rPr>
          <w:rFonts w:cs="David"/>
          <w:sz w:val="24"/>
          <w:szCs w:val="24"/>
          <w:rtl/>
        </w:rPr>
        <w:t xml:space="preserve"> לפיכך </w:t>
      </w:r>
      <w:r w:rsidR="0039265D">
        <w:rPr>
          <w:rFonts w:cs="David" w:hint="cs"/>
          <w:sz w:val="24"/>
          <w:szCs w:val="24"/>
          <w:rtl/>
        </w:rPr>
        <w:t xml:space="preserve">נשאלת השאלה, </w:t>
      </w:r>
      <w:r w:rsidRPr="003F1DE1">
        <w:rPr>
          <w:rFonts w:cs="David"/>
          <w:sz w:val="24"/>
          <w:szCs w:val="24"/>
          <w:rtl/>
        </w:rPr>
        <w:t>האם זכאי בא כוח המייצג לשכר הטרחה והגמול כפי שהומלצו ב</w:t>
      </w:r>
      <w:r w:rsidR="00C304F9">
        <w:rPr>
          <w:rFonts w:cs="David"/>
          <w:sz w:val="24"/>
          <w:szCs w:val="24"/>
          <w:rtl/>
        </w:rPr>
        <w:t>הסדר</w:t>
      </w:r>
      <w:r w:rsidRPr="003F1DE1">
        <w:rPr>
          <w:rFonts w:cs="David"/>
          <w:sz w:val="24"/>
          <w:szCs w:val="24"/>
          <w:rtl/>
        </w:rPr>
        <w:t xml:space="preserve"> הפשרה. ויובהר, בהתאם ל</w:t>
      </w:r>
      <w:r w:rsidR="00C304F9">
        <w:rPr>
          <w:rFonts w:cs="David"/>
          <w:sz w:val="24"/>
          <w:szCs w:val="24"/>
          <w:rtl/>
        </w:rPr>
        <w:t>הסדר</w:t>
      </w:r>
      <w:r w:rsidRPr="003F1DE1">
        <w:rPr>
          <w:rFonts w:cs="David"/>
          <w:sz w:val="24"/>
          <w:szCs w:val="24"/>
          <w:rtl/>
        </w:rPr>
        <w:t xml:space="preserve"> הפשרה הצדדים המליצו לבית המשפט לקבוע כי למבקשים ולבאי כוחם ישולם סך של 7,328,000</w:t>
      </w:r>
      <w:r w:rsidR="0047778A">
        <w:rPr>
          <w:rFonts w:cs="David" w:hint="cs"/>
          <w:sz w:val="24"/>
          <w:szCs w:val="24"/>
          <w:rtl/>
        </w:rPr>
        <w:t xml:space="preserve"> </w:t>
      </w:r>
      <w:r w:rsidR="00C304F9">
        <w:rPr>
          <w:rFonts w:cs="David"/>
          <w:sz w:val="24"/>
          <w:szCs w:val="24"/>
          <w:rtl/>
        </w:rPr>
        <w:t>ש"ח</w:t>
      </w:r>
      <w:r w:rsidRPr="003F1DE1">
        <w:rPr>
          <w:rFonts w:cs="David"/>
          <w:sz w:val="24"/>
          <w:szCs w:val="24"/>
          <w:rtl/>
        </w:rPr>
        <w:t xml:space="preserve"> לא כולל מע"מ, לפי החלוקה הבאה: סך של 6 </w:t>
      </w:r>
      <w:proofErr w:type="spellStart"/>
      <w:r w:rsidRPr="003F1DE1">
        <w:rPr>
          <w:rFonts w:cs="David"/>
          <w:sz w:val="24"/>
          <w:szCs w:val="24"/>
          <w:rtl/>
        </w:rPr>
        <w:t>מלש"ח</w:t>
      </w:r>
      <w:proofErr w:type="spellEnd"/>
      <w:r w:rsidRPr="003F1DE1">
        <w:rPr>
          <w:rFonts w:cs="David"/>
          <w:sz w:val="24"/>
          <w:szCs w:val="24"/>
          <w:rtl/>
        </w:rPr>
        <w:t xml:space="preserve"> לא כולל מע"מ לבא כוח המייצג, סך של 1,080,000 </w:t>
      </w:r>
      <w:r w:rsidR="00C304F9">
        <w:rPr>
          <w:rFonts w:cs="David"/>
          <w:sz w:val="24"/>
          <w:szCs w:val="24"/>
          <w:rtl/>
        </w:rPr>
        <w:t>ש"ח</w:t>
      </w:r>
      <w:r w:rsidRPr="003F1DE1">
        <w:rPr>
          <w:rFonts w:cs="David"/>
          <w:sz w:val="24"/>
          <w:szCs w:val="24"/>
          <w:rtl/>
        </w:rPr>
        <w:t xml:space="preserve"> כולל מע"מ ישולם כגמול מיוחד למבקשים, סך של 248,000 </w:t>
      </w:r>
      <w:r w:rsidR="00C304F9">
        <w:rPr>
          <w:rFonts w:cs="David"/>
          <w:sz w:val="24"/>
          <w:szCs w:val="24"/>
          <w:rtl/>
        </w:rPr>
        <w:t>ש"ח</w:t>
      </w:r>
      <w:r w:rsidRPr="003F1DE1">
        <w:rPr>
          <w:rFonts w:cs="David"/>
          <w:sz w:val="24"/>
          <w:szCs w:val="24"/>
          <w:rtl/>
        </w:rPr>
        <w:t xml:space="preserve"> כולל מע"מ ישולם כהוצאות המבקשים. דהיינו שכר הטרחה והגמול מהווים כ- 15% מסכום הפיצוי המקסימלי שהוסכם לחברי הקבוצה (41,752,500 </w:t>
      </w:r>
      <w:r w:rsidR="00C304F9">
        <w:rPr>
          <w:rFonts w:cs="David"/>
          <w:sz w:val="24"/>
          <w:szCs w:val="24"/>
          <w:rtl/>
        </w:rPr>
        <w:t>ש"ח</w:t>
      </w:r>
      <w:r w:rsidRPr="003F1DE1">
        <w:rPr>
          <w:rFonts w:cs="David"/>
          <w:sz w:val="24"/>
          <w:szCs w:val="24"/>
          <w:rtl/>
        </w:rPr>
        <w:t xml:space="preserve">)  והגמול ושכר הטרחה (7,328,000 </w:t>
      </w:r>
      <w:r w:rsidR="00C304F9">
        <w:rPr>
          <w:rFonts w:cs="David"/>
          <w:sz w:val="24"/>
          <w:szCs w:val="24"/>
          <w:rtl/>
        </w:rPr>
        <w:t>ש"ח</w:t>
      </w:r>
      <w:r w:rsidRPr="003F1DE1">
        <w:rPr>
          <w:rFonts w:cs="David"/>
          <w:sz w:val="24"/>
          <w:szCs w:val="24"/>
          <w:rtl/>
        </w:rPr>
        <w:t xml:space="preserve">). </w:t>
      </w:r>
    </w:p>
    <w:p w:rsidR="00EC0799" w:rsidRPr="003F1DE1" w:rsidRDefault="00EC0799" w:rsidP="00D05B5C">
      <w:pPr>
        <w:pStyle w:val="afd"/>
        <w:numPr>
          <w:ilvl w:val="0"/>
          <w:numId w:val="28"/>
        </w:numPr>
        <w:spacing w:after="120" w:line="360" w:lineRule="auto"/>
        <w:ind w:left="511" w:hanging="567"/>
        <w:jc w:val="both"/>
        <w:rPr>
          <w:sz w:val="24"/>
        </w:rPr>
      </w:pPr>
      <w:r w:rsidRPr="003F1DE1">
        <w:rPr>
          <w:rFonts w:cs="David" w:hint="eastAsia"/>
          <w:sz w:val="24"/>
          <w:szCs w:val="24"/>
          <w:rtl/>
        </w:rPr>
        <w:t>בעת</w:t>
      </w:r>
      <w:r w:rsidRPr="003F1DE1">
        <w:rPr>
          <w:rFonts w:cs="David"/>
          <w:sz w:val="24"/>
          <w:szCs w:val="24"/>
          <w:rtl/>
        </w:rPr>
        <w:t xml:space="preserve"> </w:t>
      </w:r>
      <w:r w:rsidRPr="003F1DE1">
        <w:rPr>
          <w:rFonts w:cs="David" w:hint="eastAsia"/>
          <w:sz w:val="24"/>
          <w:szCs w:val="24"/>
          <w:rtl/>
        </w:rPr>
        <w:t>פסיקת</w:t>
      </w:r>
      <w:r w:rsidRPr="003F1DE1">
        <w:rPr>
          <w:rFonts w:cs="David"/>
          <w:sz w:val="24"/>
          <w:szCs w:val="24"/>
          <w:rtl/>
        </w:rPr>
        <w:t xml:space="preserve"> </w:t>
      </w:r>
      <w:r w:rsidRPr="003F1DE1">
        <w:rPr>
          <w:rFonts w:cs="David" w:hint="eastAsia"/>
          <w:sz w:val="24"/>
          <w:szCs w:val="24"/>
          <w:rtl/>
        </w:rPr>
        <w:t>שכר</w:t>
      </w:r>
      <w:r w:rsidRPr="003F1DE1">
        <w:rPr>
          <w:rFonts w:cs="David"/>
          <w:sz w:val="24"/>
          <w:szCs w:val="24"/>
          <w:rtl/>
        </w:rPr>
        <w:t xml:space="preserve"> </w:t>
      </w:r>
      <w:r w:rsidRPr="003F1DE1">
        <w:rPr>
          <w:rFonts w:cs="David" w:hint="eastAsia"/>
          <w:sz w:val="24"/>
          <w:szCs w:val="24"/>
          <w:rtl/>
        </w:rPr>
        <w:t>הטרחה</w:t>
      </w:r>
      <w:r w:rsidRPr="003F1DE1">
        <w:rPr>
          <w:rFonts w:cs="David"/>
          <w:sz w:val="24"/>
          <w:szCs w:val="24"/>
          <w:rtl/>
        </w:rPr>
        <w:t xml:space="preserve">, </w:t>
      </w:r>
      <w:r w:rsidRPr="003F1DE1">
        <w:rPr>
          <w:rFonts w:cs="David" w:hint="eastAsia"/>
          <w:sz w:val="24"/>
          <w:szCs w:val="24"/>
          <w:rtl/>
        </w:rPr>
        <w:t>על</w:t>
      </w:r>
      <w:r w:rsidRPr="003F1DE1">
        <w:rPr>
          <w:rFonts w:cs="David"/>
          <w:sz w:val="24"/>
          <w:szCs w:val="24"/>
          <w:rtl/>
        </w:rPr>
        <w:t xml:space="preserve"> </w:t>
      </w:r>
      <w:r w:rsidRPr="003F1DE1">
        <w:rPr>
          <w:rFonts w:cs="David" w:hint="eastAsia"/>
          <w:sz w:val="24"/>
          <w:szCs w:val="24"/>
          <w:rtl/>
        </w:rPr>
        <w:t>בית</w:t>
      </w:r>
      <w:r w:rsidRPr="003F1DE1">
        <w:rPr>
          <w:rFonts w:cs="David"/>
          <w:sz w:val="24"/>
          <w:szCs w:val="24"/>
          <w:rtl/>
        </w:rPr>
        <w:t xml:space="preserve"> </w:t>
      </w:r>
      <w:r w:rsidRPr="003F1DE1">
        <w:rPr>
          <w:rFonts w:cs="David" w:hint="eastAsia"/>
          <w:sz w:val="24"/>
          <w:szCs w:val="24"/>
          <w:rtl/>
        </w:rPr>
        <w:t>המשפט</w:t>
      </w:r>
      <w:r w:rsidRPr="003F1DE1">
        <w:rPr>
          <w:rFonts w:cs="David"/>
          <w:sz w:val="24"/>
          <w:szCs w:val="24"/>
          <w:rtl/>
        </w:rPr>
        <w:t xml:space="preserve"> </w:t>
      </w:r>
      <w:r w:rsidRPr="003F1DE1">
        <w:rPr>
          <w:rFonts w:cs="David" w:hint="eastAsia"/>
          <w:sz w:val="24"/>
          <w:szCs w:val="24"/>
          <w:rtl/>
        </w:rPr>
        <w:t>לה</w:t>
      </w:r>
      <w:r w:rsidRPr="003F1DE1">
        <w:rPr>
          <w:rFonts w:cs="David" w:hint="eastAsia"/>
          <w:sz w:val="24"/>
          <w:szCs w:val="24"/>
          <w:rtl/>
        </w:rPr>
        <w:t>תייחס</w:t>
      </w:r>
      <w:r w:rsidRPr="003F1DE1">
        <w:rPr>
          <w:rFonts w:cs="David"/>
          <w:sz w:val="24"/>
          <w:szCs w:val="24"/>
          <w:rtl/>
        </w:rPr>
        <w:t xml:space="preserve">, </w:t>
      </w:r>
      <w:r w:rsidRPr="003F1DE1">
        <w:rPr>
          <w:rFonts w:cs="David" w:hint="eastAsia"/>
          <w:sz w:val="24"/>
          <w:szCs w:val="24"/>
          <w:rtl/>
        </w:rPr>
        <w:t>בין</w:t>
      </w:r>
      <w:r w:rsidRPr="003F1DE1">
        <w:rPr>
          <w:rFonts w:cs="David"/>
          <w:sz w:val="24"/>
          <w:szCs w:val="24"/>
          <w:rtl/>
        </w:rPr>
        <w:t xml:space="preserve"> </w:t>
      </w:r>
      <w:r w:rsidRPr="003F1DE1">
        <w:rPr>
          <w:rFonts w:cs="David" w:hint="eastAsia"/>
          <w:sz w:val="24"/>
          <w:szCs w:val="24"/>
          <w:rtl/>
        </w:rPr>
        <w:t>היתר</w:t>
      </w:r>
      <w:r w:rsidRPr="003F1DE1">
        <w:rPr>
          <w:rFonts w:cs="David"/>
          <w:sz w:val="24"/>
          <w:szCs w:val="24"/>
          <w:rtl/>
        </w:rPr>
        <w:t xml:space="preserve">, </w:t>
      </w:r>
      <w:r w:rsidRPr="003F1DE1">
        <w:rPr>
          <w:rFonts w:cs="David" w:hint="eastAsia"/>
          <w:sz w:val="24"/>
          <w:szCs w:val="24"/>
          <w:rtl/>
        </w:rPr>
        <w:t>לפער</w:t>
      </w:r>
      <w:r w:rsidRPr="003F1DE1">
        <w:rPr>
          <w:rFonts w:cs="David"/>
          <w:sz w:val="24"/>
          <w:szCs w:val="24"/>
          <w:rtl/>
        </w:rPr>
        <w:t xml:space="preserve"> </w:t>
      </w:r>
      <w:r w:rsidRPr="003F1DE1">
        <w:rPr>
          <w:rFonts w:cs="David" w:hint="eastAsia"/>
          <w:sz w:val="24"/>
          <w:szCs w:val="24"/>
          <w:rtl/>
        </w:rPr>
        <w:t>שבין</w:t>
      </w:r>
      <w:r w:rsidRPr="003F1DE1">
        <w:rPr>
          <w:rFonts w:cs="David"/>
          <w:sz w:val="24"/>
          <w:szCs w:val="24"/>
          <w:rtl/>
        </w:rPr>
        <w:t xml:space="preserve"> </w:t>
      </w:r>
      <w:proofErr w:type="spellStart"/>
      <w:r w:rsidRPr="003F1DE1">
        <w:rPr>
          <w:rFonts w:cs="David" w:hint="eastAsia"/>
          <w:sz w:val="24"/>
          <w:szCs w:val="24"/>
          <w:rtl/>
        </w:rPr>
        <w:t>הסעדים</w:t>
      </w:r>
      <w:proofErr w:type="spellEnd"/>
      <w:r w:rsidRPr="003F1DE1">
        <w:rPr>
          <w:rFonts w:cs="David"/>
          <w:sz w:val="24"/>
          <w:szCs w:val="24"/>
          <w:rtl/>
        </w:rPr>
        <w:t xml:space="preserve"> </w:t>
      </w:r>
      <w:r w:rsidRPr="003F1DE1">
        <w:rPr>
          <w:rFonts w:cs="David" w:hint="eastAsia"/>
          <w:sz w:val="24"/>
          <w:szCs w:val="24"/>
          <w:rtl/>
        </w:rPr>
        <w:t>הנתבעים</w:t>
      </w:r>
      <w:r w:rsidRPr="003F1DE1">
        <w:rPr>
          <w:rFonts w:cs="David"/>
          <w:sz w:val="24"/>
          <w:szCs w:val="24"/>
          <w:rtl/>
        </w:rPr>
        <w:t xml:space="preserve"> </w:t>
      </w:r>
      <w:r w:rsidRPr="003F1DE1">
        <w:rPr>
          <w:rFonts w:cs="David" w:hint="eastAsia"/>
          <w:sz w:val="24"/>
          <w:szCs w:val="24"/>
          <w:rtl/>
        </w:rPr>
        <w:t>בבקשה</w:t>
      </w:r>
      <w:r w:rsidRPr="003F1DE1">
        <w:rPr>
          <w:rFonts w:cs="David"/>
          <w:sz w:val="24"/>
          <w:szCs w:val="24"/>
          <w:rtl/>
        </w:rPr>
        <w:t xml:space="preserve"> </w:t>
      </w:r>
      <w:r w:rsidRPr="003F1DE1">
        <w:rPr>
          <w:rFonts w:cs="David" w:hint="eastAsia"/>
          <w:sz w:val="24"/>
          <w:szCs w:val="24"/>
          <w:rtl/>
        </w:rPr>
        <w:t>לאישור</w:t>
      </w:r>
      <w:r w:rsidRPr="003F1DE1">
        <w:rPr>
          <w:rFonts w:cs="David"/>
          <w:sz w:val="24"/>
          <w:szCs w:val="24"/>
          <w:rtl/>
        </w:rPr>
        <w:t xml:space="preserve"> </w:t>
      </w:r>
      <w:r w:rsidRPr="003F1DE1">
        <w:rPr>
          <w:rFonts w:cs="David" w:hint="eastAsia"/>
          <w:sz w:val="24"/>
          <w:szCs w:val="24"/>
          <w:rtl/>
        </w:rPr>
        <w:t>לבין</w:t>
      </w:r>
      <w:r w:rsidRPr="003F1DE1">
        <w:rPr>
          <w:rFonts w:cs="David"/>
          <w:sz w:val="24"/>
          <w:szCs w:val="24"/>
          <w:rtl/>
        </w:rPr>
        <w:t xml:space="preserve"> </w:t>
      </w:r>
      <w:proofErr w:type="spellStart"/>
      <w:r w:rsidRPr="003F1DE1">
        <w:rPr>
          <w:rFonts w:cs="David" w:hint="eastAsia"/>
          <w:sz w:val="24"/>
          <w:szCs w:val="24"/>
          <w:rtl/>
        </w:rPr>
        <w:t>הסעדים</w:t>
      </w:r>
      <w:proofErr w:type="spellEnd"/>
      <w:r w:rsidRPr="003F1DE1">
        <w:rPr>
          <w:rFonts w:cs="David"/>
          <w:sz w:val="24"/>
          <w:szCs w:val="24"/>
          <w:rtl/>
        </w:rPr>
        <w:t xml:space="preserve"> </w:t>
      </w:r>
      <w:r w:rsidRPr="003F1DE1">
        <w:rPr>
          <w:rFonts w:cs="David" w:hint="eastAsia"/>
          <w:sz w:val="24"/>
          <w:szCs w:val="24"/>
          <w:rtl/>
        </w:rPr>
        <w:t>שפסק</w:t>
      </w:r>
      <w:r w:rsidRPr="003F1DE1">
        <w:rPr>
          <w:rFonts w:cs="David"/>
          <w:sz w:val="24"/>
          <w:szCs w:val="24"/>
          <w:rtl/>
        </w:rPr>
        <w:t xml:space="preserve"> </w:t>
      </w:r>
      <w:r w:rsidRPr="003F1DE1">
        <w:rPr>
          <w:rFonts w:cs="David" w:hint="eastAsia"/>
          <w:sz w:val="24"/>
          <w:szCs w:val="24"/>
          <w:rtl/>
        </w:rPr>
        <w:t>בית</w:t>
      </w:r>
      <w:r w:rsidRPr="003F1DE1">
        <w:rPr>
          <w:rFonts w:cs="David"/>
          <w:sz w:val="24"/>
          <w:szCs w:val="24"/>
          <w:rtl/>
        </w:rPr>
        <w:t xml:space="preserve"> </w:t>
      </w:r>
      <w:r w:rsidRPr="003F1DE1">
        <w:rPr>
          <w:rFonts w:cs="David" w:hint="eastAsia"/>
          <w:sz w:val="24"/>
          <w:szCs w:val="24"/>
          <w:rtl/>
        </w:rPr>
        <w:t>המשפט</w:t>
      </w:r>
      <w:r w:rsidRPr="003F1DE1">
        <w:rPr>
          <w:rFonts w:cs="David"/>
          <w:sz w:val="24"/>
          <w:szCs w:val="24"/>
          <w:rtl/>
        </w:rPr>
        <w:t xml:space="preserve"> (ראו </w:t>
      </w:r>
      <w:r w:rsidRPr="003F1DE1">
        <w:rPr>
          <w:rFonts w:cs="David" w:hint="eastAsia"/>
          <w:sz w:val="24"/>
          <w:szCs w:val="24"/>
          <w:rtl/>
        </w:rPr>
        <w:t>סעיף</w:t>
      </w:r>
      <w:r w:rsidRPr="003F1DE1">
        <w:rPr>
          <w:rFonts w:cs="David"/>
          <w:sz w:val="24"/>
          <w:szCs w:val="24"/>
          <w:rtl/>
        </w:rPr>
        <w:t xml:space="preserve"> 23(ב) </w:t>
      </w:r>
      <w:r w:rsidRPr="003F1DE1">
        <w:rPr>
          <w:rFonts w:cs="David" w:hint="eastAsia"/>
          <w:sz w:val="24"/>
          <w:szCs w:val="24"/>
          <w:rtl/>
        </w:rPr>
        <w:t>לחוק</w:t>
      </w:r>
      <w:r w:rsidRPr="003F1DE1">
        <w:rPr>
          <w:rFonts w:cs="David"/>
          <w:sz w:val="24"/>
          <w:szCs w:val="24"/>
          <w:rtl/>
        </w:rPr>
        <w:t xml:space="preserve">), </w:t>
      </w:r>
      <w:r w:rsidRPr="003F1DE1">
        <w:rPr>
          <w:rFonts w:cs="David" w:hint="eastAsia"/>
          <w:sz w:val="24"/>
          <w:szCs w:val="24"/>
          <w:rtl/>
        </w:rPr>
        <w:t>ר</w:t>
      </w:r>
      <w:r w:rsidRPr="003F1DE1">
        <w:rPr>
          <w:rFonts w:cs="David"/>
          <w:sz w:val="24"/>
          <w:szCs w:val="24"/>
          <w:rtl/>
        </w:rPr>
        <w:t xml:space="preserve">' </w:t>
      </w:r>
      <w:proofErr w:type="spellStart"/>
      <w:r w:rsidR="004550DA">
        <w:rPr>
          <w:rFonts w:cs="David" w:hint="cs"/>
          <w:sz w:val="24"/>
          <w:szCs w:val="24"/>
          <w:rtl/>
        </w:rPr>
        <w:t>תצ</w:t>
      </w:r>
      <w:proofErr w:type="spellEnd"/>
      <w:r w:rsidR="004550DA">
        <w:rPr>
          <w:rFonts w:cs="David" w:hint="cs"/>
          <w:sz w:val="24"/>
          <w:szCs w:val="24"/>
          <w:rtl/>
        </w:rPr>
        <w:t xml:space="preserve"> (ת"א) 115-07 </w:t>
      </w:r>
      <w:r w:rsidR="004550DA">
        <w:rPr>
          <w:rFonts w:cs="David" w:hint="cs"/>
          <w:b/>
          <w:bCs/>
          <w:sz w:val="24"/>
          <w:szCs w:val="24"/>
          <w:rtl/>
        </w:rPr>
        <w:t xml:space="preserve">רו"ח עופר </w:t>
      </w:r>
      <w:proofErr w:type="spellStart"/>
      <w:r w:rsidR="004550DA">
        <w:rPr>
          <w:rFonts w:cs="David" w:hint="cs"/>
          <w:b/>
          <w:bCs/>
          <w:sz w:val="24"/>
          <w:szCs w:val="24"/>
          <w:rtl/>
        </w:rPr>
        <w:t>מנירב</w:t>
      </w:r>
      <w:proofErr w:type="spellEnd"/>
      <w:r w:rsidR="004550DA">
        <w:rPr>
          <w:rFonts w:cs="David" w:hint="cs"/>
          <w:b/>
          <w:bCs/>
          <w:sz w:val="24"/>
          <w:szCs w:val="24"/>
          <w:rtl/>
        </w:rPr>
        <w:t xml:space="preserve"> נגד מדינת ישראל </w:t>
      </w:r>
      <w:r w:rsidR="004550DA">
        <w:rPr>
          <w:rFonts w:cs="David"/>
          <w:b/>
          <w:bCs/>
          <w:sz w:val="24"/>
          <w:szCs w:val="24"/>
          <w:rtl/>
        </w:rPr>
        <w:t>–</w:t>
      </w:r>
      <w:r w:rsidR="004550DA">
        <w:rPr>
          <w:rFonts w:cs="David" w:hint="cs"/>
          <w:b/>
          <w:bCs/>
          <w:sz w:val="24"/>
          <w:szCs w:val="24"/>
          <w:rtl/>
        </w:rPr>
        <w:t xml:space="preserve"> רשות המיסים </w:t>
      </w:r>
      <w:r w:rsidR="004550DA">
        <w:rPr>
          <w:rFonts w:cs="David" w:hint="cs"/>
          <w:sz w:val="24"/>
          <w:szCs w:val="24"/>
          <w:rtl/>
        </w:rPr>
        <w:t xml:space="preserve">[פורסם בנבו ביום 5.1.2016], </w:t>
      </w:r>
      <w:r w:rsidRPr="003F1DE1">
        <w:rPr>
          <w:rFonts w:cs="David" w:hint="eastAsia"/>
          <w:sz w:val="24"/>
          <w:szCs w:val="24"/>
          <w:rtl/>
        </w:rPr>
        <w:t>במסגרתו</w:t>
      </w:r>
      <w:r w:rsidRPr="003F1DE1">
        <w:rPr>
          <w:rFonts w:cs="David"/>
          <w:sz w:val="24"/>
          <w:szCs w:val="24"/>
          <w:rtl/>
        </w:rPr>
        <w:t xml:space="preserve"> </w:t>
      </w:r>
      <w:r w:rsidRPr="003F1DE1">
        <w:rPr>
          <w:rFonts w:cs="David" w:hint="eastAsia"/>
          <w:sz w:val="24"/>
          <w:szCs w:val="24"/>
          <w:rtl/>
        </w:rPr>
        <w:t>נקבע</w:t>
      </w:r>
      <w:r w:rsidRPr="003F1DE1">
        <w:rPr>
          <w:rFonts w:cs="David"/>
          <w:sz w:val="24"/>
          <w:szCs w:val="24"/>
          <w:rtl/>
        </w:rPr>
        <w:t xml:space="preserve"> </w:t>
      </w:r>
      <w:r w:rsidRPr="003F1DE1">
        <w:rPr>
          <w:rFonts w:cs="David" w:hint="eastAsia"/>
          <w:sz w:val="24"/>
          <w:szCs w:val="24"/>
          <w:rtl/>
        </w:rPr>
        <w:t>שיש</w:t>
      </w:r>
      <w:r w:rsidRPr="003F1DE1">
        <w:rPr>
          <w:rFonts w:cs="David"/>
          <w:sz w:val="24"/>
          <w:szCs w:val="24"/>
          <w:rtl/>
        </w:rPr>
        <w:t xml:space="preserve"> </w:t>
      </w:r>
      <w:r w:rsidRPr="003F1DE1">
        <w:rPr>
          <w:rFonts w:cs="David" w:hint="eastAsia"/>
          <w:sz w:val="24"/>
          <w:szCs w:val="24"/>
          <w:rtl/>
        </w:rPr>
        <w:t>להעניק</w:t>
      </w:r>
      <w:r w:rsidRPr="003F1DE1">
        <w:rPr>
          <w:rFonts w:cs="David"/>
          <w:sz w:val="24"/>
          <w:szCs w:val="24"/>
          <w:rtl/>
        </w:rPr>
        <w:t xml:space="preserve"> </w:t>
      </w:r>
      <w:r w:rsidRPr="003F1DE1">
        <w:rPr>
          <w:rFonts w:cs="David" w:hint="eastAsia"/>
          <w:sz w:val="24"/>
          <w:szCs w:val="24"/>
          <w:rtl/>
        </w:rPr>
        <w:t>משקל</w:t>
      </w:r>
      <w:r w:rsidRPr="003F1DE1">
        <w:rPr>
          <w:rFonts w:cs="David"/>
          <w:sz w:val="24"/>
          <w:szCs w:val="24"/>
          <w:rtl/>
        </w:rPr>
        <w:t xml:space="preserve"> </w:t>
      </w:r>
      <w:r w:rsidRPr="003F1DE1">
        <w:rPr>
          <w:rFonts w:cs="David" w:hint="eastAsia"/>
          <w:sz w:val="24"/>
          <w:szCs w:val="24"/>
          <w:rtl/>
        </w:rPr>
        <w:t>נכבד</w:t>
      </w:r>
      <w:r w:rsidRPr="003F1DE1">
        <w:rPr>
          <w:rFonts w:cs="David"/>
          <w:sz w:val="24"/>
          <w:szCs w:val="24"/>
          <w:rtl/>
        </w:rPr>
        <w:t xml:space="preserve"> </w:t>
      </w:r>
      <w:r w:rsidRPr="003F1DE1">
        <w:rPr>
          <w:rFonts w:cs="David" w:hint="eastAsia"/>
          <w:sz w:val="24"/>
          <w:szCs w:val="24"/>
          <w:rtl/>
        </w:rPr>
        <w:t>בשכר</w:t>
      </w:r>
      <w:r w:rsidRPr="003F1DE1">
        <w:rPr>
          <w:rFonts w:cs="David"/>
          <w:sz w:val="24"/>
          <w:szCs w:val="24"/>
          <w:rtl/>
        </w:rPr>
        <w:t xml:space="preserve"> </w:t>
      </w:r>
      <w:r w:rsidRPr="003F1DE1">
        <w:rPr>
          <w:rFonts w:cs="David" w:hint="eastAsia"/>
          <w:sz w:val="24"/>
          <w:szCs w:val="24"/>
          <w:rtl/>
        </w:rPr>
        <w:t>הטרחה</w:t>
      </w:r>
      <w:r w:rsidRPr="003F1DE1">
        <w:rPr>
          <w:rFonts w:cs="David"/>
          <w:sz w:val="24"/>
          <w:szCs w:val="24"/>
          <w:rtl/>
        </w:rPr>
        <w:t xml:space="preserve"> </w:t>
      </w:r>
      <w:r w:rsidRPr="003F1DE1">
        <w:rPr>
          <w:rFonts w:cs="David" w:hint="eastAsia"/>
          <w:sz w:val="24"/>
          <w:szCs w:val="24"/>
          <w:rtl/>
        </w:rPr>
        <w:t>לפער</w:t>
      </w:r>
      <w:r w:rsidRPr="003F1DE1">
        <w:rPr>
          <w:rFonts w:cs="David"/>
          <w:sz w:val="24"/>
          <w:szCs w:val="24"/>
          <w:rtl/>
        </w:rPr>
        <w:t xml:space="preserve"> </w:t>
      </w:r>
      <w:r w:rsidRPr="003F1DE1">
        <w:rPr>
          <w:rFonts w:cs="David" w:hint="eastAsia"/>
          <w:sz w:val="24"/>
          <w:szCs w:val="24"/>
          <w:rtl/>
        </w:rPr>
        <w:t>בין</w:t>
      </w:r>
      <w:r w:rsidRPr="003F1DE1">
        <w:rPr>
          <w:rFonts w:cs="David"/>
          <w:sz w:val="24"/>
          <w:szCs w:val="24"/>
          <w:rtl/>
        </w:rPr>
        <w:t xml:space="preserve"> </w:t>
      </w:r>
      <w:r w:rsidRPr="003F1DE1">
        <w:rPr>
          <w:rFonts w:cs="David" w:hint="eastAsia"/>
          <w:sz w:val="24"/>
          <w:szCs w:val="24"/>
          <w:rtl/>
        </w:rPr>
        <w:t>הסכומים</w:t>
      </w:r>
      <w:r w:rsidRPr="003F1DE1">
        <w:rPr>
          <w:rFonts w:cs="David"/>
          <w:sz w:val="24"/>
          <w:szCs w:val="24"/>
          <w:rtl/>
        </w:rPr>
        <w:t xml:space="preserve"> </w:t>
      </w:r>
      <w:r w:rsidRPr="003F1DE1">
        <w:rPr>
          <w:rFonts w:cs="David" w:hint="eastAsia"/>
          <w:sz w:val="24"/>
          <w:szCs w:val="24"/>
          <w:rtl/>
        </w:rPr>
        <w:t>הנתבעים</w:t>
      </w:r>
      <w:r w:rsidRPr="003F1DE1">
        <w:rPr>
          <w:rFonts w:cs="David"/>
          <w:sz w:val="24"/>
          <w:szCs w:val="24"/>
          <w:rtl/>
        </w:rPr>
        <w:t xml:space="preserve"> </w:t>
      </w:r>
      <w:r w:rsidRPr="003F1DE1">
        <w:rPr>
          <w:rFonts w:cs="David" w:hint="eastAsia"/>
          <w:sz w:val="24"/>
          <w:szCs w:val="24"/>
          <w:rtl/>
        </w:rPr>
        <w:t>לבין</w:t>
      </w:r>
      <w:r w:rsidRPr="003F1DE1">
        <w:rPr>
          <w:rFonts w:cs="David"/>
          <w:sz w:val="24"/>
          <w:szCs w:val="24"/>
          <w:rtl/>
        </w:rPr>
        <w:t xml:space="preserve"> </w:t>
      </w:r>
      <w:r w:rsidRPr="003F1DE1">
        <w:rPr>
          <w:rFonts w:cs="David" w:hint="eastAsia"/>
          <w:sz w:val="24"/>
          <w:szCs w:val="24"/>
          <w:rtl/>
        </w:rPr>
        <w:t>הסכומים</w:t>
      </w:r>
      <w:r w:rsidRPr="003F1DE1">
        <w:rPr>
          <w:rFonts w:cs="David"/>
          <w:sz w:val="24"/>
          <w:szCs w:val="24"/>
          <w:rtl/>
        </w:rPr>
        <w:t xml:space="preserve"> </w:t>
      </w:r>
      <w:r w:rsidRPr="003F1DE1">
        <w:rPr>
          <w:rFonts w:cs="David" w:hint="eastAsia"/>
          <w:sz w:val="24"/>
          <w:szCs w:val="24"/>
          <w:rtl/>
        </w:rPr>
        <w:t>המשולמים</w:t>
      </w:r>
      <w:r w:rsidRPr="003F1DE1">
        <w:rPr>
          <w:rFonts w:cs="David"/>
          <w:sz w:val="24"/>
          <w:szCs w:val="24"/>
          <w:rtl/>
        </w:rPr>
        <w:t xml:space="preserve"> </w:t>
      </w:r>
      <w:r w:rsidRPr="003F1DE1">
        <w:rPr>
          <w:rFonts w:cs="David" w:hint="eastAsia"/>
          <w:sz w:val="24"/>
          <w:szCs w:val="24"/>
          <w:rtl/>
        </w:rPr>
        <w:t>לקבוצה</w:t>
      </w:r>
      <w:r w:rsidRPr="003F1DE1">
        <w:rPr>
          <w:rFonts w:cs="David"/>
          <w:sz w:val="24"/>
          <w:szCs w:val="24"/>
          <w:rtl/>
        </w:rPr>
        <w:t>.</w:t>
      </w:r>
    </w:p>
    <w:p w:rsidR="00EC0799" w:rsidRPr="003F1DE1" w:rsidRDefault="00EC0799" w:rsidP="00D05B5C">
      <w:pPr>
        <w:pStyle w:val="afd"/>
        <w:numPr>
          <w:ilvl w:val="0"/>
          <w:numId w:val="28"/>
        </w:numPr>
        <w:spacing w:after="120" w:line="360" w:lineRule="auto"/>
        <w:ind w:left="511" w:hanging="567"/>
        <w:jc w:val="both"/>
        <w:rPr>
          <w:sz w:val="24"/>
        </w:rPr>
      </w:pPr>
      <w:r w:rsidRPr="003F1DE1">
        <w:rPr>
          <w:rFonts w:cs="David"/>
          <w:sz w:val="24"/>
          <w:szCs w:val="24"/>
          <w:rtl/>
        </w:rPr>
        <w:t xml:space="preserve">ככל שבניגוד למפורט </w:t>
      </w:r>
      <w:r w:rsidRPr="003F1DE1">
        <w:rPr>
          <w:rFonts w:cs="David"/>
          <w:sz w:val="24"/>
          <w:szCs w:val="24"/>
          <w:rtl/>
        </w:rPr>
        <w:t>בעמדה זו, יוותר סכום הפיצוי לחברי הקבוצה על כנו, הרי שיש להפחית משמעותית את גובה שכר הטרחה והגמול בהתאם</w:t>
      </w:r>
      <w:r w:rsidR="00403432">
        <w:rPr>
          <w:rFonts w:cs="David" w:hint="cs"/>
          <w:sz w:val="24"/>
          <w:szCs w:val="24"/>
          <w:rtl/>
        </w:rPr>
        <w:t>.</w:t>
      </w:r>
      <w:r w:rsidRPr="003F1DE1">
        <w:rPr>
          <w:rFonts w:cs="David"/>
          <w:sz w:val="24"/>
          <w:szCs w:val="24"/>
          <w:rtl/>
        </w:rPr>
        <w:t xml:space="preserve"> </w:t>
      </w:r>
      <w:r w:rsidR="00403432">
        <w:rPr>
          <w:rFonts w:cs="David" w:hint="cs"/>
          <w:sz w:val="24"/>
          <w:szCs w:val="24"/>
          <w:rtl/>
        </w:rPr>
        <w:t>כל שכן</w:t>
      </w:r>
      <w:r w:rsidR="00403432" w:rsidRPr="003F1DE1">
        <w:rPr>
          <w:rFonts w:cs="David"/>
          <w:sz w:val="24"/>
          <w:szCs w:val="24"/>
          <w:rtl/>
        </w:rPr>
        <w:t xml:space="preserve"> </w:t>
      </w:r>
      <w:r w:rsidR="00403432">
        <w:rPr>
          <w:rFonts w:cs="David" w:hint="cs"/>
          <w:sz w:val="24"/>
          <w:szCs w:val="24"/>
          <w:rtl/>
        </w:rPr>
        <w:t>לנוכח</w:t>
      </w:r>
      <w:r w:rsidR="00403432" w:rsidRPr="003F1DE1">
        <w:rPr>
          <w:rFonts w:cs="David"/>
          <w:sz w:val="24"/>
          <w:szCs w:val="24"/>
          <w:rtl/>
        </w:rPr>
        <w:t xml:space="preserve"> </w:t>
      </w:r>
      <w:r w:rsidRPr="003F1DE1">
        <w:rPr>
          <w:rFonts w:cs="David"/>
          <w:sz w:val="24"/>
          <w:szCs w:val="24"/>
          <w:rtl/>
        </w:rPr>
        <w:t>כל הקשיים ב</w:t>
      </w:r>
      <w:r w:rsidR="00C304F9">
        <w:rPr>
          <w:rFonts w:cs="David"/>
          <w:sz w:val="24"/>
          <w:szCs w:val="24"/>
          <w:rtl/>
        </w:rPr>
        <w:t>הסדר</w:t>
      </w:r>
      <w:r w:rsidRPr="003F1DE1">
        <w:rPr>
          <w:rFonts w:cs="David"/>
          <w:sz w:val="24"/>
          <w:szCs w:val="24"/>
          <w:rtl/>
        </w:rPr>
        <w:t xml:space="preserve"> הפשרה המוצע כמפורט בהרחבה בעמדה זו, ובמיוחד לאור </w:t>
      </w:r>
      <w:r w:rsidRPr="003F1DE1">
        <w:rPr>
          <w:rFonts w:cs="David"/>
          <w:sz w:val="24"/>
          <w:szCs w:val="24"/>
          <w:rtl/>
        </w:rPr>
        <w:t xml:space="preserve">הפיצוי בחסר לקבוצה המיוצגת, הפוגע בתכלית מוסד התובענה הייצוגית ובאינטרס הציבורי הרחב. ככל שבית המשפט יראה להפחית מסכומי שכר הטרחה המומלצים על ידי הצדדים, מוצע להעביר את הסכומים שהופחתו לטובת חברי הקבוצה. ראו בעניין זה, בסעיף 9 לפסק דינו של כבוד הנשיא </w:t>
      </w:r>
      <w:proofErr w:type="spellStart"/>
      <w:r w:rsidRPr="003F1DE1">
        <w:rPr>
          <w:rFonts w:cs="David"/>
          <w:sz w:val="24"/>
          <w:szCs w:val="24"/>
          <w:rtl/>
        </w:rPr>
        <w:t>גרוניס</w:t>
      </w:r>
      <w:proofErr w:type="spellEnd"/>
      <w:r w:rsidRPr="003F1DE1">
        <w:rPr>
          <w:rFonts w:cs="David"/>
          <w:sz w:val="24"/>
          <w:szCs w:val="24"/>
          <w:rtl/>
        </w:rPr>
        <w:t xml:space="preserve"> בעניין ע"א 7615/11 </w:t>
      </w:r>
      <w:r w:rsidRPr="003F1DE1">
        <w:rPr>
          <w:rFonts w:cs="David" w:hint="eastAsia"/>
          <w:b/>
          <w:bCs/>
          <w:sz w:val="24"/>
          <w:szCs w:val="24"/>
          <w:rtl/>
        </w:rPr>
        <w:t>מיכל</w:t>
      </w:r>
      <w:r w:rsidRPr="003F1DE1">
        <w:rPr>
          <w:rFonts w:cs="David"/>
          <w:b/>
          <w:bCs/>
          <w:sz w:val="24"/>
          <w:szCs w:val="24"/>
          <w:rtl/>
        </w:rPr>
        <w:t xml:space="preserve"> </w:t>
      </w:r>
      <w:r w:rsidRPr="003F1DE1">
        <w:rPr>
          <w:rFonts w:cs="David" w:hint="eastAsia"/>
          <w:b/>
          <w:bCs/>
          <w:sz w:val="24"/>
          <w:szCs w:val="24"/>
          <w:rtl/>
        </w:rPr>
        <w:t>גלבוע</w:t>
      </w:r>
      <w:r w:rsidRPr="003F1DE1">
        <w:rPr>
          <w:rFonts w:cs="David"/>
          <w:b/>
          <w:bCs/>
          <w:sz w:val="24"/>
          <w:szCs w:val="24"/>
          <w:rtl/>
        </w:rPr>
        <w:t xml:space="preserve"> </w:t>
      </w:r>
      <w:r w:rsidRPr="003F1DE1">
        <w:rPr>
          <w:rFonts w:cs="David" w:hint="eastAsia"/>
          <w:b/>
          <w:bCs/>
          <w:sz w:val="24"/>
          <w:szCs w:val="24"/>
          <w:rtl/>
        </w:rPr>
        <w:t>נ</w:t>
      </w:r>
      <w:r w:rsidRPr="003F1DE1">
        <w:rPr>
          <w:rFonts w:cs="David"/>
          <w:b/>
          <w:bCs/>
          <w:sz w:val="24"/>
          <w:szCs w:val="24"/>
          <w:rtl/>
        </w:rPr>
        <w:t xml:space="preserve">' </w:t>
      </w:r>
      <w:r w:rsidRPr="003F1DE1">
        <w:rPr>
          <w:rFonts w:cs="David" w:hint="eastAsia"/>
          <w:b/>
          <w:bCs/>
          <w:sz w:val="24"/>
          <w:szCs w:val="24"/>
          <w:rtl/>
        </w:rPr>
        <w:t>החברה</w:t>
      </w:r>
      <w:r w:rsidRPr="003F1DE1">
        <w:rPr>
          <w:rFonts w:cs="David"/>
          <w:b/>
          <w:bCs/>
          <w:sz w:val="24"/>
          <w:szCs w:val="24"/>
          <w:rtl/>
        </w:rPr>
        <w:t xml:space="preserve"> </w:t>
      </w:r>
      <w:r w:rsidRPr="003F1DE1">
        <w:rPr>
          <w:rFonts w:cs="David" w:hint="eastAsia"/>
          <w:b/>
          <w:bCs/>
          <w:sz w:val="24"/>
          <w:szCs w:val="24"/>
          <w:rtl/>
        </w:rPr>
        <w:t>המרכזית</w:t>
      </w:r>
      <w:r w:rsidRPr="003F1DE1">
        <w:rPr>
          <w:rFonts w:cs="David"/>
          <w:b/>
          <w:bCs/>
          <w:sz w:val="24"/>
          <w:szCs w:val="24"/>
          <w:rtl/>
        </w:rPr>
        <w:t xml:space="preserve"> </w:t>
      </w:r>
      <w:r w:rsidRPr="003F1DE1">
        <w:rPr>
          <w:rFonts w:cs="David"/>
          <w:sz w:val="24"/>
          <w:szCs w:val="24"/>
          <w:rtl/>
        </w:rPr>
        <w:t>[פורסם בנבו</w:t>
      </w:r>
      <w:r w:rsidR="00FB4BFD">
        <w:rPr>
          <w:rFonts w:ascii="Times New Roman" w:hAnsi="Times New Roman" w:cs="David" w:hint="cs"/>
          <w:szCs w:val="24"/>
          <w:rtl/>
        </w:rPr>
        <w:t xml:space="preserve"> ביום 16.12.2012</w:t>
      </w:r>
      <w:r w:rsidRPr="003F1DE1">
        <w:rPr>
          <w:rFonts w:cs="David"/>
          <w:sz w:val="24"/>
          <w:szCs w:val="24"/>
          <w:rtl/>
        </w:rPr>
        <w:t xml:space="preserve">]. </w:t>
      </w:r>
    </w:p>
    <w:p w:rsidR="001C676B" w:rsidRPr="003F1DE1" w:rsidRDefault="001C676B" w:rsidP="00D05B5C">
      <w:pPr>
        <w:pStyle w:val="1"/>
        <w:rPr>
          <w:szCs w:val="32"/>
          <w:rtl/>
        </w:rPr>
      </w:pPr>
      <w:bookmarkStart w:id="23" w:name="_Toc520146527"/>
      <w:r w:rsidRPr="003F1DE1">
        <w:rPr>
          <w:rFonts w:hint="eastAsia"/>
          <w:szCs w:val="32"/>
          <w:rtl/>
        </w:rPr>
        <w:t>הבקשה</w:t>
      </w:r>
      <w:r w:rsidRPr="003F1DE1">
        <w:rPr>
          <w:szCs w:val="32"/>
          <w:rtl/>
        </w:rPr>
        <w:t xml:space="preserve"> </w:t>
      </w:r>
      <w:r w:rsidRPr="003F1DE1">
        <w:rPr>
          <w:rFonts w:hint="eastAsia"/>
          <w:szCs w:val="32"/>
          <w:rtl/>
        </w:rPr>
        <w:t>לאישור</w:t>
      </w:r>
      <w:r w:rsidRPr="003F1DE1">
        <w:rPr>
          <w:szCs w:val="32"/>
          <w:rtl/>
        </w:rPr>
        <w:t xml:space="preserve"> </w:t>
      </w:r>
      <w:r w:rsidRPr="003F1DE1">
        <w:rPr>
          <w:rFonts w:hint="eastAsia"/>
          <w:szCs w:val="32"/>
          <w:rtl/>
        </w:rPr>
        <w:t>הסדר</w:t>
      </w:r>
      <w:r w:rsidRPr="003F1DE1">
        <w:rPr>
          <w:szCs w:val="32"/>
          <w:rtl/>
        </w:rPr>
        <w:t xml:space="preserve"> </w:t>
      </w:r>
      <w:r w:rsidRPr="003F1DE1">
        <w:rPr>
          <w:rFonts w:hint="eastAsia"/>
          <w:szCs w:val="32"/>
          <w:rtl/>
        </w:rPr>
        <w:t>הפשרה</w:t>
      </w:r>
      <w:r w:rsidRPr="003F1DE1">
        <w:rPr>
          <w:szCs w:val="32"/>
          <w:rtl/>
        </w:rPr>
        <w:t xml:space="preserve"> </w:t>
      </w:r>
      <w:r w:rsidRPr="003F1DE1">
        <w:rPr>
          <w:rFonts w:hint="eastAsia"/>
          <w:szCs w:val="32"/>
          <w:rtl/>
        </w:rPr>
        <w:t>אינה</w:t>
      </w:r>
      <w:r w:rsidRPr="003F1DE1">
        <w:rPr>
          <w:szCs w:val="32"/>
          <w:rtl/>
        </w:rPr>
        <w:t xml:space="preserve"> </w:t>
      </w:r>
      <w:r w:rsidRPr="003F1DE1">
        <w:rPr>
          <w:rFonts w:hint="eastAsia"/>
          <w:szCs w:val="32"/>
          <w:rtl/>
        </w:rPr>
        <w:t>כוללת</w:t>
      </w:r>
      <w:r w:rsidRPr="003F1DE1">
        <w:rPr>
          <w:szCs w:val="32"/>
          <w:rtl/>
        </w:rPr>
        <w:t xml:space="preserve"> </w:t>
      </w:r>
      <w:r w:rsidRPr="003F1DE1">
        <w:rPr>
          <w:rFonts w:hint="eastAsia"/>
          <w:szCs w:val="32"/>
          <w:rtl/>
        </w:rPr>
        <w:t>את</w:t>
      </w:r>
      <w:r w:rsidRPr="003F1DE1">
        <w:rPr>
          <w:szCs w:val="32"/>
          <w:rtl/>
        </w:rPr>
        <w:t xml:space="preserve"> </w:t>
      </w:r>
      <w:r w:rsidRPr="003F1DE1">
        <w:rPr>
          <w:rFonts w:hint="eastAsia"/>
          <w:szCs w:val="32"/>
          <w:rtl/>
        </w:rPr>
        <w:t>כל</w:t>
      </w:r>
      <w:r w:rsidRPr="003F1DE1">
        <w:rPr>
          <w:szCs w:val="32"/>
          <w:rtl/>
        </w:rPr>
        <w:t xml:space="preserve"> </w:t>
      </w:r>
      <w:r w:rsidRPr="003F1DE1">
        <w:rPr>
          <w:rFonts w:hint="eastAsia"/>
          <w:szCs w:val="32"/>
          <w:rtl/>
        </w:rPr>
        <w:t>הפרטים</w:t>
      </w:r>
      <w:r w:rsidRPr="003F1DE1">
        <w:rPr>
          <w:szCs w:val="32"/>
          <w:rtl/>
        </w:rPr>
        <w:t xml:space="preserve"> </w:t>
      </w:r>
      <w:r w:rsidRPr="003F1DE1">
        <w:rPr>
          <w:rFonts w:hint="eastAsia"/>
          <w:szCs w:val="32"/>
          <w:rtl/>
        </w:rPr>
        <w:t>הנוגעים</w:t>
      </w:r>
      <w:r w:rsidRPr="003F1DE1">
        <w:rPr>
          <w:szCs w:val="32"/>
          <w:rtl/>
        </w:rPr>
        <w:t xml:space="preserve"> </w:t>
      </w:r>
      <w:r w:rsidRPr="003F1DE1">
        <w:rPr>
          <w:rFonts w:hint="eastAsia"/>
          <w:szCs w:val="32"/>
          <w:rtl/>
        </w:rPr>
        <w:t>להסדר</w:t>
      </w:r>
      <w:bookmarkEnd w:id="23"/>
    </w:p>
    <w:p w:rsidR="00830B0F" w:rsidRDefault="00665A56" w:rsidP="00D05B5C">
      <w:pPr>
        <w:pStyle w:val="afd"/>
        <w:numPr>
          <w:ilvl w:val="0"/>
          <w:numId w:val="28"/>
        </w:numPr>
        <w:spacing w:after="120" w:line="360" w:lineRule="auto"/>
        <w:ind w:left="511" w:hanging="567"/>
        <w:jc w:val="both"/>
      </w:pPr>
      <w:r w:rsidRPr="003F1DE1">
        <w:rPr>
          <w:rFonts w:cs="David" w:hint="eastAsia"/>
          <w:sz w:val="24"/>
          <w:szCs w:val="24"/>
          <w:rtl/>
        </w:rPr>
        <w:t>סעיפים</w:t>
      </w:r>
      <w:r w:rsidRPr="003F1DE1">
        <w:rPr>
          <w:rFonts w:cs="David"/>
          <w:sz w:val="24"/>
          <w:szCs w:val="24"/>
          <w:rtl/>
        </w:rPr>
        <w:t xml:space="preserve"> 18 </w:t>
      </w:r>
      <w:r w:rsidRPr="003F1DE1">
        <w:rPr>
          <w:rFonts w:cs="David" w:hint="eastAsia"/>
          <w:sz w:val="24"/>
          <w:szCs w:val="24"/>
          <w:rtl/>
        </w:rPr>
        <w:t>ו</w:t>
      </w:r>
      <w:r w:rsidRPr="003F1DE1">
        <w:rPr>
          <w:rFonts w:cs="David"/>
          <w:sz w:val="24"/>
          <w:szCs w:val="24"/>
          <w:rtl/>
        </w:rPr>
        <w:t xml:space="preserve">- 19 </w:t>
      </w:r>
      <w:r w:rsidRPr="003F1DE1">
        <w:rPr>
          <w:rFonts w:cs="David" w:hint="eastAsia"/>
          <w:sz w:val="24"/>
          <w:szCs w:val="24"/>
          <w:rtl/>
        </w:rPr>
        <w:t>לחוק</w:t>
      </w:r>
      <w:r w:rsidR="00830B0F" w:rsidRPr="003F1DE1">
        <w:rPr>
          <w:rFonts w:cs="David"/>
          <w:sz w:val="24"/>
          <w:szCs w:val="24"/>
          <w:rtl/>
        </w:rPr>
        <w:t xml:space="preserve">, </w:t>
      </w:r>
      <w:r w:rsidR="00830B0F" w:rsidRPr="003F1DE1">
        <w:rPr>
          <w:rFonts w:cs="David" w:hint="eastAsia"/>
          <w:sz w:val="24"/>
          <w:szCs w:val="24"/>
          <w:rtl/>
        </w:rPr>
        <w:t>ובכלל</w:t>
      </w:r>
      <w:r w:rsidR="00830B0F" w:rsidRPr="003F1DE1">
        <w:rPr>
          <w:rFonts w:cs="David"/>
          <w:sz w:val="24"/>
          <w:szCs w:val="24"/>
          <w:rtl/>
        </w:rPr>
        <w:t xml:space="preserve"> </w:t>
      </w:r>
      <w:r w:rsidR="00830B0F" w:rsidRPr="003F1DE1">
        <w:rPr>
          <w:rFonts w:cs="David" w:hint="eastAsia"/>
          <w:sz w:val="24"/>
          <w:szCs w:val="24"/>
          <w:rtl/>
        </w:rPr>
        <w:t>זה</w:t>
      </w:r>
      <w:r w:rsidR="00830B0F" w:rsidRPr="003F1DE1">
        <w:rPr>
          <w:rFonts w:cs="David"/>
          <w:sz w:val="24"/>
          <w:szCs w:val="24"/>
          <w:rtl/>
        </w:rPr>
        <w:t xml:space="preserve"> </w:t>
      </w:r>
      <w:r w:rsidR="00830B0F" w:rsidRPr="003F1DE1">
        <w:rPr>
          <w:rFonts w:cs="David" w:hint="eastAsia"/>
          <w:sz w:val="24"/>
          <w:szCs w:val="24"/>
          <w:rtl/>
        </w:rPr>
        <w:t>תקנה</w:t>
      </w:r>
      <w:r w:rsidR="00830B0F" w:rsidRPr="003F1DE1">
        <w:rPr>
          <w:rFonts w:cs="David"/>
          <w:sz w:val="24"/>
          <w:szCs w:val="24"/>
          <w:rtl/>
        </w:rPr>
        <w:t xml:space="preserve"> 12(ב) </w:t>
      </w:r>
      <w:r w:rsidR="00830B0F" w:rsidRPr="003F1DE1">
        <w:rPr>
          <w:rFonts w:cs="David" w:hint="eastAsia"/>
          <w:sz w:val="24"/>
          <w:szCs w:val="24"/>
          <w:rtl/>
        </w:rPr>
        <w:t>לתקנות</w:t>
      </w:r>
      <w:r w:rsidR="00830B0F" w:rsidRPr="003F1DE1">
        <w:rPr>
          <w:rFonts w:cs="David"/>
          <w:sz w:val="24"/>
          <w:szCs w:val="24"/>
          <w:rtl/>
        </w:rPr>
        <w:t xml:space="preserve"> </w:t>
      </w:r>
      <w:r w:rsidR="00830B0F" w:rsidRPr="003F1DE1">
        <w:rPr>
          <w:rFonts w:cs="David" w:hint="eastAsia"/>
          <w:sz w:val="24"/>
          <w:szCs w:val="24"/>
          <w:rtl/>
        </w:rPr>
        <w:t>תובענות</w:t>
      </w:r>
      <w:r w:rsidR="00830B0F" w:rsidRPr="003F1DE1">
        <w:rPr>
          <w:rFonts w:cs="David"/>
          <w:sz w:val="24"/>
          <w:szCs w:val="24"/>
          <w:rtl/>
        </w:rPr>
        <w:t xml:space="preserve"> </w:t>
      </w:r>
      <w:r w:rsidR="00830B0F" w:rsidRPr="003F1DE1">
        <w:rPr>
          <w:rFonts w:cs="David" w:hint="eastAsia"/>
          <w:sz w:val="24"/>
          <w:szCs w:val="24"/>
          <w:rtl/>
        </w:rPr>
        <w:t>ייצוגיות</w:t>
      </w:r>
      <w:r w:rsidR="00830B0F" w:rsidRPr="003F1DE1">
        <w:rPr>
          <w:rFonts w:cs="David"/>
          <w:sz w:val="24"/>
          <w:szCs w:val="24"/>
          <w:rtl/>
        </w:rPr>
        <w:t>,</w:t>
      </w:r>
      <w:r w:rsidRPr="003F1DE1">
        <w:rPr>
          <w:rFonts w:cs="David"/>
          <w:sz w:val="24"/>
          <w:szCs w:val="24"/>
          <w:rtl/>
        </w:rPr>
        <w:t xml:space="preserve"> יוצרים מנגנון של פיקוח הדוק על טיבו ותכליתו של הסדר הפשרה שהו</w:t>
      </w:r>
      <w:r w:rsidR="00FB6DF0" w:rsidRPr="003F1DE1">
        <w:rPr>
          <w:rFonts w:cs="David" w:hint="eastAsia"/>
          <w:sz w:val="24"/>
          <w:szCs w:val="24"/>
          <w:rtl/>
        </w:rPr>
        <w:t>צע</w:t>
      </w:r>
      <w:r w:rsidR="00FB6DF0" w:rsidRPr="003F1DE1">
        <w:rPr>
          <w:rFonts w:cs="David"/>
          <w:sz w:val="24"/>
          <w:szCs w:val="24"/>
          <w:rtl/>
        </w:rPr>
        <w:t xml:space="preserve"> על ידי צדדים לתובענה </w:t>
      </w:r>
      <w:proofErr w:type="spellStart"/>
      <w:r w:rsidR="00FB6DF0" w:rsidRPr="003F1DE1">
        <w:rPr>
          <w:rFonts w:cs="David"/>
          <w:sz w:val="24"/>
          <w:szCs w:val="24"/>
          <w:rtl/>
        </w:rPr>
        <w:t>יצוגית</w:t>
      </w:r>
      <w:proofErr w:type="spellEnd"/>
      <w:r w:rsidR="00FB6DF0" w:rsidRPr="003F1DE1">
        <w:rPr>
          <w:rFonts w:cs="David"/>
          <w:sz w:val="24"/>
          <w:szCs w:val="24"/>
          <w:rtl/>
        </w:rPr>
        <w:t>. על –</w:t>
      </w:r>
      <w:r w:rsidR="00FB6DF0" w:rsidRPr="003F1DE1">
        <w:rPr>
          <w:rFonts w:cs="David" w:hint="eastAsia"/>
          <w:sz w:val="24"/>
          <w:szCs w:val="24"/>
          <w:rtl/>
        </w:rPr>
        <w:t>פי</w:t>
      </w:r>
      <w:r w:rsidR="00FB6DF0" w:rsidRPr="003F1DE1">
        <w:rPr>
          <w:rFonts w:cs="David"/>
          <w:sz w:val="24"/>
          <w:szCs w:val="24"/>
          <w:rtl/>
        </w:rPr>
        <w:t xml:space="preserve"> סעיף 18(ב) לחוק לבקשה לאישור הסדר פשרה צריכים להיות מצורפים תצהירים של </w:t>
      </w:r>
      <w:r w:rsidR="00830B0F" w:rsidRPr="003F1DE1">
        <w:rPr>
          <w:rFonts w:cs="David" w:hint="eastAsia"/>
          <w:sz w:val="24"/>
          <w:szCs w:val="24"/>
          <w:rtl/>
        </w:rPr>
        <w:t>ב</w:t>
      </w:r>
      <w:r w:rsidR="00FB6DF0" w:rsidRPr="003F1DE1">
        <w:rPr>
          <w:rFonts w:cs="David" w:hint="eastAsia"/>
          <w:sz w:val="24"/>
          <w:szCs w:val="24"/>
          <w:rtl/>
        </w:rPr>
        <w:t>אי</w:t>
      </w:r>
      <w:r w:rsidR="00FB6DF0" w:rsidRPr="003F1DE1">
        <w:rPr>
          <w:rFonts w:cs="David"/>
          <w:sz w:val="24"/>
          <w:szCs w:val="24"/>
          <w:rtl/>
        </w:rPr>
        <w:t xml:space="preserve"> כוח הצדדים, "אשר יגלו בגילוי נאות, את כל הפרטים המהותיים הנוגעים להסדר הפשרה". </w:t>
      </w:r>
      <w:r w:rsidR="00830B0F" w:rsidRPr="003F1DE1">
        <w:rPr>
          <w:rFonts w:cs="David" w:hint="eastAsia"/>
          <w:sz w:val="24"/>
          <w:szCs w:val="24"/>
          <w:rtl/>
        </w:rPr>
        <w:t>לאור</w:t>
      </w:r>
      <w:r w:rsidR="00830B0F" w:rsidRPr="003F1DE1">
        <w:rPr>
          <w:rFonts w:cs="David"/>
          <w:sz w:val="24"/>
          <w:szCs w:val="24"/>
          <w:rtl/>
        </w:rPr>
        <w:t xml:space="preserve"> </w:t>
      </w:r>
      <w:r w:rsidR="00830B0F" w:rsidRPr="003F1DE1">
        <w:rPr>
          <w:rFonts w:cs="David" w:hint="eastAsia"/>
          <w:sz w:val="24"/>
          <w:szCs w:val="24"/>
          <w:rtl/>
        </w:rPr>
        <w:t>הדומיננטיות</w:t>
      </w:r>
      <w:r w:rsidR="00830B0F" w:rsidRPr="003F1DE1">
        <w:rPr>
          <w:rFonts w:cs="David"/>
          <w:sz w:val="24"/>
          <w:szCs w:val="24"/>
          <w:rtl/>
        </w:rPr>
        <w:t xml:space="preserve"> </w:t>
      </w:r>
      <w:r w:rsidR="00830B0F" w:rsidRPr="003F1DE1">
        <w:rPr>
          <w:rFonts w:cs="David" w:hint="eastAsia"/>
          <w:sz w:val="24"/>
          <w:szCs w:val="24"/>
          <w:rtl/>
        </w:rPr>
        <w:t>של</w:t>
      </w:r>
      <w:r w:rsidR="00830B0F" w:rsidRPr="003F1DE1">
        <w:rPr>
          <w:rFonts w:cs="David"/>
          <w:sz w:val="24"/>
          <w:szCs w:val="24"/>
          <w:rtl/>
        </w:rPr>
        <w:t xml:space="preserve"> </w:t>
      </w:r>
      <w:r w:rsidR="00830B0F" w:rsidRPr="003F1DE1">
        <w:rPr>
          <w:rFonts w:cs="David" w:hint="eastAsia"/>
          <w:sz w:val="24"/>
          <w:szCs w:val="24"/>
          <w:rtl/>
        </w:rPr>
        <w:t>באי</w:t>
      </w:r>
      <w:r w:rsidR="00830B0F" w:rsidRPr="003F1DE1">
        <w:rPr>
          <w:rFonts w:cs="David"/>
          <w:sz w:val="24"/>
          <w:szCs w:val="24"/>
          <w:rtl/>
        </w:rPr>
        <w:t xml:space="preserve"> </w:t>
      </w:r>
      <w:r w:rsidR="00830B0F" w:rsidRPr="003F1DE1">
        <w:rPr>
          <w:rFonts w:cs="David" w:hint="eastAsia"/>
          <w:sz w:val="24"/>
          <w:szCs w:val="24"/>
          <w:rtl/>
        </w:rPr>
        <w:t>כוח</w:t>
      </w:r>
      <w:r w:rsidR="00830B0F" w:rsidRPr="003F1DE1">
        <w:rPr>
          <w:rFonts w:cs="David"/>
          <w:sz w:val="24"/>
          <w:szCs w:val="24"/>
          <w:rtl/>
        </w:rPr>
        <w:t xml:space="preserve"> </w:t>
      </w:r>
      <w:r w:rsidR="00830B0F" w:rsidRPr="003F1DE1">
        <w:rPr>
          <w:rFonts w:cs="David" w:hint="eastAsia"/>
          <w:sz w:val="24"/>
          <w:szCs w:val="24"/>
          <w:rtl/>
        </w:rPr>
        <w:t>הצדדים</w:t>
      </w:r>
      <w:r w:rsidR="00830B0F" w:rsidRPr="003F1DE1">
        <w:rPr>
          <w:rFonts w:cs="David"/>
          <w:sz w:val="24"/>
          <w:szCs w:val="24"/>
          <w:rtl/>
        </w:rPr>
        <w:t xml:space="preserve">, </w:t>
      </w:r>
      <w:r w:rsidR="00830B0F" w:rsidRPr="003F1DE1">
        <w:rPr>
          <w:rFonts w:cs="David" w:hint="eastAsia"/>
          <w:sz w:val="24"/>
          <w:szCs w:val="24"/>
          <w:rtl/>
        </w:rPr>
        <w:t>המחוקק</w:t>
      </w:r>
      <w:r w:rsidR="00830B0F" w:rsidRPr="003F1DE1">
        <w:rPr>
          <w:rFonts w:cs="David"/>
          <w:sz w:val="24"/>
          <w:szCs w:val="24"/>
          <w:rtl/>
        </w:rPr>
        <w:t xml:space="preserve"> </w:t>
      </w:r>
      <w:r w:rsidR="00830B0F" w:rsidRPr="003F1DE1">
        <w:rPr>
          <w:rFonts w:cs="David" w:hint="eastAsia"/>
          <w:sz w:val="24"/>
          <w:szCs w:val="24"/>
          <w:rtl/>
        </w:rPr>
        <w:t>בחר</w:t>
      </w:r>
      <w:r w:rsidR="00830B0F" w:rsidRPr="003F1DE1">
        <w:rPr>
          <w:rFonts w:cs="David"/>
          <w:sz w:val="24"/>
          <w:szCs w:val="24"/>
          <w:rtl/>
        </w:rPr>
        <w:t xml:space="preserve"> </w:t>
      </w:r>
      <w:r w:rsidR="00830B0F" w:rsidRPr="003F1DE1">
        <w:rPr>
          <w:rFonts w:cs="David" w:hint="eastAsia"/>
          <w:sz w:val="24"/>
          <w:szCs w:val="24"/>
          <w:rtl/>
        </w:rPr>
        <w:t>ליצור</w:t>
      </w:r>
      <w:r w:rsidR="00830B0F" w:rsidRPr="003F1DE1">
        <w:rPr>
          <w:rFonts w:cs="David"/>
          <w:sz w:val="24"/>
          <w:szCs w:val="24"/>
          <w:rtl/>
        </w:rPr>
        <w:t xml:space="preserve"> </w:t>
      </w:r>
      <w:r w:rsidR="00830B0F" w:rsidRPr="003F1DE1">
        <w:rPr>
          <w:rFonts w:cs="David" w:hint="eastAsia"/>
          <w:sz w:val="24"/>
          <w:szCs w:val="24"/>
          <w:rtl/>
        </w:rPr>
        <w:t>שקיפות</w:t>
      </w:r>
      <w:r w:rsidR="00830B0F" w:rsidRPr="003F1DE1">
        <w:rPr>
          <w:rFonts w:cs="David"/>
          <w:sz w:val="24"/>
          <w:szCs w:val="24"/>
          <w:rtl/>
        </w:rPr>
        <w:t xml:space="preserve"> </w:t>
      </w:r>
      <w:r w:rsidR="00830B0F" w:rsidRPr="003F1DE1">
        <w:rPr>
          <w:rFonts w:cs="David" w:hint="eastAsia"/>
          <w:sz w:val="24"/>
          <w:szCs w:val="24"/>
          <w:rtl/>
        </w:rPr>
        <w:t>מלאה</w:t>
      </w:r>
      <w:r w:rsidR="00830B0F" w:rsidRPr="003F1DE1">
        <w:rPr>
          <w:rFonts w:cs="David"/>
          <w:sz w:val="24"/>
          <w:szCs w:val="24"/>
          <w:rtl/>
        </w:rPr>
        <w:t xml:space="preserve">, </w:t>
      </w:r>
      <w:r w:rsidR="00830B0F" w:rsidRPr="003F1DE1">
        <w:rPr>
          <w:rFonts w:cs="David" w:hint="eastAsia"/>
          <w:sz w:val="24"/>
          <w:szCs w:val="24"/>
          <w:rtl/>
        </w:rPr>
        <w:t>גם</w:t>
      </w:r>
      <w:r w:rsidR="00830B0F" w:rsidRPr="003F1DE1">
        <w:rPr>
          <w:rFonts w:cs="David"/>
          <w:sz w:val="24"/>
          <w:szCs w:val="24"/>
          <w:rtl/>
        </w:rPr>
        <w:t xml:space="preserve"> </w:t>
      </w:r>
      <w:r w:rsidR="00830B0F" w:rsidRPr="003F1DE1">
        <w:rPr>
          <w:rFonts w:cs="David" w:hint="eastAsia"/>
          <w:sz w:val="24"/>
          <w:szCs w:val="24"/>
          <w:rtl/>
        </w:rPr>
        <w:t>בחולייה</w:t>
      </w:r>
      <w:r w:rsidR="00830B0F" w:rsidRPr="003F1DE1">
        <w:rPr>
          <w:rFonts w:cs="David"/>
          <w:sz w:val="24"/>
          <w:szCs w:val="24"/>
          <w:rtl/>
        </w:rPr>
        <w:t xml:space="preserve"> </w:t>
      </w:r>
      <w:r w:rsidR="00830B0F" w:rsidRPr="003F1DE1">
        <w:rPr>
          <w:rFonts w:cs="David" w:hint="eastAsia"/>
          <w:sz w:val="24"/>
          <w:szCs w:val="24"/>
          <w:rtl/>
        </w:rPr>
        <w:t>זו</w:t>
      </w:r>
      <w:r w:rsidR="00830B0F" w:rsidRPr="003F1DE1">
        <w:rPr>
          <w:rFonts w:cs="David"/>
          <w:sz w:val="24"/>
          <w:szCs w:val="24"/>
          <w:rtl/>
        </w:rPr>
        <w:t xml:space="preserve"> </w:t>
      </w:r>
      <w:r w:rsidR="00830B0F" w:rsidRPr="003F1DE1">
        <w:rPr>
          <w:rFonts w:cs="David" w:hint="eastAsia"/>
          <w:sz w:val="24"/>
          <w:szCs w:val="24"/>
          <w:rtl/>
        </w:rPr>
        <w:t>ולחייב</w:t>
      </w:r>
      <w:r w:rsidR="00830B0F" w:rsidRPr="003F1DE1">
        <w:rPr>
          <w:rFonts w:cs="David"/>
          <w:sz w:val="24"/>
          <w:szCs w:val="24"/>
          <w:rtl/>
        </w:rPr>
        <w:t xml:space="preserve"> </w:t>
      </w:r>
      <w:r w:rsidR="00830B0F" w:rsidRPr="003F1DE1">
        <w:rPr>
          <w:rFonts w:cs="David" w:hint="eastAsia"/>
          <w:sz w:val="24"/>
          <w:szCs w:val="24"/>
          <w:rtl/>
        </w:rPr>
        <w:t>את</w:t>
      </w:r>
      <w:r w:rsidR="00830B0F" w:rsidRPr="003F1DE1">
        <w:rPr>
          <w:rFonts w:cs="David"/>
          <w:sz w:val="24"/>
          <w:szCs w:val="24"/>
          <w:rtl/>
        </w:rPr>
        <w:t xml:space="preserve"> </w:t>
      </w:r>
      <w:r w:rsidR="00830B0F" w:rsidRPr="003F1DE1">
        <w:rPr>
          <w:rFonts w:cs="David" w:hint="eastAsia"/>
          <w:sz w:val="24"/>
          <w:szCs w:val="24"/>
          <w:rtl/>
        </w:rPr>
        <w:t>באי</w:t>
      </w:r>
      <w:r w:rsidR="00830B0F" w:rsidRPr="003F1DE1">
        <w:rPr>
          <w:rFonts w:cs="David"/>
          <w:sz w:val="24"/>
          <w:szCs w:val="24"/>
          <w:rtl/>
        </w:rPr>
        <w:t xml:space="preserve"> </w:t>
      </w:r>
      <w:r w:rsidR="00830B0F" w:rsidRPr="003F1DE1">
        <w:rPr>
          <w:rFonts w:cs="David" w:hint="eastAsia"/>
          <w:sz w:val="24"/>
          <w:szCs w:val="24"/>
          <w:rtl/>
        </w:rPr>
        <w:t>הכוח</w:t>
      </w:r>
      <w:r w:rsidR="00830B0F" w:rsidRPr="003F1DE1">
        <w:rPr>
          <w:rFonts w:cs="David"/>
          <w:sz w:val="24"/>
          <w:szCs w:val="24"/>
          <w:rtl/>
        </w:rPr>
        <w:t xml:space="preserve"> </w:t>
      </w:r>
      <w:proofErr w:type="spellStart"/>
      <w:r w:rsidR="00830B0F" w:rsidRPr="003F1DE1">
        <w:rPr>
          <w:rFonts w:cs="David" w:hint="eastAsia"/>
          <w:sz w:val="24"/>
          <w:szCs w:val="24"/>
          <w:rtl/>
        </w:rPr>
        <w:t>ליתן</w:t>
      </w:r>
      <w:proofErr w:type="spellEnd"/>
      <w:r w:rsidR="00830B0F" w:rsidRPr="003F1DE1">
        <w:rPr>
          <w:rFonts w:cs="David"/>
          <w:sz w:val="24"/>
          <w:szCs w:val="24"/>
          <w:rtl/>
        </w:rPr>
        <w:t xml:space="preserve"> </w:t>
      </w:r>
      <w:r w:rsidR="00830B0F" w:rsidRPr="003F1DE1">
        <w:rPr>
          <w:rFonts w:cs="David" w:hint="eastAsia"/>
          <w:sz w:val="24"/>
          <w:szCs w:val="24"/>
          <w:rtl/>
        </w:rPr>
        <w:t>תצהיר</w:t>
      </w:r>
      <w:r w:rsidR="00830B0F" w:rsidRPr="003F1DE1">
        <w:rPr>
          <w:rFonts w:cs="David"/>
          <w:sz w:val="24"/>
          <w:szCs w:val="24"/>
          <w:rtl/>
        </w:rPr>
        <w:t xml:space="preserve"> </w:t>
      </w:r>
      <w:r w:rsidR="00830B0F" w:rsidRPr="003F1DE1">
        <w:rPr>
          <w:rFonts w:cs="David" w:hint="eastAsia"/>
          <w:sz w:val="24"/>
          <w:szCs w:val="24"/>
          <w:rtl/>
        </w:rPr>
        <w:t>כאמור</w:t>
      </w:r>
      <w:r w:rsidR="00830B0F">
        <w:rPr>
          <w:rFonts w:hint="cs"/>
          <w:rtl/>
        </w:rPr>
        <w:t xml:space="preserve">. </w:t>
      </w:r>
    </w:p>
    <w:p w:rsidR="00FB6DF0" w:rsidRPr="003F1DE1" w:rsidRDefault="00FB6DF0" w:rsidP="00D05B5C">
      <w:pPr>
        <w:pStyle w:val="afd"/>
        <w:numPr>
          <w:ilvl w:val="0"/>
          <w:numId w:val="28"/>
        </w:numPr>
        <w:spacing w:after="120" w:line="360" w:lineRule="auto"/>
        <w:ind w:left="511" w:hanging="567"/>
        <w:jc w:val="both"/>
        <w:rPr>
          <w:sz w:val="24"/>
        </w:rPr>
      </w:pPr>
      <w:r w:rsidRPr="003F1DE1">
        <w:rPr>
          <w:rFonts w:cs="David" w:hint="eastAsia"/>
          <w:sz w:val="24"/>
          <w:szCs w:val="24"/>
          <w:rtl/>
        </w:rPr>
        <w:t>כפי</w:t>
      </w:r>
      <w:r w:rsidRPr="003F1DE1">
        <w:rPr>
          <w:rFonts w:cs="David"/>
          <w:sz w:val="24"/>
          <w:szCs w:val="24"/>
          <w:rtl/>
        </w:rPr>
        <w:t xml:space="preserve"> </w:t>
      </w:r>
      <w:r w:rsidRPr="003F1DE1">
        <w:rPr>
          <w:rFonts w:cs="David" w:hint="eastAsia"/>
          <w:sz w:val="24"/>
          <w:szCs w:val="24"/>
          <w:rtl/>
        </w:rPr>
        <w:t>שציין</w:t>
      </w:r>
      <w:r w:rsidRPr="003F1DE1">
        <w:rPr>
          <w:rFonts w:cs="David"/>
          <w:sz w:val="24"/>
          <w:szCs w:val="24"/>
          <w:rtl/>
        </w:rPr>
        <w:t xml:space="preserve"> </w:t>
      </w:r>
      <w:r w:rsidRPr="003F1DE1">
        <w:rPr>
          <w:rFonts w:cs="David" w:hint="eastAsia"/>
          <w:sz w:val="24"/>
          <w:szCs w:val="24"/>
          <w:rtl/>
        </w:rPr>
        <w:t>פרופ</w:t>
      </w:r>
      <w:r w:rsidRPr="003F1DE1">
        <w:rPr>
          <w:rFonts w:cs="David"/>
          <w:sz w:val="24"/>
          <w:szCs w:val="24"/>
          <w:rtl/>
        </w:rPr>
        <w:t xml:space="preserve">' </w:t>
      </w:r>
      <w:r w:rsidRPr="003F1DE1">
        <w:rPr>
          <w:rFonts w:cs="David" w:hint="eastAsia"/>
          <w:sz w:val="24"/>
          <w:szCs w:val="24"/>
          <w:rtl/>
        </w:rPr>
        <w:t>אלון</w:t>
      </w:r>
      <w:r w:rsidRPr="003F1DE1">
        <w:rPr>
          <w:rFonts w:cs="David"/>
          <w:sz w:val="24"/>
          <w:szCs w:val="24"/>
          <w:rtl/>
        </w:rPr>
        <w:t xml:space="preserve"> </w:t>
      </w:r>
      <w:proofErr w:type="spellStart"/>
      <w:r w:rsidRPr="003F1DE1">
        <w:rPr>
          <w:rFonts w:cs="David" w:hint="eastAsia"/>
          <w:sz w:val="24"/>
          <w:szCs w:val="24"/>
          <w:rtl/>
        </w:rPr>
        <w:t>קלמנט</w:t>
      </w:r>
      <w:proofErr w:type="spellEnd"/>
      <w:r w:rsidRPr="003F1DE1">
        <w:rPr>
          <w:rFonts w:cs="David"/>
          <w:sz w:val="24"/>
          <w:szCs w:val="24"/>
          <w:rtl/>
        </w:rPr>
        <w:t xml:space="preserve"> </w:t>
      </w:r>
      <w:r w:rsidRPr="003F1DE1">
        <w:rPr>
          <w:rFonts w:cs="David" w:hint="eastAsia"/>
          <w:sz w:val="24"/>
          <w:szCs w:val="24"/>
          <w:rtl/>
        </w:rPr>
        <w:t>במאמרו</w:t>
      </w:r>
      <w:r w:rsidRPr="003F1DE1">
        <w:rPr>
          <w:rFonts w:cs="David"/>
          <w:sz w:val="24"/>
          <w:szCs w:val="24"/>
          <w:rtl/>
        </w:rPr>
        <w:t xml:space="preserve"> "</w:t>
      </w:r>
      <w:r w:rsidRPr="003F1DE1">
        <w:rPr>
          <w:rFonts w:cs="David" w:hint="eastAsia"/>
          <w:b/>
          <w:bCs/>
          <w:sz w:val="24"/>
          <w:szCs w:val="24"/>
          <w:rtl/>
        </w:rPr>
        <w:t>פשרה</w:t>
      </w:r>
      <w:r w:rsidRPr="003F1DE1">
        <w:rPr>
          <w:rFonts w:cs="David"/>
          <w:b/>
          <w:bCs/>
          <w:sz w:val="24"/>
          <w:szCs w:val="24"/>
          <w:rtl/>
        </w:rPr>
        <w:t xml:space="preserve"> והסתלקות בתובענה הייצוגית" </w:t>
      </w:r>
      <w:r w:rsidRPr="003F1DE1">
        <w:rPr>
          <w:rFonts w:cs="David" w:hint="eastAsia"/>
          <w:sz w:val="24"/>
          <w:szCs w:val="24"/>
          <w:rtl/>
        </w:rPr>
        <w:t>משפטים</w:t>
      </w:r>
      <w:r w:rsidRPr="003F1DE1">
        <w:rPr>
          <w:rFonts w:cs="David"/>
          <w:sz w:val="24"/>
          <w:szCs w:val="24"/>
          <w:rtl/>
        </w:rPr>
        <w:t xml:space="preserve"> </w:t>
      </w:r>
      <w:proofErr w:type="spellStart"/>
      <w:r w:rsidRPr="003F1DE1">
        <w:rPr>
          <w:rFonts w:cs="David"/>
          <w:sz w:val="24"/>
          <w:szCs w:val="24"/>
          <w:rtl/>
        </w:rPr>
        <w:t>מא</w:t>
      </w:r>
      <w:proofErr w:type="spellEnd"/>
      <w:r w:rsidRPr="003F1DE1">
        <w:rPr>
          <w:rFonts w:cs="David"/>
          <w:sz w:val="24"/>
          <w:szCs w:val="24"/>
          <w:rtl/>
        </w:rPr>
        <w:t xml:space="preserve"> תשע"א, בעמוד 42, הדרישה הזו היא מיוחדת ואינה מקובלת במשפט הישראלי. מטרתה להטיל על עורכי הדין אחריות ישירה לגילוי נאות באשר לפרטים המהותיים בתוכן הסדר הפשרה וזאת משום שחברי הקבוצה המיוצגת, שכולם למעשה צדדים להסדר הפשרה, אינם נמצאים בפני בית המשפט. </w:t>
      </w:r>
    </w:p>
    <w:p w:rsidR="00FB6DF0" w:rsidRPr="003F1DE1" w:rsidRDefault="008E4011" w:rsidP="00D05B5C">
      <w:pPr>
        <w:pStyle w:val="afd"/>
        <w:numPr>
          <w:ilvl w:val="0"/>
          <w:numId w:val="28"/>
        </w:numPr>
        <w:spacing w:after="120" w:line="360" w:lineRule="auto"/>
        <w:ind w:left="511" w:hanging="567"/>
        <w:jc w:val="both"/>
        <w:rPr>
          <w:b/>
          <w:bCs/>
          <w:sz w:val="24"/>
        </w:rPr>
      </w:pPr>
      <w:r w:rsidRPr="003F1DE1">
        <w:rPr>
          <w:rFonts w:cs="David" w:hint="eastAsia"/>
          <w:sz w:val="24"/>
          <w:szCs w:val="24"/>
          <w:rtl/>
        </w:rPr>
        <w:t>עוד</w:t>
      </w:r>
      <w:r w:rsidRPr="003F1DE1">
        <w:rPr>
          <w:rFonts w:cs="David"/>
          <w:sz w:val="24"/>
          <w:szCs w:val="24"/>
          <w:rtl/>
        </w:rPr>
        <w:t xml:space="preserve"> </w:t>
      </w:r>
      <w:r w:rsidR="00FB6DF0" w:rsidRPr="003F1DE1">
        <w:rPr>
          <w:rFonts w:cs="David" w:hint="eastAsia"/>
          <w:sz w:val="24"/>
          <w:szCs w:val="24"/>
          <w:rtl/>
        </w:rPr>
        <w:t>כפי</w:t>
      </w:r>
      <w:r w:rsidR="00FB6DF0" w:rsidRPr="003F1DE1">
        <w:rPr>
          <w:rFonts w:cs="David"/>
          <w:sz w:val="24"/>
          <w:szCs w:val="24"/>
          <w:rtl/>
        </w:rPr>
        <w:t xml:space="preserve"> </w:t>
      </w:r>
      <w:r w:rsidR="00FB6DF0" w:rsidRPr="003F1DE1">
        <w:rPr>
          <w:rFonts w:cs="David" w:hint="eastAsia"/>
          <w:sz w:val="24"/>
          <w:szCs w:val="24"/>
          <w:rtl/>
        </w:rPr>
        <w:t>שציין</w:t>
      </w:r>
      <w:r w:rsidR="00FB6DF0" w:rsidRPr="003F1DE1">
        <w:rPr>
          <w:rFonts w:cs="David"/>
          <w:sz w:val="24"/>
          <w:szCs w:val="24"/>
          <w:rtl/>
        </w:rPr>
        <w:t xml:space="preserve"> </w:t>
      </w:r>
      <w:r w:rsidR="00FB6DF0" w:rsidRPr="003F1DE1">
        <w:rPr>
          <w:rFonts w:cs="David" w:hint="eastAsia"/>
          <w:sz w:val="24"/>
          <w:szCs w:val="24"/>
          <w:rtl/>
        </w:rPr>
        <w:t>פרופ</w:t>
      </w:r>
      <w:r w:rsidR="00FB6DF0" w:rsidRPr="003F1DE1">
        <w:rPr>
          <w:rFonts w:cs="David"/>
          <w:sz w:val="24"/>
          <w:szCs w:val="24"/>
          <w:rtl/>
        </w:rPr>
        <w:t xml:space="preserve">' </w:t>
      </w:r>
      <w:r w:rsidR="00FB6DF0" w:rsidRPr="003F1DE1">
        <w:rPr>
          <w:rFonts w:cs="David" w:hint="eastAsia"/>
          <w:sz w:val="24"/>
          <w:szCs w:val="24"/>
          <w:rtl/>
        </w:rPr>
        <w:t>אלון</w:t>
      </w:r>
      <w:r w:rsidR="00FB6DF0" w:rsidRPr="003F1DE1">
        <w:rPr>
          <w:rFonts w:cs="David"/>
          <w:sz w:val="24"/>
          <w:szCs w:val="24"/>
          <w:rtl/>
        </w:rPr>
        <w:t xml:space="preserve"> </w:t>
      </w:r>
      <w:proofErr w:type="spellStart"/>
      <w:r w:rsidR="00FB6DF0" w:rsidRPr="003F1DE1">
        <w:rPr>
          <w:rFonts w:cs="David" w:hint="eastAsia"/>
          <w:sz w:val="24"/>
          <w:szCs w:val="24"/>
          <w:rtl/>
        </w:rPr>
        <w:t>קלמנט</w:t>
      </w:r>
      <w:proofErr w:type="spellEnd"/>
      <w:r w:rsidR="00FB6DF0" w:rsidRPr="003F1DE1">
        <w:rPr>
          <w:rFonts w:cs="David"/>
          <w:sz w:val="24"/>
          <w:szCs w:val="24"/>
          <w:rtl/>
        </w:rPr>
        <w:t xml:space="preserve"> </w:t>
      </w:r>
      <w:r w:rsidR="00FB6DF0" w:rsidRPr="003F1DE1">
        <w:rPr>
          <w:rFonts w:cs="David" w:hint="eastAsia"/>
          <w:sz w:val="24"/>
          <w:szCs w:val="24"/>
          <w:rtl/>
        </w:rPr>
        <w:t>במאמרו</w:t>
      </w:r>
      <w:r w:rsidR="00FB6DF0" w:rsidRPr="003F1DE1">
        <w:rPr>
          <w:rFonts w:cs="David"/>
          <w:sz w:val="24"/>
          <w:szCs w:val="24"/>
          <w:rtl/>
        </w:rPr>
        <w:t xml:space="preserve"> </w:t>
      </w:r>
      <w:r w:rsidR="00550F4B">
        <w:rPr>
          <w:rFonts w:cs="David" w:hint="cs"/>
          <w:sz w:val="24"/>
          <w:szCs w:val="24"/>
          <w:rtl/>
        </w:rPr>
        <w:t>האמור</w:t>
      </w:r>
      <w:r w:rsidR="00FB6DF0" w:rsidRPr="003F1DE1">
        <w:rPr>
          <w:rFonts w:cs="David"/>
          <w:sz w:val="24"/>
          <w:szCs w:val="24"/>
          <w:rtl/>
        </w:rPr>
        <w:t>: "</w:t>
      </w:r>
      <w:r w:rsidR="00FB6DF0" w:rsidRPr="003F1DE1">
        <w:rPr>
          <w:rFonts w:cs="David" w:hint="eastAsia"/>
          <w:b/>
          <w:bCs/>
          <w:sz w:val="24"/>
          <w:szCs w:val="24"/>
          <w:rtl/>
        </w:rPr>
        <w:t>הפרטים</w:t>
      </w:r>
      <w:r w:rsidR="00FB6DF0" w:rsidRPr="003F1DE1">
        <w:rPr>
          <w:rFonts w:cs="David"/>
          <w:b/>
          <w:bCs/>
          <w:sz w:val="24"/>
          <w:szCs w:val="24"/>
          <w:rtl/>
        </w:rPr>
        <w:t xml:space="preserve"> המהותיים שעל באי הכוח לגלות כוללים לא רק את תוכן הסדר הפשרה, הגלוי ממילא על פני ההסדר. חובת הגילוי היא רחבה יותר וכוללת את כל הפרטים </w:t>
      </w:r>
      <w:r w:rsidR="00FB6DF0" w:rsidRPr="003F1DE1">
        <w:rPr>
          <w:rFonts w:cs="David" w:hint="eastAsia"/>
          <w:b/>
          <w:bCs/>
          <w:sz w:val="24"/>
          <w:szCs w:val="24"/>
          <w:u w:val="single"/>
          <w:rtl/>
        </w:rPr>
        <w:t>המהותיים</w:t>
      </w:r>
      <w:r w:rsidR="00FB6DF0" w:rsidRPr="003F1DE1">
        <w:rPr>
          <w:rFonts w:cs="David"/>
          <w:b/>
          <w:bCs/>
          <w:sz w:val="24"/>
          <w:szCs w:val="24"/>
          <w:rtl/>
        </w:rPr>
        <w:t xml:space="preserve"> הנוגעים להסדר הפשרה. על באי הכוח לגלות פרטים הנוגעים לסיבות </w:t>
      </w:r>
      <w:r w:rsidR="00F968E4" w:rsidRPr="003F1DE1">
        <w:rPr>
          <w:rFonts w:cs="David" w:hint="eastAsia"/>
          <w:b/>
          <w:bCs/>
          <w:sz w:val="24"/>
          <w:szCs w:val="24"/>
          <w:rtl/>
        </w:rPr>
        <w:t>שבג</w:t>
      </w:r>
      <w:r w:rsidR="0084192E" w:rsidRPr="003F1DE1">
        <w:rPr>
          <w:rFonts w:cs="David" w:hint="eastAsia"/>
          <w:b/>
          <w:bCs/>
          <w:sz w:val="24"/>
          <w:szCs w:val="24"/>
          <w:rtl/>
        </w:rPr>
        <w:t>ללן</w:t>
      </w:r>
      <w:r w:rsidR="0084192E" w:rsidRPr="003F1DE1">
        <w:rPr>
          <w:rFonts w:cs="David"/>
          <w:b/>
          <w:bCs/>
          <w:sz w:val="24"/>
          <w:szCs w:val="24"/>
          <w:rtl/>
        </w:rPr>
        <w:t xml:space="preserve"> </w:t>
      </w:r>
      <w:r w:rsidR="0084192E" w:rsidRPr="003F1DE1">
        <w:rPr>
          <w:rFonts w:cs="David" w:hint="eastAsia"/>
          <w:b/>
          <w:bCs/>
          <w:sz w:val="24"/>
          <w:szCs w:val="24"/>
          <w:rtl/>
        </w:rPr>
        <w:t>הוסכם</w:t>
      </w:r>
      <w:r w:rsidR="0084192E" w:rsidRPr="003F1DE1">
        <w:rPr>
          <w:rFonts w:cs="David"/>
          <w:b/>
          <w:bCs/>
          <w:sz w:val="24"/>
          <w:szCs w:val="24"/>
          <w:rtl/>
        </w:rPr>
        <w:t xml:space="preserve"> </w:t>
      </w:r>
      <w:r w:rsidR="0084192E" w:rsidRPr="003F1DE1">
        <w:rPr>
          <w:rFonts w:cs="David" w:hint="eastAsia"/>
          <w:b/>
          <w:bCs/>
          <w:sz w:val="24"/>
          <w:szCs w:val="24"/>
          <w:rtl/>
        </w:rPr>
        <w:t>להגיע</w:t>
      </w:r>
      <w:r w:rsidR="0084192E" w:rsidRPr="003F1DE1">
        <w:rPr>
          <w:rFonts w:cs="David"/>
          <w:b/>
          <w:bCs/>
          <w:sz w:val="24"/>
          <w:szCs w:val="24"/>
          <w:rtl/>
        </w:rPr>
        <w:t xml:space="preserve"> </w:t>
      </w:r>
      <w:r w:rsidR="0084192E" w:rsidRPr="003F1DE1">
        <w:rPr>
          <w:rFonts w:cs="David" w:hint="eastAsia"/>
          <w:b/>
          <w:bCs/>
          <w:sz w:val="24"/>
          <w:szCs w:val="24"/>
          <w:rtl/>
        </w:rPr>
        <w:t>לפשרה</w:t>
      </w:r>
      <w:r w:rsidR="0084192E" w:rsidRPr="003F1DE1">
        <w:rPr>
          <w:rFonts w:cs="David"/>
          <w:b/>
          <w:bCs/>
          <w:sz w:val="24"/>
          <w:szCs w:val="24"/>
          <w:rtl/>
        </w:rPr>
        <w:t>, ..."</w:t>
      </w:r>
    </w:p>
    <w:p w:rsidR="0084192E" w:rsidRPr="003F1DE1" w:rsidRDefault="0084192E" w:rsidP="00D05B5C">
      <w:pPr>
        <w:pStyle w:val="afd"/>
        <w:numPr>
          <w:ilvl w:val="0"/>
          <w:numId w:val="28"/>
        </w:numPr>
        <w:spacing w:after="120" w:line="360" w:lineRule="auto"/>
        <w:ind w:left="511" w:hanging="567"/>
        <w:jc w:val="both"/>
        <w:rPr>
          <w:sz w:val="24"/>
        </w:rPr>
      </w:pPr>
      <w:r w:rsidRPr="003F1DE1">
        <w:rPr>
          <w:rFonts w:cs="David" w:hint="eastAsia"/>
          <w:sz w:val="24"/>
          <w:szCs w:val="24"/>
          <w:rtl/>
        </w:rPr>
        <w:lastRenderedPageBreak/>
        <w:t>נוסף</w:t>
      </w:r>
      <w:r w:rsidRPr="003F1DE1">
        <w:rPr>
          <w:rFonts w:cs="David"/>
          <w:sz w:val="24"/>
          <w:szCs w:val="24"/>
          <w:rtl/>
        </w:rPr>
        <w:t xml:space="preserve"> </w:t>
      </w:r>
      <w:r w:rsidRPr="003F1DE1">
        <w:rPr>
          <w:rFonts w:cs="David" w:hint="eastAsia"/>
          <w:sz w:val="24"/>
          <w:szCs w:val="24"/>
          <w:rtl/>
        </w:rPr>
        <w:t>על</w:t>
      </w:r>
      <w:r w:rsidRPr="003F1DE1">
        <w:rPr>
          <w:rFonts w:cs="David"/>
          <w:sz w:val="24"/>
          <w:szCs w:val="24"/>
          <w:rtl/>
        </w:rPr>
        <w:t xml:space="preserve"> </w:t>
      </w:r>
      <w:r w:rsidRPr="003F1DE1">
        <w:rPr>
          <w:rFonts w:cs="David" w:hint="eastAsia"/>
          <w:sz w:val="24"/>
          <w:szCs w:val="24"/>
          <w:rtl/>
        </w:rPr>
        <w:t>כך</w:t>
      </w:r>
      <w:r w:rsidRPr="003F1DE1">
        <w:rPr>
          <w:rFonts w:cs="David"/>
          <w:sz w:val="24"/>
          <w:szCs w:val="24"/>
          <w:rtl/>
        </w:rPr>
        <w:t xml:space="preserve">, </w:t>
      </w:r>
      <w:r w:rsidRPr="003F1DE1">
        <w:rPr>
          <w:rFonts w:cs="David" w:hint="eastAsia"/>
          <w:sz w:val="24"/>
          <w:szCs w:val="24"/>
          <w:rtl/>
        </w:rPr>
        <w:t>תקנה</w:t>
      </w:r>
      <w:r w:rsidRPr="003F1DE1">
        <w:rPr>
          <w:rFonts w:cs="David"/>
          <w:sz w:val="24"/>
          <w:szCs w:val="24"/>
          <w:rtl/>
        </w:rPr>
        <w:t xml:space="preserve"> 12(ב)(1) </w:t>
      </w:r>
      <w:r w:rsidRPr="003F1DE1">
        <w:rPr>
          <w:rFonts w:cs="David" w:hint="eastAsia"/>
          <w:sz w:val="24"/>
          <w:szCs w:val="24"/>
          <w:rtl/>
        </w:rPr>
        <w:t>לתקנות</w:t>
      </w:r>
      <w:r w:rsidRPr="003F1DE1">
        <w:rPr>
          <w:rFonts w:cs="David"/>
          <w:sz w:val="24"/>
          <w:szCs w:val="24"/>
          <w:rtl/>
        </w:rPr>
        <w:t xml:space="preserve"> </w:t>
      </w:r>
      <w:r w:rsidRPr="003F1DE1">
        <w:rPr>
          <w:rFonts w:cs="David" w:hint="eastAsia"/>
          <w:sz w:val="24"/>
          <w:szCs w:val="24"/>
          <w:rtl/>
        </w:rPr>
        <w:t>תובענות</w:t>
      </w:r>
      <w:r w:rsidRPr="003F1DE1">
        <w:rPr>
          <w:rFonts w:cs="David"/>
          <w:sz w:val="24"/>
          <w:szCs w:val="24"/>
          <w:rtl/>
        </w:rPr>
        <w:t xml:space="preserve"> </w:t>
      </w:r>
      <w:proofErr w:type="spellStart"/>
      <w:r w:rsidRPr="003F1DE1">
        <w:rPr>
          <w:rFonts w:cs="David" w:hint="eastAsia"/>
          <w:sz w:val="24"/>
          <w:szCs w:val="24"/>
          <w:rtl/>
        </w:rPr>
        <w:t>יצוגיות</w:t>
      </w:r>
      <w:proofErr w:type="spellEnd"/>
      <w:r w:rsidRPr="003F1DE1">
        <w:rPr>
          <w:rFonts w:cs="David"/>
          <w:sz w:val="24"/>
          <w:szCs w:val="24"/>
          <w:rtl/>
        </w:rPr>
        <w:t xml:space="preserve"> </w:t>
      </w:r>
      <w:r w:rsidRPr="003F1DE1">
        <w:rPr>
          <w:rFonts w:cs="David" w:hint="eastAsia"/>
          <w:sz w:val="24"/>
          <w:szCs w:val="24"/>
          <w:rtl/>
        </w:rPr>
        <w:t>דורשת</w:t>
      </w:r>
      <w:r w:rsidRPr="003F1DE1">
        <w:rPr>
          <w:rFonts w:cs="David"/>
          <w:sz w:val="24"/>
          <w:szCs w:val="24"/>
          <w:rtl/>
        </w:rPr>
        <w:t xml:space="preserve"> </w:t>
      </w:r>
      <w:r w:rsidRPr="003F1DE1">
        <w:rPr>
          <w:rFonts w:cs="David" w:hint="eastAsia"/>
          <w:sz w:val="24"/>
          <w:szCs w:val="24"/>
          <w:rtl/>
        </w:rPr>
        <w:t>כי</w:t>
      </w:r>
      <w:r w:rsidRPr="003F1DE1">
        <w:rPr>
          <w:rFonts w:cs="David"/>
          <w:sz w:val="24"/>
          <w:szCs w:val="24"/>
          <w:rtl/>
        </w:rPr>
        <w:t xml:space="preserve"> </w:t>
      </w:r>
      <w:r w:rsidRPr="003F1DE1">
        <w:rPr>
          <w:rFonts w:cs="David" w:hint="eastAsia"/>
          <w:sz w:val="24"/>
          <w:szCs w:val="24"/>
          <w:rtl/>
        </w:rPr>
        <w:t>לבק</w:t>
      </w:r>
      <w:r w:rsidR="00C87EB0" w:rsidRPr="003F1DE1">
        <w:rPr>
          <w:rFonts w:cs="David" w:hint="eastAsia"/>
          <w:sz w:val="24"/>
          <w:szCs w:val="24"/>
          <w:rtl/>
        </w:rPr>
        <w:t>ש</w:t>
      </w:r>
      <w:r w:rsidRPr="003F1DE1">
        <w:rPr>
          <w:rFonts w:cs="David" w:hint="eastAsia"/>
          <w:sz w:val="24"/>
          <w:szCs w:val="24"/>
          <w:rtl/>
        </w:rPr>
        <w:t>ה</w:t>
      </w:r>
      <w:r w:rsidRPr="003F1DE1">
        <w:rPr>
          <w:rFonts w:cs="David"/>
          <w:sz w:val="24"/>
          <w:szCs w:val="24"/>
          <w:rtl/>
        </w:rPr>
        <w:t xml:space="preserve"> לאישור הסדר פשרה יצורפו גם תצהיריהם של כל אחד מבעלי הדין לשם אימות העובדות המשמשות יסוד לבקשה, וכי תצהירים אלה יכללו גילוי נאות באשר לכל הפרטים המהותיים הנוגעים להסדר הפשרה. </w:t>
      </w:r>
    </w:p>
    <w:p w:rsidR="009560BC" w:rsidRPr="003F1DE1" w:rsidRDefault="00665A56" w:rsidP="00D05B5C">
      <w:pPr>
        <w:pStyle w:val="afd"/>
        <w:numPr>
          <w:ilvl w:val="0"/>
          <w:numId w:val="28"/>
        </w:numPr>
        <w:spacing w:after="120" w:line="360" w:lineRule="auto"/>
        <w:ind w:left="511" w:hanging="567"/>
        <w:jc w:val="both"/>
        <w:rPr>
          <w:rFonts w:cs="David"/>
          <w:sz w:val="24"/>
          <w:szCs w:val="24"/>
        </w:rPr>
      </w:pPr>
      <w:r w:rsidRPr="003F1DE1">
        <w:rPr>
          <w:rFonts w:cs="David" w:hint="cs"/>
          <w:sz w:val="24"/>
          <w:szCs w:val="24"/>
          <w:rtl/>
        </w:rPr>
        <w:t>התצהירים</w:t>
      </w:r>
      <w:r w:rsidRPr="003F1DE1">
        <w:rPr>
          <w:rFonts w:cs="David"/>
          <w:sz w:val="24"/>
          <w:szCs w:val="24"/>
          <w:rtl/>
        </w:rPr>
        <w:t xml:space="preserve"> </w:t>
      </w:r>
      <w:r w:rsidRPr="003F1DE1">
        <w:rPr>
          <w:rFonts w:cs="David" w:hint="cs"/>
          <w:sz w:val="24"/>
          <w:szCs w:val="24"/>
          <w:rtl/>
        </w:rPr>
        <w:t>אשר</w:t>
      </w:r>
      <w:r w:rsidRPr="003F1DE1">
        <w:rPr>
          <w:rFonts w:cs="David"/>
          <w:sz w:val="24"/>
          <w:szCs w:val="24"/>
          <w:rtl/>
        </w:rPr>
        <w:t xml:space="preserve"> </w:t>
      </w:r>
      <w:r w:rsidRPr="003F1DE1">
        <w:rPr>
          <w:rFonts w:cs="David" w:hint="cs"/>
          <w:sz w:val="24"/>
          <w:szCs w:val="24"/>
          <w:rtl/>
        </w:rPr>
        <w:t>הוגשו</w:t>
      </w:r>
      <w:r w:rsidRPr="003F1DE1">
        <w:rPr>
          <w:rFonts w:cs="David"/>
          <w:sz w:val="24"/>
          <w:szCs w:val="24"/>
          <w:rtl/>
        </w:rPr>
        <w:t xml:space="preserve"> </w:t>
      </w:r>
      <w:r w:rsidRPr="003F1DE1">
        <w:rPr>
          <w:rFonts w:cs="David" w:hint="cs"/>
          <w:sz w:val="24"/>
          <w:szCs w:val="24"/>
          <w:rtl/>
        </w:rPr>
        <w:t>מטעם</w:t>
      </w:r>
      <w:r w:rsidRPr="003F1DE1">
        <w:rPr>
          <w:rFonts w:cs="David"/>
          <w:sz w:val="24"/>
          <w:szCs w:val="24"/>
          <w:rtl/>
        </w:rPr>
        <w:t xml:space="preserve"> </w:t>
      </w:r>
      <w:r w:rsidRPr="003F1DE1">
        <w:rPr>
          <w:rFonts w:cs="David" w:hint="cs"/>
          <w:sz w:val="24"/>
          <w:szCs w:val="24"/>
          <w:rtl/>
        </w:rPr>
        <w:t>הצדדים</w:t>
      </w:r>
      <w:r w:rsidRPr="003F1DE1">
        <w:rPr>
          <w:rFonts w:cs="David"/>
          <w:sz w:val="24"/>
          <w:szCs w:val="24"/>
          <w:rtl/>
        </w:rPr>
        <w:t xml:space="preserve">, </w:t>
      </w:r>
      <w:r w:rsidRPr="003F1DE1">
        <w:rPr>
          <w:rFonts w:cs="David" w:hint="cs"/>
          <w:sz w:val="24"/>
          <w:szCs w:val="24"/>
          <w:rtl/>
        </w:rPr>
        <w:t>אינם</w:t>
      </w:r>
      <w:r w:rsidRPr="003F1DE1">
        <w:rPr>
          <w:rFonts w:cs="David"/>
          <w:sz w:val="24"/>
          <w:szCs w:val="24"/>
          <w:rtl/>
        </w:rPr>
        <w:t xml:space="preserve"> </w:t>
      </w:r>
      <w:r w:rsidRPr="003F1DE1">
        <w:rPr>
          <w:rFonts w:cs="David" w:hint="cs"/>
          <w:sz w:val="24"/>
          <w:szCs w:val="24"/>
          <w:rtl/>
        </w:rPr>
        <w:t>נותנים</w:t>
      </w:r>
      <w:r w:rsidRPr="003F1DE1">
        <w:rPr>
          <w:rFonts w:cs="David"/>
          <w:sz w:val="24"/>
          <w:szCs w:val="24"/>
          <w:rtl/>
        </w:rPr>
        <w:t xml:space="preserve"> </w:t>
      </w:r>
      <w:r w:rsidRPr="003F1DE1">
        <w:rPr>
          <w:rFonts w:cs="David" w:hint="cs"/>
          <w:sz w:val="24"/>
          <w:szCs w:val="24"/>
          <w:rtl/>
        </w:rPr>
        <w:t>גילוי</w:t>
      </w:r>
      <w:r w:rsidRPr="003F1DE1">
        <w:rPr>
          <w:rFonts w:cs="David"/>
          <w:sz w:val="24"/>
          <w:szCs w:val="24"/>
          <w:rtl/>
        </w:rPr>
        <w:t xml:space="preserve"> </w:t>
      </w:r>
      <w:r w:rsidRPr="003F1DE1">
        <w:rPr>
          <w:rFonts w:cs="David" w:hint="cs"/>
          <w:sz w:val="24"/>
          <w:szCs w:val="24"/>
          <w:rtl/>
        </w:rPr>
        <w:t>נאות</w:t>
      </w:r>
      <w:r w:rsidRPr="003F1DE1">
        <w:rPr>
          <w:rFonts w:cs="David"/>
          <w:sz w:val="24"/>
          <w:szCs w:val="24"/>
          <w:rtl/>
        </w:rPr>
        <w:t xml:space="preserve"> </w:t>
      </w:r>
      <w:r w:rsidRPr="003F1DE1">
        <w:rPr>
          <w:rFonts w:cs="David" w:hint="cs"/>
          <w:sz w:val="24"/>
          <w:szCs w:val="24"/>
          <w:rtl/>
        </w:rPr>
        <w:t>לגבי</w:t>
      </w:r>
      <w:r w:rsidRPr="003F1DE1">
        <w:rPr>
          <w:rFonts w:cs="David"/>
          <w:sz w:val="24"/>
          <w:szCs w:val="24"/>
          <w:rtl/>
        </w:rPr>
        <w:t xml:space="preserve"> </w:t>
      </w:r>
      <w:r w:rsidRPr="003F1DE1">
        <w:rPr>
          <w:rFonts w:cs="David" w:hint="cs"/>
          <w:sz w:val="24"/>
          <w:szCs w:val="24"/>
          <w:rtl/>
        </w:rPr>
        <w:t>פרטי</w:t>
      </w:r>
      <w:r w:rsidR="0039265D">
        <w:rPr>
          <w:rFonts w:cs="David" w:hint="cs"/>
          <w:sz w:val="24"/>
          <w:szCs w:val="24"/>
          <w:rtl/>
        </w:rPr>
        <w:t>ו המהותיים של</w:t>
      </w:r>
      <w:r w:rsidRPr="003F1DE1">
        <w:rPr>
          <w:rFonts w:cs="David"/>
          <w:sz w:val="24"/>
          <w:szCs w:val="24"/>
          <w:rtl/>
        </w:rPr>
        <w:t xml:space="preserve"> </w:t>
      </w:r>
      <w:r w:rsidRPr="003F1DE1">
        <w:rPr>
          <w:rFonts w:cs="David" w:hint="cs"/>
          <w:sz w:val="24"/>
          <w:szCs w:val="24"/>
          <w:rtl/>
        </w:rPr>
        <w:t>ההסדר</w:t>
      </w:r>
      <w:r w:rsidRPr="003F1DE1">
        <w:rPr>
          <w:rFonts w:cs="David"/>
          <w:sz w:val="24"/>
          <w:szCs w:val="24"/>
          <w:rtl/>
        </w:rPr>
        <w:t xml:space="preserve">. </w:t>
      </w:r>
      <w:r w:rsidRPr="003F1DE1">
        <w:rPr>
          <w:rFonts w:cs="David" w:hint="cs"/>
          <w:sz w:val="24"/>
          <w:szCs w:val="24"/>
          <w:rtl/>
        </w:rPr>
        <w:t>כמו</w:t>
      </w:r>
      <w:r w:rsidRPr="003F1DE1">
        <w:rPr>
          <w:rFonts w:cs="David"/>
          <w:sz w:val="24"/>
          <w:szCs w:val="24"/>
          <w:rtl/>
        </w:rPr>
        <w:t xml:space="preserve"> </w:t>
      </w:r>
      <w:r w:rsidRPr="003F1DE1">
        <w:rPr>
          <w:rFonts w:cs="David" w:hint="cs"/>
          <w:sz w:val="24"/>
          <w:szCs w:val="24"/>
          <w:rtl/>
        </w:rPr>
        <w:t>למשל</w:t>
      </w:r>
      <w:r w:rsidR="0039265D">
        <w:rPr>
          <w:rFonts w:cs="David" w:hint="cs"/>
          <w:sz w:val="24"/>
          <w:szCs w:val="24"/>
          <w:rtl/>
        </w:rPr>
        <w:t xml:space="preserve"> </w:t>
      </w:r>
      <w:r w:rsidRPr="003F1DE1">
        <w:rPr>
          <w:rFonts w:cs="David"/>
          <w:sz w:val="24"/>
          <w:szCs w:val="24"/>
          <w:rtl/>
        </w:rPr>
        <w:t xml:space="preserve">- </w:t>
      </w:r>
      <w:r w:rsidR="00635D40" w:rsidRPr="003F1DE1">
        <w:rPr>
          <w:rFonts w:cs="David" w:hint="cs"/>
          <w:sz w:val="24"/>
          <w:szCs w:val="24"/>
          <w:rtl/>
        </w:rPr>
        <w:t>פרטים</w:t>
      </w:r>
      <w:r w:rsidR="00635D40" w:rsidRPr="003F1DE1">
        <w:rPr>
          <w:rFonts w:cs="David"/>
          <w:sz w:val="24"/>
          <w:szCs w:val="24"/>
          <w:rtl/>
        </w:rPr>
        <w:t xml:space="preserve"> </w:t>
      </w:r>
      <w:r w:rsidR="00635D40" w:rsidRPr="003F1DE1">
        <w:rPr>
          <w:rFonts w:cs="David" w:hint="cs"/>
          <w:sz w:val="24"/>
          <w:szCs w:val="24"/>
          <w:rtl/>
        </w:rPr>
        <w:t>בדבר</w:t>
      </w:r>
      <w:r w:rsidR="00635D40" w:rsidRPr="003F1DE1">
        <w:rPr>
          <w:rFonts w:cs="David"/>
          <w:sz w:val="24"/>
          <w:szCs w:val="24"/>
          <w:rtl/>
        </w:rPr>
        <w:t xml:space="preserve"> </w:t>
      </w:r>
      <w:r w:rsidR="00635D40" w:rsidRPr="003F1DE1">
        <w:rPr>
          <w:rFonts w:cs="David" w:hint="cs"/>
          <w:sz w:val="24"/>
          <w:szCs w:val="24"/>
          <w:rtl/>
        </w:rPr>
        <w:t>הסדר</w:t>
      </w:r>
      <w:r w:rsidR="00635D40" w:rsidRPr="003F1DE1">
        <w:rPr>
          <w:rFonts w:cs="David"/>
          <w:sz w:val="24"/>
          <w:szCs w:val="24"/>
          <w:rtl/>
        </w:rPr>
        <w:t xml:space="preserve"> </w:t>
      </w:r>
      <w:r w:rsidR="00635D40" w:rsidRPr="003F1DE1">
        <w:rPr>
          <w:rFonts w:cs="David" w:hint="cs"/>
          <w:sz w:val="24"/>
          <w:szCs w:val="24"/>
          <w:rtl/>
        </w:rPr>
        <w:t>ככל</w:t>
      </w:r>
      <w:r w:rsidR="00635D40" w:rsidRPr="003F1DE1">
        <w:rPr>
          <w:rFonts w:cs="David"/>
          <w:sz w:val="24"/>
          <w:szCs w:val="24"/>
          <w:rtl/>
        </w:rPr>
        <w:t xml:space="preserve"> </w:t>
      </w:r>
      <w:r w:rsidR="00635D40" w:rsidRPr="003F1DE1">
        <w:rPr>
          <w:rFonts w:cs="David" w:hint="cs"/>
          <w:sz w:val="24"/>
          <w:szCs w:val="24"/>
          <w:rtl/>
        </w:rPr>
        <w:t>שקיים</w:t>
      </w:r>
      <w:r w:rsidR="00635D40" w:rsidRPr="003F1DE1">
        <w:rPr>
          <w:rFonts w:cs="David"/>
          <w:sz w:val="24"/>
          <w:szCs w:val="24"/>
          <w:rtl/>
        </w:rPr>
        <w:t xml:space="preserve"> </w:t>
      </w:r>
      <w:r w:rsidR="00635D40" w:rsidRPr="003F1DE1">
        <w:rPr>
          <w:rFonts w:cs="David" w:hint="cs"/>
          <w:sz w:val="24"/>
          <w:szCs w:val="24"/>
          <w:rtl/>
        </w:rPr>
        <w:t>בין</w:t>
      </w:r>
      <w:r w:rsidR="00635D40" w:rsidRPr="003F1DE1">
        <w:rPr>
          <w:rFonts w:cs="David"/>
          <w:sz w:val="24"/>
          <w:szCs w:val="24"/>
          <w:rtl/>
        </w:rPr>
        <w:t xml:space="preserve"> </w:t>
      </w:r>
      <w:proofErr w:type="spellStart"/>
      <w:r w:rsidR="00635D40" w:rsidRPr="003F1DE1">
        <w:rPr>
          <w:rFonts w:cs="David" w:hint="cs"/>
          <w:sz w:val="24"/>
          <w:szCs w:val="24"/>
          <w:rtl/>
        </w:rPr>
        <w:t>פריגו</w:t>
      </w:r>
      <w:proofErr w:type="spellEnd"/>
      <w:r w:rsidR="00635D40" w:rsidRPr="003F1DE1">
        <w:rPr>
          <w:rFonts w:cs="David"/>
          <w:sz w:val="24"/>
          <w:szCs w:val="24"/>
          <w:rtl/>
        </w:rPr>
        <w:t xml:space="preserve"> </w:t>
      </w:r>
      <w:r w:rsidR="00635D40" w:rsidRPr="003F1DE1">
        <w:rPr>
          <w:rFonts w:cs="David" w:hint="cs"/>
          <w:sz w:val="24"/>
          <w:szCs w:val="24"/>
          <w:rtl/>
        </w:rPr>
        <w:t>לבין</w:t>
      </w:r>
      <w:r w:rsidR="00635D40" w:rsidRPr="003F1DE1">
        <w:rPr>
          <w:rFonts w:cs="David"/>
          <w:sz w:val="24"/>
          <w:szCs w:val="24"/>
          <w:rtl/>
        </w:rPr>
        <w:t xml:space="preserve"> </w:t>
      </w:r>
      <w:proofErr w:type="spellStart"/>
      <w:r w:rsidR="00635D40" w:rsidRPr="003F1DE1">
        <w:rPr>
          <w:rFonts w:cs="David" w:hint="cs"/>
          <w:sz w:val="24"/>
          <w:szCs w:val="24"/>
          <w:rtl/>
        </w:rPr>
        <w:t>גלקסו</w:t>
      </w:r>
      <w:proofErr w:type="spellEnd"/>
      <w:r w:rsidR="00635D40" w:rsidRPr="003F1DE1">
        <w:rPr>
          <w:rFonts w:cs="David"/>
          <w:sz w:val="24"/>
          <w:szCs w:val="24"/>
          <w:rtl/>
        </w:rPr>
        <w:t xml:space="preserve">, </w:t>
      </w:r>
      <w:r w:rsidR="00635D40" w:rsidRPr="003F1DE1">
        <w:rPr>
          <w:rFonts w:cs="David" w:hint="cs"/>
          <w:sz w:val="24"/>
          <w:szCs w:val="24"/>
          <w:rtl/>
        </w:rPr>
        <w:t>ו</w:t>
      </w:r>
      <w:r w:rsidR="00635D40" w:rsidRPr="003F1DE1">
        <w:rPr>
          <w:rFonts w:cs="David"/>
          <w:sz w:val="24"/>
          <w:szCs w:val="24"/>
          <w:rtl/>
        </w:rPr>
        <w:t>/</w:t>
      </w:r>
      <w:r w:rsidR="00635D40" w:rsidRPr="003F1DE1">
        <w:rPr>
          <w:rFonts w:cs="David" w:hint="cs"/>
          <w:sz w:val="24"/>
          <w:szCs w:val="24"/>
          <w:rtl/>
        </w:rPr>
        <w:t>או</w:t>
      </w:r>
      <w:r w:rsidR="00635D40" w:rsidRPr="003F1DE1">
        <w:rPr>
          <w:rFonts w:cs="David"/>
          <w:sz w:val="24"/>
          <w:szCs w:val="24"/>
          <w:rtl/>
        </w:rPr>
        <w:t xml:space="preserve"> </w:t>
      </w:r>
      <w:r w:rsidR="00635D40" w:rsidRPr="003F1DE1">
        <w:rPr>
          <w:rFonts w:cs="David" w:hint="cs"/>
          <w:sz w:val="24"/>
          <w:szCs w:val="24"/>
          <w:rtl/>
        </w:rPr>
        <w:t>הסדר</w:t>
      </w:r>
      <w:r w:rsidR="00635D40" w:rsidRPr="003F1DE1">
        <w:rPr>
          <w:rFonts w:cs="David"/>
          <w:sz w:val="24"/>
          <w:szCs w:val="24"/>
          <w:rtl/>
        </w:rPr>
        <w:t xml:space="preserve"> </w:t>
      </w:r>
      <w:r w:rsidR="00635D40" w:rsidRPr="003F1DE1">
        <w:rPr>
          <w:rFonts w:cs="David" w:hint="cs"/>
          <w:sz w:val="24"/>
          <w:szCs w:val="24"/>
          <w:rtl/>
        </w:rPr>
        <w:t>ככל</w:t>
      </w:r>
      <w:r w:rsidR="00635D40" w:rsidRPr="003F1DE1">
        <w:rPr>
          <w:rFonts w:cs="David"/>
          <w:sz w:val="24"/>
          <w:szCs w:val="24"/>
          <w:rtl/>
        </w:rPr>
        <w:t xml:space="preserve"> </w:t>
      </w:r>
      <w:r w:rsidR="00635D40" w:rsidRPr="003F1DE1">
        <w:rPr>
          <w:rFonts w:cs="David" w:hint="cs"/>
          <w:sz w:val="24"/>
          <w:szCs w:val="24"/>
          <w:rtl/>
        </w:rPr>
        <w:t>שקיים</w:t>
      </w:r>
      <w:r w:rsidR="00635D40" w:rsidRPr="003F1DE1">
        <w:rPr>
          <w:rFonts w:cs="David"/>
          <w:sz w:val="24"/>
          <w:szCs w:val="24"/>
          <w:rtl/>
        </w:rPr>
        <w:t xml:space="preserve"> </w:t>
      </w:r>
      <w:r w:rsidR="00635D40" w:rsidRPr="003F1DE1">
        <w:rPr>
          <w:rFonts w:cs="David" w:hint="cs"/>
          <w:sz w:val="24"/>
          <w:szCs w:val="24"/>
          <w:rtl/>
        </w:rPr>
        <w:t>בין</w:t>
      </w:r>
      <w:r w:rsidR="00635D40" w:rsidRPr="003F1DE1">
        <w:rPr>
          <w:rFonts w:cs="David"/>
          <w:sz w:val="24"/>
          <w:szCs w:val="24"/>
          <w:rtl/>
        </w:rPr>
        <w:t xml:space="preserve"> </w:t>
      </w:r>
      <w:proofErr w:type="spellStart"/>
      <w:r w:rsidR="00635D40" w:rsidRPr="003F1DE1">
        <w:rPr>
          <w:rFonts w:cs="David" w:hint="cs"/>
          <w:sz w:val="24"/>
          <w:szCs w:val="24"/>
          <w:rtl/>
        </w:rPr>
        <w:t>פריגו</w:t>
      </w:r>
      <w:proofErr w:type="spellEnd"/>
      <w:r w:rsidR="00635D40" w:rsidRPr="003F1DE1">
        <w:rPr>
          <w:rFonts w:cs="David"/>
          <w:sz w:val="24"/>
          <w:szCs w:val="24"/>
          <w:rtl/>
        </w:rPr>
        <w:t xml:space="preserve"> </w:t>
      </w:r>
      <w:r w:rsidR="00635D40" w:rsidRPr="003F1DE1">
        <w:rPr>
          <w:rFonts w:cs="David" w:hint="cs"/>
          <w:sz w:val="24"/>
          <w:szCs w:val="24"/>
          <w:rtl/>
        </w:rPr>
        <w:t>לבין</w:t>
      </w:r>
      <w:r w:rsidR="00635D40" w:rsidRPr="003F1DE1">
        <w:rPr>
          <w:rFonts w:cs="David"/>
          <w:sz w:val="24"/>
          <w:szCs w:val="24"/>
          <w:rtl/>
        </w:rPr>
        <w:t xml:space="preserve"> </w:t>
      </w:r>
      <w:r w:rsidR="00635D40" w:rsidRPr="003F1DE1">
        <w:rPr>
          <w:rFonts w:cs="David" w:hint="cs"/>
          <w:sz w:val="24"/>
          <w:szCs w:val="24"/>
          <w:rtl/>
        </w:rPr>
        <w:t>קופות</w:t>
      </w:r>
      <w:r w:rsidR="00635D40" w:rsidRPr="003F1DE1">
        <w:rPr>
          <w:rFonts w:cs="David"/>
          <w:sz w:val="24"/>
          <w:szCs w:val="24"/>
          <w:rtl/>
        </w:rPr>
        <w:t xml:space="preserve"> </w:t>
      </w:r>
      <w:r w:rsidR="00635D40" w:rsidRPr="003F1DE1">
        <w:rPr>
          <w:rFonts w:cs="David" w:hint="cs"/>
          <w:sz w:val="24"/>
          <w:szCs w:val="24"/>
          <w:rtl/>
        </w:rPr>
        <w:t>החולים</w:t>
      </w:r>
      <w:r w:rsidR="00635D40" w:rsidRPr="003F1DE1">
        <w:rPr>
          <w:rFonts w:cs="David"/>
          <w:sz w:val="24"/>
          <w:szCs w:val="24"/>
          <w:rtl/>
        </w:rPr>
        <w:t xml:space="preserve">, </w:t>
      </w:r>
      <w:r w:rsidR="00635D40" w:rsidRPr="003F1DE1">
        <w:rPr>
          <w:rFonts w:cs="David" w:hint="cs"/>
          <w:sz w:val="24"/>
          <w:szCs w:val="24"/>
          <w:rtl/>
        </w:rPr>
        <w:t>ו</w:t>
      </w:r>
      <w:r w:rsidR="00635D40" w:rsidRPr="003F1DE1">
        <w:rPr>
          <w:rFonts w:cs="David"/>
          <w:sz w:val="24"/>
          <w:szCs w:val="24"/>
          <w:rtl/>
        </w:rPr>
        <w:t>/</w:t>
      </w:r>
      <w:r w:rsidR="00635D40" w:rsidRPr="003F1DE1">
        <w:rPr>
          <w:rFonts w:cs="David" w:hint="cs"/>
          <w:sz w:val="24"/>
          <w:szCs w:val="24"/>
          <w:rtl/>
        </w:rPr>
        <w:t>או</w:t>
      </w:r>
      <w:r w:rsidR="00635D40" w:rsidRPr="003F1DE1">
        <w:rPr>
          <w:rFonts w:cs="David"/>
          <w:sz w:val="24"/>
          <w:szCs w:val="24"/>
          <w:rtl/>
        </w:rPr>
        <w:t xml:space="preserve"> </w:t>
      </w:r>
      <w:r w:rsidR="008E4011" w:rsidRPr="003F1DE1">
        <w:rPr>
          <w:rFonts w:cs="David" w:hint="cs"/>
          <w:sz w:val="24"/>
          <w:szCs w:val="24"/>
          <w:rtl/>
        </w:rPr>
        <w:t>הסדר</w:t>
      </w:r>
      <w:r w:rsidR="008E4011" w:rsidRPr="003F1DE1">
        <w:rPr>
          <w:rFonts w:cs="David"/>
          <w:sz w:val="24"/>
          <w:szCs w:val="24"/>
          <w:rtl/>
        </w:rPr>
        <w:t xml:space="preserve"> </w:t>
      </w:r>
      <w:r w:rsidR="008E4011" w:rsidRPr="003F1DE1">
        <w:rPr>
          <w:rFonts w:cs="David" w:hint="cs"/>
          <w:sz w:val="24"/>
          <w:szCs w:val="24"/>
          <w:rtl/>
        </w:rPr>
        <w:t>ככל</w:t>
      </w:r>
      <w:r w:rsidR="008E4011" w:rsidRPr="003F1DE1">
        <w:rPr>
          <w:rFonts w:cs="David"/>
          <w:sz w:val="24"/>
          <w:szCs w:val="24"/>
          <w:rtl/>
        </w:rPr>
        <w:t xml:space="preserve"> </w:t>
      </w:r>
      <w:r w:rsidR="008E4011" w:rsidRPr="003F1DE1">
        <w:rPr>
          <w:rFonts w:cs="David" w:hint="cs"/>
          <w:sz w:val="24"/>
          <w:szCs w:val="24"/>
          <w:rtl/>
        </w:rPr>
        <w:t>שקיים</w:t>
      </w:r>
      <w:r w:rsidR="008E4011" w:rsidRPr="003F1DE1">
        <w:rPr>
          <w:rFonts w:cs="David"/>
          <w:sz w:val="24"/>
          <w:szCs w:val="24"/>
          <w:rtl/>
        </w:rPr>
        <w:t xml:space="preserve"> </w:t>
      </w:r>
      <w:r w:rsidR="008E4011" w:rsidRPr="003F1DE1">
        <w:rPr>
          <w:rFonts w:cs="David" w:hint="cs"/>
          <w:sz w:val="24"/>
          <w:szCs w:val="24"/>
          <w:rtl/>
        </w:rPr>
        <w:t>בין</w:t>
      </w:r>
      <w:r w:rsidR="008E4011" w:rsidRPr="003F1DE1">
        <w:rPr>
          <w:rFonts w:cs="David"/>
          <w:sz w:val="24"/>
          <w:szCs w:val="24"/>
          <w:rtl/>
        </w:rPr>
        <w:t xml:space="preserve"> </w:t>
      </w:r>
      <w:proofErr w:type="spellStart"/>
      <w:r w:rsidR="008E4011" w:rsidRPr="003F1DE1">
        <w:rPr>
          <w:rFonts w:cs="David" w:hint="cs"/>
          <w:sz w:val="24"/>
          <w:szCs w:val="24"/>
          <w:rtl/>
        </w:rPr>
        <w:t>פריגו</w:t>
      </w:r>
      <w:proofErr w:type="spellEnd"/>
      <w:r w:rsidR="008E4011" w:rsidRPr="003F1DE1">
        <w:rPr>
          <w:rFonts w:cs="David"/>
          <w:sz w:val="24"/>
          <w:szCs w:val="24"/>
          <w:rtl/>
        </w:rPr>
        <w:t xml:space="preserve"> </w:t>
      </w:r>
      <w:r w:rsidR="008E4011" w:rsidRPr="003F1DE1">
        <w:rPr>
          <w:rFonts w:cs="David" w:hint="cs"/>
          <w:sz w:val="24"/>
          <w:szCs w:val="24"/>
          <w:rtl/>
        </w:rPr>
        <w:t>לבין</w:t>
      </w:r>
      <w:r w:rsidR="008E4011" w:rsidRPr="003F1DE1">
        <w:rPr>
          <w:rFonts w:cs="David"/>
          <w:sz w:val="24"/>
          <w:szCs w:val="24"/>
          <w:rtl/>
        </w:rPr>
        <w:t xml:space="preserve"> </w:t>
      </w:r>
      <w:r w:rsidR="008E4011" w:rsidRPr="003F1DE1">
        <w:rPr>
          <w:rFonts w:cs="David" w:hint="cs"/>
          <w:sz w:val="24"/>
          <w:szCs w:val="24"/>
          <w:rtl/>
        </w:rPr>
        <w:t>מי</w:t>
      </w:r>
      <w:r w:rsidR="008E4011" w:rsidRPr="003F1DE1">
        <w:rPr>
          <w:rFonts w:cs="David"/>
          <w:sz w:val="24"/>
          <w:szCs w:val="24"/>
          <w:rtl/>
        </w:rPr>
        <w:t xml:space="preserve"> </w:t>
      </w:r>
      <w:proofErr w:type="spellStart"/>
      <w:r w:rsidR="008E4011" w:rsidRPr="003F1DE1">
        <w:rPr>
          <w:rFonts w:cs="David" w:hint="cs"/>
          <w:sz w:val="24"/>
          <w:szCs w:val="24"/>
          <w:rtl/>
        </w:rPr>
        <w:t>מהמבטחות</w:t>
      </w:r>
      <w:proofErr w:type="spellEnd"/>
      <w:r w:rsidR="008E4011" w:rsidRPr="003F1DE1">
        <w:rPr>
          <w:rFonts w:cs="David"/>
          <w:sz w:val="24"/>
          <w:szCs w:val="24"/>
          <w:rtl/>
        </w:rPr>
        <w:t xml:space="preserve"> </w:t>
      </w:r>
      <w:r w:rsidR="008E4011" w:rsidRPr="003F1DE1">
        <w:rPr>
          <w:rFonts w:cs="David" w:hint="cs"/>
          <w:sz w:val="24"/>
          <w:szCs w:val="24"/>
          <w:rtl/>
        </w:rPr>
        <w:t>בהתייחס</w:t>
      </w:r>
      <w:r w:rsidR="008E4011" w:rsidRPr="003F1DE1">
        <w:rPr>
          <w:rFonts w:cs="David"/>
          <w:sz w:val="24"/>
          <w:szCs w:val="24"/>
          <w:rtl/>
        </w:rPr>
        <w:t xml:space="preserve"> </w:t>
      </w:r>
      <w:r w:rsidR="008E4011" w:rsidRPr="003F1DE1">
        <w:rPr>
          <w:rFonts w:cs="David" w:hint="cs"/>
          <w:sz w:val="24"/>
          <w:szCs w:val="24"/>
          <w:rtl/>
        </w:rPr>
        <w:t>לנשיאה</w:t>
      </w:r>
      <w:r w:rsidR="008E4011" w:rsidRPr="003F1DE1">
        <w:rPr>
          <w:rFonts w:cs="David"/>
          <w:sz w:val="24"/>
          <w:szCs w:val="24"/>
          <w:rtl/>
        </w:rPr>
        <w:t xml:space="preserve"> </w:t>
      </w:r>
      <w:r w:rsidR="008E4011" w:rsidRPr="003F1DE1">
        <w:rPr>
          <w:rFonts w:cs="David" w:hint="cs"/>
          <w:sz w:val="24"/>
          <w:szCs w:val="24"/>
          <w:rtl/>
        </w:rPr>
        <w:t>בסכום</w:t>
      </w:r>
      <w:r w:rsidR="008E4011" w:rsidRPr="003F1DE1">
        <w:rPr>
          <w:rFonts w:cs="David"/>
          <w:sz w:val="24"/>
          <w:szCs w:val="24"/>
          <w:rtl/>
        </w:rPr>
        <w:t xml:space="preserve"> </w:t>
      </w:r>
      <w:r w:rsidR="008E4011" w:rsidRPr="003F1DE1">
        <w:rPr>
          <w:rFonts w:cs="David" w:hint="cs"/>
          <w:sz w:val="24"/>
          <w:szCs w:val="24"/>
          <w:rtl/>
        </w:rPr>
        <w:t>הפיצוי</w:t>
      </w:r>
      <w:r w:rsidR="008E4011" w:rsidRPr="003F1DE1">
        <w:rPr>
          <w:rFonts w:cs="David"/>
          <w:sz w:val="24"/>
          <w:szCs w:val="24"/>
          <w:rtl/>
        </w:rPr>
        <w:t xml:space="preserve"> </w:t>
      </w:r>
      <w:r w:rsidR="008E4011" w:rsidRPr="003F1DE1">
        <w:rPr>
          <w:rFonts w:cs="David" w:hint="cs"/>
          <w:sz w:val="24"/>
          <w:szCs w:val="24"/>
          <w:rtl/>
        </w:rPr>
        <w:t>ו</w:t>
      </w:r>
      <w:r w:rsidR="008E4011" w:rsidRPr="003F1DE1">
        <w:rPr>
          <w:rFonts w:cs="David"/>
          <w:sz w:val="24"/>
          <w:szCs w:val="24"/>
          <w:rtl/>
        </w:rPr>
        <w:t>/</w:t>
      </w:r>
      <w:r w:rsidR="008E4011" w:rsidRPr="003F1DE1">
        <w:rPr>
          <w:rFonts w:cs="David" w:hint="cs"/>
          <w:sz w:val="24"/>
          <w:szCs w:val="24"/>
          <w:rtl/>
        </w:rPr>
        <w:t>או</w:t>
      </w:r>
      <w:r w:rsidR="008E4011" w:rsidRPr="003F1DE1">
        <w:rPr>
          <w:rFonts w:cs="David"/>
          <w:sz w:val="24"/>
          <w:szCs w:val="24"/>
          <w:rtl/>
        </w:rPr>
        <w:t xml:space="preserve"> </w:t>
      </w:r>
      <w:r w:rsidR="00635D40" w:rsidRPr="003F1DE1">
        <w:rPr>
          <w:rFonts w:cs="David" w:hint="cs"/>
          <w:sz w:val="24"/>
          <w:szCs w:val="24"/>
          <w:rtl/>
        </w:rPr>
        <w:t>כל</w:t>
      </w:r>
      <w:r w:rsidR="00635D40" w:rsidRPr="003F1DE1">
        <w:rPr>
          <w:rFonts w:cs="David"/>
          <w:sz w:val="24"/>
          <w:szCs w:val="24"/>
          <w:rtl/>
        </w:rPr>
        <w:t xml:space="preserve"> </w:t>
      </w:r>
      <w:r w:rsidR="00635D40" w:rsidRPr="003F1DE1">
        <w:rPr>
          <w:rFonts w:cs="David" w:hint="cs"/>
          <w:sz w:val="24"/>
          <w:szCs w:val="24"/>
          <w:rtl/>
        </w:rPr>
        <w:t>הסדר</w:t>
      </w:r>
      <w:r w:rsidR="00635D40" w:rsidRPr="003F1DE1">
        <w:rPr>
          <w:rFonts w:cs="David"/>
          <w:sz w:val="24"/>
          <w:szCs w:val="24"/>
          <w:rtl/>
        </w:rPr>
        <w:t xml:space="preserve"> </w:t>
      </w:r>
      <w:r w:rsidR="00635D40" w:rsidRPr="003F1DE1">
        <w:rPr>
          <w:rFonts w:cs="David" w:hint="cs"/>
          <w:sz w:val="24"/>
          <w:szCs w:val="24"/>
          <w:rtl/>
        </w:rPr>
        <w:t>בין</w:t>
      </w:r>
      <w:r w:rsidR="00635D40" w:rsidRPr="003F1DE1">
        <w:rPr>
          <w:rFonts w:cs="David"/>
          <w:sz w:val="24"/>
          <w:szCs w:val="24"/>
          <w:rtl/>
        </w:rPr>
        <w:t xml:space="preserve"> </w:t>
      </w:r>
      <w:proofErr w:type="spellStart"/>
      <w:r w:rsidR="00635D40" w:rsidRPr="003F1DE1">
        <w:rPr>
          <w:rFonts w:cs="David" w:hint="cs"/>
          <w:sz w:val="24"/>
          <w:szCs w:val="24"/>
          <w:rtl/>
        </w:rPr>
        <w:t>פריגו</w:t>
      </w:r>
      <w:proofErr w:type="spellEnd"/>
      <w:r w:rsidR="00635D40" w:rsidRPr="003F1DE1">
        <w:rPr>
          <w:rFonts w:cs="David"/>
          <w:sz w:val="24"/>
          <w:szCs w:val="24"/>
          <w:rtl/>
        </w:rPr>
        <w:t xml:space="preserve"> </w:t>
      </w:r>
      <w:r w:rsidR="00635D40" w:rsidRPr="003F1DE1">
        <w:rPr>
          <w:rFonts w:cs="David" w:hint="cs"/>
          <w:sz w:val="24"/>
          <w:szCs w:val="24"/>
          <w:rtl/>
        </w:rPr>
        <w:t>לבין</w:t>
      </w:r>
      <w:r w:rsidR="00635D40" w:rsidRPr="003F1DE1">
        <w:rPr>
          <w:rFonts w:cs="David"/>
          <w:sz w:val="24"/>
          <w:szCs w:val="24"/>
          <w:rtl/>
        </w:rPr>
        <w:t xml:space="preserve"> </w:t>
      </w:r>
      <w:r w:rsidR="00635D40" w:rsidRPr="003F1DE1">
        <w:rPr>
          <w:rFonts w:cs="David" w:hint="cs"/>
          <w:sz w:val="24"/>
          <w:szCs w:val="24"/>
          <w:rtl/>
        </w:rPr>
        <w:t>מי</w:t>
      </w:r>
      <w:r w:rsidR="00635D40" w:rsidRPr="003F1DE1">
        <w:rPr>
          <w:rFonts w:cs="David"/>
          <w:sz w:val="24"/>
          <w:szCs w:val="24"/>
          <w:rtl/>
        </w:rPr>
        <w:t xml:space="preserve"> </w:t>
      </w:r>
      <w:r w:rsidR="00635D40" w:rsidRPr="003F1DE1">
        <w:rPr>
          <w:rFonts w:cs="David" w:hint="cs"/>
          <w:sz w:val="24"/>
          <w:szCs w:val="24"/>
          <w:rtl/>
        </w:rPr>
        <w:t>מהמשיבות</w:t>
      </w:r>
      <w:r w:rsidR="00635D40" w:rsidRPr="003F1DE1">
        <w:rPr>
          <w:rFonts w:cs="David"/>
          <w:sz w:val="24"/>
          <w:szCs w:val="24"/>
          <w:rtl/>
        </w:rPr>
        <w:t xml:space="preserve">, </w:t>
      </w:r>
      <w:r w:rsidR="00635D40" w:rsidRPr="003F1DE1">
        <w:rPr>
          <w:rFonts w:cs="David" w:hint="cs"/>
          <w:sz w:val="24"/>
          <w:szCs w:val="24"/>
          <w:rtl/>
        </w:rPr>
        <w:t>הימנו</w:t>
      </w:r>
      <w:r w:rsidR="00635D40" w:rsidRPr="003F1DE1">
        <w:rPr>
          <w:rFonts w:cs="David"/>
          <w:sz w:val="24"/>
          <w:szCs w:val="24"/>
          <w:rtl/>
        </w:rPr>
        <w:t xml:space="preserve"> </w:t>
      </w:r>
      <w:r w:rsidR="00635D40" w:rsidRPr="003F1DE1">
        <w:rPr>
          <w:rFonts w:cs="David" w:hint="cs"/>
          <w:sz w:val="24"/>
          <w:szCs w:val="24"/>
          <w:rtl/>
        </w:rPr>
        <w:t>עולה</w:t>
      </w:r>
      <w:r w:rsidR="00635D40" w:rsidRPr="003F1DE1">
        <w:rPr>
          <w:rFonts w:cs="David"/>
          <w:sz w:val="24"/>
          <w:szCs w:val="24"/>
          <w:rtl/>
        </w:rPr>
        <w:t xml:space="preserve"> </w:t>
      </w:r>
      <w:r w:rsidR="00635D40" w:rsidRPr="003F1DE1">
        <w:rPr>
          <w:rFonts w:cs="David" w:hint="cs"/>
          <w:sz w:val="24"/>
          <w:szCs w:val="24"/>
          <w:rtl/>
        </w:rPr>
        <w:t>כי</w:t>
      </w:r>
      <w:r w:rsidR="00635D40" w:rsidRPr="003F1DE1">
        <w:rPr>
          <w:rFonts w:cs="David"/>
          <w:sz w:val="24"/>
          <w:szCs w:val="24"/>
          <w:rtl/>
        </w:rPr>
        <w:t xml:space="preserve"> </w:t>
      </w:r>
      <w:proofErr w:type="spellStart"/>
      <w:r w:rsidR="00635D40" w:rsidRPr="003F1DE1">
        <w:rPr>
          <w:rFonts w:cs="David" w:hint="cs"/>
          <w:sz w:val="24"/>
          <w:szCs w:val="24"/>
          <w:rtl/>
        </w:rPr>
        <w:t>פריגו</w:t>
      </w:r>
      <w:proofErr w:type="spellEnd"/>
      <w:r w:rsidR="00635D40" w:rsidRPr="003F1DE1">
        <w:rPr>
          <w:rFonts w:cs="David"/>
          <w:sz w:val="24"/>
          <w:szCs w:val="24"/>
          <w:rtl/>
        </w:rPr>
        <w:t xml:space="preserve"> </w:t>
      </w:r>
      <w:r w:rsidR="00635D40" w:rsidRPr="003F1DE1">
        <w:rPr>
          <w:rFonts w:cs="David" w:hint="cs"/>
          <w:sz w:val="24"/>
          <w:szCs w:val="24"/>
          <w:rtl/>
        </w:rPr>
        <w:t>אינה</w:t>
      </w:r>
      <w:r w:rsidR="00635D40" w:rsidRPr="003F1DE1">
        <w:rPr>
          <w:rFonts w:cs="David"/>
          <w:sz w:val="24"/>
          <w:szCs w:val="24"/>
          <w:rtl/>
        </w:rPr>
        <w:t xml:space="preserve"> </w:t>
      </w:r>
      <w:r w:rsidR="00635D40" w:rsidRPr="003F1DE1">
        <w:rPr>
          <w:rFonts w:cs="David" w:hint="cs"/>
          <w:sz w:val="24"/>
          <w:szCs w:val="24"/>
          <w:rtl/>
        </w:rPr>
        <w:t>נושאת</w:t>
      </w:r>
      <w:r w:rsidR="00635D40" w:rsidRPr="003F1DE1">
        <w:rPr>
          <w:rFonts w:cs="David"/>
          <w:sz w:val="24"/>
          <w:szCs w:val="24"/>
          <w:rtl/>
        </w:rPr>
        <w:t xml:space="preserve"> </w:t>
      </w:r>
      <w:r w:rsidR="00635D40" w:rsidRPr="003F1DE1">
        <w:rPr>
          <w:rFonts w:cs="David" w:hint="cs"/>
          <w:sz w:val="24"/>
          <w:szCs w:val="24"/>
          <w:rtl/>
        </w:rPr>
        <w:t>בכל</w:t>
      </w:r>
      <w:r w:rsidR="00635D40" w:rsidRPr="003F1DE1">
        <w:rPr>
          <w:rFonts w:cs="David"/>
          <w:sz w:val="24"/>
          <w:szCs w:val="24"/>
          <w:rtl/>
        </w:rPr>
        <w:t xml:space="preserve"> </w:t>
      </w:r>
      <w:r w:rsidR="00635D40" w:rsidRPr="003F1DE1">
        <w:rPr>
          <w:rFonts w:cs="David" w:hint="cs"/>
          <w:sz w:val="24"/>
          <w:szCs w:val="24"/>
          <w:rtl/>
        </w:rPr>
        <w:t>עלות</w:t>
      </w:r>
      <w:r w:rsidR="00635D40" w:rsidRPr="003F1DE1">
        <w:rPr>
          <w:rFonts w:cs="David"/>
          <w:sz w:val="24"/>
          <w:szCs w:val="24"/>
          <w:rtl/>
        </w:rPr>
        <w:t xml:space="preserve"> </w:t>
      </w:r>
      <w:r w:rsidR="00C304F9">
        <w:rPr>
          <w:rFonts w:cs="David" w:hint="cs"/>
          <w:sz w:val="24"/>
          <w:szCs w:val="24"/>
          <w:rtl/>
        </w:rPr>
        <w:t>הסדר</w:t>
      </w:r>
      <w:r w:rsidR="00635D40" w:rsidRPr="003F1DE1">
        <w:rPr>
          <w:rFonts w:cs="David"/>
          <w:sz w:val="24"/>
          <w:szCs w:val="24"/>
          <w:rtl/>
        </w:rPr>
        <w:t xml:space="preserve"> </w:t>
      </w:r>
      <w:r w:rsidR="00635D40" w:rsidRPr="003F1DE1">
        <w:rPr>
          <w:rFonts w:cs="David" w:hint="cs"/>
          <w:sz w:val="24"/>
          <w:szCs w:val="24"/>
          <w:rtl/>
        </w:rPr>
        <w:t>הפשרה</w:t>
      </w:r>
      <w:r w:rsidR="00635D40" w:rsidRPr="003F1DE1">
        <w:rPr>
          <w:rFonts w:cs="David"/>
          <w:sz w:val="24"/>
          <w:szCs w:val="24"/>
          <w:rtl/>
        </w:rPr>
        <w:t xml:space="preserve">- </w:t>
      </w:r>
      <w:r w:rsidR="00635D40" w:rsidRPr="003F1DE1">
        <w:rPr>
          <w:rFonts w:cs="David" w:hint="cs"/>
          <w:sz w:val="24"/>
          <w:szCs w:val="24"/>
          <w:rtl/>
        </w:rPr>
        <w:t>הפיצוי</w:t>
      </w:r>
      <w:r w:rsidR="00635D40" w:rsidRPr="003F1DE1">
        <w:rPr>
          <w:rFonts w:cs="David"/>
          <w:sz w:val="24"/>
          <w:szCs w:val="24"/>
          <w:rtl/>
        </w:rPr>
        <w:t xml:space="preserve"> </w:t>
      </w:r>
      <w:r w:rsidR="00635D40" w:rsidRPr="003F1DE1">
        <w:rPr>
          <w:rFonts w:cs="David" w:hint="cs"/>
          <w:sz w:val="24"/>
          <w:szCs w:val="24"/>
          <w:rtl/>
        </w:rPr>
        <w:t>לחברי</w:t>
      </w:r>
      <w:r w:rsidR="00635D40" w:rsidRPr="003F1DE1">
        <w:rPr>
          <w:rFonts w:cs="David"/>
          <w:sz w:val="24"/>
          <w:szCs w:val="24"/>
          <w:rtl/>
        </w:rPr>
        <w:t xml:space="preserve"> </w:t>
      </w:r>
      <w:r w:rsidR="00635D40" w:rsidRPr="003F1DE1">
        <w:rPr>
          <w:rFonts w:cs="David" w:hint="cs"/>
          <w:sz w:val="24"/>
          <w:szCs w:val="24"/>
          <w:rtl/>
        </w:rPr>
        <w:t>הקבוצה</w:t>
      </w:r>
      <w:r w:rsidR="00635D40" w:rsidRPr="003F1DE1">
        <w:rPr>
          <w:rFonts w:cs="David"/>
          <w:sz w:val="24"/>
          <w:szCs w:val="24"/>
          <w:rtl/>
        </w:rPr>
        <w:t xml:space="preserve">. </w:t>
      </w:r>
      <w:r w:rsidR="009560BC" w:rsidRPr="003F1DE1">
        <w:rPr>
          <w:rFonts w:cs="David" w:hint="cs"/>
          <w:sz w:val="24"/>
          <w:szCs w:val="24"/>
          <w:rtl/>
        </w:rPr>
        <w:t>בנוסף</w:t>
      </w:r>
      <w:r w:rsidR="009560BC" w:rsidRPr="003F1DE1">
        <w:rPr>
          <w:rFonts w:cs="David"/>
          <w:sz w:val="24"/>
          <w:szCs w:val="24"/>
          <w:rtl/>
        </w:rPr>
        <w:t xml:space="preserve">, </w:t>
      </w:r>
      <w:r w:rsidR="009560BC" w:rsidRPr="003F1DE1">
        <w:rPr>
          <w:rFonts w:cs="David" w:hint="cs"/>
          <w:sz w:val="24"/>
          <w:szCs w:val="24"/>
          <w:rtl/>
        </w:rPr>
        <w:t>לא</w:t>
      </w:r>
      <w:r w:rsidR="009560BC" w:rsidRPr="003F1DE1">
        <w:rPr>
          <w:rFonts w:cs="David"/>
          <w:sz w:val="24"/>
          <w:szCs w:val="24"/>
          <w:rtl/>
        </w:rPr>
        <w:t xml:space="preserve"> </w:t>
      </w:r>
      <w:r w:rsidR="009560BC" w:rsidRPr="003F1DE1">
        <w:rPr>
          <w:rFonts w:cs="David" w:hint="cs"/>
          <w:sz w:val="24"/>
          <w:szCs w:val="24"/>
          <w:rtl/>
        </w:rPr>
        <w:t>הוצגו</w:t>
      </w:r>
      <w:r w:rsidR="009560BC" w:rsidRPr="003F1DE1">
        <w:rPr>
          <w:rFonts w:cs="David"/>
          <w:sz w:val="24"/>
          <w:szCs w:val="24"/>
          <w:rtl/>
        </w:rPr>
        <w:t xml:space="preserve"> </w:t>
      </w:r>
      <w:r w:rsidR="009560BC" w:rsidRPr="003F1DE1">
        <w:rPr>
          <w:rFonts w:cs="David" w:hint="cs"/>
          <w:sz w:val="24"/>
          <w:szCs w:val="24"/>
          <w:rtl/>
        </w:rPr>
        <w:t>בפנינו</w:t>
      </w:r>
      <w:r w:rsidR="009560BC" w:rsidRPr="003F1DE1">
        <w:rPr>
          <w:rFonts w:cs="David"/>
          <w:sz w:val="24"/>
          <w:szCs w:val="24"/>
          <w:rtl/>
        </w:rPr>
        <w:t xml:space="preserve"> </w:t>
      </w:r>
      <w:r w:rsidR="009560BC" w:rsidRPr="003F1DE1">
        <w:rPr>
          <w:rFonts w:cs="David" w:hint="cs"/>
          <w:sz w:val="24"/>
          <w:szCs w:val="24"/>
          <w:rtl/>
        </w:rPr>
        <w:t>נתונים</w:t>
      </w:r>
      <w:r w:rsidR="009560BC" w:rsidRPr="003F1DE1">
        <w:rPr>
          <w:rFonts w:cs="David"/>
          <w:sz w:val="24"/>
          <w:szCs w:val="24"/>
          <w:rtl/>
        </w:rPr>
        <w:t xml:space="preserve"> </w:t>
      </w:r>
      <w:r w:rsidR="009560BC" w:rsidRPr="003F1DE1">
        <w:rPr>
          <w:rFonts w:cs="David" w:hint="cs"/>
          <w:sz w:val="24"/>
          <w:szCs w:val="24"/>
          <w:rtl/>
        </w:rPr>
        <w:t>בדבר</w:t>
      </w:r>
      <w:r w:rsidR="009560BC" w:rsidRPr="003F1DE1">
        <w:rPr>
          <w:rFonts w:cs="David"/>
          <w:sz w:val="24"/>
          <w:szCs w:val="24"/>
          <w:rtl/>
        </w:rPr>
        <w:t xml:space="preserve"> </w:t>
      </w:r>
      <w:r w:rsidR="009560BC" w:rsidRPr="003F1DE1">
        <w:rPr>
          <w:rFonts w:cs="David" w:hint="cs"/>
          <w:sz w:val="24"/>
          <w:szCs w:val="24"/>
          <w:rtl/>
        </w:rPr>
        <w:t>ההכנסות</w:t>
      </w:r>
      <w:r w:rsidR="009560BC" w:rsidRPr="003F1DE1">
        <w:rPr>
          <w:rFonts w:cs="David"/>
          <w:sz w:val="24"/>
          <w:szCs w:val="24"/>
          <w:rtl/>
        </w:rPr>
        <w:t xml:space="preserve"> </w:t>
      </w:r>
      <w:r w:rsidR="009560BC" w:rsidRPr="003F1DE1">
        <w:rPr>
          <w:rFonts w:cs="David" w:hint="cs"/>
          <w:sz w:val="24"/>
          <w:szCs w:val="24"/>
          <w:rtl/>
        </w:rPr>
        <w:t>של</w:t>
      </w:r>
      <w:r w:rsidR="009560BC" w:rsidRPr="003F1DE1">
        <w:rPr>
          <w:rFonts w:cs="David"/>
          <w:sz w:val="24"/>
          <w:szCs w:val="24"/>
          <w:rtl/>
        </w:rPr>
        <w:t xml:space="preserve"> </w:t>
      </w:r>
      <w:proofErr w:type="spellStart"/>
      <w:r w:rsidR="009560BC" w:rsidRPr="003F1DE1">
        <w:rPr>
          <w:rFonts w:cs="David" w:hint="cs"/>
          <w:sz w:val="24"/>
          <w:szCs w:val="24"/>
          <w:rtl/>
        </w:rPr>
        <w:t>פריגו</w:t>
      </w:r>
      <w:proofErr w:type="spellEnd"/>
      <w:r w:rsidR="009560BC" w:rsidRPr="003F1DE1">
        <w:rPr>
          <w:rFonts w:cs="David"/>
          <w:sz w:val="24"/>
          <w:szCs w:val="24"/>
          <w:rtl/>
        </w:rPr>
        <w:t xml:space="preserve"> </w:t>
      </w:r>
      <w:r w:rsidR="009560BC" w:rsidRPr="003F1DE1">
        <w:rPr>
          <w:rFonts w:cs="David" w:hint="cs"/>
          <w:sz w:val="24"/>
          <w:szCs w:val="24"/>
          <w:rtl/>
        </w:rPr>
        <w:t>ו</w:t>
      </w:r>
      <w:r w:rsidR="009560BC" w:rsidRPr="003F1DE1">
        <w:rPr>
          <w:rFonts w:cs="David"/>
          <w:sz w:val="24"/>
          <w:szCs w:val="24"/>
          <w:rtl/>
        </w:rPr>
        <w:t>/</w:t>
      </w:r>
      <w:r w:rsidR="009560BC" w:rsidRPr="003F1DE1">
        <w:rPr>
          <w:rFonts w:cs="David" w:hint="cs"/>
          <w:sz w:val="24"/>
          <w:szCs w:val="24"/>
          <w:rtl/>
        </w:rPr>
        <w:t>או</w:t>
      </w:r>
      <w:r w:rsidR="009560BC" w:rsidRPr="003F1DE1">
        <w:rPr>
          <w:rFonts w:cs="David"/>
          <w:sz w:val="24"/>
          <w:szCs w:val="24"/>
          <w:rtl/>
        </w:rPr>
        <w:t xml:space="preserve"> </w:t>
      </w:r>
      <w:r w:rsidR="009560BC" w:rsidRPr="003F1DE1">
        <w:rPr>
          <w:rFonts w:cs="David" w:hint="cs"/>
          <w:sz w:val="24"/>
          <w:szCs w:val="24"/>
          <w:rtl/>
        </w:rPr>
        <w:t>רווחיה</w:t>
      </w:r>
      <w:r w:rsidR="009560BC" w:rsidRPr="003F1DE1">
        <w:rPr>
          <w:rFonts w:cs="David"/>
          <w:sz w:val="24"/>
          <w:szCs w:val="24"/>
          <w:rtl/>
        </w:rPr>
        <w:t xml:space="preserve">, </w:t>
      </w:r>
      <w:r w:rsidR="009560BC" w:rsidRPr="003F1DE1">
        <w:rPr>
          <w:rFonts w:cs="David" w:hint="cs"/>
          <w:sz w:val="24"/>
          <w:szCs w:val="24"/>
          <w:rtl/>
        </w:rPr>
        <w:t>לכל</w:t>
      </w:r>
      <w:r w:rsidR="009560BC" w:rsidRPr="003F1DE1">
        <w:rPr>
          <w:rFonts w:cs="David"/>
          <w:sz w:val="24"/>
          <w:szCs w:val="24"/>
          <w:rtl/>
        </w:rPr>
        <w:t xml:space="preserve"> </w:t>
      </w:r>
      <w:r w:rsidR="009560BC" w:rsidRPr="003F1DE1">
        <w:rPr>
          <w:rFonts w:cs="David" w:hint="cs"/>
          <w:sz w:val="24"/>
          <w:szCs w:val="24"/>
          <w:rtl/>
        </w:rPr>
        <w:t>הפחות</w:t>
      </w:r>
      <w:r w:rsidR="009560BC" w:rsidRPr="003F1DE1">
        <w:rPr>
          <w:rFonts w:cs="David"/>
          <w:sz w:val="24"/>
          <w:szCs w:val="24"/>
          <w:rtl/>
        </w:rPr>
        <w:t xml:space="preserve"> </w:t>
      </w:r>
      <w:r w:rsidR="009560BC" w:rsidRPr="003F1DE1">
        <w:rPr>
          <w:rFonts w:cs="David" w:hint="cs"/>
          <w:sz w:val="24"/>
          <w:szCs w:val="24"/>
          <w:rtl/>
        </w:rPr>
        <w:t>בתקופה</w:t>
      </w:r>
      <w:r w:rsidR="009560BC" w:rsidRPr="003F1DE1">
        <w:rPr>
          <w:rFonts w:cs="David"/>
          <w:sz w:val="24"/>
          <w:szCs w:val="24"/>
          <w:rtl/>
        </w:rPr>
        <w:t xml:space="preserve"> </w:t>
      </w:r>
      <w:r w:rsidR="009560BC" w:rsidRPr="003F1DE1">
        <w:rPr>
          <w:rFonts w:cs="David" w:hint="cs"/>
          <w:sz w:val="24"/>
          <w:szCs w:val="24"/>
          <w:rtl/>
        </w:rPr>
        <w:t>שמחודש</w:t>
      </w:r>
      <w:r w:rsidR="009560BC" w:rsidRPr="003F1DE1">
        <w:rPr>
          <w:rFonts w:cs="David"/>
          <w:sz w:val="24"/>
          <w:szCs w:val="24"/>
          <w:rtl/>
        </w:rPr>
        <w:t xml:space="preserve">  2/2011 </w:t>
      </w:r>
      <w:r w:rsidR="009560BC" w:rsidRPr="003F1DE1">
        <w:rPr>
          <w:rFonts w:cs="David" w:hint="cs"/>
          <w:sz w:val="24"/>
          <w:szCs w:val="24"/>
          <w:rtl/>
        </w:rPr>
        <w:t>ועד</w:t>
      </w:r>
      <w:r w:rsidR="009560BC" w:rsidRPr="003F1DE1">
        <w:rPr>
          <w:rFonts w:cs="David"/>
          <w:sz w:val="24"/>
          <w:szCs w:val="24"/>
          <w:rtl/>
        </w:rPr>
        <w:t xml:space="preserve"> 11/2011, </w:t>
      </w:r>
      <w:r w:rsidR="009560BC" w:rsidRPr="003F1DE1">
        <w:rPr>
          <w:rFonts w:cs="David" w:hint="cs"/>
          <w:sz w:val="24"/>
          <w:szCs w:val="24"/>
          <w:rtl/>
        </w:rPr>
        <w:t>משיווק</w:t>
      </w:r>
      <w:r w:rsidR="009560BC" w:rsidRPr="003F1DE1">
        <w:rPr>
          <w:rFonts w:cs="David"/>
          <w:sz w:val="24"/>
          <w:szCs w:val="24"/>
          <w:rtl/>
        </w:rPr>
        <w:t xml:space="preserve"> </w:t>
      </w:r>
      <w:r w:rsidR="009560BC" w:rsidRPr="003F1DE1">
        <w:rPr>
          <w:rFonts w:cs="David" w:hint="cs"/>
          <w:sz w:val="24"/>
          <w:szCs w:val="24"/>
          <w:rtl/>
        </w:rPr>
        <w:t>הפורמולציה</w:t>
      </w:r>
      <w:r w:rsidR="009560BC" w:rsidRPr="003F1DE1">
        <w:rPr>
          <w:rFonts w:cs="David"/>
          <w:sz w:val="24"/>
          <w:szCs w:val="24"/>
          <w:rtl/>
        </w:rPr>
        <w:t xml:space="preserve"> </w:t>
      </w:r>
      <w:r w:rsidR="009560BC" w:rsidRPr="003F1DE1">
        <w:rPr>
          <w:rFonts w:cs="David" w:hint="cs"/>
          <w:sz w:val="24"/>
          <w:szCs w:val="24"/>
          <w:rtl/>
        </w:rPr>
        <w:t>החדשה</w:t>
      </w:r>
      <w:r w:rsidR="009560BC" w:rsidRPr="003F1DE1">
        <w:rPr>
          <w:rFonts w:cs="David"/>
          <w:sz w:val="24"/>
          <w:szCs w:val="24"/>
          <w:rtl/>
        </w:rPr>
        <w:t xml:space="preserve">, </w:t>
      </w:r>
      <w:r w:rsidR="009560BC" w:rsidRPr="003F1DE1">
        <w:rPr>
          <w:rFonts w:cs="David" w:hint="cs"/>
          <w:sz w:val="24"/>
          <w:szCs w:val="24"/>
          <w:rtl/>
        </w:rPr>
        <w:t>כספים</w:t>
      </w:r>
      <w:r w:rsidR="009560BC" w:rsidRPr="003F1DE1">
        <w:rPr>
          <w:rFonts w:cs="David"/>
          <w:sz w:val="24"/>
          <w:szCs w:val="24"/>
          <w:rtl/>
        </w:rPr>
        <w:t xml:space="preserve"> </w:t>
      </w:r>
      <w:r w:rsidR="009560BC" w:rsidRPr="003F1DE1">
        <w:rPr>
          <w:rFonts w:cs="David" w:hint="cs"/>
          <w:sz w:val="24"/>
          <w:szCs w:val="24"/>
          <w:rtl/>
        </w:rPr>
        <w:t>אלה</w:t>
      </w:r>
      <w:r w:rsidR="009560BC" w:rsidRPr="003F1DE1">
        <w:rPr>
          <w:rFonts w:cs="David"/>
          <w:sz w:val="24"/>
          <w:szCs w:val="24"/>
          <w:rtl/>
        </w:rPr>
        <w:t xml:space="preserve"> </w:t>
      </w:r>
      <w:r w:rsidR="009560BC" w:rsidRPr="003F1DE1">
        <w:rPr>
          <w:rFonts w:cs="David" w:hint="cs"/>
          <w:sz w:val="24"/>
          <w:szCs w:val="24"/>
          <w:rtl/>
        </w:rPr>
        <w:t>בוודאי</w:t>
      </w:r>
      <w:r w:rsidR="009560BC" w:rsidRPr="003F1DE1">
        <w:rPr>
          <w:rFonts w:cs="David"/>
          <w:sz w:val="24"/>
          <w:szCs w:val="24"/>
          <w:rtl/>
        </w:rPr>
        <w:t xml:space="preserve"> </w:t>
      </w:r>
      <w:r w:rsidR="009560BC" w:rsidRPr="003F1DE1">
        <w:rPr>
          <w:rFonts w:cs="David" w:hint="cs"/>
          <w:sz w:val="24"/>
          <w:szCs w:val="24"/>
          <w:rtl/>
        </w:rPr>
        <w:t>נדרש</w:t>
      </w:r>
      <w:r w:rsidR="009560BC" w:rsidRPr="003F1DE1">
        <w:rPr>
          <w:rFonts w:cs="David"/>
          <w:sz w:val="24"/>
          <w:szCs w:val="24"/>
          <w:rtl/>
        </w:rPr>
        <w:t xml:space="preserve"> </w:t>
      </w:r>
      <w:r w:rsidR="009560BC" w:rsidRPr="003F1DE1">
        <w:rPr>
          <w:rFonts w:cs="David" w:hint="cs"/>
          <w:sz w:val="24"/>
          <w:szCs w:val="24"/>
          <w:rtl/>
        </w:rPr>
        <w:t>שיילקחו</w:t>
      </w:r>
      <w:r w:rsidR="009560BC" w:rsidRPr="003F1DE1">
        <w:rPr>
          <w:rFonts w:cs="David"/>
          <w:sz w:val="24"/>
          <w:szCs w:val="24"/>
          <w:rtl/>
        </w:rPr>
        <w:t xml:space="preserve"> </w:t>
      </w:r>
      <w:r w:rsidR="009560BC" w:rsidRPr="003F1DE1">
        <w:rPr>
          <w:rFonts w:cs="David" w:hint="cs"/>
          <w:sz w:val="24"/>
          <w:szCs w:val="24"/>
          <w:rtl/>
        </w:rPr>
        <w:t>בחשבון</w:t>
      </w:r>
      <w:r w:rsidR="009560BC" w:rsidRPr="003F1DE1">
        <w:rPr>
          <w:rFonts w:cs="David"/>
          <w:sz w:val="24"/>
          <w:szCs w:val="24"/>
          <w:rtl/>
        </w:rPr>
        <w:t xml:space="preserve"> </w:t>
      </w:r>
      <w:r w:rsidR="009560BC" w:rsidRPr="003F1DE1">
        <w:rPr>
          <w:rFonts w:cs="David" w:hint="cs"/>
          <w:sz w:val="24"/>
          <w:szCs w:val="24"/>
          <w:rtl/>
        </w:rPr>
        <w:t>גם</w:t>
      </w:r>
      <w:r w:rsidR="009560BC" w:rsidRPr="003F1DE1">
        <w:rPr>
          <w:rFonts w:cs="David"/>
          <w:sz w:val="24"/>
          <w:szCs w:val="24"/>
          <w:rtl/>
        </w:rPr>
        <w:t xml:space="preserve"> </w:t>
      </w:r>
      <w:r w:rsidR="009560BC" w:rsidRPr="003F1DE1">
        <w:rPr>
          <w:rFonts w:cs="David" w:hint="cs"/>
          <w:sz w:val="24"/>
          <w:szCs w:val="24"/>
          <w:rtl/>
        </w:rPr>
        <w:t>במסגרת</w:t>
      </w:r>
      <w:r w:rsidR="009560BC" w:rsidRPr="003F1DE1">
        <w:rPr>
          <w:rFonts w:cs="David"/>
          <w:sz w:val="24"/>
          <w:szCs w:val="24"/>
          <w:rtl/>
        </w:rPr>
        <w:t xml:space="preserve"> </w:t>
      </w:r>
      <w:r w:rsidR="009560BC" w:rsidRPr="003F1DE1">
        <w:rPr>
          <w:rFonts w:cs="David" w:hint="cs"/>
          <w:sz w:val="24"/>
          <w:szCs w:val="24"/>
          <w:rtl/>
        </w:rPr>
        <w:t>בחינת</w:t>
      </w:r>
      <w:r w:rsidR="009560BC" w:rsidRPr="003F1DE1">
        <w:rPr>
          <w:rFonts w:cs="David"/>
          <w:sz w:val="24"/>
          <w:szCs w:val="24"/>
          <w:rtl/>
        </w:rPr>
        <w:t xml:space="preserve"> </w:t>
      </w:r>
      <w:r w:rsidR="009560BC" w:rsidRPr="003F1DE1">
        <w:rPr>
          <w:rFonts w:cs="David" w:hint="cs"/>
          <w:sz w:val="24"/>
          <w:szCs w:val="24"/>
          <w:rtl/>
        </w:rPr>
        <w:t>סכום</w:t>
      </w:r>
      <w:r w:rsidR="009560BC" w:rsidRPr="003F1DE1">
        <w:rPr>
          <w:rFonts w:cs="David"/>
          <w:sz w:val="24"/>
          <w:szCs w:val="24"/>
          <w:rtl/>
        </w:rPr>
        <w:t xml:space="preserve"> </w:t>
      </w:r>
      <w:r w:rsidR="009560BC" w:rsidRPr="003F1DE1">
        <w:rPr>
          <w:rFonts w:cs="David" w:hint="cs"/>
          <w:sz w:val="24"/>
          <w:szCs w:val="24"/>
          <w:rtl/>
        </w:rPr>
        <w:t>הפיצוי</w:t>
      </w:r>
      <w:r w:rsidR="009560BC" w:rsidRPr="003F1DE1">
        <w:rPr>
          <w:rFonts w:cs="David"/>
          <w:sz w:val="24"/>
          <w:szCs w:val="24"/>
          <w:rtl/>
        </w:rPr>
        <w:t xml:space="preserve"> </w:t>
      </w:r>
      <w:r w:rsidR="009560BC" w:rsidRPr="003F1DE1">
        <w:rPr>
          <w:rFonts w:cs="David" w:hint="cs"/>
          <w:sz w:val="24"/>
          <w:szCs w:val="24"/>
          <w:rtl/>
        </w:rPr>
        <w:t>הראוי</w:t>
      </w:r>
      <w:r w:rsidR="009560BC" w:rsidRPr="003F1DE1">
        <w:rPr>
          <w:rFonts w:cs="David"/>
          <w:sz w:val="24"/>
          <w:szCs w:val="24"/>
          <w:rtl/>
        </w:rPr>
        <w:t xml:space="preserve">, </w:t>
      </w:r>
      <w:r w:rsidR="009560BC" w:rsidRPr="003F1DE1">
        <w:rPr>
          <w:rFonts w:cs="David" w:hint="cs"/>
          <w:sz w:val="24"/>
          <w:szCs w:val="24"/>
          <w:rtl/>
        </w:rPr>
        <w:t>העשוי</w:t>
      </w:r>
      <w:r w:rsidR="009560BC" w:rsidRPr="003F1DE1">
        <w:rPr>
          <w:rFonts w:cs="David"/>
          <w:sz w:val="24"/>
          <w:szCs w:val="24"/>
          <w:rtl/>
        </w:rPr>
        <w:t xml:space="preserve"> </w:t>
      </w:r>
      <w:r w:rsidR="009560BC" w:rsidRPr="003F1DE1">
        <w:rPr>
          <w:rFonts w:cs="David" w:hint="cs"/>
          <w:sz w:val="24"/>
          <w:szCs w:val="24"/>
          <w:rtl/>
        </w:rPr>
        <w:t>להוות</w:t>
      </w:r>
      <w:r w:rsidR="009560BC" w:rsidRPr="003F1DE1">
        <w:rPr>
          <w:rFonts w:cs="David"/>
          <w:sz w:val="24"/>
          <w:szCs w:val="24"/>
          <w:rtl/>
        </w:rPr>
        <w:t xml:space="preserve"> </w:t>
      </w:r>
      <w:r w:rsidR="009560BC" w:rsidRPr="003F1DE1">
        <w:rPr>
          <w:rFonts w:cs="David" w:hint="cs"/>
          <w:sz w:val="24"/>
          <w:szCs w:val="24"/>
          <w:rtl/>
        </w:rPr>
        <w:t>הרתעה</w:t>
      </w:r>
      <w:r w:rsidR="009560BC" w:rsidRPr="003F1DE1">
        <w:rPr>
          <w:rFonts w:cs="David"/>
          <w:sz w:val="24"/>
          <w:szCs w:val="24"/>
          <w:rtl/>
        </w:rPr>
        <w:t xml:space="preserve"> </w:t>
      </w:r>
      <w:r w:rsidR="009560BC" w:rsidRPr="003F1DE1">
        <w:rPr>
          <w:rFonts w:cs="David" w:hint="cs"/>
          <w:sz w:val="24"/>
          <w:szCs w:val="24"/>
          <w:rtl/>
        </w:rPr>
        <w:t>ראויה</w:t>
      </w:r>
      <w:r w:rsidR="009560BC" w:rsidRPr="003F1DE1">
        <w:rPr>
          <w:rFonts w:cs="David"/>
          <w:sz w:val="24"/>
          <w:szCs w:val="24"/>
          <w:rtl/>
        </w:rPr>
        <w:t>.</w:t>
      </w:r>
    </w:p>
    <w:p w:rsidR="00DB42F7" w:rsidRPr="00587120" w:rsidRDefault="009560BC" w:rsidP="00334343">
      <w:pPr>
        <w:pStyle w:val="afd"/>
        <w:numPr>
          <w:ilvl w:val="0"/>
          <w:numId w:val="28"/>
        </w:numPr>
        <w:spacing w:after="120" w:line="360" w:lineRule="auto"/>
        <w:ind w:left="511" w:hanging="567"/>
        <w:jc w:val="both"/>
        <w:rPr>
          <w:rFonts w:ascii="Times New Roman" w:hAnsi="Times New Roman" w:cs="David"/>
          <w:sz w:val="24"/>
          <w:szCs w:val="24"/>
        </w:rPr>
      </w:pPr>
      <w:r w:rsidRPr="00587120">
        <w:rPr>
          <w:rFonts w:ascii="Times New Roman" w:hAnsi="Times New Roman" w:cs="David" w:hint="cs"/>
          <w:sz w:val="24"/>
          <w:szCs w:val="24"/>
          <w:rtl/>
        </w:rPr>
        <w:t>כאמור</w:t>
      </w:r>
      <w:r w:rsidRPr="00587120">
        <w:rPr>
          <w:rFonts w:ascii="Times New Roman" w:hAnsi="Times New Roman" w:cs="David"/>
          <w:sz w:val="24"/>
          <w:szCs w:val="24"/>
          <w:rtl/>
        </w:rPr>
        <w:t xml:space="preserve">, </w:t>
      </w:r>
      <w:r w:rsidR="00361779" w:rsidRPr="00587120">
        <w:rPr>
          <w:rFonts w:ascii="Times New Roman" w:hAnsi="Times New Roman" w:cs="David" w:hint="cs"/>
          <w:sz w:val="24"/>
          <w:szCs w:val="24"/>
          <w:rtl/>
        </w:rPr>
        <w:t>לא</w:t>
      </w:r>
      <w:r w:rsidR="00361779" w:rsidRPr="00587120">
        <w:rPr>
          <w:rFonts w:ascii="Times New Roman" w:hAnsi="Times New Roman" w:cs="David"/>
          <w:sz w:val="24"/>
          <w:szCs w:val="24"/>
          <w:rtl/>
        </w:rPr>
        <w:t xml:space="preserve"> ברורה מערכת יחסים  ו/או קיומו של הסדר השיפוי של </w:t>
      </w:r>
      <w:proofErr w:type="spellStart"/>
      <w:r w:rsidR="00361779" w:rsidRPr="00587120">
        <w:rPr>
          <w:rFonts w:ascii="Times New Roman" w:hAnsi="Times New Roman" w:cs="David"/>
          <w:sz w:val="24"/>
          <w:szCs w:val="24"/>
          <w:rtl/>
        </w:rPr>
        <w:t>פריגו</w:t>
      </w:r>
      <w:proofErr w:type="spellEnd"/>
      <w:r w:rsidR="00361779" w:rsidRPr="00587120">
        <w:rPr>
          <w:rFonts w:ascii="Times New Roman" w:hAnsi="Times New Roman" w:cs="David"/>
          <w:sz w:val="24"/>
          <w:szCs w:val="24"/>
          <w:rtl/>
        </w:rPr>
        <w:t xml:space="preserve"> מהמשיבות האחרות שהיו בבקשה: </w:t>
      </w:r>
      <w:proofErr w:type="spellStart"/>
      <w:r w:rsidR="00361779" w:rsidRPr="007978FA">
        <w:rPr>
          <w:rFonts w:ascii="Times New Roman" w:hAnsi="Times New Roman" w:cs="David"/>
          <w:sz w:val="24"/>
          <w:szCs w:val="24"/>
          <w:rtl/>
        </w:rPr>
        <w:t>גלקסו</w:t>
      </w:r>
      <w:proofErr w:type="spellEnd"/>
      <w:r w:rsidR="00361779" w:rsidRPr="00334343">
        <w:rPr>
          <w:rFonts w:ascii="Times New Roman" w:hAnsi="Times New Roman" w:cs="David"/>
          <w:sz w:val="24"/>
          <w:szCs w:val="24"/>
          <w:rtl/>
        </w:rPr>
        <w:t xml:space="preserve">, מכבי שירותי בריאות </w:t>
      </w:r>
      <w:r w:rsidR="00334343" w:rsidRPr="007978FA">
        <w:rPr>
          <w:rFonts w:ascii="Times New Roman" w:hAnsi="Times New Roman" w:cs="David" w:hint="cs"/>
          <w:sz w:val="24"/>
          <w:szCs w:val="24"/>
          <w:rtl/>
        </w:rPr>
        <w:t>ו</w:t>
      </w:r>
      <w:r w:rsidR="00361779" w:rsidRPr="007978FA">
        <w:rPr>
          <w:rFonts w:ascii="Times New Roman" w:hAnsi="Times New Roman" w:cs="David"/>
          <w:sz w:val="24"/>
          <w:szCs w:val="24"/>
          <w:rtl/>
        </w:rPr>
        <w:t>כללית</w:t>
      </w:r>
      <w:r w:rsidR="00361779" w:rsidRPr="00587120">
        <w:rPr>
          <w:rFonts w:ascii="Times New Roman" w:hAnsi="Times New Roman" w:cs="David"/>
          <w:sz w:val="24"/>
          <w:szCs w:val="24"/>
          <w:rtl/>
        </w:rPr>
        <w:t xml:space="preserve">. </w:t>
      </w:r>
    </w:p>
    <w:p w:rsidR="00DB42F7" w:rsidRPr="00DB42F7" w:rsidRDefault="00DB42F7" w:rsidP="00D05B5C">
      <w:pPr>
        <w:pStyle w:val="afd"/>
        <w:numPr>
          <w:ilvl w:val="0"/>
          <w:numId w:val="28"/>
        </w:numPr>
        <w:spacing w:after="120" w:line="360" w:lineRule="auto"/>
        <w:ind w:left="511" w:hanging="567"/>
        <w:jc w:val="both"/>
        <w:rPr>
          <w:rFonts w:ascii="Times New Roman" w:hAnsi="Times New Roman" w:cs="David"/>
          <w:sz w:val="24"/>
          <w:szCs w:val="24"/>
        </w:rPr>
      </w:pPr>
      <w:r w:rsidRPr="00DB42F7">
        <w:rPr>
          <w:rFonts w:ascii="Times New Roman" w:hAnsi="Times New Roman" w:cs="David" w:hint="cs"/>
          <w:sz w:val="24"/>
          <w:szCs w:val="24"/>
          <w:rtl/>
        </w:rPr>
        <w:t xml:space="preserve">על האמור מתווספת העובדה לפיה </w:t>
      </w:r>
      <w:proofErr w:type="spellStart"/>
      <w:r w:rsidRPr="00DB42F7">
        <w:rPr>
          <w:rFonts w:ascii="Times New Roman" w:hAnsi="Times New Roman" w:cs="David" w:hint="cs"/>
          <w:sz w:val="24"/>
          <w:szCs w:val="24"/>
          <w:rtl/>
        </w:rPr>
        <w:t>פריגו</w:t>
      </w:r>
      <w:proofErr w:type="spellEnd"/>
      <w:r w:rsidRPr="00DB42F7">
        <w:rPr>
          <w:rFonts w:ascii="Times New Roman" w:hAnsi="Times New Roman" w:cs="David" w:hint="cs"/>
          <w:sz w:val="24"/>
          <w:szCs w:val="24"/>
          <w:rtl/>
        </w:rPr>
        <w:t xml:space="preserve"> הגישה הודעות צד ג' נגד המשיבות הנ"ל. כאמור, קופות החולים היו חשופות במסגרת ההודעות צד ג'. </w:t>
      </w:r>
      <w:proofErr w:type="spellStart"/>
      <w:r w:rsidRPr="00DB42F7">
        <w:rPr>
          <w:rFonts w:ascii="Times New Roman" w:hAnsi="Times New Roman" w:cs="David"/>
          <w:sz w:val="24"/>
          <w:szCs w:val="24"/>
          <w:rtl/>
        </w:rPr>
        <w:t>פריגו</w:t>
      </w:r>
      <w:proofErr w:type="spellEnd"/>
      <w:r w:rsidRPr="00DB42F7">
        <w:rPr>
          <w:rFonts w:ascii="Times New Roman" w:hAnsi="Times New Roman" w:cs="David"/>
          <w:sz w:val="24"/>
          <w:szCs w:val="24"/>
          <w:rtl/>
        </w:rPr>
        <w:t xml:space="preserve"> טענה כי מאחר שלשיטתה אשמתה באירועים פחותה מזו של יתר המשיבות ומזו של אספן, היא תהיה ממילא זכאית לשיפוי </w:t>
      </w:r>
      <w:proofErr w:type="spellStart"/>
      <w:r w:rsidRPr="00DB42F7">
        <w:rPr>
          <w:rFonts w:ascii="Times New Roman" w:hAnsi="Times New Roman" w:cs="David"/>
          <w:sz w:val="24"/>
          <w:szCs w:val="24"/>
          <w:rtl/>
        </w:rPr>
        <w:t>מגלקסו</w:t>
      </w:r>
      <w:proofErr w:type="spellEnd"/>
      <w:r w:rsidRPr="00DB42F7">
        <w:rPr>
          <w:rFonts w:ascii="Times New Roman" w:hAnsi="Times New Roman" w:cs="David"/>
          <w:sz w:val="24"/>
          <w:szCs w:val="24"/>
          <w:rtl/>
        </w:rPr>
        <w:t xml:space="preserve"> ומאספן</w:t>
      </w:r>
      <w:r>
        <w:rPr>
          <w:rFonts w:ascii="Times New Roman" w:hAnsi="Times New Roman" w:cs="David" w:hint="cs"/>
          <w:sz w:val="24"/>
          <w:szCs w:val="24"/>
          <w:rtl/>
        </w:rPr>
        <w:t xml:space="preserve">. </w:t>
      </w:r>
      <w:r w:rsidRPr="00DB42F7">
        <w:rPr>
          <w:rFonts w:ascii="Times New Roman" w:hAnsi="Times New Roman" w:cs="David" w:hint="cs"/>
          <w:sz w:val="24"/>
          <w:szCs w:val="24"/>
          <w:rtl/>
        </w:rPr>
        <w:t xml:space="preserve">השאלה מי נושא במימון הסדר הפשרה </w:t>
      </w:r>
      <w:r>
        <w:rPr>
          <w:rFonts w:ascii="Times New Roman" w:hAnsi="Times New Roman" w:cs="David" w:hint="cs"/>
          <w:sz w:val="24"/>
          <w:szCs w:val="24"/>
          <w:rtl/>
        </w:rPr>
        <w:t xml:space="preserve">רלבנטית לצורך בחינת הסדר הפשרה </w:t>
      </w:r>
      <w:r w:rsidR="0039265D">
        <w:rPr>
          <w:rFonts w:ascii="Times New Roman" w:hAnsi="Times New Roman" w:cs="David" w:hint="cs"/>
          <w:sz w:val="24"/>
          <w:szCs w:val="24"/>
          <w:rtl/>
        </w:rPr>
        <w:t>ו</w:t>
      </w:r>
      <w:r>
        <w:rPr>
          <w:rFonts w:ascii="Times New Roman" w:hAnsi="Times New Roman" w:cs="David" w:hint="cs"/>
          <w:sz w:val="24"/>
          <w:szCs w:val="24"/>
          <w:rtl/>
        </w:rPr>
        <w:t xml:space="preserve">נראה כי גורמים העשויים </w:t>
      </w:r>
      <w:proofErr w:type="spellStart"/>
      <w:r>
        <w:rPr>
          <w:rFonts w:ascii="Times New Roman" w:hAnsi="Times New Roman" w:cs="David" w:hint="cs"/>
          <w:sz w:val="24"/>
          <w:szCs w:val="24"/>
          <w:rtl/>
        </w:rPr>
        <w:t>להי</w:t>
      </w:r>
      <w:r w:rsidRPr="00DB42F7">
        <w:rPr>
          <w:rFonts w:ascii="Times New Roman" w:hAnsi="Times New Roman" w:cs="David" w:hint="cs"/>
          <w:sz w:val="24"/>
          <w:szCs w:val="24"/>
          <w:rtl/>
        </w:rPr>
        <w:t>נות</w:t>
      </w:r>
      <w:proofErr w:type="spellEnd"/>
      <w:r w:rsidRPr="00DB42F7">
        <w:rPr>
          <w:rFonts w:ascii="Times New Roman" w:hAnsi="Times New Roman" w:cs="David" w:hint="cs"/>
          <w:sz w:val="24"/>
          <w:szCs w:val="24"/>
          <w:rtl/>
        </w:rPr>
        <w:t xml:space="preserve"> מהסדר הפשרה נושאים גם במימונו. </w:t>
      </w:r>
    </w:p>
    <w:p w:rsidR="00635D40" w:rsidRPr="007978FA" w:rsidRDefault="00635D40" w:rsidP="00334343">
      <w:pPr>
        <w:pStyle w:val="afd"/>
        <w:numPr>
          <w:ilvl w:val="0"/>
          <w:numId w:val="28"/>
        </w:numPr>
        <w:spacing w:after="120" w:line="360" w:lineRule="auto"/>
        <w:ind w:left="511" w:hanging="567"/>
        <w:jc w:val="both"/>
        <w:rPr>
          <w:rFonts w:ascii="Times New Roman" w:hAnsi="Times New Roman" w:cs="David"/>
          <w:sz w:val="24"/>
          <w:szCs w:val="24"/>
        </w:rPr>
      </w:pPr>
      <w:r w:rsidRPr="0039265D">
        <w:rPr>
          <w:rFonts w:cs="David" w:hint="eastAsia"/>
          <w:sz w:val="24"/>
          <w:szCs w:val="24"/>
          <w:rtl/>
        </w:rPr>
        <w:t>אי</w:t>
      </w:r>
      <w:r w:rsidRPr="0039265D">
        <w:rPr>
          <w:rFonts w:cs="David"/>
          <w:sz w:val="24"/>
          <w:szCs w:val="24"/>
          <w:rtl/>
        </w:rPr>
        <w:t xml:space="preserve"> גילוי הפרטים המהותיים הנ"ל, מסכל את האפשרות לבחון, במסגרת בחינת הבקשה לאישור הסדר הפשרה, האם </w:t>
      </w:r>
      <w:r w:rsidR="00C304F9">
        <w:rPr>
          <w:rFonts w:cs="David"/>
          <w:sz w:val="24"/>
          <w:szCs w:val="24"/>
          <w:rtl/>
        </w:rPr>
        <w:t>הסדר</w:t>
      </w:r>
      <w:r w:rsidRPr="0039265D">
        <w:rPr>
          <w:rFonts w:cs="David"/>
          <w:sz w:val="24"/>
          <w:szCs w:val="24"/>
          <w:rtl/>
        </w:rPr>
        <w:t xml:space="preserve"> הפשרה מקיים את המטרה הקבועה בסעיף 1(2) לחוק</w:t>
      </w:r>
      <w:r w:rsidR="00334343">
        <w:rPr>
          <w:rFonts w:cs="David" w:hint="cs"/>
          <w:sz w:val="24"/>
          <w:szCs w:val="24"/>
          <w:rtl/>
        </w:rPr>
        <w:t xml:space="preserve"> </w:t>
      </w:r>
      <w:r w:rsidR="00334343">
        <w:rPr>
          <w:rFonts w:cs="David"/>
          <w:sz w:val="24"/>
          <w:szCs w:val="24"/>
          <w:rtl/>
        </w:rPr>
        <w:t>–</w:t>
      </w:r>
      <w:r w:rsidRPr="007978FA">
        <w:rPr>
          <w:rFonts w:cs="David"/>
          <w:sz w:val="24"/>
          <w:szCs w:val="24"/>
          <w:rtl/>
        </w:rPr>
        <w:t xml:space="preserve"> "</w:t>
      </w:r>
      <w:r w:rsidRPr="007978FA">
        <w:rPr>
          <w:rFonts w:cs="David" w:hint="cs"/>
          <w:sz w:val="24"/>
          <w:szCs w:val="24"/>
          <w:rtl/>
        </w:rPr>
        <w:t>אכיפת</w:t>
      </w:r>
      <w:r w:rsidRPr="007978FA">
        <w:rPr>
          <w:rFonts w:cs="David"/>
          <w:sz w:val="24"/>
          <w:szCs w:val="24"/>
          <w:rtl/>
        </w:rPr>
        <w:t xml:space="preserve"> </w:t>
      </w:r>
      <w:r w:rsidRPr="007978FA">
        <w:rPr>
          <w:rFonts w:cs="David" w:hint="cs"/>
          <w:sz w:val="24"/>
          <w:szCs w:val="24"/>
          <w:rtl/>
        </w:rPr>
        <w:t>הדין</w:t>
      </w:r>
      <w:r w:rsidRPr="007978FA">
        <w:rPr>
          <w:rFonts w:cs="David"/>
          <w:sz w:val="24"/>
          <w:szCs w:val="24"/>
          <w:rtl/>
        </w:rPr>
        <w:t xml:space="preserve"> </w:t>
      </w:r>
      <w:r w:rsidRPr="007978FA">
        <w:rPr>
          <w:rFonts w:cs="David" w:hint="cs"/>
          <w:sz w:val="24"/>
          <w:szCs w:val="24"/>
          <w:rtl/>
        </w:rPr>
        <w:t>והרתעה</w:t>
      </w:r>
      <w:r w:rsidRPr="007978FA">
        <w:rPr>
          <w:rFonts w:cs="David"/>
          <w:sz w:val="24"/>
          <w:szCs w:val="24"/>
          <w:rtl/>
        </w:rPr>
        <w:t xml:space="preserve"> </w:t>
      </w:r>
      <w:r w:rsidRPr="007978FA">
        <w:rPr>
          <w:rFonts w:cs="David" w:hint="cs"/>
          <w:sz w:val="24"/>
          <w:szCs w:val="24"/>
          <w:rtl/>
        </w:rPr>
        <w:t>מפני</w:t>
      </w:r>
      <w:r w:rsidRPr="007978FA">
        <w:rPr>
          <w:rFonts w:cs="David"/>
          <w:sz w:val="24"/>
          <w:szCs w:val="24"/>
          <w:rtl/>
        </w:rPr>
        <w:t xml:space="preserve"> </w:t>
      </w:r>
      <w:r w:rsidRPr="007978FA">
        <w:rPr>
          <w:rFonts w:cs="David" w:hint="cs"/>
          <w:sz w:val="24"/>
          <w:szCs w:val="24"/>
          <w:rtl/>
        </w:rPr>
        <w:t>הפרתו</w:t>
      </w:r>
      <w:r w:rsidRPr="007978FA">
        <w:rPr>
          <w:rFonts w:cs="David"/>
          <w:sz w:val="24"/>
          <w:szCs w:val="24"/>
          <w:rtl/>
        </w:rPr>
        <w:t>".</w:t>
      </w:r>
      <w:r w:rsidR="0047778A" w:rsidRPr="007978FA">
        <w:rPr>
          <w:rFonts w:ascii="Times New Roman" w:hAnsi="Times New Roman" w:cs="David"/>
          <w:sz w:val="24"/>
          <w:szCs w:val="24"/>
          <w:rtl/>
        </w:rPr>
        <w:t xml:space="preserve"> </w:t>
      </w:r>
      <w:r w:rsidRPr="007978FA">
        <w:rPr>
          <w:rFonts w:ascii="Times New Roman" w:hAnsi="Times New Roman" w:cs="David" w:hint="cs"/>
          <w:sz w:val="24"/>
          <w:szCs w:val="24"/>
          <w:rtl/>
        </w:rPr>
        <w:t>היטיב</w:t>
      </w:r>
      <w:r w:rsidRPr="007978FA">
        <w:rPr>
          <w:rFonts w:ascii="Times New Roman" w:hAnsi="Times New Roman" w:cs="David"/>
          <w:sz w:val="24"/>
          <w:szCs w:val="24"/>
          <w:rtl/>
        </w:rPr>
        <w:t xml:space="preserve"> </w:t>
      </w:r>
      <w:r w:rsidRPr="007978FA">
        <w:rPr>
          <w:rFonts w:ascii="Times New Roman" w:hAnsi="Times New Roman" w:cs="David" w:hint="cs"/>
          <w:sz w:val="24"/>
          <w:szCs w:val="24"/>
          <w:rtl/>
        </w:rPr>
        <w:t>לתאר</w:t>
      </w:r>
      <w:r w:rsidRPr="007978FA">
        <w:rPr>
          <w:rFonts w:ascii="Times New Roman" w:hAnsi="Times New Roman" w:cs="David"/>
          <w:sz w:val="24"/>
          <w:szCs w:val="24"/>
          <w:rtl/>
        </w:rPr>
        <w:t xml:space="preserve"> </w:t>
      </w:r>
      <w:r w:rsidRPr="007978FA">
        <w:rPr>
          <w:rFonts w:ascii="Times New Roman" w:hAnsi="Times New Roman" w:cs="David" w:hint="cs"/>
          <w:sz w:val="24"/>
          <w:szCs w:val="24"/>
          <w:rtl/>
        </w:rPr>
        <w:t>זאת</w:t>
      </w:r>
      <w:r w:rsidRPr="007978FA">
        <w:rPr>
          <w:rFonts w:ascii="Times New Roman" w:hAnsi="Times New Roman" w:cs="David"/>
          <w:sz w:val="24"/>
          <w:szCs w:val="24"/>
          <w:rtl/>
        </w:rPr>
        <w:t xml:space="preserve"> </w:t>
      </w:r>
      <w:r w:rsidRPr="007978FA">
        <w:rPr>
          <w:rFonts w:ascii="Times New Roman" w:hAnsi="Times New Roman" w:cs="David" w:hint="cs"/>
          <w:sz w:val="24"/>
          <w:szCs w:val="24"/>
          <w:rtl/>
        </w:rPr>
        <w:t>פרופ</w:t>
      </w:r>
      <w:r w:rsidRPr="007978FA">
        <w:rPr>
          <w:rFonts w:ascii="Times New Roman" w:hAnsi="Times New Roman" w:cs="David"/>
          <w:sz w:val="24"/>
          <w:szCs w:val="24"/>
          <w:rtl/>
        </w:rPr>
        <w:t xml:space="preserve">' </w:t>
      </w:r>
      <w:r w:rsidRPr="007978FA">
        <w:rPr>
          <w:rFonts w:ascii="Times New Roman" w:hAnsi="Times New Roman" w:cs="David" w:hint="cs"/>
          <w:sz w:val="24"/>
          <w:szCs w:val="24"/>
          <w:rtl/>
        </w:rPr>
        <w:t>אלון</w:t>
      </w:r>
      <w:r w:rsidRPr="007978FA">
        <w:rPr>
          <w:rFonts w:ascii="Times New Roman" w:hAnsi="Times New Roman" w:cs="David"/>
          <w:sz w:val="24"/>
          <w:szCs w:val="24"/>
          <w:rtl/>
        </w:rPr>
        <w:t xml:space="preserve"> </w:t>
      </w:r>
      <w:proofErr w:type="spellStart"/>
      <w:r w:rsidRPr="007978FA">
        <w:rPr>
          <w:rFonts w:ascii="Times New Roman" w:hAnsi="Times New Roman" w:cs="David" w:hint="cs"/>
          <w:sz w:val="24"/>
          <w:szCs w:val="24"/>
          <w:rtl/>
        </w:rPr>
        <w:t>קלמנט</w:t>
      </w:r>
      <w:proofErr w:type="spellEnd"/>
      <w:r w:rsidRPr="007978FA">
        <w:rPr>
          <w:rFonts w:ascii="Times New Roman" w:hAnsi="Times New Roman" w:cs="David"/>
          <w:sz w:val="24"/>
          <w:szCs w:val="24"/>
          <w:rtl/>
        </w:rPr>
        <w:t xml:space="preserve"> </w:t>
      </w:r>
      <w:r w:rsidRPr="007978FA">
        <w:rPr>
          <w:rFonts w:ascii="Times New Roman" w:hAnsi="Times New Roman" w:cs="David" w:hint="cs"/>
          <w:sz w:val="24"/>
          <w:szCs w:val="24"/>
          <w:rtl/>
        </w:rPr>
        <w:t>במאמרו</w:t>
      </w:r>
      <w:r w:rsidRPr="007978FA">
        <w:rPr>
          <w:rFonts w:ascii="Times New Roman" w:hAnsi="Times New Roman" w:cs="David"/>
          <w:sz w:val="24"/>
          <w:szCs w:val="24"/>
          <w:rtl/>
        </w:rPr>
        <w:t xml:space="preserve"> "</w:t>
      </w:r>
      <w:r w:rsidRPr="007978FA">
        <w:rPr>
          <w:rFonts w:ascii="Times New Roman" w:hAnsi="Times New Roman" w:cs="David" w:hint="cs"/>
          <w:sz w:val="24"/>
          <w:szCs w:val="24"/>
          <w:rtl/>
        </w:rPr>
        <w:t>פשרה</w:t>
      </w:r>
      <w:r w:rsidRPr="007978FA">
        <w:rPr>
          <w:rFonts w:ascii="Times New Roman" w:hAnsi="Times New Roman" w:cs="David"/>
          <w:sz w:val="24"/>
          <w:szCs w:val="24"/>
          <w:rtl/>
        </w:rPr>
        <w:t xml:space="preserve"> </w:t>
      </w:r>
      <w:r w:rsidRPr="007978FA">
        <w:rPr>
          <w:rFonts w:ascii="Times New Roman" w:hAnsi="Times New Roman" w:cs="David" w:hint="cs"/>
          <w:sz w:val="24"/>
          <w:szCs w:val="24"/>
          <w:rtl/>
        </w:rPr>
        <w:t>והסתלקות</w:t>
      </w:r>
      <w:r w:rsidRPr="007978FA">
        <w:rPr>
          <w:rFonts w:ascii="Times New Roman" w:hAnsi="Times New Roman" w:cs="David"/>
          <w:sz w:val="24"/>
          <w:szCs w:val="24"/>
          <w:rtl/>
        </w:rPr>
        <w:t xml:space="preserve"> </w:t>
      </w:r>
      <w:r w:rsidRPr="007978FA">
        <w:rPr>
          <w:rFonts w:ascii="Times New Roman" w:hAnsi="Times New Roman" w:cs="David" w:hint="cs"/>
          <w:sz w:val="24"/>
          <w:szCs w:val="24"/>
          <w:rtl/>
        </w:rPr>
        <w:t>בתובענות</w:t>
      </w:r>
      <w:r w:rsidRPr="007978FA">
        <w:rPr>
          <w:rFonts w:ascii="Times New Roman" w:hAnsi="Times New Roman" w:cs="David"/>
          <w:sz w:val="24"/>
          <w:szCs w:val="24"/>
          <w:rtl/>
        </w:rPr>
        <w:t xml:space="preserve"> </w:t>
      </w:r>
      <w:r w:rsidRPr="007978FA">
        <w:rPr>
          <w:rFonts w:ascii="Times New Roman" w:hAnsi="Times New Roman" w:cs="David" w:hint="cs"/>
          <w:sz w:val="24"/>
          <w:szCs w:val="24"/>
          <w:rtl/>
        </w:rPr>
        <w:t>ייצוגיות</w:t>
      </w:r>
      <w:r w:rsidRPr="007978FA">
        <w:rPr>
          <w:rFonts w:ascii="Times New Roman" w:hAnsi="Times New Roman" w:cs="David"/>
          <w:sz w:val="24"/>
          <w:szCs w:val="24"/>
          <w:rtl/>
        </w:rPr>
        <w:t xml:space="preserve">", </w:t>
      </w:r>
      <w:r w:rsidRPr="007978FA">
        <w:rPr>
          <w:rFonts w:ascii="Times New Roman" w:hAnsi="Times New Roman" w:cs="David" w:hint="cs"/>
          <w:sz w:val="24"/>
          <w:szCs w:val="24"/>
          <w:rtl/>
        </w:rPr>
        <w:t>בעמוד</w:t>
      </w:r>
      <w:r w:rsidRPr="007978FA">
        <w:rPr>
          <w:rFonts w:ascii="Times New Roman" w:hAnsi="Times New Roman" w:cs="David"/>
          <w:sz w:val="24"/>
          <w:szCs w:val="24"/>
          <w:rtl/>
        </w:rPr>
        <w:t xml:space="preserve"> 19: </w:t>
      </w:r>
      <w:r w:rsidRPr="007978FA">
        <w:rPr>
          <w:rFonts w:ascii="Times New Roman" w:hAnsi="Times New Roman" w:cs="David"/>
          <w:b/>
          <w:bCs/>
          <w:sz w:val="24"/>
          <w:szCs w:val="24"/>
          <w:rtl/>
        </w:rPr>
        <w:t>"</w:t>
      </w:r>
      <w:r w:rsidRPr="007978FA">
        <w:rPr>
          <w:rFonts w:ascii="Times New Roman" w:hAnsi="Times New Roman" w:cs="David" w:hint="cs"/>
          <w:b/>
          <w:bCs/>
          <w:sz w:val="24"/>
          <w:szCs w:val="24"/>
          <w:rtl/>
        </w:rPr>
        <w:t>כאשר</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בית</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המשפט</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בוחן</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את</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הסדר</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הפשרה</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עליו</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להעריך</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את</w:t>
      </w:r>
      <w:r w:rsidRPr="007978FA">
        <w:rPr>
          <w:rFonts w:ascii="Times New Roman" w:hAnsi="Times New Roman" w:cs="David"/>
          <w:b/>
          <w:bCs/>
          <w:sz w:val="24"/>
          <w:szCs w:val="24"/>
          <w:rtl/>
        </w:rPr>
        <w:t xml:space="preserve"> </w:t>
      </w:r>
      <w:proofErr w:type="spellStart"/>
      <w:r w:rsidRPr="007978FA">
        <w:rPr>
          <w:rFonts w:ascii="Times New Roman" w:hAnsi="Times New Roman" w:cs="David" w:hint="cs"/>
          <w:b/>
          <w:bCs/>
          <w:sz w:val="24"/>
          <w:szCs w:val="24"/>
          <w:rtl/>
        </w:rPr>
        <w:t>שווייה</w:t>
      </w:r>
      <w:proofErr w:type="spellEnd"/>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עבור</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הקבוצה</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המיוצגת</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ואת</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עלותה</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עבור</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הנתבע</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מחד</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גיסא</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כדי</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שהפשרה</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תמלא</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את</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המטרה</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הקבועה</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בסעיף</w:t>
      </w:r>
      <w:r w:rsidRPr="007978FA">
        <w:rPr>
          <w:rFonts w:ascii="Times New Roman" w:hAnsi="Times New Roman" w:cs="David"/>
          <w:b/>
          <w:bCs/>
          <w:sz w:val="24"/>
          <w:szCs w:val="24"/>
          <w:rtl/>
        </w:rPr>
        <w:t xml:space="preserve"> 1(3) </w:t>
      </w:r>
      <w:r w:rsidRPr="007978FA">
        <w:rPr>
          <w:rFonts w:ascii="Times New Roman" w:hAnsi="Times New Roman" w:cs="David" w:hint="cs"/>
          <w:b/>
          <w:bCs/>
          <w:sz w:val="24"/>
          <w:szCs w:val="24"/>
          <w:rtl/>
        </w:rPr>
        <w:t>לחוק</w:t>
      </w:r>
      <w:r w:rsidRPr="007978FA">
        <w:rPr>
          <w:rFonts w:ascii="Times New Roman" w:hAnsi="Times New Roman" w:cs="David"/>
          <w:b/>
          <w:bCs/>
          <w:sz w:val="24"/>
          <w:szCs w:val="24"/>
          <w:rtl/>
        </w:rPr>
        <w:t>-"</w:t>
      </w:r>
      <w:r w:rsidRPr="007978FA">
        <w:rPr>
          <w:rFonts w:ascii="Times New Roman" w:hAnsi="Times New Roman" w:cs="David" w:hint="cs"/>
          <w:b/>
          <w:bCs/>
          <w:sz w:val="24"/>
          <w:szCs w:val="24"/>
          <w:rtl/>
        </w:rPr>
        <w:t>מתן</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סעד</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הולם</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לנפגעים</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מהפרת</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הדין</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בית</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המשפט</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צריך</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לאשר</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אותה</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רק</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כשווי</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הסעד</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שניתן</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לחברי</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הקבוצה</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גדול</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מהערך</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הצפוי</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בהתדיינות</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משפטית</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מאידך</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גיסא</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כדי</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שהתובענה</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הייצוגית</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תקיים</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את</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המטרה</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הקבועה</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בסעיף</w:t>
      </w:r>
      <w:r w:rsidRPr="007978FA">
        <w:rPr>
          <w:rFonts w:ascii="Times New Roman" w:hAnsi="Times New Roman" w:cs="David"/>
          <w:b/>
          <w:bCs/>
          <w:sz w:val="24"/>
          <w:szCs w:val="24"/>
          <w:rtl/>
        </w:rPr>
        <w:t xml:space="preserve"> 1(2) </w:t>
      </w:r>
      <w:r w:rsidRPr="007978FA">
        <w:rPr>
          <w:rFonts w:ascii="Times New Roman" w:hAnsi="Times New Roman" w:cs="David" w:hint="cs"/>
          <w:b/>
          <w:bCs/>
          <w:sz w:val="24"/>
          <w:szCs w:val="24"/>
          <w:rtl/>
        </w:rPr>
        <w:t>לחוק</w:t>
      </w:r>
      <w:r w:rsidRPr="007978FA">
        <w:rPr>
          <w:rFonts w:ascii="Times New Roman" w:hAnsi="Times New Roman" w:cs="David"/>
          <w:b/>
          <w:bCs/>
          <w:sz w:val="24"/>
          <w:szCs w:val="24"/>
          <w:rtl/>
        </w:rPr>
        <w:t>- "</w:t>
      </w:r>
      <w:r w:rsidRPr="007978FA">
        <w:rPr>
          <w:rFonts w:ascii="Times New Roman" w:hAnsi="Times New Roman" w:cs="David" w:hint="cs"/>
          <w:b/>
          <w:bCs/>
          <w:sz w:val="24"/>
          <w:szCs w:val="24"/>
          <w:rtl/>
        </w:rPr>
        <w:t>אכיפת</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הדין</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והרתעה</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מפני</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הפרתו</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צריך</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שהנתבע</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ישלם</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עבור</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כל</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נזק</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שגרם</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ולכן</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הערך</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הרלוונטי</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שבית</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המשפט</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צריך</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לבדוק</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הוא</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העלות</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של</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הסדר</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הפשרה</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עבור</w:t>
      </w:r>
      <w:r w:rsidRPr="007978FA">
        <w:rPr>
          <w:rFonts w:ascii="Times New Roman" w:hAnsi="Times New Roman" w:cs="David"/>
          <w:b/>
          <w:bCs/>
          <w:sz w:val="24"/>
          <w:szCs w:val="24"/>
          <w:rtl/>
        </w:rPr>
        <w:t xml:space="preserve"> </w:t>
      </w:r>
      <w:r w:rsidRPr="007978FA">
        <w:rPr>
          <w:rFonts w:ascii="Times New Roman" w:hAnsi="Times New Roman" w:cs="David" w:hint="cs"/>
          <w:b/>
          <w:bCs/>
          <w:sz w:val="24"/>
          <w:szCs w:val="24"/>
          <w:rtl/>
        </w:rPr>
        <w:t>הנתבע</w:t>
      </w:r>
      <w:r w:rsidRPr="007978FA">
        <w:rPr>
          <w:rFonts w:ascii="Times New Roman" w:hAnsi="Times New Roman" w:cs="David"/>
          <w:b/>
          <w:bCs/>
          <w:sz w:val="24"/>
          <w:szCs w:val="24"/>
          <w:rtl/>
        </w:rPr>
        <w:t xml:space="preserve">". </w:t>
      </w:r>
      <w:r w:rsidRPr="007978FA">
        <w:rPr>
          <w:rFonts w:ascii="Times New Roman" w:hAnsi="Times New Roman" w:cs="David" w:hint="cs"/>
          <w:sz w:val="24"/>
          <w:szCs w:val="24"/>
          <w:rtl/>
        </w:rPr>
        <w:t>בהעדר</w:t>
      </w:r>
      <w:r w:rsidRPr="007978FA">
        <w:rPr>
          <w:rFonts w:ascii="Times New Roman" w:hAnsi="Times New Roman" w:cs="David"/>
          <w:sz w:val="24"/>
          <w:szCs w:val="24"/>
          <w:rtl/>
        </w:rPr>
        <w:t xml:space="preserve"> </w:t>
      </w:r>
      <w:r w:rsidRPr="007978FA">
        <w:rPr>
          <w:rFonts w:ascii="Times New Roman" w:hAnsi="Times New Roman" w:cs="David" w:hint="cs"/>
          <w:sz w:val="24"/>
          <w:szCs w:val="24"/>
          <w:rtl/>
        </w:rPr>
        <w:t>מלוא</w:t>
      </w:r>
      <w:r w:rsidRPr="007978FA">
        <w:rPr>
          <w:rFonts w:ascii="Times New Roman" w:hAnsi="Times New Roman" w:cs="David"/>
          <w:sz w:val="24"/>
          <w:szCs w:val="24"/>
          <w:rtl/>
        </w:rPr>
        <w:t xml:space="preserve"> </w:t>
      </w:r>
      <w:r w:rsidRPr="007978FA">
        <w:rPr>
          <w:rFonts w:ascii="Times New Roman" w:hAnsi="Times New Roman" w:cs="David" w:hint="cs"/>
          <w:sz w:val="24"/>
          <w:szCs w:val="24"/>
          <w:rtl/>
        </w:rPr>
        <w:t>המידע</w:t>
      </w:r>
      <w:r w:rsidRPr="007978FA">
        <w:rPr>
          <w:rFonts w:ascii="Times New Roman" w:hAnsi="Times New Roman" w:cs="David"/>
          <w:sz w:val="24"/>
          <w:szCs w:val="24"/>
          <w:rtl/>
        </w:rPr>
        <w:t xml:space="preserve"> </w:t>
      </w:r>
      <w:r w:rsidRPr="007978FA">
        <w:rPr>
          <w:rFonts w:ascii="Times New Roman" w:hAnsi="Times New Roman" w:cs="David" w:hint="cs"/>
          <w:sz w:val="24"/>
          <w:szCs w:val="24"/>
          <w:rtl/>
        </w:rPr>
        <w:t>הרלוונטי</w:t>
      </w:r>
      <w:r w:rsidRPr="007978FA">
        <w:rPr>
          <w:rFonts w:ascii="Times New Roman" w:hAnsi="Times New Roman" w:cs="David"/>
          <w:sz w:val="24"/>
          <w:szCs w:val="24"/>
          <w:rtl/>
        </w:rPr>
        <w:t xml:space="preserve">, </w:t>
      </w:r>
      <w:r w:rsidRPr="007978FA">
        <w:rPr>
          <w:rFonts w:ascii="Times New Roman" w:hAnsi="Times New Roman" w:cs="David" w:hint="cs"/>
          <w:sz w:val="24"/>
          <w:szCs w:val="24"/>
          <w:rtl/>
        </w:rPr>
        <w:t>ובכלל</w:t>
      </w:r>
      <w:r w:rsidRPr="007978FA">
        <w:rPr>
          <w:rFonts w:ascii="Times New Roman" w:hAnsi="Times New Roman" w:cs="David"/>
          <w:sz w:val="24"/>
          <w:szCs w:val="24"/>
          <w:rtl/>
        </w:rPr>
        <w:t xml:space="preserve"> </w:t>
      </w:r>
      <w:r w:rsidRPr="007978FA">
        <w:rPr>
          <w:rFonts w:ascii="Times New Roman" w:hAnsi="Times New Roman" w:cs="David" w:hint="cs"/>
          <w:sz w:val="24"/>
          <w:szCs w:val="24"/>
          <w:rtl/>
        </w:rPr>
        <w:t>זה</w:t>
      </w:r>
      <w:r w:rsidRPr="007978FA">
        <w:rPr>
          <w:rFonts w:ascii="Times New Roman" w:hAnsi="Times New Roman" w:cs="David"/>
          <w:sz w:val="24"/>
          <w:szCs w:val="24"/>
          <w:rtl/>
        </w:rPr>
        <w:t xml:space="preserve"> </w:t>
      </w:r>
      <w:r w:rsidRPr="007978FA">
        <w:rPr>
          <w:rFonts w:ascii="Times New Roman" w:hAnsi="Times New Roman" w:cs="David" w:hint="cs"/>
          <w:sz w:val="24"/>
          <w:szCs w:val="24"/>
          <w:rtl/>
        </w:rPr>
        <w:t>פרטים</w:t>
      </w:r>
      <w:r w:rsidRPr="007978FA">
        <w:rPr>
          <w:rFonts w:ascii="Times New Roman" w:hAnsi="Times New Roman" w:cs="David"/>
          <w:sz w:val="24"/>
          <w:szCs w:val="24"/>
          <w:rtl/>
        </w:rPr>
        <w:t xml:space="preserve"> </w:t>
      </w:r>
      <w:r w:rsidRPr="007978FA">
        <w:rPr>
          <w:rFonts w:ascii="Times New Roman" w:hAnsi="Times New Roman" w:cs="David" w:hint="cs"/>
          <w:sz w:val="24"/>
          <w:szCs w:val="24"/>
          <w:rtl/>
        </w:rPr>
        <w:t>בדבר</w:t>
      </w:r>
      <w:r w:rsidRPr="007978FA">
        <w:rPr>
          <w:rFonts w:ascii="Times New Roman" w:hAnsi="Times New Roman" w:cs="David"/>
          <w:sz w:val="24"/>
          <w:szCs w:val="24"/>
          <w:rtl/>
        </w:rPr>
        <w:t xml:space="preserve"> </w:t>
      </w:r>
      <w:r w:rsidRPr="007978FA">
        <w:rPr>
          <w:rFonts w:ascii="Times New Roman" w:hAnsi="Times New Roman" w:cs="David" w:hint="cs"/>
          <w:sz w:val="24"/>
          <w:szCs w:val="24"/>
          <w:rtl/>
        </w:rPr>
        <w:t>זהות</w:t>
      </w:r>
      <w:r w:rsidRPr="007978FA">
        <w:rPr>
          <w:rFonts w:ascii="Times New Roman" w:hAnsi="Times New Roman" w:cs="David"/>
          <w:sz w:val="24"/>
          <w:szCs w:val="24"/>
          <w:rtl/>
        </w:rPr>
        <w:t xml:space="preserve"> </w:t>
      </w:r>
      <w:r w:rsidRPr="007978FA">
        <w:rPr>
          <w:rFonts w:ascii="Times New Roman" w:hAnsi="Times New Roman" w:cs="David" w:hint="cs"/>
          <w:sz w:val="24"/>
          <w:szCs w:val="24"/>
          <w:rtl/>
        </w:rPr>
        <w:t>הגורמים</w:t>
      </w:r>
      <w:r w:rsidRPr="007978FA">
        <w:rPr>
          <w:rFonts w:ascii="Times New Roman" w:hAnsi="Times New Roman" w:cs="David"/>
          <w:sz w:val="24"/>
          <w:szCs w:val="24"/>
          <w:rtl/>
        </w:rPr>
        <w:t xml:space="preserve"> </w:t>
      </w:r>
      <w:r w:rsidRPr="007978FA">
        <w:rPr>
          <w:rFonts w:ascii="Times New Roman" w:hAnsi="Times New Roman" w:cs="David" w:hint="cs"/>
          <w:sz w:val="24"/>
          <w:szCs w:val="24"/>
          <w:rtl/>
        </w:rPr>
        <w:t>הממנים</w:t>
      </w:r>
      <w:r w:rsidRPr="007978FA">
        <w:rPr>
          <w:rFonts w:ascii="Times New Roman" w:hAnsi="Times New Roman" w:cs="David"/>
          <w:sz w:val="24"/>
          <w:szCs w:val="24"/>
          <w:rtl/>
        </w:rPr>
        <w:t xml:space="preserve"> </w:t>
      </w:r>
      <w:r w:rsidRPr="007978FA">
        <w:rPr>
          <w:rFonts w:ascii="Times New Roman" w:hAnsi="Times New Roman" w:cs="David" w:hint="cs"/>
          <w:sz w:val="24"/>
          <w:szCs w:val="24"/>
          <w:rtl/>
        </w:rPr>
        <w:t>את</w:t>
      </w:r>
      <w:r w:rsidRPr="007978FA">
        <w:rPr>
          <w:rFonts w:ascii="Times New Roman" w:hAnsi="Times New Roman" w:cs="David"/>
          <w:sz w:val="24"/>
          <w:szCs w:val="24"/>
          <w:rtl/>
        </w:rPr>
        <w:t xml:space="preserve"> </w:t>
      </w:r>
      <w:r w:rsidRPr="007978FA">
        <w:rPr>
          <w:rFonts w:ascii="Times New Roman" w:hAnsi="Times New Roman" w:cs="David" w:hint="cs"/>
          <w:sz w:val="24"/>
          <w:szCs w:val="24"/>
          <w:rtl/>
        </w:rPr>
        <w:t>ההסדר</w:t>
      </w:r>
      <w:r w:rsidRPr="007978FA">
        <w:rPr>
          <w:rFonts w:ascii="Times New Roman" w:hAnsi="Times New Roman" w:cs="David"/>
          <w:sz w:val="24"/>
          <w:szCs w:val="24"/>
          <w:rtl/>
        </w:rPr>
        <w:t xml:space="preserve">, </w:t>
      </w:r>
      <w:r w:rsidRPr="007978FA">
        <w:rPr>
          <w:rFonts w:ascii="Times New Roman" w:hAnsi="Times New Roman" w:cs="David" w:hint="cs"/>
          <w:sz w:val="24"/>
          <w:szCs w:val="24"/>
          <w:rtl/>
        </w:rPr>
        <w:t>במקום</w:t>
      </w:r>
      <w:r w:rsidRPr="007978FA">
        <w:rPr>
          <w:rFonts w:ascii="Times New Roman" w:hAnsi="Times New Roman" w:cs="David"/>
          <w:sz w:val="24"/>
          <w:szCs w:val="24"/>
          <w:rtl/>
        </w:rPr>
        <w:t xml:space="preserve"> </w:t>
      </w:r>
      <w:proofErr w:type="spellStart"/>
      <w:r w:rsidRPr="007978FA">
        <w:rPr>
          <w:rFonts w:ascii="Times New Roman" w:hAnsi="Times New Roman" w:cs="David" w:hint="cs"/>
          <w:sz w:val="24"/>
          <w:szCs w:val="24"/>
          <w:rtl/>
        </w:rPr>
        <w:t>פריגו</w:t>
      </w:r>
      <w:proofErr w:type="spellEnd"/>
      <w:r w:rsidRPr="007978FA">
        <w:rPr>
          <w:rFonts w:ascii="Times New Roman" w:hAnsi="Times New Roman" w:cs="David"/>
          <w:sz w:val="24"/>
          <w:szCs w:val="24"/>
          <w:rtl/>
        </w:rPr>
        <w:t xml:space="preserve">, </w:t>
      </w:r>
      <w:r w:rsidRPr="007978FA">
        <w:rPr>
          <w:rFonts w:ascii="Times New Roman" w:hAnsi="Times New Roman" w:cs="David" w:hint="cs"/>
          <w:sz w:val="24"/>
          <w:szCs w:val="24"/>
          <w:rtl/>
        </w:rPr>
        <w:t>לא</w:t>
      </w:r>
      <w:r w:rsidRPr="007978FA">
        <w:rPr>
          <w:rFonts w:ascii="Times New Roman" w:hAnsi="Times New Roman" w:cs="David"/>
          <w:sz w:val="24"/>
          <w:szCs w:val="24"/>
          <w:rtl/>
        </w:rPr>
        <w:t xml:space="preserve"> </w:t>
      </w:r>
      <w:r w:rsidRPr="007978FA">
        <w:rPr>
          <w:rFonts w:ascii="Times New Roman" w:hAnsi="Times New Roman" w:cs="David" w:hint="cs"/>
          <w:sz w:val="24"/>
          <w:szCs w:val="24"/>
          <w:rtl/>
        </w:rPr>
        <w:t>ניתן</w:t>
      </w:r>
      <w:r w:rsidRPr="007978FA">
        <w:rPr>
          <w:rFonts w:ascii="Times New Roman" w:hAnsi="Times New Roman" w:cs="David"/>
          <w:sz w:val="24"/>
          <w:szCs w:val="24"/>
          <w:rtl/>
        </w:rPr>
        <w:t xml:space="preserve"> </w:t>
      </w:r>
      <w:r w:rsidRPr="007978FA">
        <w:rPr>
          <w:rFonts w:ascii="Times New Roman" w:hAnsi="Times New Roman" w:cs="David" w:hint="cs"/>
          <w:sz w:val="24"/>
          <w:szCs w:val="24"/>
          <w:rtl/>
        </w:rPr>
        <w:t>יהא</w:t>
      </w:r>
      <w:r w:rsidRPr="007978FA">
        <w:rPr>
          <w:rFonts w:ascii="Times New Roman" w:hAnsi="Times New Roman" w:cs="David"/>
          <w:sz w:val="24"/>
          <w:szCs w:val="24"/>
          <w:rtl/>
        </w:rPr>
        <w:t xml:space="preserve"> </w:t>
      </w:r>
      <w:r w:rsidRPr="007978FA">
        <w:rPr>
          <w:rFonts w:ascii="Times New Roman" w:hAnsi="Times New Roman" w:cs="David" w:hint="cs"/>
          <w:sz w:val="24"/>
          <w:szCs w:val="24"/>
          <w:rtl/>
        </w:rPr>
        <w:t>להתחקות</w:t>
      </w:r>
      <w:r w:rsidRPr="007978FA">
        <w:rPr>
          <w:rFonts w:ascii="Times New Roman" w:hAnsi="Times New Roman" w:cs="David"/>
          <w:sz w:val="24"/>
          <w:szCs w:val="24"/>
          <w:rtl/>
        </w:rPr>
        <w:t xml:space="preserve"> </w:t>
      </w:r>
      <w:r w:rsidRPr="007978FA">
        <w:rPr>
          <w:rFonts w:ascii="Times New Roman" w:hAnsi="Times New Roman" w:cs="David" w:hint="cs"/>
          <w:sz w:val="24"/>
          <w:szCs w:val="24"/>
          <w:rtl/>
        </w:rPr>
        <w:t>אחר</w:t>
      </w:r>
      <w:r w:rsidRPr="007978FA">
        <w:rPr>
          <w:rFonts w:ascii="Times New Roman" w:hAnsi="Times New Roman" w:cs="David"/>
          <w:sz w:val="24"/>
          <w:szCs w:val="24"/>
          <w:rtl/>
        </w:rPr>
        <w:t xml:space="preserve"> </w:t>
      </w:r>
      <w:r w:rsidRPr="007978FA">
        <w:rPr>
          <w:rFonts w:ascii="Times New Roman" w:hAnsi="Times New Roman" w:cs="David" w:hint="cs"/>
          <w:sz w:val="24"/>
          <w:szCs w:val="24"/>
          <w:rtl/>
        </w:rPr>
        <w:t>העלות</w:t>
      </w:r>
      <w:r w:rsidRPr="007978FA">
        <w:rPr>
          <w:rFonts w:ascii="Times New Roman" w:hAnsi="Times New Roman" w:cs="David"/>
          <w:sz w:val="24"/>
          <w:szCs w:val="24"/>
          <w:rtl/>
        </w:rPr>
        <w:t xml:space="preserve"> </w:t>
      </w:r>
      <w:proofErr w:type="spellStart"/>
      <w:r w:rsidRPr="007978FA">
        <w:rPr>
          <w:rFonts w:ascii="Times New Roman" w:hAnsi="Times New Roman" w:cs="David" w:hint="cs"/>
          <w:sz w:val="24"/>
          <w:szCs w:val="24"/>
          <w:rtl/>
        </w:rPr>
        <w:t>האמיתית</w:t>
      </w:r>
      <w:proofErr w:type="spellEnd"/>
      <w:r w:rsidRPr="007978FA">
        <w:rPr>
          <w:rFonts w:ascii="Times New Roman" w:hAnsi="Times New Roman" w:cs="David"/>
          <w:sz w:val="24"/>
          <w:szCs w:val="24"/>
          <w:rtl/>
        </w:rPr>
        <w:t xml:space="preserve"> </w:t>
      </w:r>
      <w:r w:rsidRPr="007978FA">
        <w:rPr>
          <w:rFonts w:ascii="Times New Roman" w:hAnsi="Times New Roman" w:cs="David" w:hint="cs"/>
          <w:sz w:val="24"/>
          <w:szCs w:val="24"/>
          <w:rtl/>
        </w:rPr>
        <w:t>של</w:t>
      </w:r>
      <w:r w:rsidRPr="007978FA">
        <w:rPr>
          <w:rFonts w:ascii="Times New Roman" w:hAnsi="Times New Roman" w:cs="David"/>
          <w:sz w:val="24"/>
          <w:szCs w:val="24"/>
          <w:rtl/>
        </w:rPr>
        <w:t xml:space="preserve"> </w:t>
      </w:r>
      <w:r w:rsidRPr="007978FA">
        <w:rPr>
          <w:rFonts w:ascii="Times New Roman" w:hAnsi="Times New Roman" w:cs="David" w:hint="cs"/>
          <w:sz w:val="24"/>
          <w:szCs w:val="24"/>
          <w:rtl/>
        </w:rPr>
        <w:t>הסדר</w:t>
      </w:r>
      <w:r w:rsidRPr="007978FA">
        <w:rPr>
          <w:rFonts w:ascii="Times New Roman" w:hAnsi="Times New Roman" w:cs="David"/>
          <w:sz w:val="24"/>
          <w:szCs w:val="24"/>
          <w:rtl/>
        </w:rPr>
        <w:t xml:space="preserve"> </w:t>
      </w:r>
      <w:r w:rsidRPr="007978FA">
        <w:rPr>
          <w:rFonts w:ascii="Times New Roman" w:hAnsi="Times New Roman" w:cs="David" w:hint="cs"/>
          <w:sz w:val="24"/>
          <w:szCs w:val="24"/>
          <w:rtl/>
        </w:rPr>
        <w:t>הפשרה</w:t>
      </w:r>
      <w:r w:rsidRPr="007978FA">
        <w:rPr>
          <w:rFonts w:ascii="Times New Roman" w:hAnsi="Times New Roman" w:cs="David"/>
          <w:sz w:val="24"/>
          <w:szCs w:val="24"/>
          <w:rtl/>
        </w:rPr>
        <w:t xml:space="preserve"> </w:t>
      </w:r>
      <w:r w:rsidRPr="007978FA">
        <w:rPr>
          <w:rFonts w:ascii="Times New Roman" w:hAnsi="Times New Roman" w:cs="David" w:hint="cs"/>
          <w:sz w:val="24"/>
          <w:szCs w:val="24"/>
          <w:rtl/>
        </w:rPr>
        <w:t>עבור</w:t>
      </w:r>
      <w:r w:rsidRPr="007978FA">
        <w:rPr>
          <w:rFonts w:ascii="Times New Roman" w:hAnsi="Times New Roman" w:cs="David"/>
          <w:sz w:val="24"/>
          <w:szCs w:val="24"/>
          <w:rtl/>
        </w:rPr>
        <w:t xml:space="preserve"> </w:t>
      </w:r>
      <w:proofErr w:type="spellStart"/>
      <w:r w:rsidRPr="007978FA">
        <w:rPr>
          <w:rFonts w:ascii="Times New Roman" w:hAnsi="Times New Roman" w:cs="David" w:hint="cs"/>
          <w:sz w:val="24"/>
          <w:szCs w:val="24"/>
          <w:rtl/>
        </w:rPr>
        <w:t>פריגו</w:t>
      </w:r>
      <w:proofErr w:type="spellEnd"/>
      <w:r w:rsidRPr="007978FA">
        <w:rPr>
          <w:rFonts w:ascii="Times New Roman" w:hAnsi="Times New Roman" w:cs="David"/>
          <w:sz w:val="24"/>
          <w:szCs w:val="24"/>
          <w:rtl/>
        </w:rPr>
        <w:t xml:space="preserve">. </w:t>
      </w:r>
      <w:r w:rsidRPr="007978FA">
        <w:rPr>
          <w:rFonts w:ascii="Times New Roman" w:hAnsi="Times New Roman" w:cs="David" w:hint="cs"/>
          <w:sz w:val="24"/>
          <w:szCs w:val="24"/>
          <w:rtl/>
        </w:rPr>
        <w:t>בתוך</w:t>
      </w:r>
      <w:r w:rsidRPr="007978FA">
        <w:rPr>
          <w:rFonts w:ascii="Times New Roman" w:hAnsi="Times New Roman" w:cs="David"/>
          <w:sz w:val="24"/>
          <w:szCs w:val="24"/>
          <w:rtl/>
        </w:rPr>
        <w:t xml:space="preserve"> </w:t>
      </w:r>
      <w:r w:rsidRPr="007978FA">
        <w:rPr>
          <w:rFonts w:ascii="Times New Roman" w:hAnsi="Times New Roman" w:cs="David" w:hint="cs"/>
          <w:sz w:val="24"/>
          <w:szCs w:val="24"/>
          <w:rtl/>
        </w:rPr>
        <w:t>כך</w:t>
      </w:r>
      <w:r w:rsidRPr="007978FA">
        <w:rPr>
          <w:rFonts w:ascii="Times New Roman" w:hAnsi="Times New Roman" w:cs="David"/>
          <w:sz w:val="24"/>
          <w:szCs w:val="24"/>
          <w:rtl/>
        </w:rPr>
        <w:t xml:space="preserve"> </w:t>
      </w:r>
      <w:r w:rsidRPr="007978FA">
        <w:rPr>
          <w:rFonts w:ascii="Times New Roman" w:hAnsi="Times New Roman" w:cs="David" w:hint="cs"/>
          <w:sz w:val="24"/>
          <w:szCs w:val="24"/>
          <w:rtl/>
        </w:rPr>
        <w:t>לא</w:t>
      </w:r>
      <w:r w:rsidRPr="007978FA">
        <w:rPr>
          <w:rFonts w:ascii="Times New Roman" w:hAnsi="Times New Roman" w:cs="David"/>
          <w:sz w:val="24"/>
          <w:szCs w:val="24"/>
          <w:rtl/>
        </w:rPr>
        <w:t xml:space="preserve"> </w:t>
      </w:r>
      <w:r w:rsidRPr="007978FA">
        <w:rPr>
          <w:rFonts w:ascii="Times New Roman" w:hAnsi="Times New Roman" w:cs="David" w:hint="cs"/>
          <w:sz w:val="24"/>
          <w:szCs w:val="24"/>
          <w:rtl/>
        </w:rPr>
        <w:t>ניתן</w:t>
      </w:r>
      <w:r w:rsidRPr="007978FA">
        <w:rPr>
          <w:rFonts w:ascii="Times New Roman" w:hAnsi="Times New Roman" w:cs="David"/>
          <w:sz w:val="24"/>
          <w:szCs w:val="24"/>
          <w:rtl/>
        </w:rPr>
        <w:t xml:space="preserve"> </w:t>
      </w:r>
      <w:r w:rsidRPr="007978FA">
        <w:rPr>
          <w:rFonts w:ascii="Times New Roman" w:hAnsi="Times New Roman" w:cs="David" w:hint="cs"/>
          <w:sz w:val="24"/>
          <w:szCs w:val="24"/>
          <w:rtl/>
        </w:rPr>
        <w:t>יהא</w:t>
      </w:r>
      <w:r w:rsidRPr="007978FA">
        <w:rPr>
          <w:rFonts w:ascii="Times New Roman" w:hAnsi="Times New Roman" w:cs="David"/>
          <w:sz w:val="24"/>
          <w:szCs w:val="24"/>
          <w:rtl/>
        </w:rPr>
        <w:t xml:space="preserve"> </w:t>
      </w:r>
      <w:r w:rsidRPr="007978FA">
        <w:rPr>
          <w:rFonts w:ascii="Times New Roman" w:hAnsi="Times New Roman" w:cs="David" w:hint="cs"/>
          <w:sz w:val="24"/>
          <w:szCs w:val="24"/>
          <w:rtl/>
        </w:rPr>
        <w:t>לבחון</w:t>
      </w:r>
      <w:r w:rsidRPr="007978FA">
        <w:rPr>
          <w:rFonts w:ascii="Times New Roman" w:hAnsi="Times New Roman" w:cs="David"/>
          <w:sz w:val="24"/>
          <w:szCs w:val="24"/>
          <w:rtl/>
        </w:rPr>
        <w:t xml:space="preserve"> </w:t>
      </w:r>
      <w:r w:rsidRPr="007978FA">
        <w:rPr>
          <w:rFonts w:ascii="Times New Roman" w:hAnsi="Times New Roman" w:cs="David" w:hint="cs"/>
          <w:sz w:val="24"/>
          <w:szCs w:val="24"/>
          <w:rtl/>
        </w:rPr>
        <w:t>האומנם</w:t>
      </w:r>
      <w:r w:rsidRPr="007978FA">
        <w:rPr>
          <w:rFonts w:ascii="Times New Roman" w:hAnsi="Times New Roman" w:cs="David"/>
          <w:sz w:val="24"/>
          <w:szCs w:val="24"/>
          <w:rtl/>
        </w:rPr>
        <w:t xml:space="preserve"> </w:t>
      </w:r>
      <w:proofErr w:type="spellStart"/>
      <w:r w:rsidRPr="007978FA">
        <w:rPr>
          <w:rFonts w:ascii="Times New Roman" w:hAnsi="Times New Roman" w:cs="David" w:hint="cs"/>
          <w:sz w:val="24"/>
          <w:szCs w:val="24"/>
          <w:rtl/>
        </w:rPr>
        <w:t>פריגו</w:t>
      </w:r>
      <w:proofErr w:type="spellEnd"/>
      <w:r w:rsidRPr="007978FA">
        <w:rPr>
          <w:rFonts w:ascii="Times New Roman" w:hAnsi="Times New Roman" w:cs="David"/>
          <w:sz w:val="24"/>
          <w:szCs w:val="24"/>
          <w:rtl/>
        </w:rPr>
        <w:t xml:space="preserve"> </w:t>
      </w:r>
      <w:r w:rsidRPr="007978FA">
        <w:rPr>
          <w:rFonts w:ascii="Times New Roman" w:hAnsi="Times New Roman" w:cs="David" w:hint="cs"/>
          <w:sz w:val="24"/>
          <w:szCs w:val="24"/>
          <w:rtl/>
        </w:rPr>
        <w:t>משלמת</w:t>
      </w:r>
      <w:r w:rsidRPr="007978FA">
        <w:rPr>
          <w:rFonts w:ascii="Times New Roman" w:hAnsi="Times New Roman" w:cs="David"/>
          <w:sz w:val="24"/>
          <w:szCs w:val="24"/>
          <w:rtl/>
        </w:rPr>
        <w:t xml:space="preserve"> </w:t>
      </w:r>
      <w:r w:rsidRPr="007978FA">
        <w:rPr>
          <w:rFonts w:ascii="Times New Roman" w:hAnsi="Times New Roman" w:cs="David" w:hint="cs"/>
          <w:sz w:val="24"/>
          <w:szCs w:val="24"/>
          <w:rtl/>
        </w:rPr>
        <w:t>עבור</w:t>
      </w:r>
      <w:r w:rsidRPr="007978FA">
        <w:rPr>
          <w:rFonts w:ascii="Times New Roman" w:hAnsi="Times New Roman" w:cs="David"/>
          <w:sz w:val="24"/>
          <w:szCs w:val="24"/>
          <w:rtl/>
        </w:rPr>
        <w:t xml:space="preserve"> </w:t>
      </w:r>
      <w:r w:rsidRPr="007978FA">
        <w:rPr>
          <w:rFonts w:ascii="Times New Roman" w:hAnsi="Times New Roman" w:cs="David" w:hint="cs"/>
          <w:sz w:val="24"/>
          <w:szCs w:val="24"/>
          <w:rtl/>
        </w:rPr>
        <w:t>כל</w:t>
      </w:r>
      <w:r w:rsidRPr="007978FA">
        <w:rPr>
          <w:rFonts w:ascii="Times New Roman" w:hAnsi="Times New Roman" w:cs="David"/>
          <w:sz w:val="24"/>
          <w:szCs w:val="24"/>
          <w:rtl/>
        </w:rPr>
        <w:t xml:space="preserve"> </w:t>
      </w:r>
      <w:r w:rsidRPr="007978FA">
        <w:rPr>
          <w:rFonts w:ascii="Times New Roman" w:hAnsi="Times New Roman" w:cs="David" w:hint="cs"/>
          <w:sz w:val="24"/>
          <w:szCs w:val="24"/>
          <w:rtl/>
        </w:rPr>
        <w:t>נזק</w:t>
      </w:r>
      <w:r w:rsidRPr="007978FA">
        <w:rPr>
          <w:rFonts w:ascii="Times New Roman" w:hAnsi="Times New Roman" w:cs="David"/>
          <w:sz w:val="24"/>
          <w:szCs w:val="24"/>
          <w:rtl/>
        </w:rPr>
        <w:t xml:space="preserve"> </w:t>
      </w:r>
      <w:r w:rsidRPr="007978FA">
        <w:rPr>
          <w:rFonts w:ascii="Times New Roman" w:hAnsi="Times New Roman" w:cs="David" w:hint="cs"/>
          <w:sz w:val="24"/>
          <w:szCs w:val="24"/>
          <w:rtl/>
        </w:rPr>
        <w:t>שגרמה</w:t>
      </w:r>
      <w:r w:rsidRPr="007978FA">
        <w:rPr>
          <w:rFonts w:ascii="Times New Roman" w:hAnsi="Times New Roman" w:cs="David"/>
          <w:sz w:val="24"/>
          <w:szCs w:val="24"/>
          <w:rtl/>
        </w:rPr>
        <w:t xml:space="preserve">, </w:t>
      </w:r>
      <w:r w:rsidRPr="007978FA">
        <w:rPr>
          <w:rFonts w:ascii="Times New Roman" w:hAnsi="Times New Roman" w:cs="David" w:hint="cs"/>
          <w:sz w:val="24"/>
          <w:szCs w:val="24"/>
          <w:rtl/>
        </w:rPr>
        <w:t>בהיבט</w:t>
      </w:r>
      <w:r w:rsidRPr="007978FA">
        <w:rPr>
          <w:rFonts w:ascii="Times New Roman" w:hAnsi="Times New Roman" w:cs="David"/>
          <w:sz w:val="24"/>
          <w:szCs w:val="24"/>
          <w:rtl/>
        </w:rPr>
        <w:t xml:space="preserve"> </w:t>
      </w:r>
      <w:r w:rsidRPr="007978FA">
        <w:rPr>
          <w:rFonts w:ascii="Times New Roman" w:hAnsi="Times New Roman" w:cs="David" w:hint="cs"/>
          <w:sz w:val="24"/>
          <w:szCs w:val="24"/>
          <w:rtl/>
        </w:rPr>
        <w:t>של</w:t>
      </w:r>
      <w:r w:rsidRPr="007978FA">
        <w:rPr>
          <w:rFonts w:ascii="Times New Roman" w:hAnsi="Times New Roman" w:cs="David"/>
          <w:sz w:val="24"/>
          <w:szCs w:val="24"/>
          <w:rtl/>
        </w:rPr>
        <w:t xml:space="preserve"> </w:t>
      </w:r>
      <w:r w:rsidRPr="007978FA">
        <w:rPr>
          <w:rFonts w:ascii="Times New Roman" w:hAnsi="Times New Roman" w:cs="David" w:hint="cs"/>
          <w:sz w:val="24"/>
          <w:szCs w:val="24"/>
          <w:rtl/>
        </w:rPr>
        <w:t>אכיפת</w:t>
      </w:r>
      <w:r w:rsidRPr="007978FA">
        <w:rPr>
          <w:rFonts w:ascii="Times New Roman" w:hAnsi="Times New Roman" w:cs="David"/>
          <w:sz w:val="24"/>
          <w:szCs w:val="24"/>
          <w:rtl/>
        </w:rPr>
        <w:t xml:space="preserve"> </w:t>
      </w:r>
      <w:r w:rsidRPr="007978FA">
        <w:rPr>
          <w:rFonts w:ascii="Times New Roman" w:hAnsi="Times New Roman" w:cs="David" w:hint="cs"/>
          <w:sz w:val="24"/>
          <w:szCs w:val="24"/>
          <w:rtl/>
        </w:rPr>
        <w:t>הדין</w:t>
      </w:r>
      <w:r w:rsidRPr="007978FA">
        <w:rPr>
          <w:rFonts w:ascii="Times New Roman" w:hAnsi="Times New Roman" w:cs="David"/>
          <w:sz w:val="24"/>
          <w:szCs w:val="24"/>
          <w:rtl/>
        </w:rPr>
        <w:t xml:space="preserve">, </w:t>
      </w:r>
      <w:r w:rsidRPr="007978FA">
        <w:rPr>
          <w:rFonts w:ascii="Times New Roman" w:hAnsi="Times New Roman" w:cs="David" w:hint="cs"/>
          <w:sz w:val="24"/>
          <w:szCs w:val="24"/>
          <w:rtl/>
        </w:rPr>
        <w:t>והרתעה</w:t>
      </w:r>
      <w:r w:rsidRPr="007978FA">
        <w:rPr>
          <w:rFonts w:ascii="Times New Roman" w:hAnsi="Times New Roman" w:cs="David"/>
          <w:sz w:val="24"/>
          <w:szCs w:val="24"/>
          <w:rtl/>
        </w:rPr>
        <w:t xml:space="preserve"> </w:t>
      </w:r>
      <w:r w:rsidRPr="007978FA">
        <w:rPr>
          <w:rFonts w:ascii="Times New Roman" w:hAnsi="Times New Roman" w:cs="David" w:hint="cs"/>
          <w:sz w:val="24"/>
          <w:szCs w:val="24"/>
          <w:rtl/>
        </w:rPr>
        <w:t>מפני</w:t>
      </w:r>
      <w:r w:rsidRPr="007978FA">
        <w:rPr>
          <w:rFonts w:ascii="Times New Roman" w:hAnsi="Times New Roman" w:cs="David"/>
          <w:sz w:val="24"/>
          <w:szCs w:val="24"/>
          <w:rtl/>
        </w:rPr>
        <w:t xml:space="preserve"> </w:t>
      </w:r>
      <w:r w:rsidRPr="007978FA">
        <w:rPr>
          <w:rFonts w:ascii="Times New Roman" w:hAnsi="Times New Roman" w:cs="David" w:hint="cs"/>
          <w:sz w:val="24"/>
          <w:szCs w:val="24"/>
          <w:rtl/>
        </w:rPr>
        <w:t>הפרתו</w:t>
      </w:r>
      <w:r w:rsidRPr="007978FA">
        <w:rPr>
          <w:rFonts w:ascii="Times New Roman" w:hAnsi="Times New Roman" w:cs="David"/>
          <w:sz w:val="24"/>
          <w:szCs w:val="24"/>
          <w:rtl/>
        </w:rPr>
        <w:t xml:space="preserve">. </w:t>
      </w:r>
    </w:p>
    <w:p w:rsidR="00223340" w:rsidRPr="003F1DE1" w:rsidRDefault="00361779" w:rsidP="00D05B5C">
      <w:pPr>
        <w:pStyle w:val="afd"/>
        <w:numPr>
          <w:ilvl w:val="0"/>
          <w:numId w:val="28"/>
        </w:numPr>
        <w:spacing w:after="120" w:line="360" w:lineRule="auto"/>
        <w:ind w:left="511" w:hanging="567"/>
        <w:jc w:val="both"/>
        <w:rPr>
          <w:sz w:val="24"/>
        </w:rPr>
      </w:pPr>
      <w:r w:rsidRPr="003F1DE1">
        <w:rPr>
          <w:rFonts w:cs="David" w:hint="eastAsia"/>
          <w:sz w:val="24"/>
          <w:szCs w:val="24"/>
          <w:rtl/>
        </w:rPr>
        <w:t>יתרה</w:t>
      </w:r>
      <w:r w:rsidRPr="003F1DE1">
        <w:rPr>
          <w:rFonts w:cs="David"/>
          <w:sz w:val="24"/>
          <w:szCs w:val="24"/>
          <w:rtl/>
        </w:rPr>
        <w:t xml:space="preserve"> מזאת, </w:t>
      </w:r>
      <w:r w:rsidR="00223340" w:rsidRPr="003F1DE1">
        <w:rPr>
          <w:rFonts w:cs="David" w:hint="eastAsia"/>
          <w:sz w:val="24"/>
          <w:szCs w:val="24"/>
          <w:rtl/>
        </w:rPr>
        <w:t>למרות</w:t>
      </w:r>
      <w:r w:rsidR="00223340" w:rsidRPr="003F1DE1">
        <w:rPr>
          <w:rFonts w:cs="David"/>
          <w:sz w:val="24"/>
          <w:szCs w:val="24"/>
          <w:rtl/>
        </w:rPr>
        <w:t xml:space="preserve"> שלכאורה קופות החולים </w:t>
      </w:r>
      <w:proofErr w:type="spellStart"/>
      <w:r w:rsidR="00223340" w:rsidRPr="003F1DE1">
        <w:rPr>
          <w:rFonts w:cs="David"/>
          <w:sz w:val="24"/>
          <w:szCs w:val="24"/>
          <w:rtl/>
        </w:rPr>
        <w:t>וגלקסו</w:t>
      </w:r>
      <w:proofErr w:type="spellEnd"/>
      <w:r w:rsidR="00223340" w:rsidRPr="003F1DE1">
        <w:rPr>
          <w:rFonts w:cs="David"/>
          <w:sz w:val="24"/>
          <w:szCs w:val="24"/>
          <w:rtl/>
        </w:rPr>
        <w:t xml:space="preserve"> אינם צד ל</w:t>
      </w:r>
      <w:r w:rsidR="00C304F9">
        <w:rPr>
          <w:rFonts w:cs="David"/>
          <w:sz w:val="24"/>
          <w:szCs w:val="24"/>
          <w:rtl/>
        </w:rPr>
        <w:t>הסדר</w:t>
      </w:r>
      <w:r w:rsidR="00223340" w:rsidRPr="003F1DE1">
        <w:rPr>
          <w:rFonts w:cs="David"/>
          <w:sz w:val="24"/>
          <w:szCs w:val="24"/>
          <w:rtl/>
        </w:rPr>
        <w:t xml:space="preserve"> הפשרה, הרי שבמסגרת </w:t>
      </w:r>
      <w:r w:rsidR="00C304F9">
        <w:rPr>
          <w:rFonts w:cs="David"/>
          <w:sz w:val="24"/>
          <w:szCs w:val="24"/>
          <w:rtl/>
        </w:rPr>
        <w:t>הסדר</w:t>
      </w:r>
      <w:r w:rsidR="00223340" w:rsidRPr="003F1DE1">
        <w:rPr>
          <w:rFonts w:cs="David"/>
          <w:sz w:val="24"/>
          <w:szCs w:val="24"/>
          <w:rtl/>
        </w:rPr>
        <w:t xml:space="preserve"> הפשרה נקבע סופיות ההליכים המשפטיים, ויתור, סילוק ומעשה בי-דין גם כלפיהן, כמפורט להלן: </w:t>
      </w:r>
    </w:p>
    <w:p w:rsidR="00223340" w:rsidRPr="003F1DE1" w:rsidRDefault="00223340" w:rsidP="00D05B5C">
      <w:pPr>
        <w:pStyle w:val="afd"/>
        <w:numPr>
          <w:ilvl w:val="0"/>
          <w:numId w:val="28"/>
        </w:numPr>
        <w:spacing w:after="120" w:line="360" w:lineRule="auto"/>
        <w:ind w:left="511" w:hanging="567"/>
        <w:jc w:val="both"/>
        <w:rPr>
          <w:sz w:val="24"/>
        </w:rPr>
      </w:pPr>
      <w:r w:rsidRPr="003F1DE1">
        <w:rPr>
          <w:rFonts w:cs="David" w:hint="eastAsia"/>
          <w:sz w:val="24"/>
          <w:szCs w:val="24"/>
          <w:rtl/>
        </w:rPr>
        <w:t>בסעיף</w:t>
      </w:r>
      <w:r w:rsidRPr="003F1DE1">
        <w:rPr>
          <w:rFonts w:cs="David"/>
          <w:sz w:val="24"/>
          <w:szCs w:val="24"/>
          <w:rtl/>
        </w:rPr>
        <w:t xml:space="preserve"> 69 </w:t>
      </w:r>
      <w:r w:rsidRPr="003F1DE1">
        <w:rPr>
          <w:rFonts w:cs="David" w:hint="eastAsia"/>
          <w:sz w:val="24"/>
          <w:szCs w:val="24"/>
          <w:rtl/>
        </w:rPr>
        <w:t>ל</w:t>
      </w:r>
      <w:r w:rsidR="00C304F9">
        <w:rPr>
          <w:rFonts w:cs="David" w:hint="eastAsia"/>
          <w:sz w:val="24"/>
          <w:szCs w:val="24"/>
          <w:rtl/>
        </w:rPr>
        <w:t>הסדר</w:t>
      </w:r>
      <w:r w:rsidRPr="003F1DE1">
        <w:rPr>
          <w:rFonts w:cs="David"/>
          <w:sz w:val="24"/>
          <w:szCs w:val="24"/>
          <w:rtl/>
        </w:rPr>
        <w:t xml:space="preserve"> </w:t>
      </w:r>
      <w:r w:rsidRPr="003F1DE1">
        <w:rPr>
          <w:rFonts w:cs="David" w:hint="eastAsia"/>
          <w:sz w:val="24"/>
          <w:szCs w:val="24"/>
          <w:rtl/>
        </w:rPr>
        <w:t>הפשרה</w:t>
      </w:r>
      <w:r w:rsidRPr="003F1DE1">
        <w:rPr>
          <w:rFonts w:cs="David"/>
          <w:sz w:val="24"/>
          <w:szCs w:val="24"/>
          <w:rtl/>
        </w:rPr>
        <w:t xml:space="preserve"> </w:t>
      </w:r>
      <w:r w:rsidRPr="003F1DE1">
        <w:rPr>
          <w:rFonts w:cs="David" w:hint="eastAsia"/>
          <w:sz w:val="24"/>
          <w:szCs w:val="24"/>
          <w:rtl/>
        </w:rPr>
        <w:t>נקבע</w:t>
      </w:r>
      <w:r w:rsidRPr="003F1DE1">
        <w:rPr>
          <w:rFonts w:cs="David"/>
          <w:sz w:val="24"/>
          <w:szCs w:val="24"/>
          <w:rtl/>
        </w:rPr>
        <w:t xml:space="preserve"> </w:t>
      </w:r>
      <w:r w:rsidRPr="003F1DE1">
        <w:rPr>
          <w:rFonts w:cs="David" w:hint="eastAsia"/>
          <w:sz w:val="24"/>
          <w:szCs w:val="24"/>
          <w:rtl/>
        </w:rPr>
        <w:t>כי</w:t>
      </w:r>
      <w:r w:rsidR="00D92473" w:rsidRPr="003F1DE1">
        <w:rPr>
          <w:rFonts w:cs="David"/>
          <w:sz w:val="24"/>
          <w:szCs w:val="24"/>
          <w:rtl/>
        </w:rPr>
        <w:t xml:space="preserve"> עם איש</w:t>
      </w:r>
      <w:r w:rsidR="007A641F" w:rsidRPr="003F1DE1">
        <w:rPr>
          <w:rFonts w:cs="David" w:hint="eastAsia"/>
          <w:sz w:val="24"/>
          <w:szCs w:val="24"/>
          <w:rtl/>
        </w:rPr>
        <w:t>ו</w:t>
      </w:r>
      <w:r w:rsidR="00D92473" w:rsidRPr="003F1DE1">
        <w:rPr>
          <w:rFonts w:cs="David" w:hint="eastAsia"/>
          <w:sz w:val="24"/>
          <w:szCs w:val="24"/>
          <w:rtl/>
        </w:rPr>
        <w:t>ר</w:t>
      </w:r>
      <w:r w:rsidR="00D92473" w:rsidRPr="003F1DE1">
        <w:rPr>
          <w:rFonts w:cs="David"/>
          <w:sz w:val="24"/>
          <w:szCs w:val="24"/>
          <w:rtl/>
        </w:rPr>
        <w:t xml:space="preserve"> </w:t>
      </w:r>
      <w:r w:rsidR="00C304F9">
        <w:rPr>
          <w:rFonts w:cs="David" w:hint="eastAsia"/>
          <w:sz w:val="24"/>
          <w:szCs w:val="24"/>
          <w:rtl/>
        </w:rPr>
        <w:t>הסדר</w:t>
      </w:r>
      <w:r w:rsidR="00D92473" w:rsidRPr="003F1DE1">
        <w:rPr>
          <w:rFonts w:cs="David"/>
          <w:sz w:val="24"/>
          <w:szCs w:val="24"/>
          <w:rtl/>
        </w:rPr>
        <w:t xml:space="preserve"> </w:t>
      </w:r>
      <w:r w:rsidR="00D92473" w:rsidRPr="003F1DE1">
        <w:rPr>
          <w:rFonts w:cs="David" w:hint="eastAsia"/>
          <w:sz w:val="24"/>
          <w:szCs w:val="24"/>
          <w:rtl/>
        </w:rPr>
        <w:t>הפשרה</w:t>
      </w:r>
      <w:r w:rsidR="00D92473" w:rsidRPr="003F1DE1">
        <w:rPr>
          <w:rFonts w:cs="David"/>
          <w:sz w:val="24"/>
          <w:szCs w:val="24"/>
          <w:rtl/>
        </w:rPr>
        <w:t xml:space="preserve"> </w:t>
      </w:r>
      <w:r w:rsidR="00D92473" w:rsidRPr="003F1DE1">
        <w:rPr>
          <w:rFonts w:cs="David" w:hint="eastAsia"/>
          <w:sz w:val="24"/>
          <w:szCs w:val="24"/>
          <w:rtl/>
        </w:rPr>
        <w:t>על</w:t>
      </w:r>
      <w:r w:rsidR="00D92473" w:rsidRPr="003F1DE1">
        <w:rPr>
          <w:rFonts w:cs="David"/>
          <w:sz w:val="24"/>
          <w:szCs w:val="24"/>
          <w:rtl/>
        </w:rPr>
        <w:t xml:space="preserve"> </w:t>
      </w:r>
      <w:r w:rsidR="00D92473" w:rsidRPr="003F1DE1">
        <w:rPr>
          <w:rFonts w:cs="David" w:hint="eastAsia"/>
          <w:sz w:val="24"/>
          <w:szCs w:val="24"/>
          <w:rtl/>
        </w:rPr>
        <w:t>ידי</w:t>
      </w:r>
      <w:r w:rsidR="00D92473" w:rsidRPr="003F1DE1">
        <w:rPr>
          <w:rFonts w:cs="David"/>
          <w:sz w:val="24"/>
          <w:szCs w:val="24"/>
          <w:rtl/>
        </w:rPr>
        <w:t xml:space="preserve"> </w:t>
      </w:r>
      <w:r w:rsidR="00D92473" w:rsidRPr="003F1DE1">
        <w:rPr>
          <w:rFonts w:cs="David" w:hint="eastAsia"/>
          <w:sz w:val="24"/>
          <w:szCs w:val="24"/>
          <w:rtl/>
        </w:rPr>
        <w:t>בית</w:t>
      </w:r>
      <w:r w:rsidR="00D92473" w:rsidRPr="003F1DE1">
        <w:rPr>
          <w:rFonts w:cs="David"/>
          <w:sz w:val="24"/>
          <w:szCs w:val="24"/>
          <w:rtl/>
        </w:rPr>
        <w:t xml:space="preserve"> </w:t>
      </w:r>
      <w:r w:rsidR="00D92473" w:rsidRPr="003F1DE1">
        <w:rPr>
          <w:rFonts w:cs="David" w:hint="eastAsia"/>
          <w:sz w:val="24"/>
          <w:szCs w:val="24"/>
          <w:rtl/>
        </w:rPr>
        <w:t>המשפט</w:t>
      </w:r>
      <w:r w:rsidR="00D92473" w:rsidRPr="003F1DE1">
        <w:rPr>
          <w:rFonts w:cs="David"/>
          <w:sz w:val="24"/>
          <w:szCs w:val="24"/>
          <w:rtl/>
        </w:rPr>
        <w:t xml:space="preserve"> </w:t>
      </w:r>
      <w:r w:rsidR="00D92473" w:rsidRPr="003F1DE1">
        <w:rPr>
          <w:rFonts w:cs="David" w:hint="eastAsia"/>
          <w:sz w:val="24"/>
          <w:szCs w:val="24"/>
          <w:rtl/>
        </w:rPr>
        <w:t>ומתן</w:t>
      </w:r>
      <w:r w:rsidR="00D92473" w:rsidRPr="003F1DE1">
        <w:rPr>
          <w:rFonts w:cs="David"/>
          <w:sz w:val="24"/>
          <w:szCs w:val="24"/>
          <w:rtl/>
        </w:rPr>
        <w:t xml:space="preserve"> </w:t>
      </w:r>
      <w:r w:rsidR="00D92473" w:rsidRPr="003F1DE1">
        <w:rPr>
          <w:rFonts w:cs="David" w:hint="eastAsia"/>
          <w:sz w:val="24"/>
          <w:szCs w:val="24"/>
          <w:rtl/>
        </w:rPr>
        <w:t>תוקף</w:t>
      </w:r>
      <w:r w:rsidR="00D92473" w:rsidRPr="003F1DE1">
        <w:rPr>
          <w:rFonts w:cs="David"/>
          <w:sz w:val="24"/>
          <w:szCs w:val="24"/>
          <w:rtl/>
        </w:rPr>
        <w:t xml:space="preserve"> </w:t>
      </w:r>
      <w:r w:rsidR="00D92473" w:rsidRPr="003F1DE1">
        <w:rPr>
          <w:rFonts w:cs="David" w:hint="eastAsia"/>
          <w:sz w:val="24"/>
          <w:szCs w:val="24"/>
          <w:rtl/>
        </w:rPr>
        <w:t>של</w:t>
      </w:r>
      <w:r w:rsidR="00D92473" w:rsidRPr="003F1DE1">
        <w:rPr>
          <w:rFonts w:cs="David"/>
          <w:sz w:val="24"/>
          <w:szCs w:val="24"/>
          <w:rtl/>
        </w:rPr>
        <w:t xml:space="preserve"> </w:t>
      </w:r>
      <w:r w:rsidR="00D92473" w:rsidRPr="003F1DE1">
        <w:rPr>
          <w:rFonts w:cs="David" w:hint="eastAsia"/>
          <w:sz w:val="24"/>
          <w:szCs w:val="24"/>
          <w:rtl/>
        </w:rPr>
        <w:t>פסק</w:t>
      </w:r>
      <w:r w:rsidR="00D92473" w:rsidRPr="003F1DE1">
        <w:rPr>
          <w:rFonts w:cs="David"/>
          <w:sz w:val="24"/>
          <w:szCs w:val="24"/>
          <w:rtl/>
        </w:rPr>
        <w:t xml:space="preserve"> </w:t>
      </w:r>
      <w:r w:rsidR="00D92473" w:rsidRPr="003F1DE1">
        <w:rPr>
          <w:rFonts w:cs="David" w:hint="eastAsia"/>
          <w:sz w:val="24"/>
          <w:szCs w:val="24"/>
          <w:rtl/>
        </w:rPr>
        <w:t>דין</w:t>
      </w:r>
      <w:r w:rsidR="00D92473" w:rsidRPr="003F1DE1">
        <w:rPr>
          <w:rFonts w:cs="David"/>
          <w:sz w:val="24"/>
          <w:szCs w:val="24"/>
          <w:rtl/>
        </w:rPr>
        <w:t>: "</w:t>
      </w:r>
      <w:r w:rsidR="00D92473" w:rsidRPr="003F1DE1">
        <w:rPr>
          <w:rFonts w:cs="David"/>
          <w:b/>
          <w:bCs/>
          <w:sz w:val="24"/>
          <w:szCs w:val="24"/>
          <w:rtl/>
        </w:rPr>
        <w:t xml:space="preserve">...ומבלי </w:t>
      </w:r>
      <w:r w:rsidR="00D92473" w:rsidRPr="003F1DE1">
        <w:rPr>
          <w:rFonts w:cs="David" w:hint="eastAsia"/>
          <w:b/>
          <w:bCs/>
          <w:sz w:val="24"/>
          <w:szCs w:val="24"/>
          <w:rtl/>
        </w:rPr>
        <w:t>להודות</w:t>
      </w:r>
      <w:r w:rsidR="00D92473" w:rsidRPr="003F1DE1">
        <w:rPr>
          <w:rFonts w:cs="David"/>
          <w:b/>
          <w:bCs/>
          <w:sz w:val="24"/>
          <w:szCs w:val="24"/>
          <w:rtl/>
        </w:rPr>
        <w:t xml:space="preserve"> </w:t>
      </w:r>
      <w:r w:rsidR="00D92473" w:rsidRPr="003F1DE1">
        <w:rPr>
          <w:rFonts w:cs="David" w:hint="eastAsia"/>
          <w:b/>
          <w:bCs/>
          <w:sz w:val="24"/>
          <w:szCs w:val="24"/>
          <w:rtl/>
        </w:rPr>
        <w:t>באילו</w:t>
      </w:r>
      <w:r w:rsidR="00D92473" w:rsidRPr="003F1DE1">
        <w:rPr>
          <w:rFonts w:cs="David"/>
          <w:b/>
          <w:bCs/>
          <w:sz w:val="24"/>
          <w:szCs w:val="24"/>
          <w:rtl/>
        </w:rPr>
        <w:t xml:space="preserve"> </w:t>
      </w:r>
      <w:r w:rsidR="00D92473" w:rsidRPr="003F1DE1">
        <w:rPr>
          <w:rFonts w:cs="David" w:hint="eastAsia"/>
          <w:b/>
          <w:bCs/>
          <w:sz w:val="24"/>
          <w:szCs w:val="24"/>
          <w:rtl/>
        </w:rPr>
        <w:t>מהטענות</w:t>
      </w:r>
      <w:r w:rsidR="00D92473" w:rsidRPr="003F1DE1">
        <w:rPr>
          <w:rFonts w:cs="David"/>
          <w:b/>
          <w:bCs/>
          <w:sz w:val="24"/>
          <w:szCs w:val="24"/>
          <w:rtl/>
        </w:rPr>
        <w:t xml:space="preserve"> </w:t>
      </w:r>
      <w:r w:rsidR="00D92473" w:rsidRPr="003F1DE1">
        <w:rPr>
          <w:rFonts w:cs="David" w:hint="eastAsia"/>
          <w:b/>
          <w:bCs/>
          <w:sz w:val="24"/>
          <w:szCs w:val="24"/>
          <w:rtl/>
        </w:rPr>
        <w:t>הנכללות</w:t>
      </w:r>
      <w:r w:rsidR="00D92473" w:rsidRPr="003F1DE1">
        <w:rPr>
          <w:rFonts w:cs="David"/>
          <w:b/>
          <w:bCs/>
          <w:sz w:val="24"/>
          <w:szCs w:val="24"/>
          <w:rtl/>
        </w:rPr>
        <w:t xml:space="preserve"> </w:t>
      </w:r>
      <w:r w:rsidR="00D92473" w:rsidRPr="003F1DE1">
        <w:rPr>
          <w:rFonts w:cs="David" w:hint="eastAsia"/>
          <w:b/>
          <w:bCs/>
          <w:sz w:val="24"/>
          <w:szCs w:val="24"/>
          <w:rtl/>
        </w:rPr>
        <w:t>בהליכים</w:t>
      </w:r>
      <w:r w:rsidR="00D92473" w:rsidRPr="003F1DE1">
        <w:rPr>
          <w:rFonts w:cs="David"/>
          <w:b/>
          <w:bCs/>
          <w:sz w:val="24"/>
          <w:szCs w:val="24"/>
          <w:rtl/>
        </w:rPr>
        <w:t xml:space="preserve"> </w:t>
      </w:r>
      <w:r w:rsidR="00D92473" w:rsidRPr="003F1DE1">
        <w:rPr>
          <w:rFonts w:cs="David" w:hint="eastAsia"/>
          <w:b/>
          <w:bCs/>
          <w:sz w:val="24"/>
          <w:szCs w:val="24"/>
          <w:rtl/>
        </w:rPr>
        <w:t>המשפטיים</w:t>
      </w:r>
      <w:r w:rsidR="00D92473" w:rsidRPr="003F1DE1">
        <w:rPr>
          <w:rFonts w:cs="David"/>
          <w:b/>
          <w:bCs/>
          <w:sz w:val="24"/>
          <w:szCs w:val="24"/>
          <w:rtl/>
        </w:rPr>
        <w:t xml:space="preserve">, </w:t>
      </w:r>
      <w:r w:rsidR="00D92473" w:rsidRPr="003F1DE1">
        <w:rPr>
          <w:rFonts w:cs="David" w:hint="eastAsia"/>
          <w:b/>
          <w:bCs/>
          <w:sz w:val="24"/>
          <w:szCs w:val="24"/>
          <w:rtl/>
        </w:rPr>
        <w:t>יכנס</w:t>
      </w:r>
      <w:r w:rsidR="00D92473" w:rsidRPr="003F1DE1">
        <w:rPr>
          <w:rFonts w:cs="David"/>
          <w:b/>
          <w:bCs/>
          <w:sz w:val="24"/>
          <w:szCs w:val="24"/>
          <w:rtl/>
        </w:rPr>
        <w:t xml:space="preserve"> </w:t>
      </w:r>
      <w:r w:rsidR="00D92473" w:rsidRPr="003F1DE1">
        <w:rPr>
          <w:rFonts w:cs="David" w:hint="eastAsia"/>
          <w:b/>
          <w:bCs/>
          <w:sz w:val="24"/>
          <w:szCs w:val="24"/>
          <w:rtl/>
        </w:rPr>
        <w:t>לתוקפו</w:t>
      </w:r>
      <w:r w:rsidR="00D92473" w:rsidRPr="003F1DE1">
        <w:rPr>
          <w:rFonts w:cs="David"/>
          <w:b/>
          <w:bCs/>
          <w:sz w:val="24"/>
          <w:szCs w:val="24"/>
          <w:rtl/>
        </w:rPr>
        <w:t xml:space="preserve"> </w:t>
      </w:r>
      <w:r w:rsidR="00D92473" w:rsidRPr="003F1DE1">
        <w:rPr>
          <w:rFonts w:cs="David" w:hint="eastAsia"/>
          <w:b/>
          <w:bCs/>
          <w:sz w:val="24"/>
          <w:szCs w:val="24"/>
          <w:rtl/>
        </w:rPr>
        <w:t>ויתור</w:t>
      </w:r>
      <w:r w:rsidR="00D92473" w:rsidRPr="003F1DE1">
        <w:rPr>
          <w:rFonts w:cs="David"/>
          <w:b/>
          <w:bCs/>
          <w:sz w:val="24"/>
          <w:szCs w:val="24"/>
          <w:rtl/>
        </w:rPr>
        <w:t xml:space="preserve"> </w:t>
      </w:r>
      <w:r w:rsidR="00D92473" w:rsidRPr="003F1DE1">
        <w:rPr>
          <w:rFonts w:cs="David" w:hint="eastAsia"/>
          <w:b/>
          <w:bCs/>
          <w:sz w:val="24"/>
          <w:szCs w:val="24"/>
          <w:rtl/>
        </w:rPr>
        <w:t>סופי</w:t>
      </w:r>
      <w:r w:rsidR="00D92473" w:rsidRPr="003F1DE1">
        <w:rPr>
          <w:rFonts w:cs="David"/>
          <w:b/>
          <w:bCs/>
          <w:sz w:val="24"/>
          <w:szCs w:val="24"/>
          <w:rtl/>
        </w:rPr>
        <w:t xml:space="preserve"> </w:t>
      </w:r>
      <w:r w:rsidR="00D92473" w:rsidRPr="003F1DE1">
        <w:rPr>
          <w:rFonts w:cs="David" w:hint="eastAsia"/>
          <w:b/>
          <w:bCs/>
          <w:sz w:val="24"/>
          <w:szCs w:val="24"/>
          <w:rtl/>
        </w:rPr>
        <w:t>ומוחלט</w:t>
      </w:r>
      <w:r w:rsidR="00D92473" w:rsidRPr="003F1DE1">
        <w:rPr>
          <w:rFonts w:cs="David"/>
          <w:b/>
          <w:bCs/>
          <w:sz w:val="24"/>
          <w:szCs w:val="24"/>
          <w:rtl/>
        </w:rPr>
        <w:t xml:space="preserve"> </w:t>
      </w:r>
      <w:r w:rsidR="00D92473" w:rsidRPr="003F1DE1">
        <w:rPr>
          <w:rFonts w:cs="David" w:hint="eastAsia"/>
          <w:b/>
          <w:bCs/>
          <w:sz w:val="24"/>
          <w:szCs w:val="24"/>
          <w:rtl/>
        </w:rPr>
        <w:t>של</w:t>
      </w:r>
      <w:r w:rsidR="00D92473" w:rsidRPr="003F1DE1">
        <w:rPr>
          <w:rFonts w:cs="David"/>
          <w:b/>
          <w:bCs/>
          <w:sz w:val="24"/>
          <w:szCs w:val="24"/>
          <w:rtl/>
        </w:rPr>
        <w:t xml:space="preserve"> </w:t>
      </w:r>
      <w:r w:rsidR="00D92473" w:rsidRPr="003F1DE1">
        <w:rPr>
          <w:rFonts w:cs="David" w:hint="eastAsia"/>
          <w:b/>
          <w:bCs/>
          <w:sz w:val="24"/>
          <w:szCs w:val="24"/>
          <w:rtl/>
        </w:rPr>
        <w:t>כל</w:t>
      </w:r>
      <w:r w:rsidR="00D92473" w:rsidRPr="003F1DE1">
        <w:rPr>
          <w:rFonts w:cs="David"/>
          <w:b/>
          <w:bCs/>
          <w:sz w:val="24"/>
          <w:szCs w:val="24"/>
          <w:rtl/>
        </w:rPr>
        <w:t xml:space="preserve"> </w:t>
      </w:r>
      <w:r w:rsidR="00D92473" w:rsidRPr="003F1DE1">
        <w:rPr>
          <w:rFonts w:cs="David" w:hint="eastAsia"/>
          <w:b/>
          <w:bCs/>
          <w:sz w:val="24"/>
          <w:szCs w:val="24"/>
          <w:rtl/>
        </w:rPr>
        <w:t>טענות</w:t>
      </w:r>
      <w:r w:rsidR="00D92473" w:rsidRPr="003F1DE1">
        <w:rPr>
          <w:rFonts w:cs="David"/>
          <w:b/>
          <w:bCs/>
          <w:sz w:val="24"/>
          <w:szCs w:val="24"/>
          <w:rtl/>
        </w:rPr>
        <w:t xml:space="preserve"> </w:t>
      </w:r>
      <w:r w:rsidR="00D92473" w:rsidRPr="003F1DE1">
        <w:rPr>
          <w:rFonts w:cs="David" w:hint="eastAsia"/>
          <w:b/>
          <w:bCs/>
          <w:sz w:val="24"/>
          <w:szCs w:val="24"/>
          <w:rtl/>
        </w:rPr>
        <w:t>חברי</w:t>
      </w:r>
      <w:r w:rsidR="00D92473" w:rsidRPr="003F1DE1">
        <w:rPr>
          <w:rFonts w:cs="David"/>
          <w:b/>
          <w:bCs/>
          <w:sz w:val="24"/>
          <w:szCs w:val="24"/>
          <w:rtl/>
        </w:rPr>
        <w:t xml:space="preserve"> </w:t>
      </w:r>
      <w:r w:rsidR="00D92473" w:rsidRPr="003F1DE1">
        <w:rPr>
          <w:rFonts w:cs="David" w:hint="eastAsia"/>
          <w:b/>
          <w:bCs/>
          <w:sz w:val="24"/>
          <w:szCs w:val="24"/>
          <w:rtl/>
        </w:rPr>
        <w:t>הקבוצה</w:t>
      </w:r>
      <w:r w:rsidR="00D92473" w:rsidRPr="003F1DE1">
        <w:rPr>
          <w:rFonts w:cs="David"/>
          <w:b/>
          <w:bCs/>
          <w:sz w:val="24"/>
          <w:szCs w:val="24"/>
          <w:rtl/>
        </w:rPr>
        <w:t xml:space="preserve"> </w:t>
      </w:r>
      <w:r w:rsidR="00D92473" w:rsidRPr="003F1DE1">
        <w:rPr>
          <w:rFonts w:cs="David" w:hint="eastAsia"/>
          <w:b/>
          <w:bCs/>
          <w:sz w:val="24"/>
          <w:szCs w:val="24"/>
          <w:rtl/>
        </w:rPr>
        <w:t>ו</w:t>
      </w:r>
      <w:r w:rsidR="00D92473" w:rsidRPr="003F1DE1">
        <w:rPr>
          <w:rFonts w:cs="David"/>
          <w:b/>
          <w:bCs/>
          <w:sz w:val="24"/>
          <w:szCs w:val="24"/>
          <w:rtl/>
        </w:rPr>
        <w:t xml:space="preserve">/או </w:t>
      </w:r>
      <w:r w:rsidR="00D92473" w:rsidRPr="003F1DE1">
        <w:rPr>
          <w:rFonts w:cs="David" w:hint="eastAsia"/>
          <w:b/>
          <w:bCs/>
          <w:sz w:val="24"/>
          <w:szCs w:val="24"/>
          <w:rtl/>
        </w:rPr>
        <w:t>מי</w:t>
      </w:r>
      <w:r w:rsidR="00D92473" w:rsidRPr="003F1DE1">
        <w:rPr>
          <w:rFonts w:cs="David"/>
          <w:b/>
          <w:bCs/>
          <w:sz w:val="24"/>
          <w:szCs w:val="24"/>
          <w:rtl/>
        </w:rPr>
        <w:t xml:space="preserve"> </w:t>
      </w:r>
      <w:r w:rsidR="00D92473" w:rsidRPr="003F1DE1">
        <w:rPr>
          <w:rFonts w:cs="David" w:hint="eastAsia"/>
          <w:b/>
          <w:bCs/>
          <w:sz w:val="24"/>
          <w:szCs w:val="24"/>
          <w:rtl/>
        </w:rPr>
        <w:t>מטעמם</w:t>
      </w:r>
      <w:r w:rsidR="00D92473" w:rsidRPr="003F1DE1">
        <w:rPr>
          <w:rFonts w:cs="David"/>
          <w:b/>
          <w:bCs/>
          <w:sz w:val="24"/>
          <w:szCs w:val="24"/>
          <w:rtl/>
        </w:rPr>
        <w:t xml:space="preserve"> </w:t>
      </w:r>
      <w:r w:rsidR="00D92473" w:rsidRPr="003F1DE1">
        <w:rPr>
          <w:rFonts w:cs="David" w:hint="eastAsia"/>
          <w:b/>
          <w:bCs/>
          <w:sz w:val="24"/>
          <w:szCs w:val="24"/>
          <w:rtl/>
        </w:rPr>
        <w:t>כלפי</w:t>
      </w:r>
      <w:r w:rsidR="00D92473" w:rsidRPr="003F1DE1">
        <w:rPr>
          <w:rFonts w:cs="David"/>
          <w:b/>
          <w:bCs/>
          <w:sz w:val="24"/>
          <w:szCs w:val="24"/>
          <w:rtl/>
        </w:rPr>
        <w:t xml:space="preserve"> </w:t>
      </w:r>
      <w:r w:rsidR="00D92473" w:rsidRPr="003F1DE1">
        <w:rPr>
          <w:rFonts w:cs="David" w:hint="eastAsia"/>
          <w:b/>
          <w:bCs/>
          <w:sz w:val="24"/>
          <w:szCs w:val="24"/>
          <w:rtl/>
        </w:rPr>
        <w:t>כולי</w:t>
      </w:r>
      <w:r w:rsidR="00D92473" w:rsidRPr="003F1DE1">
        <w:rPr>
          <w:rFonts w:cs="David"/>
          <w:b/>
          <w:bCs/>
          <w:sz w:val="24"/>
          <w:szCs w:val="24"/>
          <w:rtl/>
        </w:rPr>
        <w:t xml:space="preserve"> </w:t>
      </w:r>
      <w:r w:rsidR="00D92473" w:rsidRPr="003F1DE1">
        <w:rPr>
          <w:rFonts w:cs="David" w:hint="eastAsia"/>
          <w:b/>
          <w:bCs/>
          <w:sz w:val="24"/>
          <w:szCs w:val="24"/>
          <w:rtl/>
        </w:rPr>
        <w:t>עלמא</w:t>
      </w:r>
      <w:r w:rsidR="00D92473" w:rsidRPr="003F1DE1">
        <w:rPr>
          <w:rFonts w:cs="David"/>
          <w:b/>
          <w:bCs/>
          <w:sz w:val="24"/>
          <w:szCs w:val="24"/>
          <w:rtl/>
        </w:rPr>
        <w:t xml:space="preserve">, </w:t>
      </w:r>
      <w:r w:rsidR="00D92473" w:rsidRPr="003F1DE1">
        <w:rPr>
          <w:rFonts w:cs="David" w:hint="eastAsia"/>
          <w:b/>
          <w:bCs/>
          <w:sz w:val="24"/>
          <w:szCs w:val="24"/>
          <w:rtl/>
        </w:rPr>
        <w:t>לרבות</w:t>
      </w:r>
      <w:r w:rsidR="00D92473" w:rsidRPr="003F1DE1">
        <w:rPr>
          <w:rFonts w:cs="David"/>
          <w:b/>
          <w:bCs/>
          <w:sz w:val="24"/>
          <w:szCs w:val="24"/>
          <w:rtl/>
        </w:rPr>
        <w:t xml:space="preserve"> </w:t>
      </w:r>
      <w:r w:rsidR="00D92473" w:rsidRPr="003F1DE1">
        <w:rPr>
          <w:rFonts w:cs="David" w:hint="eastAsia"/>
          <w:b/>
          <w:bCs/>
          <w:sz w:val="24"/>
          <w:szCs w:val="24"/>
          <w:rtl/>
        </w:rPr>
        <w:t>כלפי</w:t>
      </w:r>
      <w:r w:rsidR="00D92473" w:rsidRPr="003F1DE1">
        <w:rPr>
          <w:rFonts w:cs="David"/>
          <w:b/>
          <w:bCs/>
          <w:sz w:val="24"/>
          <w:szCs w:val="24"/>
          <w:rtl/>
        </w:rPr>
        <w:t xml:space="preserve"> </w:t>
      </w:r>
      <w:proofErr w:type="spellStart"/>
      <w:r w:rsidR="00D92473" w:rsidRPr="003F1DE1">
        <w:rPr>
          <w:rFonts w:cs="David" w:hint="eastAsia"/>
          <w:b/>
          <w:bCs/>
          <w:sz w:val="24"/>
          <w:szCs w:val="24"/>
          <w:rtl/>
        </w:rPr>
        <w:t>פריגו</w:t>
      </w:r>
      <w:proofErr w:type="spellEnd"/>
      <w:r w:rsidR="00D92473" w:rsidRPr="003F1DE1">
        <w:rPr>
          <w:rFonts w:cs="David"/>
          <w:b/>
          <w:bCs/>
          <w:sz w:val="24"/>
          <w:szCs w:val="24"/>
          <w:rtl/>
        </w:rPr>
        <w:t xml:space="preserve"> </w:t>
      </w:r>
      <w:proofErr w:type="spellStart"/>
      <w:r w:rsidR="00D92473" w:rsidRPr="003F1DE1">
        <w:rPr>
          <w:rFonts w:cs="David" w:hint="eastAsia"/>
          <w:b/>
          <w:bCs/>
          <w:sz w:val="24"/>
          <w:szCs w:val="24"/>
          <w:rtl/>
        </w:rPr>
        <w:t>סוכניות</w:t>
      </w:r>
      <w:proofErr w:type="spellEnd"/>
      <w:r w:rsidR="00D92473" w:rsidRPr="003F1DE1">
        <w:rPr>
          <w:rFonts w:cs="David"/>
          <w:b/>
          <w:bCs/>
          <w:sz w:val="24"/>
          <w:szCs w:val="24"/>
          <w:rtl/>
        </w:rPr>
        <w:t xml:space="preserve">; </w:t>
      </w:r>
      <w:r w:rsidR="00D92473" w:rsidRPr="003F1DE1">
        <w:rPr>
          <w:rFonts w:cs="David" w:hint="eastAsia"/>
          <w:b/>
          <w:bCs/>
          <w:sz w:val="24"/>
          <w:szCs w:val="24"/>
          <w:rtl/>
        </w:rPr>
        <w:t>כלפי</w:t>
      </w:r>
      <w:r w:rsidR="00D92473" w:rsidRPr="003F1DE1">
        <w:rPr>
          <w:rFonts w:cs="David"/>
          <w:sz w:val="24"/>
          <w:szCs w:val="24"/>
          <w:rtl/>
        </w:rPr>
        <w:t xml:space="preserve"> </w:t>
      </w:r>
      <w:proofErr w:type="spellStart"/>
      <w:r w:rsidR="00D92473" w:rsidRPr="003F1DE1">
        <w:rPr>
          <w:rFonts w:cs="David" w:hint="eastAsia"/>
          <w:b/>
          <w:bCs/>
          <w:sz w:val="24"/>
          <w:szCs w:val="24"/>
          <w:rtl/>
        </w:rPr>
        <w:t>פריגו</w:t>
      </w:r>
      <w:proofErr w:type="spellEnd"/>
      <w:r w:rsidR="00D92473" w:rsidRPr="003F1DE1">
        <w:rPr>
          <w:rFonts w:cs="David"/>
          <w:b/>
          <w:bCs/>
          <w:sz w:val="24"/>
          <w:szCs w:val="24"/>
          <w:rtl/>
        </w:rPr>
        <w:t xml:space="preserve"> </w:t>
      </w:r>
      <w:r w:rsidR="007E27C1" w:rsidRPr="003F1DE1">
        <w:rPr>
          <w:rFonts w:cs="David" w:hint="eastAsia"/>
          <w:b/>
          <w:bCs/>
          <w:sz w:val="24"/>
          <w:szCs w:val="24"/>
          <w:rtl/>
        </w:rPr>
        <w:t>פרמצבטיקה</w:t>
      </w:r>
      <w:r w:rsidR="007E27C1" w:rsidRPr="003F1DE1">
        <w:rPr>
          <w:rFonts w:cs="David"/>
          <w:b/>
          <w:bCs/>
          <w:sz w:val="24"/>
          <w:szCs w:val="24"/>
          <w:rtl/>
        </w:rPr>
        <w:t xml:space="preserve">; </w:t>
      </w:r>
      <w:r w:rsidR="007E27C1" w:rsidRPr="003F1DE1">
        <w:rPr>
          <w:rFonts w:cs="David" w:hint="eastAsia"/>
          <w:b/>
          <w:bCs/>
          <w:sz w:val="24"/>
          <w:szCs w:val="24"/>
          <w:rtl/>
        </w:rPr>
        <w:t>כלפי</w:t>
      </w:r>
      <w:r w:rsidR="007E27C1" w:rsidRPr="003F1DE1">
        <w:rPr>
          <w:rFonts w:cs="David"/>
          <w:b/>
          <w:bCs/>
          <w:sz w:val="24"/>
          <w:szCs w:val="24"/>
          <w:rtl/>
        </w:rPr>
        <w:t xml:space="preserve"> </w:t>
      </w:r>
      <w:r w:rsidR="007E27C1" w:rsidRPr="003F1DE1">
        <w:rPr>
          <w:rFonts w:cs="David" w:hint="eastAsia"/>
          <w:b/>
          <w:bCs/>
          <w:sz w:val="24"/>
          <w:szCs w:val="24"/>
          <w:rtl/>
        </w:rPr>
        <w:t>חברת</w:t>
      </w:r>
      <w:r w:rsidR="007E27C1" w:rsidRPr="003F1DE1">
        <w:rPr>
          <w:rFonts w:cs="David"/>
          <w:b/>
          <w:bCs/>
          <w:sz w:val="24"/>
          <w:szCs w:val="24"/>
          <w:rtl/>
        </w:rPr>
        <w:t xml:space="preserve"> </w:t>
      </w:r>
      <w:r w:rsidR="007E27C1" w:rsidRPr="003F1DE1">
        <w:rPr>
          <w:rFonts w:cs="David" w:hint="eastAsia"/>
          <w:b/>
          <w:bCs/>
          <w:sz w:val="24"/>
          <w:szCs w:val="24"/>
          <w:rtl/>
        </w:rPr>
        <w:t>אספן</w:t>
      </w:r>
      <w:r w:rsidR="007E27C1" w:rsidRPr="003F1DE1">
        <w:rPr>
          <w:rFonts w:cs="David"/>
          <w:b/>
          <w:bCs/>
          <w:sz w:val="24"/>
          <w:szCs w:val="24"/>
          <w:rtl/>
        </w:rPr>
        <w:t>;</w:t>
      </w:r>
      <w:r w:rsidR="007E27C1" w:rsidRPr="003F1DE1">
        <w:rPr>
          <w:rFonts w:cs="David"/>
          <w:b/>
          <w:bCs/>
          <w:sz w:val="24"/>
          <w:szCs w:val="24"/>
        </w:rPr>
        <w:t xml:space="preserve"> </w:t>
      </w:r>
      <w:r w:rsidR="007E27C1" w:rsidRPr="003F1DE1">
        <w:rPr>
          <w:rFonts w:cs="David" w:hint="eastAsia"/>
          <w:b/>
          <w:bCs/>
          <w:sz w:val="24"/>
          <w:szCs w:val="24"/>
          <w:rtl/>
        </w:rPr>
        <w:t>כלפי</w:t>
      </w:r>
      <w:r w:rsidR="007E27C1" w:rsidRPr="003F1DE1">
        <w:rPr>
          <w:rFonts w:cs="David"/>
          <w:b/>
          <w:bCs/>
          <w:sz w:val="24"/>
          <w:szCs w:val="24"/>
          <w:rtl/>
        </w:rPr>
        <w:t xml:space="preserve"> </w:t>
      </w:r>
      <w:r w:rsidR="007E27C1" w:rsidRPr="003F1DE1">
        <w:rPr>
          <w:rFonts w:cs="David"/>
          <w:b/>
          <w:bCs/>
          <w:sz w:val="24"/>
          <w:szCs w:val="24"/>
        </w:rPr>
        <w:t>GSK</w:t>
      </w:r>
      <w:r w:rsidR="007E27C1" w:rsidRPr="003F1DE1">
        <w:rPr>
          <w:rFonts w:cs="David"/>
          <w:b/>
          <w:bCs/>
          <w:sz w:val="24"/>
          <w:szCs w:val="24"/>
          <w:rtl/>
        </w:rPr>
        <w:t xml:space="preserve">; כלפי מכבי וכלפי כללית ולרבות כלפי כל אחת מחברות הבנות או חברות הקשורות </w:t>
      </w:r>
      <w:proofErr w:type="spellStart"/>
      <w:r w:rsidR="007E27C1" w:rsidRPr="003F1DE1">
        <w:rPr>
          <w:rFonts w:cs="David"/>
          <w:b/>
          <w:bCs/>
          <w:sz w:val="24"/>
          <w:szCs w:val="24"/>
          <w:rtl/>
        </w:rPr>
        <w:t>לפריגו</w:t>
      </w:r>
      <w:proofErr w:type="spellEnd"/>
      <w:r w:rsidR="007E27C1" w:rsidRPr="003F1DE1">
        <w:rPr>
          <w:rFonts w:cs="David"/>
          <w:b/>
          <w:bCs/>
          <w:sz w:val="24"/>
          <w:szCs w:val="24"/>
          <w:rtl/>
        </w:rPr>
        <w:t xml:space="preserve"> </w:t>
      </w:r>
      <w:proofErr w:type="spellStart"/>
      <w:r w:rsidR="007E27C1" w:rsidRPr="003F1DE1">
        <w:rPr>
          <w:rFonts w:cs="David"/>
          <w:b/>
          <w:bCs/>
          <w:sz w:val="24"/>
          <w:szCs w:val="24"/>
          <w:rtl/>
        </w:rPr>
        <w:t>סוכניות</w:t>
      </w:r>
      <w:proofErr w:type="spellEnd"/>
      <w:r w:rsidR="007E27C1" w:rsidRPr="003F1DE1">
        <w:rPr>
          <w:rFonts w:cs="David"/>
          <w:b/>
          <w:bCs/>
          <w:sz w:val="24"/>
          <w:szCs w:val="24"/>
          <w:rtl/>
        </w:rPr>
        <w:t xml:space="preserve">; </w:t>
      </w:r>
      <w:proofErr w:type="spellStart"/>
      <w:r w:rsidR="007E27C1" w:rsidRPr="003F1DE1">
        <w:rPr>
          <w:rFonts w:cs="David"/>
          <w:b/>
          <w:bCs/>
          <w:sz w:val="24"/>
          <w:szCs w:val="24"/>
          <w:rtl/>
        </w:rPr>
        <w:t>פריגו</w:t>
      </w:r>
      <w:proofErr w:type="spellEnd"/>
      <w:r w:rsidR="007E27C1" w:rsidRPr="003F1DE1">
        <w:rPr>
          <w:rFonts w:cs="David"/>
          <w:b/>
          <w:bCs/>
          <w:sz w:val="24"/>
          <w:szCs w:val="24"/>
          <w:rtl/>
        </w:rPr>
        <w:t xml:space="preserve"> פרמצבטיקה; חברת אספן; </w:t>
      </w:r>
      <w:r w:rsidR="007E27C1" w:rsidRPr="003F1DE1">
        <w:rPr>
          <w:rFonts w:cs="David"/>
          <w:b/>
          <w:bCs/>
          <w:sz w:val="24"/>
          <w:szCs w:val="24"/>
        </w:rPr>
        <w:t>GSK</w:t>
      </w:r>
      <w:r w:rsidR="007E27C1" w:rsidRPr="003F1DE1">
        <w:rPr>
          <w:rFonts w:cs="David"/>
          <w:b/>
          <w:bCs/>
          <w:sz w:val="24"/>
          <w:szCs w:val="24"/>
          <w:rtl/>
        </w:rPr>
        <w:t xml:space="preserve">; מכבי כללית; מאוחדת ולאומית וזאת לרבות כלפי דירקטורים, נושאי משרה, עובדים ונותני שירותים </w:t>
      </w:r>
      <w:proofErr w:type="spellStart"/>
      <w:r w:rsidR="007E27C1" w:rsidRPr="003F1DE1">
        <w:rPr>
          <w:rFonts w:cs="David"/>
          <w:b/>
          <w:bCs/>
          <w:sz w:val="24"/>
          <w:szCs w:val="24"/>
          <w:rtl/>
        </w:rPr>
        <w:t>בפריגו</w:t>
      </w:r>
      <w:proofErr w:type="spellEnd"/>
      <w:r w:rsidR="007E27C1" w:rsidRPr="003F1DE1">
        <w:rPr>
          <w:rFonts w:cs="David"/>
          <w:b/>
          <w:bCs/>
          <w:sz w:val="24"/>
          <w:szCs w:val="24"/>
          <w:rtl/>
        </w:rPr>
        <w:t xml:space="preserve"> </w:t>
      </w:r>
      <w:proofErr w:type="spellStart"/>
      <w:r w:rsidR="007E27C1" w:rsidRPr="003F1DE1">
        <w:rPr>
          <w:rFonts w:cs="David"/>
          <w:b/>
          <w:bCs/>
          <w:sz w:val="24"/>
          <w:szCs w:val="24"/>
          <w:rtl/>
        </w:rPr>
        <w:t>סוכניות</w:t>
      </w:r>
      <w:proofErr w:type="spellEnd"/>
      <w:r w:rsidR="007E27C1" w:rsidRPr="003F1DE1">
        <w:rPr>
          <w:rFonts w:cs="David"/>
          <w:b/>
          <w:bCs/>
          <w:sz w:val="24"/>
          <w:szCs w:val="24"/>
          <w:rtl/>
        </w:rPr>
        <w:t xml:space="preserve">, </w:t>
      </w:r>
      <w:proofErr w:type="spellStart"/>
      <w:r w:rsidR="007E27C1" w:rsidRPr="003F1DE1">
        <w:rPr>
          <w:rFonts w:cs="David"/>
          <w:b/>
          <w:bCs/>
          <w:sz w:val="24"/>
          <w:szCs w:val="24"/>
          <w:rtl/>
        </w:rPr>
        <w:t>פריגו</w:t>
      </w:r>
      <w:proofErr w:type="spellEnd"/>
      <w:r w:rsidR="007E27C1" w:rsidRPr="003F1DE1">
        <w:rPr>
          <w:rFonts w:cs="David"/>
          <w:b/>
          <w:bCs/>
          <w:sz w:val="24"/>
          <w:szCs w:val="24"/>
          <w:rtl/>
        </w:rPr>
        <w:t xml:space="preserve"> </w:t>
      </w:r>
      <w:r w:rsidR="007E27C1" w:rsidRPr="003F1DE1">
        <w:rPr>
          <w:rFonts w:cs="David"/>
          <w:b/>
          <w:bCs/>
          <w:sz w:val="24"/>
          <w:szCs w:val="24"/>
          <w:rtl/>
        </w:rPr>
        <w:lastRenderedPageBreak/>
        <w:t xml:space="preserve">פרמצבטיקה, אספן, </w:t>
      </w:r>
      <w:r w:rsidR="007E27C1" w:rsidRPr="003F1DE1">
        <w:rPr>
          <w:rFonts w:cs="David"/>
          <w:b/>
          <w:bCs/>
          <w:sz w:val="24"/>
          <w:szCs w:val="24"/>
        </w:rPr>
        <w:t>GSK</w:t>
      </w:r>
      <w:r w:rsidR="007E27C1" w:rsidRPr="003F1DE1">
        <w:rPr>
          <w:rFonts w:cs="David"/>
          <w:b/>
          <w:bCs/>
          <w:sz w:val="24"/>
          <w:szCs w:val="24"/>
          <w:rtl/>
        </w:rPr>
        <w:t xml:space="preserve">, </w:t>
      </w:r>
      <w:r w:rsidR="007E27C1" w:rsidRPr="003F1DE1">
        <w:rPr>
          <w:rFonts w:cs="David" w:hint="eastAsia"/>
          <w:b/>
          <w:bCs/>
          <w:sz w:val="24"/>
          <w:szCs w:val="24"/>
          <w:rtl/>
        </w:rPr>
        <w:t>מכבי</w:t>
      </w:r>
      <w:r w:rsidR="007E27C1" w:rsidRPr="003F1DE1">
        <w:rPr>
          <w:rFonts w:cs="David"/>
          <w:b/>
          <w:bCs/>
          <w:sz w:val="24"/>
          <w:szCs w:val="24"/>
          <w:rtl/>
        </w:rPr>
        <w:t xml:space="preserve">, </w:t>
      </w:r>
      <w:r w:rsidR="007E27C1" w:rsidRPr="003F1DE1">
        <w:rPr>
          <w:rFonts w:cs="David" w:hint="eastAsia"/>
          <w:b/>
          <w:bCs/>
          <w:sz w:val="24"/>
          <w:szCs w:val="24"/>
          <w:rtl/>
        </w:rPr>
        <w:t>כללית</w:t>
      </w:r>
      <w:r w:rsidR="007E27C1" w:rsidRPr="003F1DE1">
        <w:rPr>
          <w:rFonts w:cs="David"/>
          <w:b/>
          <w:bCs/>
          <w:sz w:val="24"/>
          <w:szCs w:val="24"/>
          <w:rtl/>
        </w:rPr>
        <w:t xml:space="preserve">, </w:t>
      </w:r>
      <w:r w:rsidR="007E27C1" w:rsidRPr="003F1DE1">
        <w:rPr>
          <w:rFonts w:cs="David" w:hint="eastAsia"/>
          <w:b/>
          <w:bCs/>
          <w:sz w:val="24"/>
          <w:szCs w:val="24"/>
          <w:rtl/>
        </w:rPr>
        <w:t>מאוחדת</w:t>
      </w:r>
      <w:r w:rsidR="007E27C1" w:rsidRPr="003F1DE1">
        <w:rPr>
          <w:rFonts w:cs="David"/>
          <w:b/>
          <w:bCs/>
          <w:sz w:val="24"/>
          <w:szCs w:val="24"/>
          <w:rtl/>
        </w:rPr>
        <w:t xml:space="preserve"> </w:t>
      </w:r>
      <w:r w:rsidR="007E27C1" w:rsidRPr="003F1DE1">
        <w:rPr>
          <w:rFonts w:cs="David" w:hint="eastAsia"/>
          <w:b/>
          <w:bCs/>
          <w:sz w:val="24"/>
          <w:szCs w:val="24"/>
          <w:rtl/>
        </w:rPr>
        <w:t>ולאומית</w:t>
      </w:r>
      <w:r w:rsidR="007E27C1" w:rsidRPr="003F1DE1">
        <w:rPr>
          <w:rFonts w:cs="David"/>
          <w:b/>
          <w:bCs/>
          <w:sz w:val="24"/>
          <w:szCs w:val="24"/>
          <w:rtl/>
        </w:rPr>
        <w:t xml:space="preserve"> </w:t>
      </w:r>
      <w:r w:rsidR="007E27C1" w:rsidRPr="003F1DE1">
        <w:rPr>
          <w:rFonts w:cs="David" w:hint="eastAsia"/>
          <w:b/>
          <w:bCs/>
          <w:sz w:val="24"/>
          <w:szCs w:val="24"/>
          <w:rtl/>
        </w:rPr>
        <w:t>וכן</w:t>
      </w:r>
      <w:r w:rsidR="007E27C1" w:rsidRPr="003F1DE1">
        <w:rPr>
          <w:rFonts w:cs="David"/>
          <w:b/>
          <w:bCs/>
          <w:sz w:val="24"/>
          <w:szCs w:val="24"/>
          <w:rtl/>
        </w:rPr>
        <w:t xml:space="preserve"> </w:t>
      </w:r>
      <w:r w:rsidR="007E27C1" w:rsidRPr="003F1DE1">
        <w:rPr>
          <w:rFonts w:cs="David" w:hint="eastAsia"/>
          <w:b/>
          <w:bCs/>
          <w:sz w:val="24"/>
          <w:szCs w:val="24"/>
          <w:rtl/>
        </w:rPr>
        <w:t>לרבות</w:t>
      </w:r>
      <w:r w:rsidR="007E27C1" w:rsidRPr="003F1DE1">
        <w:rPr>
          <w:rFonts w:cs="David"/>
          <w:b/>
          <w:bCs/>
          <w:sz w:val="24"/>
          <w:szCs w:val="24"/>
          <w:rtl/>
        </w:rPr>
        <w:t xml:space="preserve"> </w:t>
      </w:r>
      <w:r w:rsidR="007E27C1" w:rsidRPr="003F1DE1">
        <w:rPr>
          <w:rFonts w:cs="David" w:hint="eastAsia"/>
          <w:b/>
          <w:bCs/>
          <w:sz w:val="24"/>
          <w:szCs w:val="24"/>
          <w:rtl/>
        </w:rPr>
        <w:t>כלפי</w:t>
      </w:r>
      <w:r w:rsidR="007E27C1" w:rsidRPr="003F1DE1">
        <w:rPr>
          <w:rFonts w:cs="David"/>
          <w:b/>
          <w:bCs/>
          <w:sz w:val="24"/>
          <w:szCs w:val="24"/>
          <w:rtl/>
        </w:rPr>
        <w:t xml:space="preserve"> </w:t>
      </w:r>
      <w:r w:rsidR="007E27C1" w:rsidRPr="003F1DE1">
        <w:rPr>
          <w:rFonts w:cs="David" w:hint="eastAsia"/>
          <w:b/>
          <w:bCs/>
          <w:sz w:val="24"/>
          <w:szCs w:val="24"/>
          <w:rtl/>
        </w:rPr>
        <w:t>המבטחות</w:t>
      </w:r>
      <w:r w:rsidR="007E27C1" w:rsidRPr="003F1DE1">
        <w:rPr>
          <w:rFonts w:cs="David"/>
          <w:b/>
          <w:bCs/>
          <w:sz w:val="24"/>
          <w:szCs w:val="24"/>
          <w:rtl/>
        </w:rPr>
        <w:t xml:space="preserve"> </w:t>
      </w:r>
      <w:r w:rsidR="007E27C1" w:rsidRPr="003F1DE1">
        <w:rPr>
          <w:rFonts w:cs="David" w:hint="eastAsia"/>
          <w:b/>
          <w:bCs/>
          <w:sz w:val="24"/>
          <w:szCs w:val="24"/>
          <w:rtl/>
        </w:rPr>
        <w:t>של</w:t>
      </w:r>
      <w:r w:rsidR="007E27C1" w:rsidRPr="003F1DE1">
        <w:rPr>
          <w:rFonts w:cs="David"/>
          <w:b/>
          <w:bCs/>
          <w:sz w:val="24"/>
          <w:szCs w:val="24"/>
          <w:rtl/>
        </w:rPr>
        <w:t xml:space="preserve"> </w:t>
      </w:r>
      <w:proofErr w:type="spellStart"/>
      <w:r w:rsidR="007E27C1" w:rsidRPr="003F1DE1">
        <w:rPr>
          <w:rFonts w:cs="David" w:hint="eastAsia"/>
          <w:b/>
          <w:bCs/>
          <w:sz w:val="24"/>
          <w:szCs w:val="24"/>
          <w:rtl/>
        </w:rPr>
        <w:t>פריגו</w:t>
      </w:r>
      <w:proofErr w:type="spellEnd"/>
      <w:r w:rsidR="00075D86" w:rsidRPr="003F1DE1">
        <w:rPr>
          <w:rFonts w:cs="David"/>
          <w:b/>
          <w:bCs/>
          <w:sz w:val="24"/>
          <w:szCs w:val="24"/>
          <w:rtl/>
        </w:rPr>
        <w:t>,</w:t>
      </w:r>
      <w:r w:rsidR="007E27C1" w:rsidRPr="003F1DE1">
        <w:rPr>
          <w:rFonts w:cs="David"/>
          <w:b/>
          <w:bCs/>
          <w:sz w:val="24"/>
          <w:szCs w:val="24"/>
          <w:rtl/>
        </w:rPr>
        <w:t xml:space="preserve"> אספן</w:t>
      </w:r>
      <w:r w:rsidR="00075D86" w:rsidRPr="003F1DE1">
        <w:rPr>
          <w:rFonts w:cs="David"/>
          <w:b/>
          <w:bCs/>
          <w:sz w:val="24"/>
          <w:szCs w:val="24"/>
          <w:rtl/>
        </w:rPr>
        <w:t>,</w:t>
      </w:r>
      <w:r w:rsidR="007E27C1" w:rsidRPr="003F1DE1">
        <w:rPr>
          <w:rFonts w:cs="David"/>
          <w:b/>
          <w:bCs/>
          <w:sz w:val="24"/>
          <w:szCs w:val="24"/>
          <w:rtl/>
        </w:rPr>
        <w:t xml:space="preserve"> </w:t>
      </w:r>
      <w:r w:rsidR="007E27C1" w:rsidRPr="003F1DE1">
        <w:rPr>
          <w:rFonts w:cs="David"/>
          <w:b/>
          <w:bCs/>
          <w:sz w:val="24"/>
          <w:szCs w:val="24"/>
        </w:rPr>
        <w:t>GSK</w:t>
      </w:r>
      <w:r w:rsidR="00075D86" w:rsidRPr="003F1DE1">
        <w:rPr>
          <w:rFonts w:cs="David"/>
          <w:b/>
          <w:bCs/>
          <w:sz w:val="24"/>
          <w:szCs w:val="24"/>
          <w:rtl/>
        </w:rPr>
        <w:t xml:space="preserve">, </w:t>
      </w:r>
      <w:r w:rsidR="00075D86" w:rsidRPr="003F1DE1">
        <w:rPr>
          <w:rFonts w:cs="David" w:hint="eastAsia"/>
          <w:b/>
          <w:bCs/>
          <w:sz w:val="24"/>
          <w:szCs w:val="24"/>
          <w:rtl/>
        </w:rPr>
        <w:t>מכבי</w:t>
      </w:r>
      <w:r w:rsidR="00075D86" w:rsidRPr="003F1DE1">
        <w:rPr>
          <w:rFonts w:cs="David"/>
          <w:b/>
          <w:bCs/>
          <w:sz w:val="24"/>
          <w:szCs w:val="24"/>
          <w:rtl/>
        </w:rPr>
        <w:t>,</w:t>
      </w:r>
      <w:r w:rsidR="007E27C1" w:rsidRPr="003F1DE1">
        <w:rPr>
          <w:rFonts w:cs="David"/>
          <w:b/>
          <w:bCs/>
          <w:sz w:val="24"/>
          <w:szCs w:val="24"/>
          <w:rtl/>
        </w:rPr>
        <w:t xml:space="preserve"> כללית</w:t>
      </w:r>
      <w:r w:rsidR="00075D86" w:rsidRPr="003F1DE1">
        <w:rPr>
          <w:rFonts w:cs="David"/>
          <w:b/>
          <w:bCs/>
          <w:sz w:val="24"/>
          <w:szCs w:val="24"/>
          <w:rtl/>
        </w:rPr>
        <w:t xml:space="preserve">, </w:t>
      </w:r>
      <w:r w:rsidR="00075D86" w:rsidRPr="003F1DE1">
        <w:rPr>
          <w:rFonts w:cs="David" w:hint="eastAsia"/>
          <w:b/>
          <w:bCs/>
          <w:sz w:val="24"/>
          <w:szCs w:val="24"/>
          <w:rtl/>
        </w:rPr>
        <w:t>מאוחדת</w:t>
      </w:r>
      <w:r w:rsidR="00075D86" w:rsidRPr="003F1DE1">
        <w:rPr>
          <w:rFonts w:cs="David"/>
          <w:b/>
          <w:bCs/>
          <w:sz w:val="24"/>
          <w:szCs w:val="24"/>
          <w:rtl/>
        </w:rPr>
        <w:t xml:space="preserve"> </w:t>
      </w:r>
      <w:r w:rsidR="00075D86" w:rsidRPr="003F1DE1">
        <w:rPr>
          <w:rFonts w:cs="David" w:hint="eastAsia"/>
          <w:b/>
          <w:bCs/>
          <w:sz w:val="24"/>
          <w:szCs w:val="24"/>
          <w:rtl/>
        </w:rPr>
        <w:t>ולאומית</w:t>
      </w:r>
      <w:r w:rsidR="00075D86" w:rsidRPr="003F1DE1">
        <w:rPr>
          <w:rFonts w:cs="David"/>
          <w:b/>
          <w:bCs/>
          <w:sz w:val="24"/>
          <w:szCs w:val="24"/>
          <w:rtl/>
        </w:rPr>
        <w:t xml:space="preserve"> </w:t>
      </w:r>
      <w:r w:rsidR="00075D86" w:rsidRPr="003F1DE1">
        <w:rPr>
          <w:rFonts w:cs="David" w:hint="eastAsia"/>
          <w:b/>
          <w:bCs/>
          <w:sz w:val="24"/>
          <w:szCs w:val="24"/>
          <w:rtl/>
        </w:rPr>
        <w:t>בישראל</w:t>
      </w:r>
      <w:r w:rsidR="00075D86" w:rsidRPr="003F1DE1">
        <w:rPr>
          <w:rFonts w:cs="David"/>
          <w:b/>
          <w:bCs/>
          <w:sz w:val="24"/>
          <w:szCs w:val="24"/>
          <w:rtl/>
        </w:rPr>
        <w:t xml:space="preserve"> </w:t>
      </w:r>
      <w:r w:rsidR="00075D86" w:rsidRPr="003F1DE1">
        <w:rPr>
          <w:rFonts w:cs="David" w:hint="eastAsia"/>
          <w:b/>
          <w:bCs/>
          <w:sz w:val="24"/>
          <w:szCs w:val="24"/>
          <w:rtl/>
        </w:rPr>
        <w:t>ומחוצה</w:t>
      </w:r>
      <w:r w:rsidR="00075D86" w:rsidRPr="003F1DE1">
        <w:rPr>
          <w:rFonts w:cs="David"/>
          <w:b/>
          <w:bCs/>
          <w:sz w:val="24"/>
          <w:szCs w:val="24"/>
          <w:rtl/>
        </w:rPr>
        <w:t xml:space="preserve"> </w:t>
      </w:r>
      <w:r w:rsidR="00075D86" w:rsidRPr="003F1DE1">
        <w:rPr>
          <w:rFonts w:cs="David" w:hint="eastAsia"/>
          <w:b/>
          <w:bCs/>
          <w:sz w:val="24"/>
          <w:szCs w:val="24"/>
          <w:rtl/>
        </w:rPr>
        <w:t>לה</w:t>
      </w:r>
      <w:r w:rsidR="00075D86" w:rsidRPr="003F1DE1">
        <w:rPr>
          <w:rFonts w:cs="David"/>
          <w:b/>
          <w:bCs/>
          <w:sz w:val="24"/>
          <w:szCs w:val="24"/>
          <w:rtl/>
        </w:rPr>
        <w:t xml:space="preserve">, </w:t>
      </w:r>
      <w:r w:rsidR="00075D86" w:rsidRPr="003F1DE1">
        <w:rPr>
          <w:rFonts w:cs="David" w:hint="eastAsia"/>
          <w:b/>
          <w:bCs/>
          <w:sz w:val="24"/>
          <w:szCs w:val="24"/>
          <w:rtl/>
        </w:rPr>
        <w:t>על</w:t>
      </w:r>
      <w:r w:rsidR="00075D86" w:rsidRPr="003F1DE1">
        <w:rPr>
          <w:rFonts w:cs="David"/>
          <w:b/>
          <w:bCs/>
          <w:sz w:val="24"/>
          <w:szCs w:val="24"/>
          <w:rtl/>
        </w:rPr>
        <w:t xml:space="preserve"> </w:t>
      </w:r>
      <w:r w:rsidR="00075D86" w:rsidRPr="003F1DE1">
        <w:rPr>
          <w:rFonts w:cs="David" w:hint="eastAsia"/>
          <w:b/>
          <w:bCs/>
          <w:sz w:val="24"/>
          <w:szCs w:val="24"/>
          <w:rtl/>
        </w:rPr>
        <w:t>כל</w:t>
      </w:r>
      <w:r w:rsidR="00075D86" w:rsidRPr="003F1DE1">
        <w:rPr>
          <w:rFonts w:cs="David"/>
          <w:b/>
          <w:bCs/>
          <w:sz w:val="24"/>
          <w:szCs w:val="24"/>
          <w:rtl/>
        </w:rPr>
        <w:t xml:space="preserve"> </w:t>
      </w:r>
      <w:r w:rsidR="00075D86" w:rsidRPr="003F1DE1">
        <w:rPr>
          <w:rFonts w:cs="David" w:hint="eastAsia"/>
          <w:b/>
          <w:bCs/>
          <w:sz w:val="24"/>
          <w:szCs w:val="24"/>
          <w:rtl/>
        </w:rPr>
        <w:t>תביעה</w:t>
      </w:r>
      <w:r w:rsidR="00075D86" w:rsidRPr="003F1DE1">
        <w:rPr>
          <w:rFonts w:cs="David"/>
          <w:b/>
          <w:bCs/>
          <w:sz w:val="24"/>
          <w:szCs w:val="24"/>
          <w:rtl/>
        </w:rPr>
        <w:t xml:space="preserve"> </w:t>
      </w:r>
      <w:r w:rsidR="00075D86" w:rsidRPr="003F1DE1">
        <w:rPr>
          <w:rFonts w:cs="David" w:hint="eastAsia"/>
          <w:b/>
          <w:bCs/>
          <w:sz w:val="24"/>
          <w:szCs w:val="24"/>
          <w:rtl/>
        </w:rPr>
        <w:t>ו</w:t>
      </w:r>
      <w:r w:rsidR="00075D86" w:rsidRPr="003F1DE1">
        <w:rPr>
          <w:rFonts w:cs="David"/>
          <w:b/>
          <w:bCs/>
          <w:sz w:val="24"/>
          <w:szCs w:val="24"/>
          <w:rtl/>
        </w:rPr>
        <w:t xml:space="preserve">/או </w:t>
      </w:r>
      <w:r w:rsidR="00075D86" w:rsidRPr="003F1DE1">
        <w:rPr>
          <w:rFonts w:cs="David" w:hint="eastAsia"/>
          <w:b/>
          <w:bCs/>
          <w:sz w:val="24"/>
          <w:szCs w:val="24"/>
          <w:rtl/>
        </w:rPr>
        <w:t>טענה</w:t>
      </w:r>
      <w:r w:rsidR="00075D86" w:rsidRPr="003F1DE1">
        <w:rPr>
          <w:rFonts w:cs="David"/>
          <w:b/>
          <w:bCs/>
          <w:sz w:val="24"/>
          <w:szCs w:val="24"/>
          <w:rtl/>
        </w:rPr>
        <w:t xml:space="preserve"> </w:t>
      </w:r>
      <w:r w:rsidR="00075D86" w:rsidRPr="003F1DE1">
        <w:rPr>
          <w:rFonts w:cs="David" w:hint="eastAsia"/>
          <w:b/>
          <w:bCs/>
          <w:sz w:val="24"/>
          <w:szCs w:val="24"/>
          <w:rtl/>
        </w:rPr>
        <w:t>ו</w:t>
      </w:r>
      <w:r w:rsidR="00075D86" w:rsidRPr="003F1DE1">
        <w:rPr>
          <w:rFonts w:cs="David"/>
          <w:b/>
          <w:bCs/>
          <w:sz w:val="24"/>
          <w:szCs w:val="24"/>
          <w:rtl/>
        </w:rPr>
        <w:t xml:space="preserve">/או </w:t>
      </w:r>
      <w:r w:rsidR="00075D86" w:rsidRPr="003F1DE1">
        <w:rPr>
          <w:rFonts w:cs="David" w:hint="eastAsia"/>
          <w:b/>
          <w:bCs/>
          <w:sz w:val="24"/>
          <w:szCs w:val="24"/>
          <w:rtl/>
        </w:rPr>
        <w:t>דרישה</w:t>
      </w:r>
      <w:r w:rsidR="00075D86" w:rsidRPr="003F1DE1">
        <w:rPr>
          <w:rFonts w:cs="David"/>
          <w:b/>
          <w:bCs/>
          <w:sz w:val="24"/>
          <w:szCs w:val="24"/>
          <w:rtl/>
        </w:rPr>
        <w:t xml:space="preserve"> </w:t>
      </w:r>
      <w:r w:rsidR="00075D86" w:rsidRPr="003F1DE1">
        <w:rPr>
          <w:rFonts w:cs="David" w:hint="eastAsia"/>
          <w:b/>
          <w:bCs/>
          <w:sz w:val="24"/>
          <w:szCs w:val="24"/>
          <w:rtl/>
        </w:rPr>
        <w:t>ו</w:t>
      </w:r>
      <w:r w:rsidR="00075D86" w:rsidRPr="003F1DE1">
        <w:rPr>
          <w:rFonts w:cs="David"/>
          <w:b/>
          <w:bCs/>
          <w:sz w:val="24"/>
          <w:szCs w:val="24"/>
          <w:rtl/>
        </w:rPr>
        <w:t xml:space="preserve">/או </w:t>
      </w:r>
      <w:r w:rsidR="00075D86" w:rsidRPr="003F1DE1">
        <w:rPr>
          <w:rFonts w:cs="David" w:hint="eastAsia"/>
          <w:b/>
          <w:bCs/>
          <w:sz w:val="24"/>
          <w:szCs w:val="24"/>
          <w:rtl/>
        </w:rPr>
        <w:t>זכות</w:t>
      </w:r>
      <w:r w:rsidR="00075D86" w:rsidRPr="003F1DE1">
        <w:rPr>
          <w:rFonts w:cs="David"/>
          <w:b/>
          <w:bCs/>
          <w:sz w:val="24"/>
          <w:szCs w:val="24"/>
          <w:rtl/>
        </w:rPr>
        <w:t xml:space="preserve"> </w:t>
      </w:r>
      <w:r w:rsidR="00075D86" w:rsidRPr="003F1DE1">
        <w:rPr>
          <w:rFonts w:cs="David" w:hint="eastAsia"/>
          <w:b/>
          <w:bCs/>
          <w:sz w:val="24"/>
          <w:szCs w:val="24"/>
          <w:rtl/>
        </w:rPr>
        <w:t>מכל</w:t>
      </w:r>
      <w:r w:rsidR="00075D86" w:rsidRPr="003F1DE1">
        <w:rPr>
          <w:rFonts w:cs="David"/>
          <w:b/>
          <w:bCs/>
          <w:sz w:val="24"/>
          <w:szCs w:val="24"/>
          <w:rtl/>
        </w:rPr>
        <w:t xml:space="preserve"> </w:t>
      </w:r>
      <w:r w:rsidR="00075D86" w:rsidRPr="003F1DE1">
        <w:rPr>
          <w:rFonts w:cs="David" w:hint="eastAsia"/>
          <w:b/>
          <w:bCs/>
          <w:sz w:val="24"/>
          <w:szCs w:val="24"/>
          <w:rtl/>
        </w:rPr>
        <w:t>מין</w:t>
      </w:r>
      <w:r w:rsidR="00075D86" w:rsidRPr="003F1DE1">
        <w:rPr>
          <w:rFonts w:cs="David"/>
          <w:b/>
          <w:bCs/>
          <w:sz w:val="24"/>
          <w:szCs w:val="24"/>
          <w:rtl/>
        </w:rPr>
        <w:t xml:space="preserve"> </w:t>
      </w:r>
      <w:r w:rsidR="00075D86" w:rsidRPr="003F1DE1">
        <w:rPr>
          <w:rFonts w:cs="David" w:hint="eastAsia"/>
          <w:b/>
          <w:bCs/>
          <w:sz w:val="24"/>
          <w:szCs w:val="24"/>
          <w:rtl/>
        </w:rPr>
        <w:t>ו</w:t>
      </w:r>
      <w:r w:rsidR="00075D86" w:rsidRPr="003F1DE1">
        <w:rPr>
          <w:rFonts w:cs="David"/>
          <w:b/>
          <w:bCs/>
          <w:sz w:val="24"/>
          <w:szCs w:val="24"/>
          <w:rtl/>
        </w:rPr>
        <w:t xml:space="preserve">/או </w:t>
      </w:r>
      <w:r w:rsidR="00075D86" w:rsidRPr="003F1DE1">
        <w:rPr>
          <w:rFonts w:cs="David" w:hint="eastAsia"/>
          <w:b/>
          <w:bCs/>
          <w:sz w:val="24"/>
          <w:szCs w:val="24"/>
          <w:rtl/>
        </w:rPr>
        <w:t>סוג</w:t>
      </w:r>
      <w:r w:rsidR="00075D86" w:rsidRPr="003F1DE1">
        <w:rPr>
          <w:rFonts w:cs="David"/>
          <w:b/>
          <w:bCs/>
          <w:sz w:val="24"/>
          <w:szCs w:val="24"/>
          <w:rtl/>
        </w:rPr>
        <w:t xml:space="preserve"> </w:t>
      </w:r>
      <w:r w:rsidR="00075D86" w:rsidRPr="003F1DE1">
        <w:rPr>
          <w:rFonts w:cs="David" w:hint="eastAsia"/>
          <w:b/>
          <w:bCs/>
          <w:sz w:val="24"/>
          <w:szCs w:val="24"/>
          <w:rtl/>
        </w:rPr>
        <w:t>שהוא</w:t>
      </w:r>
      <w:r w:rsidR="00075D86" w:rsidRPr="003F1DE1">
        <w:rPr>
          <w:rFonts w:cs="David"/>
          <w:b/>
          <w:bCs/>
          <w:sz w:val="24"/>
          <w:szCs w:val="24"/>
          <w:rtl/>
        </w:rPr>
        <w:t xml:space="preserve">, </w:t>
      </w:r>
      <w:r w:rsidR="00075D86" w:rsidRPr="003F1DE1">
        <w:rPr>
          <w:rFonts w:cs="David" w:hint="eastAsia"/>
          <w:b/>
          <w:bCs/>
          <w:sz w:val="24"/>
          <w:szCs w:val="24"/>
          <w:rtl/>
        </w:rPr>
        <w:t>בכל</w:t>
      </w:r>
      <w:r w:rsidR="00075D86" w:rsidRPr="003F1DE1">
        <w:rPr>
          <w:rFonts w:cs="David"/>
          <w:b/>
          <w:bCs/>
          <w:sz w:val="24"/>
          <w:szCs w:val="24"/>
          <w:rtl/>
        </w:rPr>
        <w:t xml:space="preserve"> </w:t>
      </w:r>
      <w:r w:rsidR="00075D86" w:rsidRPr="003F1DE1">
        <w:rPr>
          <w:rFonts w:cs="David" w:hint="eastAsia"/>
          <w:b/>
          <w:bCs/>
          <w:sz w:val="24"/>
          <w:szCs w:val="24"/>
          <w:rtl/>
        </w:rPr>
        <w:t>הנוגע</w:t>
      </w:r>
      <w:r w:rsidR="00075D86" w:rsidRPr="003F1DE1">
        <w:rPr>
          <w:rFonts w:cs="David"/>
          <w:b/>
          <w:bCs/>
          <w:sz w:val="24"/>
          <w:szCs w:val="24"/>
          <w:rtl/>
        </w:rPr>
        <w:t xml:space="preserve"> </w:t>
      </w:r>
      <w:r w:rsidR="00075D86" w:rsidRPr="003F1DE1">
        <w:rPr>
          <w:rFonts w:cs="David" w:hint="eastAsia"/>
          <w:b/>
          <w:bCs/>
          <w:sz w:val="24"/>
          <w:szCs w:val="24"/>
          <w:rtl/>
        </w:rPr>
        <w:t>לעילות</w:t>
      </w:r>
      <w:r w:rsidR="00075D86" w:rsidRPr="003F1DE1">
        <w:rPr>
          <w:rFonts w:cs="David"/>
          <w:b/>
          <w:bCs/>
          <w:sz w:val="24"/>
          <w:szCs w:val="24"/>
          <w:rtl/>
        </w:rPr>
        <w:t xml:space="preserve"> </w:t>
      </w:r>
      <w:r w:rsidR="00075D86" w:rsidRPr="003F1DE1">
        <w:rPr>
          <w:rFonts w:cs="David" w:hint="eastAsia"/>
          <w:b/>
          <w:bCs/>
          <w:sz w:val="24"/>
          <w:szCs w:val="24"/>
          <w:rtl/>
        </w:rPr>
        <w:t>הצבעה</w:t>
      </w:r>
      <w:r w:rsidR="00075D86" w:rsidRPr="003F1DE1">
        <w:rPr>
          <w:rFonts w:cs="David"/>
          <w:b/>
          <w:bCs/>
          <w:sz w:val="24"/>
          <w:szCs w:val="24"/>
          <w:rtl/>
        </w:rPr>
        <w:t xml:space="preserve"> </w:t>
      </w:r>
      <w:r w:rsidR="00075D86" w:rsidRPr="003F1DE1">
        <w:rPr>
          <w:rFonts w:cs="David" w:hint="eastAsia"/>
          <w:b/>
          <w:bCs/>
          <w:sz w:val="24"/>
          <w:szCs w:val="24"/>
          <w:rtl/>
        </w:rPr>
        <w:t>בהליכים</w:t>
      </w:r>
      <w:r w:rsidR="00075D86" w:rsidRPr="003F1DE1">
        <w:rPr>
          <w:rFonts w:cs="David"/>
          <w:b/>
          <w:bCs/>
          <w:sz w:val="24"/>
          <w:szCs w:val="24"/>
          <w:rtl/>
        </w:rPr>
        <w:t xml:space="preserve"> </w:t>
      </w:r>
      <w:r w:rsidR="00075D86" w:rsidRPr="003F1DE1">
        <w:rPr>
          <w:rFonts w:cs="David" w:hint="eastAsia"/>
          <w:b/>
          <w:bCs/>
          <w:sz w:val="24"/>
          <w:szCs w:val="24"/>
          <w:rtl/>
        </w:rPr>
        <w:t>המשפטיים</w:t>
      </w:r>
      <w:r w:rsidR="00075D86" w:rsidRPr="003F1DE1">
        <w:rPr>
          <w:rFonts w:cs="David"/>
          <w:b/>
          <w:bCs/>
          <w:sz w:val="24"/>
          <w:szCs w:val="24"/>
          <w:rtl/>
        </w:rPr>
        <w:t xml:space="preserve">, </w:t>
      </w:r>
      <w:r w:rsidR="00075D86" w:rsidRPr="003F1DE1">
        <w:rPr>
          <w:rFonts w:cs="David" w:hint="eastAsia"/>
          <w:b/>
          <w:bCs/>
          <w:sz w:val="24"/>
          <w:szCs w:val="24"/>
          <w:rtl/>
        </w:rPr>
        <w:t>וכל</w:t>
      </w:r>
      <w:r w:rsidR="00075D86" w:rsidRPr="003F1DE1">
        <w:rPr>
          <w:rFonts w:cs="David"/>
          <w:b/>
          <w:bCs/>
          <w:sz w:val="24"/>
          <w:szCs w:val="24"/>
          <w:rtl/>
        </w:rPr>
        <w:t xml:space="preserve"> </w:t>
      </w:r>
      <w:r w:rsidR="00075D86" w:rsidRPr="003F1DE1">
        <w:rPr>
          <w:rFonts w:cs="David" w:hint="eastAsia"/>
          <w:b/>
          <w:bCs/>
          <w:sz w:val="24"/>
          <w:szCs w:val="24"/>
          <w:rtl/>
        </w:rPr>
        <w:t>עניין</w:t>
      </w:r>
      <w:r w:rsidR="00075D86" w:rsidRPr="003F1DE1">
        <w:rPr>
          <w:rFonts w:cs="David"/>
          <w:b/>
          <w:bCs/>
          <w:sz w:val="24"/>
          <w:szCs w:val="24"/>
          <w:rtl/>
        </w:rPr>
        <w:t xml:space="preserve"> </w:t>
      </w:r>
      <w:r w:rsidR="00075D86" w:rsidRPr="003F1DE1">
        <w:rPr>
          <w:rFonts w:cs="David" w:hint="eastAsia"/>
          <w:b/>
          <w:bCs/>
          <w:sz w:val="24"/>
          <w:szCs w:val="24"/>
          <w:rtl/>
        </w:rPr>
        <w:t>הכרוך</w:t>
      </w:r>
      <w:r w:rsidR="00075D86" w:rsidRPr="003F1DE1">
        <w:rPr>
          <w:rFonts w:cs="David"/>
          <w:b/>
          <w:bCs/>
          <w:sz w:val="24"/>
          <w:szCs w:val="24"/>
          <w:rtl/>
        </w:rPr>
        <w:t xml:space="preserve"> </w:t>
      </w:r>
      <w:r w:rsidR="00075D86" w:rsidRPr="003F1DE1">
        <w:rPr>
          <w:rFonts w:cs="David" w:hint="eastAsia"/>
          <w:b/>
          <w:bCs/>
          <w:sz w:val="24"/>
          <w:szCs w:val="24"/>
          <w:rtl/>
        </w:rPr>
        <w:t>ו</w:t>
      </w:r>
      <w:r w:rsidR="00075D86" w:rsidRPr="003F1DE1">
        <w:rPr>
          <w:rFonts w:cs="David"/>
          <w:b/>
          <w:bCs/>
          <w:sz w:val="24"/>
          <w:szCs w:val="24"/>
          <w:rtl/>
        </w:rPr>
        <w:t xml:space="preserve">/או </w:t>
      </w:r>
      <w:r w:rsidR="00075D86" w:rsidRPr="003F1DE1">
        <w:rPr>
          <w:rFonts w:cs="David" w:hint="eastAsia"/>
          <w:b/>
          <w:bCs/>
          <w:sz w:val="24"/>
          <w:szCs w:val="24"/>
          <w:rtl/>
        </w:rPr>
        <w:t>הנובע</w:t>
      </w:r>
      <w:r w:rsidR="00075D86" w:rsidRPr="003F1DE1">
        <w:rPr>
          <w:rFonts w:cs="David"/>
          <w:b/>
          <w:bCs/>
          <w:sz w:val="24"/>
          <w:szCs w:val="24"/>
          <w:rtl/>
        </w:rPr>
        <w:t xml:space="preserve"> </w:t>
      </w:r>
      <w:r w:rsidR="00075D86" w:rsidRPr="003F1DE1">
        <w:rPr>
          <w:rFonts w:cs="David" w:hint="eastAsia"/>
          <w:b/>
          <w:bCs/>
          <w:sz w:val="24"/>
          <w:szCs w:val="24"/>
          <w:rtl/>
        </w:rPr>
        <w:t>ו</w:t>
      </w:r>
      <w:r w:rsidR="00075D86" w:rsidRPr="003F1DE1">
        <w:rPr>
          <w:rFonts w:cs="David"/>
          <w:b/>
          <w:bCs/>
          <w:sz w:val="24"/>
          <w:szCs w:val="24"/>
          <w:rtl/>
        </w:rPr>
        <w:t xml:space="preserve">/או </w:t>
      </w:r>
      <w:r w:rsidR="00075D86" w:rsidRPr="003F1DE1">
        <w:rPr>
          <w:rFonts w:cs="David" w:hint="eastAsia"/>
          <w:b/>
          <w:bCs/>
          <w:sz w:val="24"/>
          <w:szCs w:val="24"/>
          <w:rtl/>
        </w:rPr>
        <w:t>הקשור</w:t>
      </w:r>
      <w:r w:rsidR="00075D86" w:rsidRPr="003F1DE1">
        <w:rPr>
          <w:rFonts w:cs="David"/>
          <w:b/>
          <w:bCs/>
          <w:sz w:val="24"/>
          <w:szCs w:val="24"/>
          <w:rtl/>
        </w:rPr>
        <w:t xml:space="preserve"> </w:t>
      </w:r>
      <w:r w:rsidR="00075D86" w:rsidRPr="003F1DE1">
        <w:rPr>
          <w:rFonts w:cs="David" w:hint="eastAsia"/>
          <w:b/>
          <w:bCs/>
          <w:sz w:val="24"/>
          <w:szCs w:val="24"/>
          <w:rtl/>
        </w:rPr>
        <w:t>לעילות</w:t>
      </w:r>
      <w:r w:rsidR="00075D86" w:rsidRPr="003F1DE1">
        <w:rPr>
          <w:rFonts w:cs="David"/>
          <w:b/>
          <w:bCs/>
          <w:sz w:val="24"/>
          <w:szCs w:val="24"/>
          <w:rtl/>
        </w:rPr>
        <w:t xml:space="preserve"> </w:t>
      </w:r>
      <w:r w:rsidR="00075D86" w:rsidRPr="003F1DE1">
        <w:rPr>
          <w:rFonts w:cs="David" w:hint="eastAsia"/>
          <w:b/>
          <w:bCs/>
          <w:sz w:val="24"/>
          <w:szCs w:val="24"/>
          <w:rtl/>
        </w:rPr>
        <w:t>התביעה</w:t>
      </w:r>
      <w:r w:rsidR="00075D86" w:rsidRPr="003F1DE1">
        <w:rPr>
          <w:rFonts w:cs="David"/>
          <w:b/>
          <w:bCs/>
          <w:sz w:val="24"/>
          <w:szCs w:val="24"/>
          <w:rtl/>
        </w:rPr>
        <w:t xml:space="preserve"> </w:t>
      </w:r>
      <w:r w:rsidR="00075D86" w:rsidRPr="003F1DE1">
        <w:rPr>
          <w:rFonts w:cs="David" w:hint="eastAsia"/>
          <w:b/>
          <w:bCs/>
          <w:sz w:val="24"/>
          <w:szCs w:val="24"/>
          <w:rtl/>
        </w:rPr>
        <w:t>או</w:t>
      </w:r>
      <w:r w:rsidR="00075D86" w:rsidRPr="003F1DE1">
        <w:rPr>
          <w:rFonts w:cs="David"/>
          <w:b/>
          <w:bCs/>
          <w:sz w:val="24"/>
          <w:szCs w:val="24"/>
          <w:rtl/>
        </w:rPr>
        <w:t xml:space="preserve"> </w:t>
      </w:r>
      <w:r w:rsidR="00075D86" w:rsidRPr="003F1DE1">
        <w:rPr>
          <w:rFonts w:cs="David" w:hint="eastAsia"/>
          <w:b/>
          <w:bCs/>
          <w:sz w:val="24"/>
          <w:szCs w:val="24"/>
          <w:rtl/>
        </w:rPr>
        <w:t>להליכים</w:t>
      </w:r>
      <w:r w:rsidR="00075D86" w:rsidRPr="003F1DE1">
        <w:rPr>
          <w:rFonts w:cs="David"/>
          <w:b/>
          <w:bCs/>
          <w:sz w:val="24"/>
          <w:szCs w:val="24"/>
          <w:rtl/>
        </w:rPr>
        <w:t xml:space="preserve"> </w:t>
      </w:r>
      <w:r w:rsidR="00075D86" w:rsidRPr="003F1DE1">
        <w:rPr>
          <w:rFonts w:cs="David" w:hint="eastAsia"/>
          <w:b/>
          <w:bCs/>
          <w:sz w:val="24"/>
          <w:szCs w:val="24"/>
          <w:rtl/>
        </w:rPr>
        <w:t>המשפטיים</w:t>
      </w:r>
      <w:r w:rsidR="00075D86" w:rsidRPr="003F1DE1">
        <w:rPr>
          <w:rFonts w:cs="David"/>
          <w:b/>
          <w:bCs/>
          <w:sz w:val="24"/>
          <w:szCs w:val="24"/>
          <w:rtl/>
        </w:rPr>
        <w:t>. "</w:t>
      </w:r>
    </w:p>
    <w:p w:rsidR="00223340" w:rsidRPr="003F1DE1" w:rsidRDefault="00075D86" w:rsidP="00D05B5C">
      <w:pPr>
        <w:pStyle w:val="afd"/>
        <w:numPr>
          <w:ilvl w:val="0"/>
          <w:numId w:val="28"/>
        </w:numPr>
        <w:spacing w:after="120" w:line="360" w:lineRule="auto"/>
        <w:ind w:left="511" w:hanging="567"/>
        <w:jc w:val="both"/>
        <w:rPr>
          <w:sz w:val="24"/>
        </w:rPr>
      </w:pPr>
      <w:r w:rsidRPr="003F1DE1">
        <w:rPr>
          <w:rFonts w:cs="David" w:hint="eastAsia"/>
          <w:sz w:val="24"/>
          <w:szCs w:val="24"/>
          <w:rtl/>
        </w:rPr>
        <w:t>בסעיף</w:t>
      </w:r>
      <w:r w:rsidRPr="003F1DE1">
        <w:rPr>
          <w:rFonts w:cs="David"/>
          <w:sz w:val="24"/>
          <w:szCs w:val="24"/>
          <w:rtl/>
        </w:rPr>
        <w:t xml:space="preserve"> 70 </w:t>
      </w:r>
      <w:r w:rsidRPr="003F1DE1">
        <w:rPr>
          <w:rFonts w:cs="David" w:hint="eastAsia"/>
          <w:sz w:val="24"/>
          <w:szCs w:val="24"/>
          <w:rtl/>
        </w:rPr>
        <w:t>ל</w:t>
      </w:r>
      <w:r w:rsidR="00C304F9">
        <w:rPr>
          <w:rFonts w:cs="David" w:hint="eastAsia"/>
          <w:sz w:val="24"/>
          <w:szCs w:val="24"/>
          <w:rtl/>
        </w:rPr>
        <w:t>הסדר</w:t>
      </w:r>
      <w:r w:rsidRPr="003F1DE1">
        <w:rPr>
          <w:rFonts w:cs="David"/>
          <w:sz w:val="24"/>
          <w:szCs w:val="24"/>
          <w:rtl/>
        </w:rPr>
        <w:t xml:space="preserve"> </w:t>
      </w:r>
      <w:r w:rsidRPr="003F1DE1">
        <w:rPr>
          <w:rFonts w:cs="David" w:hint="eastAsia"/>
          <w:sz w:val="24"/>
          <w:szCs w:val="24"/>
          <w:rtl/>
        </w:rPr>
        <w:t>הפשרה</w:t>
      </w:r>
      <w:r w:rsidRPr="003F1DE1">
        <w:rPr>
          <w:rFonts w:cs="David"/>
          <w:sz w:val="24"/>
          <w:szCs w:val="24"/>
          <w:rtl/>
        </w:rPr>
        <w:t xml:space="preserve"> </w:t>
      </w:r>
      <w:r w:rsidRPr="003F1DE1">
        <w:rPr>
          <w:rFonts w:cs="David" w:hint="eastAsia"/>
          <w:sz w:val="24"/>
          <w:szCs w:val="24"/>
          <w:rtl/>
        </w:rPr>
        <w:t>נקבע</w:t>
      </w:r>
      <w:r w:rsidRPr="003F1DE1">
        <w:rPr>
          <w:rFonts w:cs="David"/>
          <w:sz w:val="24"/>
          <w:szCs w:val="24"/>
          <w:rtl/>
        </w:rPr>
        <w:t xml:space="preserve"> </w:t>
      </w:r>
      <w:r w:rsidRPr="003F1DE1">
        <w:rPr>
          <w:rFonts w:cs="David" w:hint="eastAsia"/>
          <w:sz w:val="24"/>
          <w:szCs w:val="24"/>
          <w:rtl/>
        </w:rPr>
        <w:t>כדלהלן</w:t>
      </w:r>
      <w:r w:rsidRPr="003F1DE1">
        <w:rPr>
          <w:rFonts w:cs="David"/>
          <w:sz w:val="24"/>
          <w:szCs w:val="24"/>
          <w:rtl/>
        </w:rPr>
        <w:t>: "</w:t>
      </w:r>
      <w:r w:rsidRPr="003F1DE1">
        <w:rPr>
          <w:rFonts w:cs="David"/>
          <w:b/>
          <w:bCs/>
          <w:sz w:val="24"/>
          <w:szCs w:val="24"/>
          <w:rtl/>
        </w:rPr>
        <w:t xml:space="preserve">..עם </w:t>
      </w:r>
      <w:r w:rsidRPr="003F1DE1">
        <w:rPr>
          <w:rFonts w:cs="David" w:hint="eastAsia"/>
          <w:b/>
          <w:bCs/>
          <w:sz w:val="24"/>
          <w:szCs w:val="24"/>
          <w:rtl/>
        </w:rPr>
        <w:t>אישור</w:t>
      </w:r>
      <w:r w:rsidRPr="003F1DE1">
        <w:rPr>
          <w:rFonts w:cs="David"/>
          <w:b/>
          <w:bCs/>
          <w:sz w:val="24"/>
          <w:szCs w:val="24"/>
          <w:rtl/>
        </w:rPr>
        <w:t xml:space="preserve"> </w:t>
      </w:r>
      <w:r w:rsidRPr="003F1DE1">
        <w:rPr>
          <w:rFonts w:cs="David" w:hint="eastAsia"/>
          <w:b/>
          <w:bCs/>
          <w:sz w:val="24"/>
          <w:szCs w:val="24"/>
          <w:rtl/>
        </w:rPr>
        <w:t>הסכם</w:t>
      </w:r>
      <w:r w:rsidRPr="003F1DE1">
        <w:rPr>
          <w:rFonts w:cs="David"/>
          <w:b/>
          <w:bCs/>
          <w:sz w:val="24"/>
          <w:szCs w:val="24"/>
          <w:rtl/>
        </w:rPr>
        <w:t xml:space="preserve"> </w:t>
      </w:r>
      <w:r w:rsidRPr="003F1DE1">
        <w:rPr>
          <w:rFonts w:cs="David" w:hint="eastAsia"/>
          <w:b/>
          <w:bCs/>
          <w:sz w:val="24"/>
          <w:szCs w:val="24"/>
          <w:rtl/>
        </w:rPr>
        <w:t>זה</w:t>
      </w:r>
      <w:r w:rsidRPr="003F1DE1">
        <w:rPr>
          <w:rFonts w:cs="David"/>
          <w:b/>
          <w:bCs/>
          <w:sz w:val="24"/>
          <w:szCs w:val="24"/>
          <w:rtl/>
        </w:rPr>
        <w:t xml:space="preserve"> </w:t>
      </w:r>
      <w:r w:rsidRPr="003F1DE1">
        <w:rPr>
          <w:rFonts w:cs="David" w:hint="eastAsia"/>
          <w:b/>
          <w:bCs/>
          <w:sz w:val="24"/>
          <w:szCs w:val="24"/>
          <w:rtl/>
        </w:rPr>
        <w:t>על</w:t>
      </w:r>
      <w:r w:rsidRPr="003F1DE1">
        <w:rPr>
          <w:rFonts w:cs="David"/>
          <w:b/>
          <w:bCs/>
          <w:sz w:val="24"/>
          <w:szCs w:val="24"/>
          <w:rtl/>
        </w:rPr>
        <w:t xml:space="preserve">-ידי </w:t>
      </w:r>
      <w:r w:rsidRPr="003F1DE1">
        <w:rPr>
          <w:rFonts w:cs="David" w:hint="eastAsia"/>
          <w:b/>
          <w:bCs/>
          <w:sz w:val="24"/>
          <w:szCs w:val="24"/>
          <w:rtl/>
        </w:rPr>
        <w:t>בית</w:t>
      </w:r>
      <w:r w:rsidRPr="003F1DE1">
        <w:rPr>
          <w:rFonts w:cs="David"/>
          <w:b/>
          <w:bCs/>
          <w:sz w:val="24"/>
          <w:szCs w:val="24"/>
          <w:rtl/>
        </w:rPr>
        <w:t xml:space="preserve"> </w:t>
      </w:r>
      <w:r w:rsidRPr="003F1DE1">
        <w:rPr>
          <w:rFonts w:cs="David" w:hint="eastAsia"/>
          <w:b/>
          <w:bCs/>
          <w:sz w:val="24"/>
          <w:szCs w:val="24"/>
          <w:rtl/>
        </w:rPr>
        <w:t>המשפט</w:t>
      </w:r>
      <w:r w:rsidRPr="003F1DE1">
        <w:rPr>
          <w:rFonts w:cs="David"/>
          <w:b/>
          <w:bCs/>
          <w:sz w:val="24"/>
          <w:szCs w:val="24"/>
          <w:rtl/>
        </w:rPr>
        <w:t xml:space="preserve"> </w:t>
      </w:r>
      <w:r w:rsidRPr="003F1DE1">
        <w:rPr>
          <w:rFonts w:cs="David" w:hint="eastAsia"/>
          <w:b/>
          <w:bCs/>
          <w:sz w:val="24"/>
          <w:szCs w:val="24"/>
          <w:rtl/>
        </w:rPr>
        <w:t>ומתן</w:t>
      </w:r>
      <w:r w:rsidRPr="003F1DE1">
        <w:rPr>
          <w:rFonts w:cs="David"/>
          <w:b/>
          <w:bCs/>
          <w:sz w:val="24"/>
          <w:szCs w:val="24"/>
          <w:rtl/>
        </w:rPr>
        <w:t xml:space="preserve"> </w:t>
      </w:r>
      <w:r w:rsidRPr="003F1DE1">
        <w:rPr>
          <w:rFonts w:cs="David" w:hint="eastAsia"/>
          <w:b/>
          <w:bCs/>
          <w:sz w:val="24"/>
          <w:szCs w:val="24"/>
          <w:rtl/>
        </w:rPr>
        <w:t>תוקף</w:t>
      </w:r>
      <w:r w:rsidRPr="003F1DE1">
        <w:rPr>
          <w:rFonts w:cs="David"/>
          <w:b/>
          <w:bCs/>
          <w:sz w:val="24"/>
          <w:szCs w:val="24"/>
          <w:rtl/>
        </w:rPr>
        <w:t xml:space="preserve"> </w:t>
      </w:r>
      <w:r w:rsidRPr="003F1DE1">
        <w:rPr>
          <w:rFonts w:cs="David" w:hint="eastAsia"/>
          <w:b/>
          <w:bCs/>
          <w:sz w:val="24"/>
          <w:szCs w:val="24"/>
          <w:rtl/>
        </w:rPr>
        <w:t>של</w:t>
      </w:r>
      <w:r w:rsidRPr="003F1DE1">
        <w:rPr>
          <w:rFonts w:cs="David"/>
          <w:b/>
          <w:bCs/>
          <w:sz w:val="24"/>
          <w:szCs w:val="24"/>
          <w:rtl/>
        </w:rPr>
        <w:t xml:space="preserve"> </w:t>
      </w:r>
      <w:r w:rsidRPr="003F1DE1">
        <w:rPr>
          <w:rFonts w:cs="David" w:hint="eastAsia"/>
          <w:b/>
          <w:bCs/>
          <w:sz w:val="24"/>
          <w:szCs w:val="24"/>
          <w:rtl/>
        </w:rPr>
        <w:t>פסק</w:t>
      </w:r>
      <w:r w:rsidRPr="003F1DE1">
        <w:rPr>
          <w:rFonts w:cs="David"/>
          <w:b/>
          <w:bCs/>
          <w:sz w:val="24"/>
          <w:szCs w:val="24"/>
          <w:rtl/>
        </w:rPr>
        <w:t xml:space="preserve"> </w:t>
      </w:r>
      <w:r w:rsidRPr="003F1DE1">
        <w:rPr>
          <w:rFonts w:cs="David" w:hint="eastAsia"/>
          <w:b/>
          <w:bCs/>
          <w:sz w:val="24"/>
          <w:szCs w:val="24"/>
          <w:rtl/>
        </w:rPr>
        <w:t>דין</w:t>
      </w:r>
      <w:r w:rsidRPr="003F1DE1">
        <w:rPr>
          <w:rFonts w:cs="David"/>
          <w:b/>
          <w:bCs/>
          <w:sz w:val="24"/>
          <w:szCs w:val="24"/>
          <w:rtl/>
        </w:rPr>
        <w:t xml:space="preserve">, </w:t>
      </w:r>
      <w:r w:rsidRPr="003F1DE1">
        <w:rPr>
          <w:rFonts w:cs="David" w:hint="eastAsia"/>
          <w:b/>
          <w:bCs/>
          <w:sz w:val="24"/>
          <w:szCs w:val="24"/>
          <w:rtl/>
        </w:rPr>
        <w:t>ובכפוף</w:t>
      </w:r>
      <w:r w:rsidRPr="003F1DE1">
        <w:rPr>
          <w:rFonts w:cs="David"/>
          <w:b/>
          <w:bCs/>
          <w:sz w:val="24"/>
          <w:szCs w:val="24"/>
          <w:rtl/>
        </w:rPr>
        <w:t xml:space="preserve"> </w:t>
      </w:r>
      <w:r w:rsidRPr="003F1DE1">
        <w:rPr>
          <w:rFonts w:cs="David" w:hint="eastAsia"/>
          <w:b/>
          <w:bCs/>
          <w:sz w:val="24"/>
          <w:szCs w:val="24"/>
          <w:rtl/>
        </w:rPr>
        <w:t>להעברת</w:t>
      </w:r>
      <w:r w:rsidRPr="003F1DE1">
        <w:rPr>
          <w:rFonts w:cs="David"/>
          <w:b/>
          <w:bCs/>
          <w:sz w:val="24"/>
          <w:szCs w:val="24"/>
          <w:rtl/>
        </w:rPr>
        <w:t xml:space="preserve"> </w:t>
      </w:r>
      <w:r w:rsidRPr="003F1DE1">
        <w:rPr>
          <w:rFonts w:cs="David" w:hint="eastAsia"/>
          <w:b/>
          <w:bCs/>
          <w:sz w:val="24"/>
          <w:szCs w:val="24"/>
          <w:rtl/>
        </w:rPr>
        <w:t>סכום</w:t>
      </w:r>
      <w:r w:rsidRPr="003F1DE1">
        <w:rPr>
          <w:rFonts w:cs="David"/>
          <w:b/>
          <w:bCs/>
          <w:sz w:val="24"/>
          <w:szCs w:val="24"/>
          <w:rtl/>
        </w:rPr>
        <w:t xml:space="preserve"> </w:t>
      </w:r>
      <w:r w:rsidRPr="003F1DE1">
        <w:rPr>
          <w:rFonts w:cs="David" w:hint="eastAsia"/>
          <w:b/>
          <w:bCs/>
          <w:sz w:val="24"/>
          <w:szCs w:val="24"/>
          <w:rtl/>
        </w:rPr>
        <w:t>הפשרה</w:t>
      </w:r>
      <w:r w:rsidRPr="003F1DE1">
        <w:rPr>
          <w:rFonts w:cs="David"/>
          <w:b/>
          <w:bCs/>
          <w:sz w:val="24"/>
          <w:szCs w:val="24"/>
          <w:rtl/>
        </w:rPr>
        <w:t xml:space="preserve"> </w:t>
      </w:r>
      <w:r w:rsidRPr="003F1DE1">
        <w:rPr>
          <w:rFonts w:cs="David" w:hint="eastAsia"/>
          <w:b/>
          <w:bCs/>
          <w:sz w:val="24"/>
          <w:szCs w:val="24"/>
          <w:rtl/>
        </w:rPr>
        <w:t>הכולל</w:t>
      </w:r>
      <w:r w:rsidRPr="003F1DE1">
        <w:rPr>
          <w:rFonts w:cs="David"/>
          <w:b/>
          <w:bCs/>
          <w:sz w:val="24"/>
          <w:szCs w:val="24"/>
          <w:rtl/>
        </w:rPr>
        <w:t xml:space="preserve"> </w:t>
      </w:r>
      <w:r w:rsidRPr="003F1DE1">
        <w:rPr>
          <w:rFonts w:cs="David" w:hint="eastAsia"/>
          <w:b/>
          <w:bCs/>
          <w:sz w:val="24"/>
          <w:szCs w:val="24"/>
          <w:rtl/>
        </w:rPr>
        <w:t>על</w:t>
      </w:r>
      <w:r w:rsidRPr="003F1DE1">
        <w:rPr>
          <w:rFonts w:cs="David"/>
          <w:b/>
          <w:bCs/>
          <w:sz w:val="24"/>
          <w:szCs w:val="24"/>
          <w:rtl/>
        </w:rPr>
        <w:t xml:space="preserve"> </w:t>
      </w:r>
      <w:r w:rsidRPr="003F1DE1">
        <w:rPr>
          <w:rFonts w:cs="David" w:hint="eastAsia"/>
          <w:b/>
          <w:bCs/>
          <w:sz w:val="24"/>
          <w:szCs w:val="24"/>
          <w:rtl/>
        </w:rPr>
        <w:t>ידי</w:t>
      </w:r>
      <w:r w:rsidRPr="003F1DE1">
        <w:rPr>
          <w:rFonts w:cs="David"/>
          <w:b/>
          <w:bCs/>
          <w:sz w:val="24"/>
          <w:szCs w:val="24"/>
          <w:rtl/>
        </w:rPr>
        <w:t xml:space="preserve"> </w:t>
      </w:r>
      <w:proofErr w:type="spellStart"/>
      <w:r w:rsidRPr="003F1DE1">
        <w:rPr>
          <w:rFonts w:cs="David" w:hint="eastAsia"/>
          <w:b/>
          <w:bCs/>
          <w:sz w:val="24"/>
          <w:szCs w:val="24"/>
          <w:rtl/>
        </w:rPr>
        <w:t>פריגו</w:t>
      </w:r>
      <w:proofErr w:type="spellEnd"/>
      <w:r w:rsidRPr="003F1DE1">
        <w:rPr>
          <w:rFonts w:cs="David"/>
          <w:b/>
          <w:bCs/>
          <w:sz w:val="24"/>
          <w:szCs w:val="24"/>
          <w:rtl/>
        </w:rPr>
        <w:t xml:space="preserve"> </w:t>
      </w:r>
      <w:r w:rsidRPr="003F1DE1">
        <w:rPr>
          <w:rFonts w:cs="David" w:hint="eastAsia"/>
          <w:b/>
          <w:bCs/>
          <w:sz w:val="24"/>
          <w:szCs w:val="24"/>
          <w:rtl/>
        </w:rPr>
        <w:t>סוכנויות</w:t>
      </w:r>
      <w:r w:rsidRPr="003F1DE1">
        <w:rPr>
          <w:rFonts w:cs="David"/>
          <w:b/>
          <w:bCs/>
          <w:sz w:val="24"/>
          <w:szCs w:val="24"/>
          <w:rtl/>
        </w:rPr>
        <w:t xml:space="preserve"> </w:t>
      </w:r>
      <w:r w:rsidRPr="003F1DE1">
        <w:rPr>
          <w:rFonts w:cs="David" w:hint="eastAsia"/>
          <w:b/>
          <w:bCs/>
          <w:sz w:val="24"/>
          <w:szCs w:val="24"/>
          <w:rtl/>
        </w:rPr>
        <w:t>לנאמן</w:t>
      </w:r>
      <w:r w:rsidRPr="003F1DE1">
        <w:rPr>
          <w:rFonts w:cs="David"/>
          <w:b/>
          <w:bCs/>
          <w:sz w:val="24"/>
          <w:szCs w:val="24"/>
          <w:rtl/>
        </w:rPr>
        <w:t xml:space="preserve"> </w:t>
      </w:r>
      <w:r w:rsidRPr="003F1DE1">
        <w:rPr>
          <w:rFonts w:cs="David" w:hint="eastAsia"/>
          <w:b/>
          <w:bCs/>
          <w:sz w:val="24"/>
          <w:szCs w:val="24"/>
          <w:rtl/>
        </w:rPr>
        <w:t>על</w:t>
      </w:r>
      <w:r w:rsidRPr="003F1DE1">
        <w:rPr>
          <w:rFonts w:cs="David"/>
          <w:b/>
          <w:bCs/>
          <w:sz w:val="24"/>
          <w:szCs w:val="24"/>
          <w:rtl/>
        </w:rPr>
        <w:t xml:space="preserve">-פי </w:t>
      </w:r>
      <w:r w:rsidRPr="003F1DE1">
        <w:rPr>
          <w:rFonts w:cs="David" w:hint="eastAsia"/>
          <w:b/>
          <w:bCs/>
          <w:sz w:val="24"/>
          <w:szCs w:val="24"/>
          <w:rtl/>
        </w:rPr>
        <w:t>ההסכם</w:t>
      </w:r>
      <w:r w:rsidRPr="003F1DE1">
        <w:rPr>
          <w:rFonts w:cs="David"/>
          <w:b/>
          <w:bCs/>
          <w:sz w:val="24"/>
          <w:szCs w:val="24"/>
          <w:rtl/>
        </w:rPr>
        <w:t xml:space="preserve">, </w:t>
      </w:r>
      <w:r w:rsidRPr="003F1DE1">
        <w:rPr>
          <w:rFonts w:cs="David" w:hint="eastAsia"/>
          <w:b/>
          <w:bCs/>
          <w:sz w:val="24"/>
          <w:szCs w:val="24"/>
          <w:rtl/>
        </w:rPr>
        <w:t>יתגבש</w:t>
      </w:r>
      <w:r w:rsidRPr="003F1DE1">
        <w:rPr>
          <w:rFonts w:cs="David"/>
          <w:b/>
          <w:bCs/>
          <w:sz w:val="24"/>
          <w:szCs w:val="24"/>
          <w:rtl/>
        </w:rPr>
        <w:t xml:space="preserve"> </w:t>
      </w:r>
      <w:r w:rsidRPr="003F1DE1">
        <w:rPr>
          <w:rFonts w:cs="David" w:hint="eastAsia"/>
          <w:b/>
          <w:bCs/>
          <w:sz w:val="24"/>
          <w:szCs w:val="24"/>
          <w:rtl/>
        </w:rPr>
        <w:t>מעשה</w:t>
      </w:r>
      <w:r w:rsidRPr="003F1DE1">
        <w:rPr>
          <w:rFonts w:cs="David"/>
          <w:b/>
          <w:bCs/>
          <w:sz w:val="24"/>
          <w:szCs w:val="24"/>
          <w:rtl/>
        </w:rPr>
        <w:t xml:space="preserve"> </w:t>
      </w:r>
      <w:r w:rsidRPr="003F1DE1">
        <w:rPr>
          <w:rFonts w:cs="David" w:hint="eastAsia"/>
          <w:b/>
          <w:bCs/>
          <w:sz w:val="24"/>
          <w:szCs w:val="24"/>
          <w:rtl/>
        </w:rPr>
        <w:t>בי</w:t>
      </w:r>
      <w:r w:rsidRPr="003F1DE1">
        <w:rPr>
          <w:rFonts w:cs="David"/>
          <w:b/>
          <w:bCs/>
          <w:sz w:val="24"/>
          <w:szCs w:val="24"/>
          <w:rtl/>
        </w:rPr>
        <w:t xml:space="preserve">-דין </w:t>
      </w:r>
      <w:r w:rsidRPr="003F1DE1">
        <w:rPr>
          <w:rFonts w:cs="David" w:hint="eastAsia"/>
          <w:b/>
          <w:bCs/>
          <w:sz w:val="24"/>
          <w:szCs w:val="24"/>
          <w:rtl/>
        </w:rPr>
        <w:t>סופי</w:t>
      </w:r>
      <w:r w:rsidRPr="003F1DE1">
        <w:rPr>
          <w:rFonts w:cs="David"/>
          <w:b/>
          <w:bCs/>
          <w:sz w:val="24"/>
          <w:szCs w:val="24"/>
          <w:rtl/>
        </w:rPr>
        <w:t xml:space="preserve"> </w:t>
      </w:r>
      <w:r w:rsidRPr="003F1DE1">
        <w:rPr>
          <w:rFonts w:cs="David" w:hint="eastAsia"/>
          <w:b/>
          <w:bCs/>
          <w:sz w:val="24"/>
          <w:szCs w:val="24"/>
          <w:rtl/>
        </w:rPr>
        <w:t>ומחייב</w:t>
      </w:r>
      <w:r w:rsidRPr="003F1DE1">
        <w:rPr>
          <w:rFonts w:cs="David"/>
          <w:b/>
          <w:bCs/>
          <w:sz w:val="24"/>
          <w:szCs w:val="24"/>
          <w:rtl/>
        </w:rPr>
        <w:t xml:space="preserve">, </w:t>
      </w:r>
      <w:r w:rsidRPr="003F1DE1">
        <w:rPr>
          <w:rFonts w:cs="David" w:hint="eastAsia"/>
          <w:b/>
          <w:bCs/>
          <w:sz w:val="24"/>
          <w:szCs w:val="24"/>
          <w:rtl/>
        </w:rPr>
        <w:t>כלפי</w:t>
      </w:r>
      <w:r w:rsidRPr="003F1DE1">
        <w:rPr>
          <w:rFonts w:cs="David"/>
          <w:b/>
          <w:bCs/>
          <w:sz w:val="24"/>
          <w:szCs w:val="24"/>
          <w:rtl/>
        </w:rPr>
        <w:t xml:space="preserve"> </w:t>
      </w:r>
      <w:r w:rsidRPr="003F1DE1">
        <w:rPr>
          <w:rFonts w:cs="David" w:hint="eastAsia"/>
          <w:b/>
          <w:bCs/>
          <w:sz w:val="24"/>
          <w:szCs w:val="24"/>
          <w:rtl/>
        </w:rPr>
        <w:t>כולי</w:t>
      </w:r>
      <w:r w:rsidRPr="003F1DE1">
        <w:rPr>
          <w:rFonts w:cs="David"/>
          <w:b/>
          <w:bCs/>
          <w:sz w:val="24"/>
          <w:szCs w:val="24"/>
          <w:rtl/>
        </w:rPr>
        <w:t xml:space="preserve"> </w:t>
      </w:r>
      <w:r w:rsidRPr="003F1DE1">
        <w:rPr>
          <w:rFonts w:cs="David" w:hint="eastAsia"/>
          <w:b/>
          <w:bCs/>
          <w:sz w:val="24"/>
          <w:szCs w:val="24"/>
          <w:rtl/>
        </w:rPr>
        <w:t>עלמא</w:t>
      </w:r>
      <w:r w:rsidRPr="003F1DE1">
        <w:rPr>
          <w:rFonts w:cs="David"/>
          <w:b/>
          <w:bCs/>
          <w:sz w:val="24"/>
          <w:szCs w:val="24"/>
          <w:rtl/>
        </w:rPr>
        <w:t xml:space="preserve">, </w:t>
      </w:r>
      <w:r w:rsidRPr="003F1DE1">
        <w:rPr>
          <w:rFonts w:cs="David" w:hint="eastAsia"/>
          <w:b/>
          <w:bCs/>
          <w:sz w:val="24"/>
          <w:szCs w:val="24"/>
          <w:rtl/>
        </w:rPr>
        <w:t>לרבות</w:t>
      </w:r>
      <w:r w:rsidRPr="003F1DE1">
        <w:rPr>
          <w:rFonts w:cs="David"/>
          <w:b/>
          <w:bCs/>
          <w:sz w:val="24"/>
          <w:szCs w:val="24"/>
          <w:rtl/>
        </w:rPr>
        <w:t xml:space="preserve"> </w:t>
      </w:r>
      <w:r w:rsidRPr="003F1DE1">
        <w:rPr>
          <w:rFonts w:cs="David" w:hint="eastAsia"/>
          <w:b/>
          <w:bCs/>
          <w:sz w:val="24"/>
          <w:szCs w:val="24"/>
          <w:rtl/>
        </w:rPr>
        <w:t>כלפי</w:t>
      </w:r>
      <w:r w:rsidRPr="003F1DE1">
        <w:rPr>
          <w:rFonts w:cs="David"/>
          <w:b/>
          <w:bCs/>
          <w:sz w:val="24"/>
          <w:szCs w:val="24"/>
          <w:rtl/>
        </w:rPr>
        <w:t xml:space="preserve"> </w:t>
      </w:r>
      <w:r w:rsidRPr="003F1DE1">
        <w:rPr>
          <w:rFonts w:cs="David" w:hint="eastAsia"/>
          <w:b/>
          <w:bCs/>
          <w:sz w:val="24"/>
          <w:szCs w:val="24"/>
          <w:rtl/>
        </w:rPr>
        <w:t>כל</w:t>
      </w:r>
      <w:r w:rsidRPr="003F1DE1">
        <w:rPr>
          <w:rFonts w:cs="David"/>
          <w:b/>
          <w:bCs/>
          <w:sz w:val="24"/>
          <w:szCs w:val="24"/>
          <w:rtl/>
        </w:rPr>
        <w:t xml:space="preserve"> </w:t>
      </w:r>
      <w:r w:rsidRPr="003F1DE1">
        <w:rPr>
          <w:rFonts w:cs="David" w:hint="eastAsia"/>
          <w:b/>
          <w:bCs/>
          <w:sz w:val="24"/>
          <w:szCs w:val="24"/>
          <w:rtl/>
        </w:rPr>
        <w:t>אחת</w:t>
      </w:r>
      <w:r w:rsidRPr="003F1DE1">
        <w:rPr>
          <w:rFonts w:cs="David"/>
          <w:b/>
          <w:bCs/>
          <w:sz w:val="24"/>
          <w:szCs w:val="24"/>
          <w:rtl/>
        </w:rPr>
        <w:t xml:space="preserve"> </w:t>
      </w:r>
      <w:proofErr w:type="spellStart"/>
      <w:r w:rsidRPr="003F1DE1">
        <w:rPr>
          <w:rFonts w:cs="David" w:hint="eastAsia"/>
          <w:b/>
          <w:bCs/>
          <w:sz w:val="24"/>
          <w:szCs w:val="24"/>
          <w:rtl/>
        </w:rPr>
        <w:t>מפריגו</w:t>
      </w:r>
      <w:proofErr w:type="spellEnd"/>
      <w:r w:rsidRPr="003F1DE1">
        <w:rPr>
          <w:rFonts w:cs="David"/>
          <w:b/>
          <w:bCs/>
          <w:sz w:val="24"/>
          <w:szCs w:val="24"/>
          <w:rtl/>
        </w:rPr>
        <w:t xml:space="preserve"> </w:t>
      </w:r>
      <w:r w:rsidRPr="003F1DE1">
        <w:rPr>
          <w:rFonts w:cs="David" w:hint="eastAsia"/>
          <w:b/>
          <w:bCs/>
          <w:sz w:val="24"/>
          <w:szCs w:val="24"/>
          <w:rtl/>
        </w:rPr>
        <w:t>סוכנויות</w:t>
      </w:r>
      <w:r w:rsidRPr="003F1DE1">
        <w:rPr>
          <w:rFonts w:cs="David"/>
          <w:b/>
          <w:bCs/>
          <w:sz w:val="24"/>
          <w:szCs w:val="24"/>
          <w:rtl/>
        </w:rPr>
        <w:t xml:space="preserve">, </w:t>
      </w:r>
      <w:proofErr w:type="spellStart"/>
      <w:r w:rsidRPr="003F1DE1">
        <w:rPr>
          <w:rFonts w:cs="David" w:hint="eastAsia"/>
          <w:b/>
          <w:bCs/>
          <w:sz w:val="24"/>
          <w:szCs w:val="24"/>
          <w:rtl/>
        </w:rPr>
        <w:t>פריגו</w:t>
      </w:r>
      <w:proofErr w:type="spellEnd"/>
      <w:r w:rsidRPr="003F1DE1">
        <w:rPr>
          <w:rFonts w:cs="David"/>
          <w:b/>
          <w:bCs/>
          <w:sz w:val="24"/>
          <w:szCs w:val="24"/>
          <w:rtl/>
        </w:rPr>
        <w:t xml:space="preserve"> </w:t>
      </w:r>
      <w:r w:rsidRPr="003F1DE1">
        <w:rPr>
          <w:rFonts w:cs="David" w:hint="eastAsia"/>
          <w:b/>
          <w:bCs/>
          <w:sz w:val="24"/>
          <w:szCs w:val="24"/>
          <w:rtl/>
        </w:rPr>
        <w:t>פרמצבטיקה</w:t>
      </w:r>
      <w:r w:rsidRPr="003F1DE1">
        <w:rPr>
          <w:rFonts w:cs="David"/>
          <w:b/>
          <w:bCs/>
          <w:sz w:val="24"/>
          <w:szCs w:val="24"/>
          <w:rtl/>
        </w:rPr>
        <w:t xml:space="preserve">, </w:t>
      </w:r>
      <w:r w:rsidRPr="003F1DE1">
        <w:rPr>
          <w:rFonts w:cs="David" w:hint="eastAsia"/>
          <w:b/>
          <w:bCs/>
          <w:sz w:val="24"/>
          <w:szCs w:val="24"/>
          <w:rtl/>
        </w:rPr>
        <w:t>אספן</w:t>
      </w:r>
      <w:r w:rsidRPr="003F1DE1">
        <w:rPr>
          <w:rFonts w:cs="David"/>
          <w:b/>
          <w:bCs/>
          <w:sz w:val="24"/>
          <w:szCs w:val="24"/>
          <w:rtl/>
        </w:rPr>
        <w:t>,</w:t>
      </w:r>
      <w:r w:rsidRPr="003F1DE1">
        <w:rPr>
          <w:rFonts w:cs="David"/>
          <w:b/>
          <w:bCs/>
          <w:sz w:val="24"/>
          <w:szCs w:val="24"/>
        </w:rPr>
        <w:t xml:space="preserve"> </w:t>
      </w:r>
      <w:r w:rsidRPr="003F1DE1">
        <w:rPr>
          <w:rFonts w:cs="David"/>
          <w:b/>
          <w:bCs/>
          <w:sz w:val="24"/>
          <w:szCs w:val="24"/>
          <w:rtl/>
        </w:rPr>
        <w:t xml:space="preserve"> </w:t>
      </w:r>
      <w:r w:rsidRPr="003F1DE1">
        <w:rPr>
          <w:rFonts w:cs="David"/>
          <w:b/>
          <w:bCs/>
          <w:sz w:val="24"/>
          <w:szCs w:val="24"/>
        </w:rPr>
        <w:t>GSK</w:t>
      </w:r>
      <w:r w:rsidRPr="003F1DE1">
        <w:rPr>
          <w:rFonts w:cs="David"/>
          <w:b/>
          <w:bCs/>
          <w:sz w:val="24"/>
          <w:szCs w:val="24"/>
          <w:rtl/>
        </w:rPr>
        <w:t xml:space="preserve">, </w:t>
      </w:r>
      <w:r w:rsidRPr="003F1DE1">
        <w:rPr>
          <w:rFonts w:cs="David" w:hint="eastAsia"/>
          <w:b/>
          <w:bCs/>
          <w:sz w:val="24"/>
          <w:szCs w:val="24"/>
          <w:rtl/>
        </w:rPr>
        <w:t>מכבי</w:t>
      </w:r>
      <w:r w:rsidRPr="003F1DE1">
        <w:rPr>
          <w:rFonts w:cs="David"/>
          <w:b/>
          <w:bCs/>
          <w:sz w:val="24"/>
          <w:szCs w:val="24"/>
          <w:rtl/>
        </w:rPr>
        <w:t xml:space="preserve">, </w:t>
      </w:r>
      <w:r w:rsidRPr="003F1DE1">
        <w:rPr>
          <w:rFonts w:cs="David" w:hint="eastAsia"/>
          <w:b/>
          <w:bCs/>
          <w:sz w:val="24"/>
          <w:szCs w:val="24"/>
          <w:rtl/>
        </w:rPr>
        <w:t>כללית</w:t>
      </w:r>
      <w:r w:rsidRPr="003F1DE1">
        <w:rPr>
          <w:rFonts w:cs="David"/>
          <w:b/>
          <w:bCs/>
          <w:sz w:val="24"/>
          <w:szCs w:val="24"/>
          <w:rtl/>
        </w:rPr>
        <w:t xml:space="preserve"> </w:t>
      </w:r>
      <w:r w:rsidRPr="003F1DE1">
        <w:rPr>
          <w:rFonts w:cs="David" w:hint="eastAsia"/>
          <w:b/>
          <w:bCs/>
          <w:sz w:val="24"/>
          <w:szCs w:val="24"/>
          <w:rtl/>
        </w:rPr>
        <w:t>ו</w:t>
      </w:r>
      <w:r w:rsidRPr="003F1DE1">
        <w:rPr>
          <w:rFonts w:cs="David"/>
          <w:b/>
          <w:bCs/>
          <w:sz w:val="24"/>
          <w:szCs w:val="24"/>
          <w:rtl/>
        </w:rPr>
        <w:t xml:space="preserve">/או </w:t>
      </w:r>
      <w:r w:rsidRPr="003F1DE1">
        <w:rPr>
          <w:rFonts w:cs="David" w:hint="eastAsia"/>
          <w:b/>
          <w:bCs/>
          <w:sz w:val="24"/>
          <w:szCs w:val="24"/>
          <w:rtl/>
        </w:rPr>
        <w:t>המבטחות</w:t>
      </w:r>
      <w:r w:rsidRPr="003F1DE1">
        <w:rPr>
          <w:rFonts w:cs="David"/>
          <w:b/>
          <w:bCs/>
          <w:sz w:val="24"/>
          <w:szCs w:val="24"/>
          <w:rtl/>
        </w:rPr>
        <w:t xml:space="preserve">, </w:t>
      </w:r>
      <w:r w:rsidRPr="003F1DE1">
        <w:rPr>
          <w:rFonts w:cs="David" w:hint="eastAsia"/>
          <w:b/>
          <w:bCs/>
          <w:sz w:val="24"/>
          <w:szCs w:val="24"/>
          <w:rtl/>
        </w:rPr>
        <w:t>מצד</w:t>
      </w:r>
      <w:r w:rsidRPr="003F1DE1">
        <w:rPr>
          <w:rFonts w:cs="David"/>
          <w:b/>
          <w:bCs/>
          <w:sz w:val="24"/>
          <w:szCs w:val="24"/>
          <w:rtl/>
        </w:rPr>
        <w:t xml:space="preserve"> </w:t>
      </w:r>
      <w:r w:rsidRPr="003F1DE1">
        <w:rPr>
          <w:rFonts w:cs="David" w:hint="eastAsia"/>
          <w:b/>
          <w:bCs/>
          <w:sz w:val="24"/>
          <w:szCs w:val="24"/>
          <w:rtl/>
        </w:rPr>
        <w:t>חברי</w:t>
      </w:r>
      <w:r w:rsidRPr="003F1DE1">
        <w:rPr>
          <w:rFonts w:cs="David"/>
          <w:b/>
          <w:bCs/>
          <w:sz w:val="24"/>
          <w:szCs w:val="24"/>
          <w:rtl/>
        </w:rPr>
        <w:t xml:space="preserve"> </w:t>
      </w:r>
      <w:r w:rsidRPr="003F1DE1">
        <w:rPr>
          <w:rFonts w:cs="David" w:hint="eastAsia"/>
          <w:b/>
          <w:bCs/>
          <w:sz w:val="24"/>
          <w:szCs w:val="24"/>
          <w:rtl/>
        </w:rPr>
        <w:t>הקבוצה</w:t>
      </w:r>
      <w:r w:rsidRPr="003F1DE1">
        <w:rPr>
          <w:rFonts w:cs="David"/>
          <w:b/>
          <w:bCs/>
          <w:sz w:val="24"/>
          <w:szCs w:val="24"/>
          <w:rtl/>
        </w:rPr>
        <w:t xml:space="preserve">, </w:t>
      </w:r>
      <w:r w:rsidRPr="003F1DE1">
        <w:rPr>
          <w:rFonts w:cs="David" w:hint="eastAsia"/>
          <w:b/>
          <w:bCs/>
          <w:sz w:val="24"/>
          <w:szCs w:val="24"/>
          <w:rtl/>
        </w:rPr>
        <w:t>המונע</w:t>
      </w:r>
      <w:r w:rsidRPr="003F1DE1">
        <w:rPr>
          <w:rFonts w:cs="David"/>
          <w:b/>
          <w:bCs/>
          <w:sz w:val="24"/>
          <w:szCs w:val="24"/>
          <w:rtl/>
        </w:rPr>
        <w:t xml:space="preserve"> </w:t>
      </w:r>
      <w:r w:rsidRPr="003F1DE1">
        <w:rPr>
          <w:rFonts w:cs="David" w:hint="eastAsia"/>
          <w:b/>
          <w:bCs/>
          <w:sz w:val="24"/>
          <w:szCs w:val="24"/>
          <w:rtl/>
        </w:rPr>
        <w:t>העלאת</w:t>
      </w:r>
      <w:r w:rsidRPr="003F1DE1">
        <w:rPr>
          <w:rFonts w:cs="David"/>
          <w:b/>
          <w:bCs/>
          <w:sz w:val="24"/>
          <w:szCs w:val="24"/>
          <w:rtl/>
        </w:rPr>
        <w:t xml:space="preserve"> </w:t>
      </w:r>
      <w:r w:rsidRPr="003F1DE1">
        <w:rPr>
          <w:rFonts w:cs="David" w:hint="eastAsia"/>
          <w:b/>
          <w:bCs/>
          <w:sz w:val="24"/>
          <w:szCs w:val="24"/>
          <w:rtl/>
        </w:rPr>
        <w:t>כל</w:t>
      </w:r>
      <w:r w:rsidRPr="003F1DE1">
        <w:rPr>
          <w:rFonts w:cs="David"/>
          <w:b/>
          <w:bCs/>
          <w:sz w:val="24"/>
          <w:szCs w:val="24"/>
          <w:rtl/>
        </w:rPr>
        <w:t xml:space="preserve"> </w:t>
      </w:r>
      <w:r w:rsidRPr="003F1DE1">
        <w:rPr>
          <w:rFonts w:cs="David" w:hint="eastAsia"/>
          <w:b/>
          <w:bCs/>
          <w:sz w:val="24"/>
          <w:szCs w:val="24"/>
          <w:rtl/>
        </w:rPr>
        <w:t>טענה</w:t>
      </w:r>
      <w:r w:rsidRPr="003F1DE1">
        <w:rPr>
          <w:rFonts w:cs="David"/>
          <w:b/>
          <w:bCs/>
          <w:sz w:val="24"/>
          <w:szCs w:val="24"/>
          <w:rtl/>
        </w:rPr>
        <w:t xml:space="preserve"> </w:t>
      </w:r>
      <w:r w:rsidRPr="003F1DE1">
        <w:rPr>
          <w:rFonts w:cs="David" w:hint="eastAsia"/>
          <w:b/>
          <w:bCs/>
          <w:sz w:val="24"/>
          <w:szCs w:val="24"/>
          <w:rtl/>
        </w:rPr>
        <w:t>ו</w:t>
      </w:r>
      <w:r w:rsidRPr="003F1DE1">
        <w:rPr>
          <w:rFonts w:cs="David"/>
          <w:b/>
          <w:bCs/>
          <w:sz w:val="24"/>
          <w:szCs w:val="24"/>
          <w:rtl/>
        </w:rPr>
        <w:t xml:space="preserve">/או </w:t>
      </w:r>
      <w:r w:rsidRPr="003F1DE1">
        <w:rPr>
          <w:rFonts w:cs="David" w:hint="eastAsia"/>
          <w:b/>
          <w:bCs/>
          <w:sz w:val="24"/>
          <w:szCs w:val="24"/>
          <w:rtl/>
        </w:rPr>
        <w:t>עילה</w:t>
      </w:r>
      <w:r w:rsidRPr="003F1DE1">
        <w:rPr>
          <w:rFonts w:cs="David"/>
          <w:b/>
          <w:bCs/>
          <w:sz w:val="24"/>
          <w:szCs w:val="24"/>
          <w:rtl/>
        </w:rPr>
        <w:t xml:space="preserve"> (משפטית </w:t>
      </w:r>
      <w:r w:rsidRPr="003F1DE1">
        <w:rPr>
          <w:rFonts w:cs="David" w:hint="eastAsia"/>
          <w:b/>
          <w:bCs/>
          <w:sz w:val="24"/>
          <w:szCs w:val="24"/>
          <w:rtl/>
        </w:rPr>
        <w:t>ו</w:t>
      </w:r>
      <w:r w:rsidRPr="003F1DE1">
        <w:rPr>
          <w:rFonts w:cs="David"/>
          <w:b/>
          <w:bCs/>
          <w:sz w:val="24"/>
          <w:szCs w:val="24"/>
          <w:rtl/>
        </w:rPr>
        <w:t xml:space="preserve">/או </w:t>
      </w:r>
      <w:r w:rsidRPr="003F1DE1">
        <w:rPr>
          <w:rFonts w:cs="David" w:hint="eastAsia"/>
          <w:b/>
          <w:bCs/>
          <w:sz w:val="24"/>
          <w:szCs w:val="24"/>
          <w:rtl/>
        </w:rPr>
        <w:t>עובדתית</w:t>
      </w:r>
      <w:r w:rsidRPr="003F1DE1">
        <w:rPr>
          <w:rFonts w:cs="David"/>
          <w:b/>
          <w:bCs/>
          <w:sz w:val="24"/>
          <w:szCs w:val="24"/>
          <w:rtl/>
        </w:rPr>
        <w:t xml:space="preserve">) </w:t>
      </w:r>
      <w:r w:rsidRPr="003F1DE1">
        <w:rPr>
          <w:rFonts w:cs="David" w:hint="eastAsia"/>
          <w:b/>
          <w:bCs/>
          <w:sz w:val="24"/>
          <w:szCs w:val="24"/>
          <w:rtl/>
        </w:rPr>
        <w:t>ו</w:t>
      </w:r>
      <w:r w:rsidRPr="003F1DE1">
        <w:rPr>
          <w:rFonts w:cs="David"/>
          <w:b/>
          <w:bCs/>
          <w:sz w:val="24"/>
          <w:szCs w:val="24"/>
          <w:rtl/>
        </w:rPr>
        <w:t xml:space="preserve">/או </w:t>
      </w:r>
      <w:r w:rsidRPr="003F1DE1">
        <w:rPr>
          <w:rFonts w:cs="David" w:hint="eastAsia"/>
          <w:b/>
          <w:bCs/>
          <w:sz w:val="24"/>
          <w:szCs w:val="24"/>
          <w:rtl/>
        </w:rPr>
        <w:t>זכות</w:t>
      </w:r>
      <w:r w:rsidRPr="003F1DE1">
        <w:rPr>
          <w:rFonts w:cs="David"/>
          <w:b/>
          <w:bCs/>
          <w:sz w:val="24"/>
          <w:szCs w:val="24"/>
          <w:rtl/>
        </w:rPr>
        <w:t xml:space="preserve"> </w:t>
      </w:r>
      <w:r w:rsidRPr="003F1DE1">
        <w:rPr>
          <w:rFonts w:cs="David" w:hint="eastAsia"/>
          <w:b/>
          <w:bCs/>
          <w:sz w:val="24"/>
          <w:szCs w:val="24"/>
          <w:rtl/>
        </w:rPr>
        <w:t>הקשורה</w:t>
      </w:r>
      <w:r w:rsidRPr="003F1DE1">
        <w:rPr>
          <w:rFonts w:cs="David"/>
          <w:b/>
          <w:bCs/>
          <w:sz w:val="24"/>
          <w:szCs w:val="24"/>
          <w:rtl/>
        </w:rPr>
        <w:t xml:space="preserve"> </w:t>
      </w:r>
      <w:r w:rsidRPr="003F1DE1">
        <w:rPr>
          <w:rFonts w:cs="David" w:hint="eastAsia"/>
          <w:b/>
          <w:bCs/>
          <w:sz w:val="24"/>
          <w:szCs w:val="24"/>
          <w:rtl/>
        </w:rPr>
        <w:t>לעילות</w:t>
      </w:r>
      <w:r w:rsidRPr="003F1DE1">
        <w:rPr>
          <w:rFonts w:cs="David"/>
          <w:b/>
          <w:bCs/>
          <w:sz w:val="24"/>
          <w:szCs w:val="24"/>
          <w:rtl/>
        </w:rPr>
        <w:t xml:space="preserve"> </w:t>
      </w:r>
      <w:r w:rsidRPr="003F1DE1">
        <w:rPr>
          <w:rFonts w:cs="David" w:hint="eastAsia"/>
          <w:b/>
          <w:bCs/>
          <w:sz w:val="24"/>
          <w:szCs w:val="24"/>
          <w:rtl/>
        </w:rPr>
        <w:t>התביעה</w:t>
      </w:r>
      <w:r w:rsidRPr="003F1DE1">
        <w:rPr>
          <w:rFonts w:cs="David"/>
          <w:b/>
          <w:bCs/>
          <w:sz w:val="24"/>
          <w:szCs w:val="24"/>
          <w:rtl/>
        </w:rPr>
        <w:t xml:space="preserve"> </w:t>
      </w:r>
      <w:r w:rsidRPr="003F1DE1">
        <w:rPr>
          <w:rFonts w:cs="David" w:hint="eastAsia"/>
          <w:b/>
          <w:bCs/>
          <w:sz w:val="24"/>
          <w:szCs w:val="24"/>
          <w:rtl/>
        </w:rPr>
        <w:t>בהליכים</w:t>
      </w:r>
      <w:r w:rsidRPr="003F1DE1">
        <w:rPr>
          <w:rFonts w:cs="David"/>
          <w:b/>
          <w:bCs/>
          <w:sz w:val="24"/>
          <w:szCs w:val="24"/>
          <w:rtl/>
        </w:rPr>
        <w:t xml:space="preserve"> </w:t>
      </w:r>
      <w:r w:rsidRPr="003F1DE1">
        <w:rPr>
          <w:rFonts w:cs="David" w:hint="eastAsia"/>
          <w:b/>
          <w:bCs/>
          <w:sz w:val="24"/>
          <w:szCs w:val="24"/>
          <w:rtl/>
        </w:rPr>
        <w:t>המשפטיים</w:t>
      </w:r>
      <w:r w:rsidRPr="003F1DE1">
        <w:rPr>
          <w:rFonts w:cs="David"/>
          <w:b/>
          <w:bCs/>
          <w:sz w:val="24"/>
          <w:szCs w:val="24"/>
          <w:rtl/>
        </w:rPr>
        <w:t>."</w:t>
      </w:r>
    </w:p>
    <w:p w:rsidR="00FA71B5" w:rsidRPr="00D92508" w:rsidRDefault="007A6135" w:rsidP="00D05B5C">
      <w:pPr>
        <w:pStyle w:val="afd"/>
        <w:numPr>
          <w:ilvl w:val="0"/>
          <w:numId w:val="28"/>
        </w:numPr>
        <w:spacing w:line="360" w:lineRule="auto"/>
        <w:ind w:left="511" w:hanging="567"/>
        <w:jc w:val="both"/>
        <w:rPr>
          <w:rFonts w:ascii="Times New Roman" w:hAnsi="Times New Roman" w:cs="David"/>
          <w:sz w:val="24"/>
          <w:szCs w:val="24"/>
        </w:rPr>
      </w:pPr>
      <w:r w:rsidRPr="00D92508">
        <w:rPr>
          <w:rFonts w:ascii="Times New Roman" w:hAnsi="Times New Roman" w:cs="David" w:hint="cs"/>
          <w:sz w:val="24"/>
          <w:szCs w:val="24"/>
          <w:rtl/>
        </w:rPr>
        <w:t>המשמעות</w:t>
      </w:r>
      <w:r w:rsidRPr="00D92508">
        <w:rPr>
          <w:rFonts w:ascii="Times New Roman" w:hAnsi="Times New Roman" w:cs="David"/>
          <w:sz w:val="24"/>
          <w:szCs w:val="24"/>
          <w:rtl/>
        </w:rPr>
        <w:t xml:space="preserve"> שחברי הקבוצה מנועים מלתבוע את המשיבות האחרות – </w:t>
      </w:r>
      <w:proofErr w:type="spellStart"/>
      <w:r w:rsidRPr="00D92508">
        <w:rPr>
          <w:rFonts w:ascii="Times New Roman" w:hAnsi="Times New Roman" w:cs="David"/>
          <w:sz w:val="24"/>
          <w:szCs w:val="24"/>
          <w:rtl/>
        </w:rPr>
        <w:t>גלקסו</w:t>
      </w:r>
      <w:proofErr w:type="spellEnd"/>
      <w:r w:rsidRPr="00D92508">
        <w:rPr>
          <w:rFonts w:ascii="Times New Roman" w:hAnsi="Times New Roman" w:cs="David"/>
          <w:sz w:val="24"/>
          <w:szCs w:val="24"/>
          <w:rtl/>
        </w:rPr>
        <w:t xml:space="preserve">, קופות החולים, </w:t>
      </w:r>
      <w:r w:rsidR="00075D86" w:rsidRPr="00D92508">
        <w:rPr>
          <w:rFonts w:ascii="Times New Roman" w:hAnsi="Times New Roman" w:cs="David" w:hint="cs"/>
          <w:sz w:val="24"/>
          <w:szCs w:val="24"/>
          <w:rtl/>
        </w:rPr>
        <w:t>ועוד</w:t>
      </w:r>
      <w:r w:rsidR="00075D86" w:rsidRPr="00D92508">
        <w:rPr>
          <w:rFonts w:ascii="Times New Roman" w:hAnsi="Times New Roman" w:cs="David"/>
          <w:sz w:val="24"/>
          <w:szCs w:val="24"/>
          <w:rtl/>
        </w:rPr>
        <w:t xml:space="preserve"> כמפורט בסעיפים 69-70 ב</w:t>
      </w:r>
      <w:r w:rsidR="00C304F9">
        <w:rPr>
          <w:rFonts w:ascii="Times New Roman" w:hAnsi="Times New Roman" w:cs="David"/>
          <w:sz w:val="24"/>
          <w:szCs w:val="24"/>
          <w:rtl/>
        </w:rPr>
        <w:t>הסדר</w:t>
      </w:r>
      <w:r w:rsidR="00075D86" w:rsidRPr="00D92508">
        <w:rPr>
          <w:rFonts w:ascii="Times New Roman" w:hAnsi="Times New Roman" w:cs="David"/>
          <w:sz w:val="24"/>
          <w:szCs w:val="24"/>
          <w:rtl/>
        </w:rPr>
        <w:t xml:space="preserve"> הפשרה, </w:t>
      </w:r>
      <w:r w:rsidRPr="00D92508">
        <w:rPr>
          <w:rFonts w:ascii="Times New Roman" w:hAnsi="Times New Roman" w:cs="David" w:hint="cs"/>
          <w:sz w:val="24"/>
          <w:szCs w:val="24"/>
          <w:rtl/>
        </w:rPr>
        <w:t>אבל</w:t>
      </w:r>
      <w:r w:rsidRPr="00D92508">
        <w:rPr>
          <w:rFonts w:ascii="Times New Roman" w:hAnsi="Times New Roman" w:cs="David"/>
          <w:sz w:val="24"/>
          <w:szCs w:val="24"/>
          <w:rtl/>
        </w:rPr>
        <w:t xml:space="preserve"> </w:t>
      </w:r>
      <w:r w:rsidRPr="00D92508">
        <w:rPr>
          <w:rFonts w:ascii="Times New Roman" w:hAnsi="Times New Roman" w:cs="David" w:hint="cs"/>
          <w:sz w:val="24"/>
          <w:szCs w:val="24"/>
          <w:rtl/>
        </w:rPr>
        <w:t>לא</w:t>
      </w:r>
      <w:r w:rsidRPr="00D92508">
        <w:rPr>
          <w:rFonts w:ascii="Times New Roman" w:hAnsi="Times New Roman" w:cs="David"/>
          <w:sz w:val="24"/>
          <w:szCs w:val="24"/>
          <w:rtl/>
        </w:rPr>
        <w:t xml:space="preserve"> </w:t>
      </w:r>
      <w:r w:rsidRPr="00D92508">
        <w:rPr>
          <w:rFonts w:ascii="Times New Roman" w:hAnsi="Times New Roman" w:cs="David" w:hint="cs"/>
          <w:sz w:val="24"/>
          <w:szCs w:val="24"/>
          <w:rtl/>
        </w:rPr>
        <w:t>מתקבל</w:t>
      </w:r>
      <w:r w:rsidRPr="00D92508">
        <w:rPr>
          <w:rFonts w:ascii="Times New Roman" w:hAnsi="Times New Roman" w:cs="David"/>
          <w:sz w:val="24"/>
          <w:szCs w:val="24"/>
          <w:rtl/>
        </w:rPr>
        <w:t xml:space="preserve"> </w:t>
      </w:r>
      <w:r w:rsidRPr="00D92508">
        <w:rPr>
          <w:rFonts w:ascii="Times New Roman" w:hAnsi="Times New Roman" w:cs="David" w:hint="cs"/>
          <w:sz w:val="24"/>
          <w:szCs w:val="24"/>
          <w:rtl/>
        </w:rPr>
        <w:t>מהן</w:t>
      </w:r>
      <w:r w:rsidRPr="00D92508">
        <w:rPr>
          <w:rFonts w:ascii="Times New Roman" w:hAnsi="Times New Roman" w:cs="David"/>
          <w:sz w:val="24"/>
          <w:szCs w:val="24"/>
          <w:rtl/>
        </w:rPr>
        <w:t xml:space="preserve"> </w:t>
      </w:r>
      <w:r w:rsidRPr="00D92508">
        <w:rPr>
          <w:rFonts w:ascii="Times New Roman" w:hAnsi="Times New Roman" w:cs="David" w:hint="cs"/>
          <w:sz w:val="24"/>
          <w:szCs w:val="24"/>
          <w:rtl/>
        </w:rPr>
        <w:t>תשלום</w:t>
      </w:r>
      <w:r w:rsidRPr="00D92508">
        <w:rPr>
          <w:rFonts w:ascii="Times New Roman" w:hAnsi="Times New Roman" w:cs="David"/>
          <w:sz w:val="24"/>
          <w:szCs w:val="24"/>
          <w:rtl/>
        </w:rPr>
        <w:t xml:space="preserve"> </w:t>
      </w:r>
      <w:r w:rsidRPr="00D92508">
        <w:rPr>
          <w:rFonts w:ascii="Times New Roman" w:hAnsi="Times New Roman" w:cs="David" w:hint="cs"/>
          <w:sz w:val="24"/>
          <w:szCs w:val="24"/>
          <w:rtl/>
        </w:rPr>
        <w:t>כלשהו</w:t>
      </w:r>
      <w:r w:rsidRPr="00D92508">
        <w:rPr>
          <w:rFonts w:ascii="Times New Roman" w:hAnsi="Times New Roman" w:cs="David"/>
          <w:sz w:val="24"/>
          <w:szCs w:val="24"/>
          <w:rtl/>
        </w:rPr>
        <w:t xml:space="preserve">. </w:t>
      </w:r>
      <w:r w:rsidR="00C304F9">
        <w:rPr>
          <w:rFonts w:ascii="Times New Roman" w:hAnsi="Times New Roman" w:cs="David" w:hint="cs"/>
          <w:sz w:val="24"/>
          <w:szCs w:val="24"/>
          <w:rtl/>
        </w:rPr>
        <w:t>הסדר</w:t>
      </w:r>
      <w:r w:rsidRPr="00D92508">
        <w:rPr>
          <w:rFonts w:ascii="Times New Roman" w:hAnsi="Times New Roman" w:cs="David"/>
          <w:sz w:val="24"/>
          <w:szCs w:val="24"/>
          <w:rtl/>
        </w:rPr>
        <w:t xml:space="preserve"> </w:t>
      </w:r>
      <w:r w:rsidRPr="00D92508">
        <w:rPr>
          <w:rFonts w:ascii="Times New Roman" w:hAnsi="Times New Roman" w:cs="David" w:hint="cs"/>
          <w:sz w:val="24"/>
          <w:szCs w:val="24"/>
          <w:rtl/>
        </w:rPr>
        <w:t>הפשרה</w:t>
      </w:r>
      <w:r w:rsidRPr="00D92508">
        <w:rPr>
          <w:rFonts w:ascii="Times New Roman" w:hAnsi="Times New Roman" w:cs="David"/>
          <w:sz w:val="24"/>
          <w:szCs w:val="24"/>
          <w:rtl/>
        </w:rPr>
        <w:t xml:space="preserve"> </w:t>
      </w:r>
      <w:r w:rsidRPr="00D92508">
        <w:rPr>
          <w:rFonts w:ascii="Times New Roman" w:hAnsi="Times New Roman" w:cs="David" w:hint="cs"/>
          <w:sz w:val="24"/>
          <w:szCs w:val="24"/>
          <w:rtl/>
        </w:rPr>
        <w:t>מקים</w:t>
      </w:r>
      <w:r w:rsidRPr="00D92508">
        <w:rPr>
          <w:rFonts w:ascii="Times New Roman" w:hAnsi="Times New Roman" w:cs="David"/>
          <w:sz w:val="24"/>
          <w:szCs w:val="24"/>
          <w:rtl/>
        </w:rPr>
        <w:t xml:space="preserve"> </w:t>
      </w:r>
      <w:r w:rsidRPr="00D92508">
        <w:rPr>
          <w:rFonts w:ascii="Times New Roman" w:hAnsi="Times New Roman" w:cs="David" w:hint="cs"/>
          <w:sz w:val="24"/>
          <w:szCs w:val="24"/>
          <w:rtl/>
        </w:rPr>
        <w:t>מעשה</w:t>
      </w:r>
      <w:r w:rsidRPr="00D92508">
        <w:rPr>
          <w:rFonts w:ascii="Times New Roman" w:hAnsi="Times New Roman" w:cs="David"/>
          <w:sz w:val="24"/>
          <w:szCs w:val="24"/>
          <w:rtl/>
        </w:rPr>
        <w:t xml:space="preserve"> </w:t>
      </w:r>
      <w:r w:rsidRPr="00D92508">
        <w:rPr>
          <w:rFonts w:ascii="Times New Roman" w:hAnsi="Times New Roman" w:cs="David" w:hint="cs"/>
          <w:sz w:val="24"/>
          <w:szCs w:val="24"/>
          <w:rtl/>
        </w:rPr>
        <w:t>בי</w:t>
      </w:r>
      <w:r w:rsidRPr="00D92508">
        <w:rPr>
          <w:rFonts w:ascii="Times New Roman" w:hAnsi="Times New Roman" w:cs="David"/>
          <w:sz w:val="24"/>
          <w:szCs w:val="24"/>
          <w:rtl/>
        </w:rPr>
        <w:t xml:space="preserve"> </w:t>
      </w:r>
      <w:r w:rsidRPr="00D92508">
        <w:rPr>
          <w:rFonts w:ascii="Times New Roman" w:hAnsi="Times New Roman" w:cs="David" w:hint="cs"/>
          <w:sz w:val="24"/>
          <w:szCs w:val="24"/>
          <w:rtl/>
        </w:rPr>
        <w:t>דין</w:t>
      </w:r>
      <w:r w:rsidRPr="00D92508">
        <w:rPr>
          <w:rFonts w:ascii="Times New Roman" w:hAnsi="Times New Roman" w:cs="David"/>
          <w:sz w:val="24"/>
          <w:szCs w:val="24"/>
          <w:rtl/>
        </w:rPr>
        <w:t xml:space="preserve"> </w:t>
      </w:r>
      <w:r w:rsidRPr="00D92508">
        <w:rPr>
          <w:rFonts w:ascii="Times New Roman" w:hAnsi="Times New Roman" w:cs="David" w:hint="cs"/>
          <w:sz w:val="24"/>
          <w:szCs w:val="24"/>
          <w:rtl/>
        </w:rPr>
        <w:t>לא</w:t>
      </w:r>
      <w:r w:rsidRPr="00D92508">
        <w:rPr>
          <w:rFonts w:ascii="Times New Roman" w:hAnsi="Times New Roman" w:cs="David"/>
          <w:sz w:val="24"/>
          <w:szCs w:val="24"/>
          <w:rtl/>
        </w:rPr>
        <w:t xml:space="preserve"> </w:t>
      </w:r>
      <w:r w:rsidRPr="00D92508">
        <w:rPr>
          <w:rFonts w:ascii="Times New Roman" w:hAnsi="Times New Roman" w:cs="David" w:hint="cs"/>
          <w:sz w:val="24"/>
          <w:szCs w:val="24"/>
          <w:rtl/>
        </w:rPr>
        <w:t>רק</w:t>
      </w:r>
      <w:r w:rsidRPr="00D92508">
        <w:rPr>
          <w:rFonts w:ascii="Times New Roman" w:hAnsi="Times New Roman" w:cs="David"/>
          <w:sz w:val="24"/>
          <w:szCs w:val="24"/>
          <w:rtl/>
        </w:rPr>
        <w:t xml:space="preserve"> </w:t>
      </w:r>
      <w:r w:rsidRPr="00D92508">
        <w:rPr>
          <w:rFonts w:ascii="Times New Roman" w:hAnsi="Times New Roman" w:cs="David" w:hint="cs"/>
          <w:sz w:val="24"/>
          <w:szCs w:val="24"/>
          <w:rtl/>
        </w:rPr>
        <w:t>כלפי</w:t>
      </w:r>
      <w:r w:rsidRPr="00D92508">
        <w:rPr>
          <w:rFonts w:ascii="Times New Roman" w:hAnsi="Times New Roman" w:cs="David"/>
          <w:sz w:val="24"/>
          <w:szCs w:val="24"/>
          <w:rtl/>
        </w:rPr>
        <w:t xml:space="preserve"> </w:t>
      </w:r>
      <w:proofErr w:type="spellStart"/>
      <w:r w:rsidRPr="00D92508">
        <w:rPr>
          <w:rFonts w:ascii="Times New Roman" w:hAnsi="Times New Roman" w:cs="David" w:hint="cs"/>
          <w:sz w:val="24"/>
          <w:szCs w:val="24"/>
          <w:rtl/>
        </w:rPr>
        <w:t>פ</w:t>
      </w:r>
      <w:r w:rsidR="00075D86" w:rsidRPr="00D92508">
        <w:rPr>
          <w:rFonts w:ascii="Times New Roman" w:hAnsi="Times New Roman" w:cs="David" w:hint="cs"/>
          <w:sz w:val="24"/>
          <w:szCs w:val="24"/>
          <w:rtl/>
        </w:rPr>
        <w:t>ריגו</w:t>
      </w:r>
      <w:proofErr w:type="spellEnd"/>
      <w:r w:rsidR="00075D86" w:rsidRPr="00D92508">
        <w:rPr>
          <w:rFonts w:ascii="Times New Roman" w:hAnsi="Times New Roman" w:cs="David"/>
          <w:sz w:val="24"/>
          <w:szCs w:val="24"/>
          <w:rtl/>
        </w:rPr>
        <w:t xml:space="preserve">, אלא גם כלפי כל המשיבות לרבות קופות החולים, </w:t>
      </w:r>
      <w:proofErr w:type="spellStart"/>
      <w:r w:rsidRPr="00D92508">
        <w:rPr>
          <w:rFonts w:ascii="Times New Roman" w:hAnsi="Times New Roman" w:cs="David" w:hint="cs"/>
          <w:sz w:val="24"/>
          <w:szCs w:val="24"/>
          <w:rtl/>
        </w:rPr>
        <w:t>גלקסו</w:t>
      </w:r>
      <w:proofErr w:type="spellEnd"/>
      <w:r w:rsidRPr="00D92508">
        <w:rPr>
          <w:rFonts w:ascii="Times New Roman" w:hAnsi="Times New Roman" w:cs="David"/>
          <w:sz w:val="24"/>
          <w:szCs w:val="24"/>
          <w:rtl/>
        </w:rPr>
        <w:t xml:space="preserve">, </w:t>
      </w:r>
      <w:r w:rsidRPr="00D92508">
        <w:rPr>
          <w:rFonts w:ascii="Times New Roman" w:hAnsi="Times New Roman" w:cs="David" w:hint="cs"/>
          <w:sz w:val="24"/>
          <w:szCs w:val="24"/>
          <w:rtl/>
        </w:rPr>
        <w:t>ללא</w:t>
      </w:r>
      <w:r w:rsidRPr="00D92508">
        <w:rPr>
          <w:rFonts w:ascii="Times New Roman" w:hAnsi="Times New Roman" w:cs="David"/>
          <w:sz w:val="24"/>
          <w:szCs w:val="24"/>
          <w:rtl/>
        </w:rPr>
        <w:t xml:space="preserve"> </w:t>
      </w:r>
      <w:r w:rsidRPr="00D92508">
        <w:rPr>
          <w:rFonts w:ascii="Times New Roman" w:hAnsi="Times New Roman" w:cs="David" w:hint="cs"/>
          <w:sz w:val="24"/>
          <w:szCs w:val="24"/>
          <w:rtl/>
        </w:rPr>
        <w:t>שחברי</w:t>
      </w:r>
      <w:r w:rsidRPr="00D92508">
        <w:rPr>
          <w:rFonts w:ascii="Times New Roman" w:hAnsi="Times New Roman" w:cs="David"/>
          <w:sz w:val="24"/>
          <w:szCs w:val="24"/>
          <w:rtl/>
        </w:rPr>
        <w:t xml:space="preserve"> </w:t>
      </w:r>
      <w:r w:rsidRPr="00D92508">
        <w:rPr>
          <w:rFonts w:ascii="Times New Roman" w:hAnsi="Times New Roman" w:cs="David" w:hint="cs"/>
          <w:sz w:val="24"/>
          <w:szCs w:val="24"/>
          <w:rtl/>
        </w:rPr>
        <w:t>הקבוצה</w:t>
      </w:r>
      <w:r w:rsidRPr="00D92508">
        <w:rPr>
          <w:rFonts w:ascii="Times New Roman" w:hAnsi="Times New Roman" w:cs="David"/>
          <w:sz w:val="24"/>
          <w:szCs w:val="24"/>
          <w:rtl/>
        </w:rPr>
        <w:t xml:space="preserve"> </w:t>
      </w:r>
      <w:r w:rsidRPr="00D92508">
        <w:rPr>
          <w:rFonts w:ascii="Times New Roman" w:hAnsi="Times New Roman" w:cs="David" w:hint="cs"/>
          <w:sz w:val="24"/>
          <w:szCs w:val="24"/>
          <w:rtl/>
        </w:rPr>
        <w:t>מקבלים</w:t>
      </w:r>
      <w:r w:rsidRPr="00D92508">
        <w:rPr>
          <w:rFonts w:ascii="Times New Roman" w:hAnsi="Times New Roman" w:cs="David"/>
          <w:sz w:val="24"/>
          <w:szCs w:val="24"/>
          <w:rtl/>
        </w:rPr>
        <w:t xml:space="preserve"> </w:t>
      </w:r>
      <w:r w:rsidRPr="00D92508">
        <w:rPr>
          <w:rFonts w:ascii="Times New Roman" w:hAnsi="Times New Roman" w:cs="David" w:hint="cs"/>
          <w:sz w:val="24"/>
          <w:szCs w:val="24"/>
          <w:rtl/>
        </w:rPr>
        <w:t>דבר</w:t>
      </w:r>
      <w:r w:rsidRPr="00D92508">
        <w:rPr>
          <w:rFonts w:ascii="Times New Roman" w:hAnsi="Times New Roman" w:cs="David"/>
          <w:sz w:val="24"/>
          <w:szCs w:val="24"/>
          <w:rtl/>
        </w:rPr>
        <w:t xml:space="preserve"> </w:t>
      </w:r>
      <w:r w:rsidRPr="00D92508">
        <w:rPr>
          <w:rFonts w:ascii="Times New Roman" w:hAnsi="Times New Roman" w:cs="David" w:hint="cs"/>
          <w:sz w:val="24"/>
          <w:szCs w:val="24"/>
          <w:rtl/>
        </w:rPr>
        <w:t>ממשיבות</w:t>
      </w:r>
      <w:r w:rsidRPr="00D92508">
        <w:rPr>
          <w:rFonts w:ascii="Times New Roman" w:hAnsi="Times New Roman" w:cs="David"/>
          <w:sz w:val="24"/>
          <w:szCs w:val="24"/>
          <w:rtl/>
        </w:rPr>
        <w:t xml:space="preserve"> </w:t>
      </w:r>
      <w:r w:rsidRPr="00D92508">
        <w:rPr>
          <w:rFonts w:ascii="Times New Roman" w:hAnsi="Times New Roman" w:cs="David" w:hint="cs"/>
          <w:sz w:val="24"/>
          <w:szCs w:val="24"/>
          <w:rtl/>
        </w:rPr>
        <w:t>אלה</w:t>
      </w:r>
      <w:r w:rsidR="009560BC" w:rsidRPr="00D92508">
        <w:rPr>
          <w:rFonts w:ascii="Times New Roman" w:hAnsi="Times New Roman" w:cs="David"/>
          <w:sz w:val="24"/>
          <w:szCs w:val="24"/>
          <w:rtl/>
        </w:rPr>
        <w:t xml:space="preserve">. </w:t>
      </w:r>
      <w:r w:rsidR="009560BC" w:rsidRPr="00D92508">
        <w:rPr>
          <w:rFonts w:ascii="Times New Roman" w:hAnsi="Times New Roman" w:cs="David" w:hint="cs"/>
          <w:sz w:val="24"/>
          <w:szCs w:val="24"/>
          <w:rtl/>
        </w:rPr>
        <w:t>אף</w:t>
      </w:r>
      <w:r w:rsidR="009560BC" w:rsidRPr="00D92508">
        <w:rPr>
          <w:rFonts w:ascii="Times New Roman" w:hAnsi="Times New Roman" w:cs="David"/>
          <w:sz w:val="24"/>
          <w:szCs w:val="24"/>
          <w:rtl/>
        </w:rPr>
        <w:t xml:space="preserve"> </w:t>
      </w:r>
      <w:r w:rsidR="009560BC" w:rsidRPr="00D92508">
        <w:rPr>
          <w:rFonts w:ascii="Times New Roman" w:hAnsi="Times New Roman" w:cs="David" w:hint="cs"/>
          <w:sz w:val="24"/>
          <w:szCs w:val="24"/>
          <w:rtl/>
        </w:rPr>
        <w:t>למעלה</w:t>
      </w:r>
      <w:r w:rsidR="009560BC" w:rsidRPr="00D92508">
        <w:rPr>
          <w:rFonts w:ascii="Times New Roman" w:hAnsi="Times New Roman" w:cs="David"/>
          <w:sz w:val="24"/>
          <w:szCs w:val="24"/>
          <w:rtl/>
        </w:rPr>
        <w:t xml:space="preserve"> </w:t>
      </w:r>
      <w:r w:rsidR="009560BC" w:rsidRPr="00D92508">
        <w:rPr>
          <w:rFonts w:ascii="Times New Roman" w:hAnsi="Times New Roman" w:cs="David" w:hint="cs"/>
          <w:sz w:val="24"/>
          <w:szCs w:val="24"/>
          <w:rtl/>
        </w:rPr>
        <w:t>מזאת</w:t>
      </w:r>
      <w:r w:rsidR="009560BC" w:rsidRPr="00D92508">
        <w:rPr>
          <w:rFonts w:ascii="Times New Roman" w:hAnsi="Times New Roman" w:cs="David"/>
          <w:sz w:val="24"/>
          <w:szCs w:val="24"/>
          <w:rtl/>
        </w:rPr>
        <w:t xml:space="preserve">, </w:t>
      </w:r>
      <w:r w:rsidR="009560BC" w:rsidRPr="00D92508">
        <w:rPr>
          <w:rFonts w:ascii="Times New Roman" w:hAnsi="Times New Roman" w:cs="David" w:hint="cs"/>
          <w:sz w:val="24"/>
          <w:szCs w:val="24"/>
          <w:rtl/>
        </w:rPr>
        <w:t>כאמור</w:t>
      </w:r>
      <w:r w:rsidR="009560BC" w:rsidRPr="00D92508">
        <w:rPr>
          <w:rFonts w:ascii="Times New Roman" w:hAnsi="Times New Roman" w:cs="David"/>
          <w:sz w:val="24"/>
          <w:szCs w:val="24"/>
          <w:rtl/>
        </w:rPr>
        <w:t xml:space="preserve"> </w:t>
      </w:r>
      <w:r w:rsidR="00C304F9">
        <w:rPr>
          <w:rFonts w:ascii="Times New Roman" w:hAnsi="Times New Roman" w:cs="David" w:hint="cs"/>
          <w:sz w:val="24"/>
          <w:szCs w:val="24"/>
          <w:rtl/>
        </w:rPr>
        <w:t>הסדר</w:t>
      </w:r>
      <w:r w:rsidR="009560BC" w:rsidRPr="00D92508">
        <w:rPr>
          <w:rFonts w:ascii="Times New Roman" w:hAnsi="Times New Roman" w:cs="David"/>
          <w:sz w:val="24"/>
          <w:szCs w:val="24"/>
          <w:rtl/>
        </w:rPr>
        <w:t xml:space="preserve"> </w:t>
      </w:r>
      <w:r w:rsidR="009560BC" w:rsidRPr="00D92508">
        <w:rPr>
          <w:rFonts w:ascii="Times New Roman" w:hAnsi="Times New Roman" w:cs="David" w:hint="cs"/>
          <w:sz w:val="24"/>
          <w:szCs w:val="24"/>
          <w:rtl/>
        </w:rPr>
        <w:t>הפשרה</w:t>
      </w:r>
      <w:r w:rsidR="009560BC" w:rsidRPr="00D92508">
        <w:rPr>
          <w:rFonts w:ascii="Times New Roman" w:hAnsi="Times New Roman" w:cs="David"/>
          <w:sz w:val="24"/>
          <w:szCs w:val="24"/>
          <w:rtl/>
        </w:rPr>
        <w:t xml:space="preserve"> </w:t>
      </w:r>
      <w:r w:rsidR="009560BC" w:rsidRPr="00D92508">
        <w:rPr>
          <w:rFonts w:ascii="Times New Roman" w:hAnsi="Times New Roman" w:cs="David" w:hint="cs"/>
          <w:sz w:val="24"/>
          <w:szCs w:val="24"/>
          <w:rtl/>
        </w:rPr>
        <w:t>קובע</w:t>
      </w:r>
      <w:r w:rsidR="009560BC" w:rsidRPr="00D92508">
        <w:rPr>
          <w:rFonts w:ascii="Times New Roman" w:hAnsi="Times New Roman" w:cs="David"/>
          <w:sz w:val="24"/>
          <w:szCs w:val="24"/>
          <w:rtl/>
        </w:rPr>
        <w:t xml:space="preserve"> </w:t>
      </w:r>
      <w:r w:rsidR="009560BC" w:rsidRPr="00D92508">
        <w:rPr>
          <w:rFonts w:ascii="Times New Roman" w:hAnsi="Times New Roman" w:cs="David" w:hint="cs"/>
          <w:sz w:val="24"/>
          <w:szCs w:val="24"/>
          <w:rtl/>
        </w:rPr>
        <w:t>תשלום</w:t>
      </w:r>
      <w:r w:rsidR="009560BC" w:rsidRPr="00D92508">
        <w:rPr>
          <w:rFonts w:ascii="Times New Roman" w:hAnsi="Times New Roman" w:cs="David"/>
          <w:sz w:val="24"/>
          <w:szCs w:val="24"/>
          <w:rtl/>
        </w:rPr>
        <w:t xml:space="preserve"> </w:t>
      </w:r>
      <w:r w:rsidR="009560BC" w:rsidRPr="00D92508">
        <w:rPr>
          <w:rFonts w:ascii="Times New Roman" w:hAnsi="Times New Roman" w:cs="David" w:hint="cs"/>
          <w:sz w:val="24"/>
          <w:szCs w:val="24"/>
          <w:rtl/>
        </w:rPr>
        <w:t>כספים</w:t>
      </w:r>
      <w:r w:rsidR="009560BC" w:rsidRPr="00D92508">
        <w:rPr>
          <w:rFonts w:ascii="Times New Roman" w:hAnsi="Times New Roman" w:cs="David"/>
          <w:sz w:val="24"/>
          <w:szCs w:val="24"/>
          <w:rtl/>
        </w:rPr>
        <w:t xml:space="preserve"> ייעודיים לקופות החולים, בצירוף היתרות.</w:t>
      </w:r>
      <w:r w:rsidR="007A641F" w:rsidRPr="00D92508">
        <w:rPr>
          <w:rFonts w:ascii="Times New Roman" w:hAnsi="Times New Roman" w:cs="David"/>
          <w:sz w:val="24"/>
          <w:szCs w:val="24"/>
          <w:rtl/>
        </w:rPr>
        <w:t xml:space="preserve"> </w:t>
      </w:r>
    </w:p>
    <w:p w:rsidR="007A6135" w:rsidRPr="00D92508" w:rsidRDefault="00FA71B5" w:rsidP="00D05B5C">
      <w:pPr>
        <w:pStyle w:val="afd"/>
        <w:spacing w:after="120" w:line="360" w:lineRule="auto"/>
        <w:ind w:left="511"/>
        <w:jc w:val="both"/>
        <w:rPr>
          <w:rFonts w:ascii="Times New Roman" w:hAnsi="Times New Roman" w:cs="David"/>
          <w:sz w:val="24"/>
          <w:szCs w:val="24"/>
        </w:rPr>
      </w:pPr>
      <w:r w:rsidRPr="00D92508">
        <w:rPr>
          <w:rFonts w:ascii="Times New Roman" w:hAnsi="Times New Roman" w:cs="David" w:hint="cs"/>
          <w:sz w:val="24"/>
          <w:szCs w:val="24"/>
          <w:rtl/>
        </w:rPr>
        <w:t>לפיכך</w:t>
      </w:r>
      <w:r w:rsidRPr="00D92508">
        <w:rPr>
          <w:rFonts w:ascii="Times New Roman" w:hAnsi="Times New Roman" w:cs="David"/>
          <w:sz w:val="24"/>
          <w:szCs w:val="24"/>
          <w:rtl/>
        </w:rPr>
        <w:t xml:space="preserve">, ישאל </w:t>
      </w:r>
      <w:r w:rsidR="007A6135" w:rsidRPr="00D92508">
        <w:rPr>
          <w:rFonts w:ascii="Times New Roman" w:hAnsi="Times New Roman" w:cs="David" w:hint="cs"/>
          <w:sz w:val="24"/>
          <w:szCs w:val="24"/>
          <w:rtl/>
        </w:rPr>
        <w:t>כיצד</w:t>
      </w:r>
      <w:r w:rsidR="007A6135" w:rsidRPr="00D92508">
        <w:rPr>
          <w:rFonts w:ascii="Times New Roman" w:hAnsi="Times New Roman" w:cs="David"/>
          <w:sz w:val="24"/>
          <w:szCs w:val="24"/>
          <w:rtl/>
        </w:rPr>
        <w:t xml:space="preserve"> זה </w:t>
      </w:r>
      <w:r w:rsidRPr="00D92508">
        <w:rPr>
          <w:rFonts w:ascii="Times New Roman" w:hAnsi="Times New Roman" w:cs="David" w:hint="cs"/>
          <w:sz w:val="24"/>
          <w:szCs w:val="24"/>
          <w:rtl/>
        </w:rPr>
        <w:t>הסדר</w:t>
      </w:r>
      <w:r w:rsidRPr="00D92508">
        <w:rPr>
          <w:rFonts w:ascii="Times New Roman" w:hAnsi="Times New Roman" w:cs="David"/>
          <w:sz w:val="24"/>
          <w:szCs w:val="24"/>
          <w:rtl/>
        </w:rPr>
        <w:t xml:space="preserve"> זה, אשר נכלל בסעיפים 69-70 ב</w:t>
      </w:r>
      <w:r w:rsidR="00C304F9">
        <w:rPr>
          <w:rFonts w:ascii="Times New Roman" w:hAnsi="Times New Roman" w:cs="David"/>
          <w:sz w:val="24"/>
          <w:szCs w:val="24"/>
          <w:rtl/>
        </w:rPr>
        <w:t>הסדר</w:t>
      </w:r>
      <w:r w:rsidRPr="00D92508">
        <w:rPr>
          <w:rFonts w:ascii="Times New Roman" w:hAnsi="Times New Roman" w:cs="David"/>
          <w:sz w:val="24"/>
          <w:szCs w:val="24"/>
          <w:rtl/>
        </w:rPr>
        <w:t xml:space="preserve"> הפשרה </w:t>
      </w:r>
      <w:r w:rsidR="007A6135" w:rsidRPr="00D92508">
        <w:rPr>
          <w:rFonts w:ascii="Times New Roman" w:hAnsi="Times New Roman" w:cs="David" w:hint="cs"/>
          <w:sz w:val="24"/>
          <w:szCs w:val="24"/>
          <w:rtl/>
        </w:rPr>
        <w:t>משרת</w:t>
      </w:r>
      <w:r w:rsidR="007A6135" w:rsidRPr="00D92508">
        <w:rPr>
          <w:rFonts w:ascii="Times New Roman" w:hAnsi="Times New Roman" w:cs="David"/>
          <w:sz w:val="24"/>
          <w:szCs w:val="24"/>
          <w:rtl/>
        </w:rPr>
        <w:t xml:space="preserve"> </w:t>
      </w:r>
      <w:r w:rsidR="007A6135" w:rsidRPr="00D92508">
        <w:rPr>
          <w:rFonts w:ascii="Times New Roman" w:hAnsi="Times New Roman" w:cs="David" w:hint="cs"/>
          <w:sz w:val="24"/>
          <w:szCs w:val="24"/>
          <w:rtl/>
        </w:rPr>
        <w:t>את</w:t>
      </w:r>
      <w:r w:rsidR="007A6135" w:rsidRPr="00D92508">
        <w:rPr>
          <w:rFonts w:ascii="Times New Roman" w:hAnsi="Times New Roman" w:cs="David"/>
          <w:sz w:val="24"/>
          <w:szCs w:val="24"/>
          <w:rtl/>
        </w:rPr>
        <w:t xml:space="preserve"> </w:t>
      </w:r>
      <w:r w:rsidR="007A6135" w:rsidRPr="00D92508">
        <w:rPr>
          <w:rFonts w:ascii="Times New Roman" w:hAnsi="Times New Roman" w:cs="David" w:hint="cs"/>
          <w:sz w:val="24"/>
          <w:szCs w:val="24"/>
          <w:rtl/>
        </w:rPr>
        <w:t>האינטר</w:t>
      </w:r>
      <w:r w:rsidR="00C56D28" w:rsidRPr="00D92508">
        <w:rPr>
          <w:rFonts w:ascii="Times New Roman" w:hAnsi="Times New Roman" w:cs="David" w:hint="cs"/>
          <w:sz w:val="24"/>
          <w:szCs w:val="24"/>
          <w:rtl/>
        </w:rPr>
        <w:t>ס</w:t>
      </w:r>
      <w:r w:rsidR="00C56D28" w:rsidRPr="00D92508">
        <w:rPr>
          <w:rFonts w:ascii="Times New Roman" w:hAnsi="Times New Roman" w:cs="David"/>
          <w:sz w:val="24"/>
          <w:szCs w:val="24"/>
          <w:rtl/>
        </w:rPr>
        <w:t xml:space="preserve"> </w:t>
      </w:r>
      <w:r w:rsidR="00C56D28" w:rsidRPr="00D92508">
        <w:rPr>
          <w:rFonts w:ascii="Times New Roman" w:hAnsi="Times New Roman" w:cs="David" w:hint="cs"/>
          <w:sz w:val="24"/>
          <w:szCs w:val="24"/>
          <w:rtl/>
        </w:rPr>
        <w:t>של</w:t>
      </w:r>
      <w:r w:rsidR="00C56D28" w:rsidRPr="00D92508">
        <w:rPr>
          <w:rFonts w:ascii="Times New Roman" w:hAnsi="Times New Roman" w:cs="David"/>
          <w:sz w:val="24"/>
          <w:szCs w:val="24"/>
          <w:rtl/>
        </w:rPr>
        <w:t xml:space="preserve"> </w:t>
      </w:r>
      <w:r w:rsidR="00C56D28" w:rsidRPr="00D92508">
        <w:rPr>
          <w:rFonts w:ascii="Times New Roman" w:hAnsi="Times New Roman" w:cs="David" w:hint="cs"/>
          <w:sz w:val="24"/>
          <w:szCs w:val="24"/>
          <w:rtl/>
        </w:rPr>
        <w:t>הקבוצה</w:t>
      </w:r>
      <w:r w:rsidRPr="00D92508">
        <w:rPr>
          <w:rFonts w:ascii="Times New Roman" w:hAnsi="Times New Roman" w:cs="David"/>
          <w:sz w:val="24"/>
          <w:szCs w:val="24"/>
          <w:rtl/>
        </w:rPr>
        <w:t xml:space="preserve">, הסדר לפיו </w:t>
      </w:r>
      <w:r w:rsidR="00C56D28" w:rsidRPr="00D92508">
        <w:rPr>
          <w:rFonts w:ascii="Times New Roman" w:hAnsi="Times New Roman" w:cs="David" w:hint="cs"/>
          <w:sz w:val="24"/>
          <w:szCs w:val="24"/>
          <w:rtl/>
        </w:rPr>
        <w:t>יש</w:t>
      </w:r>
      <w:r w:rsidR="00C56D28" w:rsidRPr="00D92508">
        <w:rPr>
          <w:rFonts w:ascii="Times New Roman" w:hAnsi="Times New Roman" w:cs="David"/>
          <w:sz w:val="24"/>
          <w:szCs w:val="24"/>
          <w:rtl/>
        </w:rPr>
        <w:t xml:space="preserve"> מעשה בית דין גם כלפי המשיבות האחרות אשר אינן משלמות </w:t>
      </w:r>
      <w:r w:rsidR="0053252A" w:rsidRPr="00D92508">
        <w:rPr>
          <w:rFonts w:ascii="Times New Roman" w:hAnsi="Times New Roman" w:cs="David" w:hint="cs"/>
          <w:sz w:val="24"/>
          <w:szCs w:val="24"/>
          <w:rtl/>
        </w:rPr>
        <w:t>דבר</w:t>
      </w:r>
      <w:r w:rsidR="0053252A" w:rsidRPr="00D92508">
        <w:rPr>
          <w:rFonts w:ascii="Times New Roman" w:hAnsi="Times New Roman" w:cs="David"/>
          <w:sz w:val="24"/>
          <w:szCs w:val="24"/>
          <w:rtl/>
        </w:rPr>
        <w:t xml:space="preserve"> </w:t>
      </w:r>
      <w:r w:rsidR="0053252A" w:rsidRPr="00D92508">
        <w:rPr>
          <w:rFonts w:ascii="Times New Roman" w:hAnsi="Times New Roman" w:cs="David" w:hint="cs"/>
          <w:sz w:val="24"/>
          <w:szCs w:val="24"/>
          <w:rtl/>
        </w:rPr>
        <w:t>לחברי</w:t>
      </w:r>
      <w:r w:rsidR="0053252A" w:rsidRPr="00D92508">
        <w:rPr>
          <w:rFonts w:ascii="Times New Roman" w:hAnsi="Times New Roman" w:cs="David"/>
          <w:sz w:val="24"/>
          <w:szCs w:val="24"/>
          <w:rtl/>
        </w:rPr>
        <w:t xml:space="preserve"> </w:t>
      </w:r>
      <w:r w:rsidR="0053252A" w:rsidRPr="00D92508">
        <w:rPr>
          <w:rFonts w:ascii="Times New Roman" w:hAnsi="Times New Roman" w:cs="David" w:hint="cs"/>
          <w:sz w:val="24"/>
          <w:szCs w:val="24"/>
          <w:rtl/>
        </w:rPr>
        <w:t>הקבוצה</w:t>
      </w:r>
      <w:r w:rsidR="009560BC" w:rsidRPr="00D92508">
        <w:rPr>
          <w:rFonts w:ascii="Times New Roman" w:hAnsi="Times New Roman" w:cs="David"/>
          <w:sz w:val="24"/>
          <w:szCs w:val="24"/>
          <w:rtl/>
        </w:rPr>
        <w:t>,</w:t>
      </w:r>
      <w:r w:rsidR="007A641F" w:rsidRPr="00D92508">
        <w:rPr>
          <w:rFonts w:ascii="Times New Roman" w:hAnsi="Times New Roman" w:cs="David"/>
          <w:sz w:val="24"/>
          <w:szCs w:val="24"/>
          <w:rtl/>
        </w:rPr>
        <w:t xml:space="preserve"> אלא </w:t>
      </w:r>
      <w:r w:rsidR="009560BC" w:rsidRPr="00D92508">
        <w:rPr>
          <w:rFonts w:ascii="Times New Roman" w:hAnsi="Times New Roman" w:cs="David" w:hint="cs"/>
          <w:sz w:val="24"/>
          <w:szCs w:val="24"/>
          <w:rtl/>
        </w:rPr>
        <w:t>כאמור</w:t>
      </w:r>
      <w:r w:rsidR="009560BC" w:rsidRPr="00D92508">
        <w:rPr>
          <w:rFonts w:ascii="Times New Roman" w:hAnsi="Times New Roman" w:cs="David"/>
          <w:sz w:val="24"/>
          <w:szCs w:val="24"/>
          <w:rtl/>
        </w:rPr>
        <w:t xml:space="preserve"> </w:t>
      </w:r>
      <w:r w:rsidR="007A641F" w:rsidRPr="00D92508">
        <w:rPr>
          <w:rFonts w:ascii="Times New Roman" w:hAnsi="Times New Roman" w:cs="David" w:hint="cs"/>
          <w:sz w:val="24"/>
          <w:szCs w:val="24"/>
          <w:rtl/>
        </w:rPr>
        <w:t>אף</w:t>
      </w:r>
      <w:r w:rsidR="007A641F" w:rsidRPr="00D92508">
        <w:rPr>
          <w:rFonts w:ascii="Times New Roman" w:hAnsi="Times New Roman" w:cs="David"/>
          <w:sz w:val="24"/>
          <w:szCs w:val="24"/>
          <w:rtl/>
        </w:rPr>
        <w:t xml:space="preserve"> </w:t>
      </w:r>
      <w:r w:rsidR="007A641F" w:rsidRPr="00D92508">
        <w:rPr>
          <w:rFonts w:ascii="Times New Roman" w:hAnsi="Times New Roman" w:cs="David" w:hint="cs"/>
          <w:sz w:val="24"/>
          <w:szCs w:val="24"/>
          <w:rtl/>
        </w:rPr>
        <w:t>מקבלות</w:t>
      </w:r>
      <w:r w:rsidR="009560BC" w:rsidRPr="00D92508">
        <w:rPr>
          <w:rFonts w:ascii="Times New Roman" w:hAnsi="Times New Roman" w:cs="David"/>
          <w:sz w:val="24"/>
          <w:szCs w:val="24"/>
          <w:rtl/>
        </w:rPr>
        <w:t xml:space="preserve"> כספים</w:t>
      </w:r>
      <w:r w:rsidR="00C56D28" w:rsidRPr="00D92508">
        <w:rPr>
          <w:rFonts w:ascii="Times New Roman" w:hAnsi="Times New Roman" w:cs="David"/>
          <w:sz w:val="24"/>
          <w:szCs w:val="24"/>
          <w:rtl/>
        </w:rPr>
        <w:t xml:space="preserve"> </w:t>
      </w:r>
      <w:r w:rsidRPr="00D92508">
        <w:rPr>
          <w:rFonts w:ascii="Times New Roman" w:hAnsi="Times New Roman" w:cs="David" w:hint="cs"/>
          <w:sz w:val="24"/>
          <w:szCs w:val="24"/>
          <w:rtl/>
        </w:rPr>
        <w:t>בתוך</w:t>
      </w:r>
      <w:r w:rsidRPr="00D92508">
        <w:rPr>
          <w:rFonts w:ascii="Times New Roman" w:hAnsi="Times New Roman" w:cs="David"/>
          <w:sz w:val="24"/>
          <w:szCs w:val="24"/>
          <w:rtl/>
        </w:rPr>
        <w:t xml:space="preserve"> כך, גם בהיבט זה נמצא כי ב</w:t>
      </w:r>
      <w:r w:rsidR="00C304F9">
        <w:rPr>
          <w:rFonts w:ascii="Times New Roman" w:hAnsi="Times New Roman" w:cs="David"/>
          <w:sz w:val="24"/>
          <w:szCs w:val="24"/>
          <w:rtl/>
        </w:rPr>
        <w:t>הסדר</w:t>
      </w:r>
      <w:r w:rsidRPr="00D92508">
        <w:rPr>
          <w:rFonts w:ascii="Times New Roman" w:hAnsi="Times New Roman" w:cs="David"/>
          <w:sz w:val="24"/>
          <w:szCs w:val="24"/>
          <w:rtl/>
        </w:rPr>
        <w:t xml:space="preserve"> הפשרה </w:t>
      </w:r>
      <w:r w:rsidR="007A6135" w:rsidRPr="00D92508">
        <w:rPr>
          <w:rFonts w:ascii="Times New Roman" w:hAnsi="Times New Roman" w:cs="David" w:hint="cs"/>
          <w:sz w:val="24"/>
          <w:szCs w:val="24"/>
          <w:rtl/>
        </w:rPr>
        <w:t>אין</w:t>
      </w:r>
      <w:r w:rsidR="007A6135" w:rsidRPr="00D92508">
        <w:rPr>
          <w:rFonts w:ascii="Times New Roman" w:hAnsi="Times New Roman" w:cs="David"/>
          <w:sz w:val="24"/>
          <w:szCs w:val="24"/>
          <w:rtl/>
        </w:rPr>
        <w:t xml:space="preserve"> </w:t>
      </w:r>
      <w:r w:rsidR="007A6135" w:rsidRPr="00D92508">
        <w:rPr>
          <w:rFonts w:ascii="Times New Roman" w:hAnsi="Times New Roman" w:cs="David" w:hint="cs"/>
          <w:sz w:val="24"/>
          <w:szCs w:val="24"/>
          <w:rtl/>
        </w:rPr>
        <w:t>גילוי</w:t>
      </w:r>
      <w:r w:rsidR="0053252A" w:rsidRPr="00D92508">
        <w:rPr>
          <w:rFonts w:ascii="Times New Roman" w:hAnsi="Times New Roman" w:cs="David"/>
          <w:sz w:val="24"/>
          <w:szCs w:val="24"/>
          <w:rtl/>
        </w:rPr>
        <w:t xml:space="preserve"> נאות כיצד העברת הכספים לקופות </w:t>
      </w:r>
      <w:r w:rsidR="007A641F" w:rsidRPr="00D92508">
        <w:rPr>
          <w:rFonts w:ascii="Times New Roman" w:hAnsi="Times New Roman" w:cs="David" w:hint="cs"/>
          <w:sz w:val="24"/>
          <w:szCs w:val="24"/>
          <w:rtl/>
        </w:rPr>
        <w:t>החולים</w:t>
      </w:r>
      <w:r w:rsidR="007A641F" w:rsidRPr="00D92508">
        <w:rPr>
          <w:rFonts w:ascii="Times New Roman" w:hAnsi="Times New Roman" w:cs="David"/>
          <w:sz w:val="24"/>
          <w:szCs w:val="24"/>
          <w:rtl/>
        </w:rPr>
        <w:t xml:space="preserve"> </w:t>
      </w:r>
      <w:r w:rsidR="007A6135" w:rsidRPr="00D92508">
        <w:rPr>
          <w:rFonts w:ascii="Times New Roman" w:hAnsi="Times New Roman" w:cs="David" w:hint="cs"/>
          <w:sz w:val="24"/>
          <w:szCs w:val="24"/>
          <w:rtl/>
        </w:rPr>
        <w:t>מ</w:t>
      </w:r>
      <w:r w:rsidR="0053252A" w:rsidRPr="00D92508">
        <w:rPr>
          <w:rFonts w:ascii="Times New Roman" w:hAnsi="Times New Roman" w:cs="David" w:hint="cs"/>
          <w:sz w:val="24"/>
          <w:szCs w:val="24"/>
          <w:rtl/>
        </w:rPr>
        <w:t>ש</w:t>
      </w:r>
      <w:r w:rsidR="007A6135" w:rsidRPr="00D92508">
        <w:rPr>
          <w:rFonts w:ascii="Times New Roman" w:hAnsi="Times New Roman" w:cs="David" w:hint="cs"/>
          <w:sz w:val="24"/>
          <w:szCs w:val="24"/>
          <w:rtl/>
        </w:rPr>
        <w:t>רתת</w:t>
      </w:r>
      <w:r w:rsidR="007A6135" w:rsidRPr="00D92508">
        <w:rPr>
          <w:rFonts w:ascii="Times New Roman" w:hAnsi="Times New Roman" w:cs="David"/>
          <w:sz w:val="24"/>
          <w:szCs w:val="24"/>
          <w:rtl/>
        </w:rPr>
        <w:t xml:space="preserve"> </w:t>
      </w:r>
      <w:r w:rsidR="007A6135" w:rsidRPr="00D92508">
        <w:rPr>
          <w:rFonts w:ascii="Times New Roman" w:hAnsi="Times New Roman" w:cs="David" w:hint="cs"/>
          <w:sz w:val="24"/>
          <w:szCs w:val="24"/>
          <w:rtl/>
        </w:rPr>
        <w:t>את</w:t>
      </w:r>
      <w:r w:rsidR="007A6135" w:rsidRPr="00D92508">
        <w:rPr>
          <w:rFonts w:ascii="Times New Roman" w:hAnsi="Times New Roman" w:cs="David"/>
          <w:sz w:val="24"/>
          <w:szCs w:val="24"/>
          <w:rtl/>
        </w:rPr>
        <w:t xml:space="preserve"> </w:t>
      </w:r>
      <w:r w:rsidR="007A6135" w:rsidRPr="00D92508">
        <w:rPr>
          <w:rFonts w:ascii="Times New Roman" w:hAnsi="Times New Roman" w:cs="David" w:hint="cs"/>
          <w:sz w:val="24"/>
          <w:szCs w:val="24"/>
          <w:rtl/>
        </w:rPr>
        <w:t>טובת</w:t>
      </w:r>
      <w:r w:rsidR="007A6135" w:rsidRPr="00D92508">
        <w:rPr>
          <w:rFonts w:ascii="Times New Roman" w:hAnsi="Times New Roman" w:cs="David"/>
          <w:sz w:val="24"/>
          <w:szCs w:val="24"/>
          <w:rtl/>
        </w:rPr>
        <w:t xml:space="preserve"> </w:t>
      </w:r>
      <w:r w:rsidR="007A6135" w:rsidRPr="00D92508">
        <w:rPr>
          <w:rFonts w:ascii="Times New Roman" w:hAnsi="Times New Roman" w:cs="David" w:hint="cs"/>
          <w:sz w:val="24"/>
          <w:szCs w:val="24"/>
          <w:rtl/>
        </w:rPr>
        <w:t>הקבוצה</w:t>
      </w:r>
      <w:r w:rsidRPr="00D92508">
        <w:rPr>
          <w:rFonts w:ascii="Times New Roman" w:hAnsi="Times New Roman" w:cs="David"/>
          <w:sz w:val="24"/>
          <w:szCs w:val="24"/>
          <w:rtl/>
        </w:rPr>
        <w:t xml:space="preserve">. </w:t>
      </w:r>
      <w:r w:rsidR="007A6135" w:rsidRPr="00D92508">
        <w:rPr>
          <w:rFonts w:ascii="Times New Roman" w:hAnsi="Times New Roman" w:cs="David"/>
          <w:sz w:val="24"/>
          <w:szCs w:val="24"/>
          <w:rtl/>
        </w:rPr>
        <w:t xml:space="preserve"> </w:t>
      </w:r>
    </w:p>
    <w:p w:rsidR="00D6552F" w:rsidRPr="003F1DE1" w:rsidRDefault="00D6552F" w:rsidP="00D05B5C">
      <w:pPr>
        <w:pStyle w:val="afd"/>
        <w:numPr>
          <w:ilvl w:val="0"/>
          <w:numId w:val="28"/>
        </w:numPr>
        <w:spacing w:after="120" w:line="360" w:lineRule="auto"/>
        <w:ind w:left="511" w:hanging="567"/>
        <w:jc w:val="both"/>
        <w:rPr>
          <w:sz w:val="24"/>
        </w:rPr>
      </w:pPr>
      <w:r w:rsidRPr="003F1DE1">
        <w:rPr>
          <w:rFonts w:cs="David" w:hint="eastAsia"/>
          <w:sz w:val="24"/>
          <w:szCs w:val="24"/>
          <w:rtl/>
        </w:rPr>
        <w:t>יתרה</w:t>
      </w:r>
      <w:r w:rsidRPr="003F1DE1">
        <w:rPr>
          <w:rFonts w:cs="David"/>
          <w:sz w:val="24"/>
          <w:szCs w:val="24"/>
          <w:rtl/>
        </w:rPr>
        <w:t xml:space="preserve"> מזאת, מנגנון "תיקון לעתיד" </w:t>
      </w:r>
      <w:r w:rsidRPr="003F1DE1">
        <w:rPr>
          <w:rFonts w:cs="David" w:hint="eastAsia"/>
          <w:sz w:val="24"/>
          <w:szCs w:val="24"/>
          <w:rtl/>
        </w:rPr>
        <w:t>משמ</w:t>
      </w:r>
      <w:r w:rsidR="006B19B2" w:rsidRPr="003F1DE1">
        <w:rPr>
          <w:rFonts w:cs="David" w:hint="eastAsia"/>
          <w:sz w:val="24"/>
          <w:szCs w:val="24"/>
          <w:rtl/>
        </w:rPr>
        <w:t>עותו</w:t>
      </w:r>
      <w:r w:rsidR="006B19B2" w:rsidRPr="003F1DE1">
        <w:rPr>
          <w:rFonts w:cs="David"/>
          <w:sz w:val="24"/>
          <w:szCs w:val="24"/>
          <w:rtl/>
        </w:rPr>
        <w:t xml:space="preserve"> העברת כספים לקופות החולים בשיעור מינימלי של 5.2 </w:t>
      </w:r>
      <w:proofErr w:type="spellStart"/>
      <w:r w:rsidR="006B19B2" w:rsidRPr="003F1DE1">
        <w:rPr>
          <w:rFonts w:cs="David"/>
          <w:sz w:val="24"/>
          <w:szCs w:val="24"/>
          <w:rtl/>
        </w:rPr>
        <w:t>מלש"ח</w:t>
      </w:r>
      <w:proofErr w:type="spellEnd"/>
      <w:r w:rsidR="006B19B2" w:rsidRPr="003F1DE1">
        <w:rPr>
          <w:rFonts w:cs="David"/>
          <w:sz w:val="24"/>
          <w:szCs w:val="24"/>
          <w:rtl/>
        </w:rPr>
        <w:t xml:space="preserve">, כמו גם העברת </w:t>
      </w:r>
      <w:r w:rsidRPr="003F1DE1">
        <w:rPr>
          <w:rFonts w:cs="David" w:hint="eastAsia"/>
          <w:sz w:val="24"/>
          <w:szCs w:val="24"/>
          <w:rtl/>
        </w:rPr>
        <w:t>היתרות</w:t>
      </w:r>
      <w:r w:rsidRPr="003F1DE1">
        <w:rPr>
          <w:rFonts w:cs="David"/>
          <w:sz w:val="24"/>
          <w:szCs w:val="24"/>
          <w:rtl/>
        </w:rPr>
        <w:t xml:space="preserve"> </w:t>
      </w:r>
      <w:r w:rsidRPr="003F1DE1">
        <w:rPr>
          <w:rFonts w:cs="David" w:hint="eastAsia"/>
          <w:sz w:val="24"/>
          <w:szCs w:val="24"/>
          <w:rtl/>
        </w:rPr>
        <w:t>לקופות</w:t>
      </w:r>
      <w:r w:rsidRPr="003F1DE1">
        <w:rPr>
          <w:rFonts w:cs="David"/>
          <w:sz w:val="24"/>
          <w:szCs w:val="24"/>
          <w:rtl/>
        </w:rPr>
        <w:t xml:space="preserve"> </w:t>
      </w:r>
      <w:r w:rsidRPr="003F1DE1">
        <w:rPr>
          <w:rFonts w:cs="David" w:hint="eastAsia"/>
          <w:sz w:val="24"/>
          <w:szCs w:val="24"/>
          <w:rtl/>
        </w:rPr>
        <w:t>החולים</w:t>
      </w:r>
      <w:r w:rsidR="006B19B2" w:rsidRPr="003F1DE1">
        <w:rPr>
          <w:rFonts w:cs="David"/>
          <w:sz w:val="24"/>
          <w:szCs w:val="24"/>
          <w:rtl/>
        </w:rPr>
        <w:t xml:space="preserve">, </w:t>
      </w:r>
      <w:r w:rsidR="006B19B2" w:rsidRPr="003F1DE1">
        <w:rPr>
          <w:rFonts w:cs="David" w:hint="eastAsia"/>
          <w:sz w:val="24"/>
          <w:szCs w:val="24"/>
          <w:rtl/>
        </w:rPr>
        <w:t>בהתאם</w:t>
      </w:r>
      <w:r w:rsidR="006B19B2" w:rsidRPr="003F1DE1">
        <w:rPr>
          <w:rFonts w:cs="David"/>
          <w:sz w:val="24"/>
          <w:szCs w:val="24"/>
          <w:rtl/>
        </w:rPr>
        <w:t xml:space="preserve"> </w:t>
      </w:r>
      <w:r w:rsidR="006B19B2" w:rsidRPr="003F1DE1">
        <w:rPr>
          <w:rFonts w:cs="David" w:hint="eastAsia"/>
          <w:sz w:val="24"/>
          <w:szCs w:val="24"/>
          <w:rtl/>
        </w:rPr>
        <w:t>להוראת</w:t>
      </w:r>
      <w:r w:rsidR="006B19B2" w:rsidRPr="003F1DE1">
        <w:rPr>
          <w:rFonts w:cs="David"/>
          <w:sz w:val="24"/>
          <w:szCs w:val="24"/>
          <w:rtl/>
        </w:rPr>
        <w:t xml:space="preserve"> </w:t>
      </w:r>
      <w:r w:rsidR="006B19B2" w:rsidRPr="003F1DE1">
        <w:rPr>
          <w:rFonts w:cs="David" w:hint="eastAsia"/>
          <w:sz w:val="24"/>
          <w:szCs w:val="24"/>
          <w:rtl/>
        </w:rPr>
        <w:t>סעיף</w:t>
      </w:r>
      <w:r w:rsidR="006B19B2" w:rsidRPr="003F1DE1">
        <w:rPr>
          <w:rFonts w:cs="David"/>
          <w:sz w:val="24"/>
          <w:szCs w:val="24"/>
          <w:rtl/>
        </w:rPr>
        <w:t xml:space="preserve"> 65 </w:t>
      </w:r>
      <w:r w:rsidR="006B19B2" w:rsidRPr="003F1DE1">
        <w:rPr>
          <w:rFonts w:cs="David" w:hint="eastAsia"/>
          <w:sz w:val="24"/>
          <w:szCs w:val="24"/>
          <w:rtl/>
        </w:rPr>
        <w:t>ב</w:t>
      </w:r>
      <w:r w:rsidR="00C304F9">
        <w:rPr>
          <w:rFonts w:cs="David" w:hint="eastAsia"/>
          <w:sz w:val="24"/>
          <w:szCs w:val="24"/>
          <w:rtl/>
        </w:rPr>
        <w:t>הסדר</w:t>
      </w:r>
      <w:r w:rsidR="006B19B2" w:rsidRPr="003F1DE1">
        <w:rPr>
          <w:rFonts w:cs="David"/>
          <w:sz w:val="24"/>
          <w:szCs w:val="24"/>
          <w:rtl/>
        </w:rPr>
        <w:t xml:space="preserve"> </w:t>
      </w:r>
      <w:r w:rsidR="006B19B2" w:rsidRPr="003F1DE1">
        <w:rPr>
          <w:rFonts w:cs="David" w:hint="eastAsia"/>
          <w:sz w:val="24"/>
          <w:szCs w:val="24"/>
          <w:rtl/>
        </w:rPr>
        <w:t>הפשרה</w:t>
      </w:r>
      <w:r w:rsidR="006B19B2" w:rsidRPr="003F1DE1">
        <w:rPr>
          <w:rFonts w:cs="David"/>
          <w:sz w:val="24"/>
          <w:szCs w:val="24"/>
          <w:rtl/>
        </w:rPr>
        <w:t>.</w:t>
      </w:r>
    </w:p>
    <w:p w:rsidR="001C676B" w:rsidRPr="003F1DE1" w:rsidRDefault="001C676B" w:rsidP="00334343">
      <w:pPr>
        <w:pStyle w:val="afd"/>
        <w:numPr>
          <w:ilvl w:val="0"/>
          <w:numId w:val="28"/>
        </w:numPr>
        <w:spacing w:after="120" w:line="360" w:lineRule="auto"/>
        <w:ind w:left="511" w:hanging="567"/>
        <w:jc w:val="both"/>
        <w:rPr>
          <w:sz w:val="24"/>
        </w:rPr>
      </w:pPr>
      <w:r w:rsidRPr="003F1DE1">
        <w:rPr>
          <w:rFonts w:cs="David" w:hint="eastAsia"/>
          <w:sz w:val="24"/>
          <w:szCs w:val="24"/>
          <w:rtl/>
        </w:rPr>
        <w:t>בניגוד</w:t>
      </w:r>
      <w:r w:rsidRPr="003F1DE1">
        <w:rPr>
          <w:rFonts w:cs="David"/>
          <w:sz w:val="24"/>
          <w:szCs w:val="24"/>
          <w:rtl/>
        </w:rPr>
        <w:t xml:space="preserve"> </w:t>
      </w:r>
      <w:r w:rsidRPr="003F1DE1">
        <w:rPr>
          <w:rFonts w:cs="David" w:hint="eastAsia"/>
          <w:sz w:val="24"/>
          <w:szCs w:val="24"/>
          <w:rtl/>
        </w:rPr>
        <w:t>להוראת</w:t>
      </w:r>
      <w:r w:rsidRPr="003F1DE1">
        <w:rPr>
          <w:rFonts w:cs="David"/>
          <w:sz w:val="24"/>
          <w:szCs w:val="24"/>
          <w:rtl/>
        </w:rPr>
        <w:t xml:space="preserve"> </w:t>
      </w:r>
      <w:r w:rsidRPr="003F1DE1">
        <w:rPr>
          <w:rFonts w:cs="David" w:hint="eastAsia"/>
          <w:sz w:val="24"/>
          <w:szCs w:val="24"/>
          <w:rtl/>
        </w:rPr>
        <w:t>סעיף</w:t>
      </w:r>
      <w:r w:rsidRPr="003F1DE1">
        <w:rPr>
          <w:rFonts w:cs="David"/>
          <w:sz w:val="24"/>
          <w:szCs w:val="24"/>
          <w:rtl/>
        </w:rPr>
        <w:t xml:space="preserve"> 18(ב) </w:t>
      </w:r>
      <w:r w:rsidRPr="003F1DE1">
        <w:rPr>
          <w:rFonts w:cs="David" w:hint="eastAsia"/>
          <w:sz w:val="24"/>
          <w:szCs w:val="24"/>
          <w:rtl/>
        </w:rPr>
        <w:t>לחוק</w:t>
      </w:r>
      <w:r w:rsidRPr="003F1DE1">
        <w:rPr>
          <w:rFonts w:cs="David"/>
          <w:sz w:val="24"/>
          <w:szCs w:val="24"/>
          <w:rtl/>
        </w:rPr>
        <w:t xml:space="preserve"> </w:t>
      </w:r>
      <w:r w:rsidRPr="003F1DE1">
        <w:rPr>
          <w:rFonts w:cs="David" w:hint="eastAsia"/>
          <w:sz w:val="24"/>
          <w:szCs w:val="24"/>
          <w:rtl/>
        </w:rPr>
        <w:t>תובענות</w:t>
      </w:r>
      <w:r w:rsidRPr="003F1DE1">
        <w:rPr>
          <w:rFonts w:cs="David"/>
          <w:sz w:val="24"/>
          <w:szCs w:val="24"/>
          <w:rtl/>
        </w:rPr>
        <w:t xml:space="preserve"> </w:t>
      </w:r>
      <w:proofErr w:type="spellStart"/>
      <w:r w:rsidRPr="003F1DE1">
        <w:rPr>
          <w:rFonts w:cs="David" w:hint="eastAsia"/>
          <w:sz w:val="24"/>
          <w:szCs w:val="24"/>
          <w:rtl/>
        </w:rPr>
        <w:t>יצוגית</w:t>
      </w:r>
      <w:proofErr w:type="spellEnd"/>
      <w:r w:rsidRPr="003F1DE1">
        <w:rPr>
          <w:rFonts w:cs="David"/>
          <w:sz w:val="24"/>
          <w:szCs w:val="24"/>
          <w:rtl/>
        </w:rPr>
        <w:t xml:space="preserve">, </w:t>
      </w:r>
      <w:r w:rsidRPr="003F1DE1">
        <w:rPr>
          <w:rFonts w:cs="David" w:hint="eastAsia"/>
          <w:sz w:val="24"/>
          <w:szCs w:val="24"/>
          <w:rtl/>
        </w:rPr>
        <w:t>עולה</w:t>
      </w:r>
      <w:r w:rsidRPr="003F1DE1">
        <w:rPr>
          <w:rFonts w:cs="David"/>
          <w:sz w:val="24"/>
          <w:szCs w:val="24"/>
          <w:rtl/>
        </w:rPr>
        <w:t xml:space="preserve"> </w:t>
      </w:r>
      <w:r w:rsidRPr="003F1DE1">
        <w:rPr>
          <w:rFonts w:cs="David" w:hint="eastAsia"/>
          <w:sz w:val="24"/>
          <w:szCs w:val="24"/>
          <w:rtl/>
        </w:rPr>
        <w:t>החשש</w:t>
      </w:r>
      <w:r w:rsidR="00334343">
        <w:rPr>
          <w:rFonts w:cs="David" w:hint="cs"/>
          <w:sz w:val="24"/>
          <w:szCs w:val="24"/>
          <w:rtl/>
        </w:rPr>
        <w:t xml:space="preserve">, </w:t>
      </w:r>
      <w:r w:rsidRPr="003F1DE1">
        <w:rPr>
          <w:rFonts w:cs="David" w:hint="eastAsia"/>
          <w:sz w:val="24"/>
          <w:szCs w:val="24"/>
          <w:rtl/>
        </w:rPr>
        <w:t>כי</w:t>
      </w:r>
      <w:r w:rsidRPr="003F1DE1">
        <w:rPr>
          <w:rFonts w:cs="David"/>
          <w:sz w:val="24"/>
          <w:szCs w:val="24"/>
          <w:rtl/>
        </w:rPr>
        <w:t xml:space="preserve"> </w:t>
      </w:r>
      <w:r w:rsidRPr="003F1DE1">
        <w:rPr>
          <w:rFonts w:cs="David" w:hint="eastAsia"/>
          <w:sz w:val="24"/>
          <w:szCs w:val="24"/>
          <w:rtl/>
        </w:rPr>
        <w:t>הבקשה</w:t>
      </w:r>
      <w:r w:rsidRPr="003F1DE1">
        <w:rPr>
          <w:rFonts w:cs="David"/>
          <w:sz w:val="24"/>
          <w:szCs w:val="24"/>
          <w:rtl/>
        </w:rPr>
        <w:t xml:space="preserve"> </w:t>
      </w:r>
      <w:r w:rsidRPr="003F1DE1">
        <w:rPr>
          <w:rFonts w:cs="David" w:hint="eastAsia"/>
          <w:sz w:val="24"/>
          <w:szCs w:val="24"/>
          <w:rtl/>
        </w:rPr>
        <w:t>לאישור</w:t>
      </w:r>
      <w:r w:rsidRPr="003F1DE1">
        <w:rPr>
          <w:rFonts w:cs="David"/>
          <w:sz w:val="24"/>
          <w:szCs w:val="24"/>
          <w:rtl/>
        </w:rPr>
        <w:t xml:space="preserve"> </w:t>
      </w:r>
      <w:r w:rsidRPr="003F1DE1">
        <w:rPr>
          <w:rFonts w:cs="David" w:hint="eastAsia"/>
          <w:sz w:val="24"/>
          <w:szCs w:val="24"/>
          <w:rtl/>
        </w:rPr>
        <w:t>הסדר</w:t>
      </w:r>
      <w:r w:rsidRPr="003F1DE1">
        <w:rPr>
          <w:rFonts w:cs="David"/>
          <w:sz w:val="24"/>
          <w:szCs w:val="24"/>
          <w:rtl/>
        </w:rPr>
        <w:t xml:space="preserve"> </w:t>
      </w:r>
      <w:r w:rsidRPr="003F1DE1">
        <w:rPr>
          <w:rFonts w:cs="David" w:hint="eastAsia"/>
          <w:sz w:val="24"/>
          <w:szCs w:val="24"/>
          <w:rtl/>
        </w:rPr>
        <w:t>הפשרה</w:t>
      </w:r>
      <w:r w:rsidRPr="003F1DE1">
        <w:rPr>
          <w:rFonts w:cs="David"/>
          <w:sz w:val="24"/>
          <w:szCs w:val="24"/>
          <w:rtl/>
        </w:rPr>
        <w:t xml:space="preserve"> </w:t>
      </w:r>
      <w:r w:rsidRPr="003F1DE1">
        <w:rPr>
          <w:rFonts w:cs="David" w:hint="eastAsia"/>
          <w:sz w:val="24"/>
          <w:szCs w:val="24"/>
          <w:rtl/>
        </w:rPr>
        <w:t>אשר</w:t>
      </w:r>
      <w:r w:rsidRPr="003F1DE1">
        <w:rPr>
          <w:rFonts w:cs="David"/>
          <w:sz w:val="24"/>
          <w:szCs w:val="24"/>
          <w:rtl/>
        </w:rPr>
        <w:t xml:space="preserve"> </w:t>
      </w:r>
      <w:r w:rsidRPr="003F1DE1">
        <w:rPr>
          <w:rFonts w:cs="David" w:hint="eastAsia"/>
          <w:sz w:val="24"/>
          <w:szCs w:val="24"/>
          <w:rtl/>
        </w:rPr>
        <w:t>הוגשה</w:t>
      </w:r>
      <w:r w:rsidRPr="003F1DE1">
        <w:rPr>
          <w:rFonts w:cs="David"/>
          <w:sz w:val="24"/>
          <w:szCs w:val="24"/>
          <w:rtl/>
        </w:rPr>
        <w:t xml:space="preserve"> </w:t>
      </w:r>
      <w:r w:rsidRPr="003F1DE1">
        <w:rPr>
          <w:rFonts w:cs="David" w:hint="eastAsia"/>
          <w:sz w:val="24"/>
          <w:szCs w:val="24"/>
          <w:rtl/>
        </w:rPr>
        <w:t>לבית</w:t>
      </w:r>
      <w:r w:rsidRPr="003F1DE1">
        <w:rPr>
          <w:rFonts w:cs="David"/>
          <w:sz w:val="24"/>
          <w:szCs w:val="24"/>
          <w:rtl/>
        </w:rPr>
        <w:t xml:space="preserve"> </w:t>
      </w:r>
      <w:r w:rsidRPr="003F1DE1">
        <w:rPr>
          <w:rFonts w:cs="David" w:hint="eastAsia"/>
          <w:sz w:val="24"/>
          <w:szCs w:val="24"/>
          <w:rtl/>
        </w:rPr>
        <w:t>המשפט</w:t>
      </w:r>
      <w:r w:rsidRPr="003F1DE1">
        <w:rPr>
          <w:rFonts w:cs="David"/>
          <w:sz w:val="24"/>
          <w:szCs w:val="24"/>
          <w:rtl/>
        </w:rPr>
        <w:t xml:space="preserve"> </w:t>
      </w:r>
      <w:r w:rsidRPr="003F1DE1">
        <w:rPr>
          <w:rFonts w:cs="David" w:hint="eastAsia"/>
          <w:sz w:val="24"/>
          <w:szCs w:val="24"/>
          <w:rtl/>
        </w:rPr>
        <w:t>הנכבד</w:t>
      </w:r>
      <w:r w:rsidRPr="003F1DE1">
        <w:rPr>
          <w:rFonts w:cs="David"/>
          <w:sz w:val="24"/>
          <w:szCs w:val="24"/>
          <w:rtl/>
        </w:rPr>
        <w:t xml:space="preserve"> </w:t>
      </w:r>
      <w:r w:rsidRPr="003F1DE1">
        <w:rPr>
          <w:rFonts w:cs="David" w:hint="eastAsia"/>
          <w:sz w:val="24"/>
          <w:szCs w:val="24"/>
          <w:rtl/>
        </w:rPr>
        <w:t>מטעם</w:t>
      </w:r>
      <w:r w:rsidRPr="003F1DE1">
        <w:rPr>
          <w:rFonts w:cs="David"/>
          <w:sz w:val="24"/>
          <w:szCs w:val="24"/>
          <w:rtl/>
        </w:rPr>
        <w:t xml:space="preserve"> </w:t>
      </w:r>
      <w:r w:rsidRPr="003F1DE1">
        <w:rPr>
          <w:rFonts w:cs="David" w:hint="eastAsia"/>
          <w:sz w:val="24"/>
          <w:szCs w:val="24"/>
          <w:rtl/>
        </w:rPr>
        <w:t>באי</w:t>
      </w:r>
      <w:r w:rsidRPr="003F1DE1">
        <w:rPr>
          <w:rFonts w:cs="David"/>
          <w:sz w:val="24"/>
          <w:szCs w:val="24"/>
          <w:rtl/>
        </w:rPr>
        <w:t xml:space="preserve"> </w:t>
      </w:r>
      <w:r w:rsidRPr="003F1DE1">
        <w:rPr>
          <w:rFonts w:cs="David" w:hint="eastAsia"/>
          <w:sz w:val="24"/>
          <w:szCs w:val="24"/>
          <w:rtl/>
        </w:rPr>
        <w:t>כוח</w:t>
      </w:r>
      <w:r w:rsidRPr="003F1DE1">
        <w:rPr>
          <w:rFonts w:cs="David"/>
          <w:sz w:val="24"/>
          <w:szCs w:val="24"/>
          <w:rtl/>
        </w:rPr>
        <w:t xml:space="preserve"> </w:t>
      </w:r>
      <w:r w:rsidRPr="003F1DE1">
        <w:rPr>
          <w:rFonts w:cs="David" w:hint="eastAsia"/>
          <w:sz w:val="24"/>
          <w:szCs w:val="24"/>
          <w:rtl/>
        </w:rPr>
        <w:t>הצדדים</w:t>
      </w:r>
      <w:r w:rsidRPr="003F1DE1">
        <w:rPr>
          <w:rFonts w:cs="David"/>
          <w:sz w:val="24"/>
          <w:szCs w:val="24"/>
          <w:rtl/>
        </w:rPr>
        <w:t xml:space="preserve"> </w:t>
      </w:r>
      <w:r w:rsidRPr="003F1DE1">
        <w:rPr>
          <w:rFonts w:cs="David" w:hint="eastAsia"/>
          <w:sz w:val="24"/>
          <w:szCs w:val="24"/>
          <w:rtl/>
        </w:rPr>
        <w:t>ככל</w:t>
      </w:r>
      <w:r w:rsidRPr="003F1DE1">
        <w:rPr>
          <w:rFonts w:cs="David"/>
          <w:sz w:val="24"/>
          <w:szCs w:val="24"/>
          <w:rtl/>
        </w:rPr>
        <w:t xml:space="preserve"> </w:t>
      </w:r>
      <w:r w:rsidRPr="003F1DE1">
        <w:rPr>
          <w:rFonts w:cs="David" w:hint="eastAsia"/>
          <w:sz w:val="24"/>
          <w:szCs w:val="24"/>
          <w:rtl/>
        </w:rPr>
        <w:t>הנראה</w:t>
      </w:r>
      <w:r w:rsidRPr="003F1DE1">
        <w:rPr>
          <w:rFonts w:cs="David"/>
          <w:sz w:val="24"/>
          <w:szCs w:val="24"/>
          <w:rtl/>
        </w:rPr>
        <w:t xml:space="preserve"> </w:t>
      </w:r>
      <w:r w:rsidRPr="003F1DE1">
        <w:rPr>
          <w:rFonts w:cs="David" w:hint="eastAsia"/>
          <w:sz w:val="24"/>
          <w:szCs w:val="24"/>
          <w:rtl/>
        </w:rPr>
        <w:t>לא</w:t>
      </w:r>
      <w:r w:rsidRPr="003F1DE1">
        <w:rPr>
          <w:rFonts w:cs="David"/>
          <w:sz w:val="24"/>
          <w:szCs w:val="24"/>
          <w:rtl/>
        </w:rPr>
        <w:t xml:space="preserve"> </w:t>
      </w:r>
      <w:r w:rsidRPr="003F1DE1">
        <w:rPr>
          <w:rFonts w:cs="David" w:hint="eastAsia"/>
          <w:sz w:val="24"/>
          <w:szCs w:val="24"/>
          <w:rtl/>
        </w:rPr>
        <w:t>כללה</w:t>
      </w:r>
      <w:r w:rsidRPr="003F1DE1">
        <w:rPr>
          <w:rFonts w:cs="David"/>
          <w:sz w:val="24"/>
          <w:szCs w:val="24"/>
          <w:rtl/>
        </w:rPr>
        <w:t xml:space="preserve"> </w:t>
      </w:r>
      <w:r w:rsidRPr="003F1DE1">
        <w:rPr>
          <w:rFonts w:cs="David" w:hint="eastAsia"/>
          <w:sz w:val="24"/>
          <w:szCs w:val="24"/>
          <w:rtl/>
        </w:rPr>
        <w:t>גילוי</w:t>
      </w:r>
      <w:r w:rsidRPr="003F1DE1">
        <w:rPr>
          <w:rFonts w:cs="David"/>
          <w:sz w:val="24"/>
          <w:szCs w:val="24"/>
          <w:rtl/>
        </w:rPr>
        <w:t xml:space="preserve">, </w:t>
      </w:r>
      <w:r w:rsidRPr="003F1DE1">
        <w:rPr>
          <w:rFonts w:cs="David" w:hint="eastAsia"/>
          <w:sz w:val="24"/>
          <w:szCs w:val="24"/>
          <w:rtl/>
        </w:rPr>
        <w:t>בגילוי</w:t>
      </w:r>
      <w:r w:rsidRPr="003F1DE1">
        <w:rPr>
          <w:rFonts w:cs="David"/>
          <w:sz w:val="24"/>
          <w:szCs w:val="24"/>
          <w:rtl/>
        </w:rPr>
        <w:t xml:space="preserve"> </w:t>
      </w:r>
      <w:r w:rsidRPr="003F1DE1">
        <w:rPr>
          <w:rFonts w:cs="David" w:hint="eastAsia"/>
          <w:sz w:val="24"/>
          <w:szCs w:val="24"/>
          <w:rtl/>
        </w:rPr>
        <w:t>נאות</w:t>
      </w:r>
      <w:r w:rsidRPr="003F1DE1">
        <w:rPr>
          <w:rFonts w:cs="David"/>
          <w:sz w:val="24"/>
          <w:szCs w:val="24"/>
          <w:rtl/>
        </w:rPr>
        <w:t xml:space="preserve">, </w:t>
      </w:r>
      <w:r w:rsidRPr="003F1DE1">
        <w:rPr>
          <w:rFonts w:cs="David" w:hint="eastAsia"/>
          <w:sz w:val="24"/>
          <w:szCs w:val="24"/>
          <w:rtl/>
        </w:rPr>
        <w:t>את</w:t>
      </w:r>
      <w:r w:rsidRPr="003F1DE1">
        <w:rPr>
          <w:rFonts w:cs="David"/>
          <w:sz w:val="24"/>
          <w:szCs w:val="24"/>
          <w:rtl/>
        </w:rPr>
        <w:t xml:space="preserve"> </w:t>
      </w:r>
      <w:r w:rsidRPr="003F1DE1">
        <w:rPr>
          <w:rFonts w:cs="David" w:hint="eastAsia"/>
          <w:sz w:val="24"/>
          <w:szCs w:val="24"/>
          <w:rtl/>
        </w:rPr>
        <w:t>כל</w:t>
      </w:r>
      <w:r w:rsidRPr="003F1DE1">
        <w:rPr>
          <w:rFonts w:cs="David"/>
          <w:sz w:val="24"/>
          <w:szCs w:val="24"/>
          <w:rtl/>
        </w:rPr>
        <w:t xml:space="preserve"> </w:t>
      </w:r>
      <w:r w:rsidRPr="003F1DE1">
        <w:rPr>
          <w:rFonts w:cs="David" w:hint="eastAsia"/>
          <w:sz w:val="24"/>
          <w:szCs w:val="24"/>
          <w:rtl/>
        </w:rPr>
        <w:t>הפרטים</w:t>
      </w:r>
      <w:r w:rsidRPr="003F1DE1">
        <w:rPr>
          <w:rFonts w:cs="David"/>
          <w:sz w:val="24"/>
          <w:szCs w:val="24"/>
          <w:rtl/>
        </w:rPr>
        <w:t xml:space="preserve"> </w:t>
      </w:r>
      <w:r w:rsidRPr="003F1DE1">
        <w:rPr>
          <w:rFonts w:cs="David" w:hint="eastAsia"/>
          <w:sz w:val="24"/>
          <w:szCs w:val="24"/>
          <w:rtl/>
        </w:rPr>
        <w:t>המהותיים</w:t>
      </w:r>
      <w:r w:rsidRPr="003F1DE1">
        <w:rPr>
          <w:rFonts w:cs="David"/>
          <w:sz w:val="24"/>
          <w:szCs w:val="24"/>
          <w:rtl/>
        </w:rPr>
        <w:t xml:space="preserve"> </w:t>
      </w:r>
      <w:r w:rsidRPr="003F1DE1">
        <w:rPr>
          <w:rFonts w:cs="David" w:hint="eastAsia"/>
          <w:sz w:val="24"/>
          <w:szCs w:val="24"/>
          <w:rtl/>
        </w:rPr>
        <w:t>הנוגעים</w:t>
      </w:r>
      <w:r w:rsidRPr="003F1DE1">
        <w:rPr>
          <w:rFonts w:cs="David"/>
          <w:sz w:val="24"/>
          <w:szCs w:val="24"/>
          <w:rtl/>
        </w:rPr>
        <w:t xml:space="preserve"> </w:t>
      </w:r>
      <w:r w:rsidRPr="003F1DE1">
        <w:rPr>
          <w:rFonts w:cs="David" w:hint="eastAsia"/>
          <w:sz w:val="24"/>
          <w:szCs w:val="24"/>
          <w:rtl/>
        </w:rPr>
        <w:t>להסדר</w:t>
      </w:r>
      <w:r w:rsidRPr="003F1DE1">
        <w:rPr>
          <w:rFonts w:cs="David"/>
          <w:sz w:val="24"/>
          <w:szCs w:val="24"/>
          <w:rtl/>
        </w:rPr>
        <w:t xml:space="preserve"> </w:t>
      </w:r>
      <w:r w:rsidRPr="003F1DE1">
        <w:rPr>
          <w:rFonts w:cs="David" w:hint="eastAsia"/>
          <w:sz w:val="24"/>
          <w:szCs w:val="24"/>
          <w:rtl/>
        </w:rPr>
        <w:t>הפשרה</w:t>
      </w:r>
      <w:r w:rsidRPr="003F1DE1">
        <w:rPr>
          <w:rFonts w:cs="David"/>
          <w:sz w:val="24"/>
          <w:szCs w:val="24"/>
          <w:rtl/>
        </w:rPr>
        <w:t xml:space="preserve">, </w:t>
      </w:r>
      <w:r w:rsidRPr="003F1DE1">
        <w:rPr>
          <w:rFonts w:cs="David" w:hint="eastAsia"/>
          <w:sz w:val="24"/>
          <w:szCs w:val="24"/>
          <w:rtl/>
        </w:rPr>
        <w:t>ויובהר</w:t>
      </w:r>
      <w:r w:rsidR="00D92508" w:rsidRPr="003F1DE1">
        <w:rPr>
          <w:rFonts w:cs="David"/>
          <w:sz w:val="24"/>
          <w:szCs w:val="24"/>
          <w:rtl/>
        </w:rPr>
        <w:t xml:space="preserve"> - </w:t>
      </w:r>
      <w:r w:rsidR="009560BC" w:rsidRPr="003F1DE1">
        <w:rPr>
          <w:rFonts w:cs="David" w:hint="eastAsia"/>
          <w:sz w:val="24"/>
          <w:szCs w:val="24"/>
          <w:rtl/>
        </w:rPr>
        <w:t>לא</w:t>
      </w:r>
      <w:r w:rsidR="009560BC" w:rsidRPr="003F1DE1">
        <w:rPr>
          <w:rFonts w:cs="David"/>
          <w:sz w:val="24"/>
          <w:szCs w:val="24"/>
          <w:rtl/>
        </w:rPr>
        <w:t xml:space="preserve"> ברור, האם </w:t>
      </w:r>
      <w:r w:rsidR="00AC754A" w:rsidRPr="003F1DE1">
        <w:rPr>
          <w:rFonts w:cs="David" w:hint="eastAsia"/>
          <w:sz w:val="24"/>
          <w:szCs w:val="24"/>
          <w:rtl/>
        </w:rPr>
        <w:t>קופות</w:t>
      </w:r>
      <w:r w:rsidR="00AC754A" w:rsidRPr="003F1DE1">
        <w:rPr>
          <w:rFonts w:cs="David"/>
          <w:sz w:val="24"/>
          <w:szCs w:val="24"/>
          <w:rtl/>
        </w:rPr>
        <w:t xml:space="preserve"> החולים התחייבו מחוץ להסדר הפשרה לשאת בתשלום </w:t>
      </w:r>
      <w:r w:rsidR="00AC754A" w:rsidRPr="003F1DE1">
        <w:rPr>
          <w:rFonts w:cs="David" w:hint="eastAsia"/>
          <w:sz w:val="24"/>
          <w:szCs w:val="24"/>
          <w:rtl/>
        </w:rPr>
        <w:t>כלשהו</w:t>
      </w:r>
      <w:r w:rsidR="00AC754A" w:rsidRPr="003F1DE1">
        <w:rPr>
          <w:rFonts w:cs="David"/>
          <w:sz w:val="24"/>
          <w:szCs w:val="24"/>
          <w:rtl/>
        </w:rPr>
        <w:t xml:space="preserve"> </w:t>
      </w:r>
      <w:r w:rsidR="00AC754A" w:rsidRPr="003F1DE1">
        <w:rPr>
          <w:rFonts w:cs="David" w:hint="eastAsia"/>
          <w:sz w:val="24"/>
          <w:szCs w:val="24"/>
          <w:rtl/>
        </w:rPr>
        <w:t>במקום</w:t>
      </w:r>
      <w:r w:rsidR="00AC754A" w:rsidRPr="003F1DE1">
        <w:rPr>
          <w:rFonts w:cs="David"/>
          <w:sz w:val="24"/>
          <w:szCs w:val="24"/>
          <w:rtl/>
        </w:rPr>
        <w:t xml:space="preserve"> </w:t>
      </w:r>
      <w:r w:rsidR="00AC754A" w:rsidRPr="003F1DE1">
        <w:rPr>
          <w:rFonts w:cs="David" w:hint="eastAsia"/>
          <w:sz w:val="24"/>
          <w:szCs w:val="24"/>
          <w:rtl/>
        </w:rPr>
        <w:t>חברת</w:t>
      </w:r>
      <w:r w:rsidR="00AC754A" w:rsidRPr="003F1DE1">
        <w:rPr>
          <w:rFonts w:cs="David"/>
          <w:sz w:val="24"/>
          <w:szCs w:val="24"/>
          <w:rtl/>
        </w:rPr>
        <w:t xml:space="preserve"> </w:t>
      </w:r>
      <w:proofErr w:type="spellStart"/>
      <w:r w:rsidR="00AC754A" w:rsidRPr="003F1DE1">
        <w:rPr>
          <w:rFonts w:cs="David" w:hint="eastAsia"/>
          <w:sz w:val="24"/>
          <w:szCs w:val="24"/>
          <w:rtl/>
        </w:rPr>
        <w:t>פריגו</w:t>
      </w:r>
      <w:proofErr w:type="spellEnd"/>
      <w:r w:rsidR="00AC754A" w:rsidRPr="003F1DE1">
        <w:rPr>
          <w:rFonts w:cs="David"/>
          <w:sz w:val="24"/>
          <w:szCs w:val="24"/>
          <w:rtl/>
        </w:rPr>
        <w:t xml:space="preserve">, </w:t>
      </w:r>
      <w:r w:rsidRPr="003F1DE1">
        <w:rPr>
          <w:rFonts w:cs="David" w:hint="eastAsia"/>
          <w:sz w:val="24"/>
          <w:szCs w:val="24"/>
          <w:rtl/>
        </w:rPr>
        <w:t>לצד</w:t>
      </w:r>
      <w:r w:rsidRPr="003F1DE1">
        <w:rPr>
          <w:rFonts w:cs="David"/>
          <w:sz w:val="24"/>
          <w:szCs w:val="24"/>
          <w:rtl/>
        </w:rPr>
        <w:t xml:space="preserve"> </w:t>
      </w:r>
      <w:r w:rsidRPr="003F1DE1">
        <w:rPr>
          <w:rFonts w:cs="David" w:hint="eastAsia"/>
          <w:sz w:val="24"/>
          <w:szCs w:val="24"/>
          <w:rtl/>
        </w:rPr>
        <w:t>ההסכמה</w:t>
      </w:r>
      <w:r w:rsidRPr="003F1DE1">
        <w:rPr>
          <w:rFonts w:cs="David"/>
          <w:sz w:val="24"/>
          <w:szCs w:val="24"/>
          <w:rtl/>
        </w:rPr>
        <w:t xml:space="preserve"> </w:t>
      </w:r>
      <w:r w:rsidRPr="003F1DE1">
        <w:rPr>
          <w:rFonts w:cs="David" w:hint="eastAsia"/>
          <w:sz w:val="24"/>
          <w:szCs w:val="24"/>
          <w:rtl/>
        </w:rPr>
        <w:t>בהסדר</w:t>
      </w:r>
      <w:r w:rsidRPr="003F1DE1">
        <w:rPr>
          <w:rFonts w:cs="David"/>
          <w:sz w:val="24"/>
          <w:szCs w:val="24"/>
          <w:rtl/>
        </w:rPr>
        <w:t xml:space="preserve"> </w:t>
      </w:r>
      <w:r w:rsidRPr="003F1DE1">
        <w:rPr>
          <w:rFonts w:cs="David" w:hint="eastAsia"/>
          <w:sz w:val="24"/>
          <w:szCs w:val="24"/>
          <w:rtl/>
        </w:rPr>
        <w:t>הפשרה</w:t>
      </w:r>
      <w:r w:rsidRPr="003F1DE1">
        <w:rPr>
          <w:rFonts w:cs="David"/>
          <w:sz w:val="24"/>
          <w:szCs w:val="24"/>
          <w:rtl/>
        </w:rPr>
        <w:t xml:space="preserve"> </w:t>
      </w:r>
      <w:r w:rsidRPr="003F1DE1">
        <w:rPr>
          <w:rFonts w:cs="David" w:hint="eastAsia"/>
          <w:sz w:val="24"/>
          <w:szCs w:val="24"/>
          <w:rtl/>
        </w:rPr>
        <w:t>ל</w:t>
      </w:r>
      <w:r w:rsidR="009560BC" w:rsidRPr="003F1DE1">
        <w:rPr>
          <w:rFonts w:cs="David"/>
          <w:sz w:val="24"/>
          <w:szCs w:val="24"/>
          <w:rtl/>
        </w:rPr>
        <w:t xml:space="preserve">-"תשלום </w:t>
      </w:r>
      <w:r w:rsidRPr="003F1DE1">
        <w:rPr>
          <w:rFonts w:cs="David" w:hint="eastAsia"/>
          <w:sz w:val="24"/>
          <w:szCs w:val="24"/>
          <w:rtl/>
        </w:rPr>
        <w:t>סכום</w:t>
      </w:r>
      <w:r w:rsidRPr="003F1DE1">
        <w:rPr>
          <w:rFonts w:cs="David"/>
          <w:sz w:val="24"/>
          <w:szCs w:val="24"/>
          <w:rtl/>
        </w:rPr>
        <w:t xml:space="preserve"> </w:t>
      </w:r>
      <w:r w:rsidR="009560BC" w:rsidRPr="003F1DE1">
        <w:rPr>
          <w:rFonts w:cs="David" w:hint="eastAsia"/>
          <w:sz w:val="24"/>
          <w:szCs w:val="24"/>
          <w:rtl/>
        </w:rPr>
        <w:t>ההשקעה</w:t>
      </w:r>
      <w:r w:rsidR="009560BC" w:rsidRPr="003F1DE1">
        <w:rPr>
          <w:rFonts w:cs="David"/>
          <w:sz w:val="24"/>
          <w:szCs w:val="24"/>
          <w:rtl/>
        </w:rPr>
        <w:t xml:space="preserve"> </w:t>
      </w:r>
      <w:r w:rsidR="009560BC" w:rsidRPr="003F1DE1">
        <w:rPr>
          <w:rFonts w:cs="David" w:hint="eastAsia"/>
          <w:sz w:val="24"/>
          <w:szCs w:val="24"/>
          <w:rtl/>
        </w:rPr>
        <w:t>בתיקון</w:t>
      </w:r>
      <w:r w:rsidRPr="003F1DE1">
        <w:rPr>
          <w:rFonts w:cs="David"/>
          <w:sz w:val="24"/>
          <w:szCs w:val="24"/>
          <w:rtl/>
        </w:rPr>
        <w:t xml:space="preserve"> </w:t>
      </w:r>
      <w:r w:rsidRPr="003F1DE1">
        <w:rPr>
          <w:rFonts w:cs="David" w:hint="eastAsia"/>
          <w:sz w:val="24"/>
          <w:szCs w:val="24"/>
          <w:rtl/>
        </w:rPr>
        <w:t>עתיד</w:t>
      </w:r>
      <w:r w:rsidR="00334343">
        <w:rPr>
          <w:rFonts w:cs="David" w:hint="cs"/>
          <w:sz w:val="24"/>
          <w:szCs w:val="24"/>
          <w:rtl/>
        </w:rPr>
        <w:t xml:space="preserve">י </w:t>
      </w:r>
      <w:r w:rsidR="009560BC" w:rsidRPr="003F1DE1">
        <w:rPr>
          <w:rFonts w:cs="David" w:hint="eastAsia"/>
          <w:sz w:val="24"/>
          <w:szCs w:val="24"/>
          <w:rtl/>
        </w:rPr>
        <w:t>לקופות</w:t>
      </w:r>
      <w:r w:rsidR="009560BC" w:rsidRPr="003F1DE1">
        <w:rPr>
          <w:rFonts w:cs="David"/>
          <w:sz w:val="24"/>
          <w:szCs w:val="24"/>
          <w:rtl/>
        </w:rPr>
        <w:t xml:space="preserve"> </w:t>
      </w:r>
      <w:r w:rsidR="009560BC" w:rsidRPr="003F1DE1">
        <w:rPr>
          <w:rFonts w:cs="David" w:hint="eastAsia"/>
          <w:sz w:val="24"/>
          <w:szCs w:val="24"/>
          <w:rtl/>
        </w:rPr>
        <w:t>החולים</w:t>
      </w:r>
      <w:r w:rsidR="00D92508" w:rsidRPr="003F1DE1">
        <w:rPr>
          <w:rFonts w:cs="David"/>
          <w:sz w:val="24"/>
          <w:szCs w:val="24"/>
          <w:rtl/>
        </w:rPr>
        <w:t xml:space="preserve">". </w:t>
      </w:r>
    </w:p>
    <w:p w:rsidR="00A1354B" w:rsidRPr="003F1DE1" w:rsidRDefault="00A1354B" w:rsidP="00D05B5C">
      <w:pPr>
        <w:pStyle w:val="afd"/>
        <w:numPr>
          <w:ilvl w:val="0"/>
          <w:numId w:val="28"/>
        </w:numPr>
        <w:spacing w:after="120" w:line="360" w:lineRule="auto"/>
        <w:ind w:left="511" w:hanging="567"/>
        <w:jc w:val="both"/>
        <w:rPr>
          <w:sz w:val="24"/>
        </w:rPr>
      </w:pPr>
      <w:r w:rsidRPr="003F1DE1">
        <w:rPr>
          <w:rFonts w:cs="David" w:hint="eastAsia"/>
          <w:sz w:val="24"/>
          <w:szCs w:val="24"/>
          <w:rtl/>
        </w:rPr>
        <w:t>בסעיף</w:t>
      </w:r>
      <w:r w:rsidRPr="003F1DE1">
        <w:rPr>
          <w:rFonts w:cs="David"/>
          <w:sz w:val="24"/>
          <w:szCs w:val="24"/>
          <w:rtl/>
        </w:rPr>
        <w:t xml:space="preserve"> 87 ב</w:t>
      </w:r>
      <w:r w:rsidR="00C304F9">
        <w:rPr>
          <w:rFonts w:cs="David"/>
          <w:sz w:val="24"/>
          <w:szCs w:val="24"/>
          <w:rtl/>
        </w:rPr>
        <w:t>הסדר</w:t>
      </w:r>
      <w:r w:rsidRPr="003F1DE1">
        <w:rPr>
          <w:rFonts w:cs="David"/>
          <w:sz w:val="24"/>
          <w:szCs w:val="24"/>
          <w:rtl/>
        </w:rPr>
        <w:t xml:space="preserve"> הפשרה נקבע כדלקמן: </w:t>
      </w:r>
      <w:r w:rsidRPr="003F1DE1">
        <w:rPr>
          <w:rFonts w:cs="David"/>
          <w:b/>
          <w:bCs/>
          <w:sz w:val="24"/>
          <w:szCs w:val="24"/>
          <w:rtl/>
        </w:rPr>
        <w:t xml:space="preserve">"התובעים </w:t>
      </w:r>
      <w:r w:rsidRPr="003F1DE1">
        <w:rPr>
          <w:rFonts w:cs="David" w:hint="eastAsia"/>
          <w:b/>
          <w:bCs/>
          <w:sz w:val="24"/>
          <w:szCs w:val="24"/>
          <w:rtl/>
        </w:rPr>
        <w:t>הייצוגים</w:t>
      </w:r>
      <w:r w:rsidRPr="003F1DE1">
        <w:rPr>
          <w:rFonts w:cs="David"/>
          <w:b/>
          <w:bCs/>
          <w:sz w:val="24"/>
          <w:szCs w:val="24"/>
          <w:rtl/>
        </w:rPr>
        <w:t xml:space="preserve"> </w:t>
      </w:r>
      <w:r w:rsidRPr="003F1DE1">
        <w:rPr>
          <w:rFonts w:cs="David" w:hint="eastAsia"/>
          <w:b/>
          <w:bCs/>
          <w:sz w:val="24"/>
          <w:szCs w:val="24"/>
          <w:rtl/>
        </w:rPr>
        <w:t>ובאי</w:t>
      </w:r>
      <w:r w:rsidRPr="003F1DE1">
        <w:rPr>
          <w:rFonts w:cs="David"/>
          <w:b/>
          <w:bCs/>
          <w:sz w:val="24"/>
          <w:szCs w:val="24"/>
          <w:rtl/>
        </w:rPr>
        <w:t xml:space="preserve"> </w:t>
      </w:r>
      <w:r w:rsidRPr="003F1DE1">
        <w:rPr>
          <w:rFonts w:cs="David" w:hint="eastAsia"/>
          <w:b/>
          <w:bCs/>
          <w:sz w:val="24"/>
          <w:szCs w:val="24"/>
          <w:rtl/>
        </w:rPr>
        <w:t>כוחם</w:t>
      </w:r>
      <w:r w:rsidRPr="003F1DE1">
        <w:rPr>
          <w:rFonts w:cs="David"/>
          <w:b/>
          <w:bCs/>
          <w:sz w:val="24"/>
          <w:szCs w:val="24"/>
          <w:rtl/>
        </w:rPr>
        <w:t xml:space="preserve">, </w:t>
      </w:r>
      <w:r w:rsidRPr="003F1DE1">
        <w:rPr>
          <w:rFonts w:cs="David" w:hint="eastAsia"/>
          <w:b/>
          <w:bCs/>
          <w:sz w:val="24"/>
          <w:szCs w:val="24"/>
          <w:rtl/>
        </w:rPr>
        <w:t>ו</w:t>
      </w:r>
      <w:r w:rsidRPr="003F1DE1">
        <w:rPr>
          <w:rFonts w:cs="David"/>
          <w:b/>
          <w:bCs/>
          <w:sz w:val="24"/>
          <w:szCs w:val="24"/>
          <w:rtl/>
        </w:rPr>
        <w:t xml:space="preserve">/או </w:t>
      </w:r>
      <w:r w:rsidRPr="003F1DE1">
        <w:rPr>
          <w:rFonts w:cs="David" w:hint="eastAsia"/>
          <w:b/>
          <w:bCs/>
          <w:sz w:val="24"/>
          <w:szCs w:val="24"/>
          <w:rtl/>
        </w:rPr>
        <w:t>מי</w:t>
      </w:r>
      <w:r w:rsidRPr="003F1DE1">
        <w:rPr>
          <w:rFonts w:cs="David"/>
          <w:b/>
          <w:bCs/>
          <w:sz w:val="24"/>
          <w:szCs w:val="24"/>
          <w:rtl/>
        </w:rPr>
        <w:t xml:space="preserve"> </w:t>
      </w:r>
      <w:r w:rsidRPr="003F1DE1">
        <w:rPr>
          <w:rFonts w:cs="David" w:hint="eastAsia"/>
          <w:b/>
          <w:bCs/>
          <w:sz w:val="24"/>
          <w:szCs w:val="24"/>
          <w:rtl/>
        </w:rPr>
        <w:t>מטעמם</w:t>
      </w:r>
      <w:r w:rsidR="00650CB2" w:rsidRPr="003F1DE1">
        <w:rPr>
          <w:rFonts w:cs="David"/>
          <w:b/>
          <w:bCs/>
          <w:sz w:val="24"/>
          <w:szCs w:val="24"/>
          <w:rtl/>
        </w:rPr>
        <w:t xml:space="preserve">, מתחייבים שלא להיות מעורבים, במישרין או בעקיפין, בכל תובענה אחרת, אישית או ייצוגית נגד </w:t>
      </w:r>
      <w:proofErr w:type="spellStart"/>
      <w:r w:rsidR="00650CB2" w:rsidRPr="003F1DE1">
        <w:rPr>
          <w:rFonts w:cs="David"/>
          <w:b/>
          <w:bCs/>
          <w:sz w:val="24"/>
          <w:szCs w:val="24"/>
          <w:rtl/>
        </w:rPr>
        <w:t>פריגו</w:t>
      </w:r>
      <w:proofErr w:type="spellEnd"/>
      <w:r w:rsidR="00650CB2" w:rsidRPr="003F1DE1">
        <w:rPr>
          <w:rFonts w:cs="David"/>
          <w:b/>
          <w:bCs/>
          <w:sz w:val="24"/>
          <w:szCs w:val="24"/>
          <w:rtl/>
        </w:rPr>
        <w:t xml:space="preserve"> סוכנויות, </w:t>
      </w:r>
      <w:proofErr w:type="spellStart"/>
      <w:r w:rsidR="00650CB2" w:rsidRPr="003F1DE1">
        <w:rPr>
          <w:rFonts w:cs="David"/>
          <w:b/>
          <w:bCs/>
          <w:sz w:val="24"/>
          <w:szCs w:val="24"/>
          <w:rtl/>
        </w:rPr>
        <w:t>פריגו</w:t>
      </w:r>
      <w:proofErr w:type="spellEnd"/>
      <w:r w:rsidR="00650CB2" w:rsidRPr="003F1DE1">
        <w:rPr>
          <w:rFonts w:cs="David"/>
          <w:b/>
          <w:bCs/>
          <w:sz w:val="24"/>
          <w:szCs w:val="24"/>
          <w:rtl/>
        </w:rPr>
        <w:t xml:space="preserve"> פרמצבטיקה, אספן, </w:t>
      </w:r>
      <w:r w:rsidR="00650CB2" w:rsidRPr="003F1DE1">
        <w:rPr>
          <w:rFonts w:cs="David"/>
          <w:b/>
          <w:bCs/>
          <w:sz w:val="24"/>
          <w:szCs w:val="24"/>
        </w:rPr>
        <w:t>GSK</w:t>
      </w:r>
      <w:r w:rsidR="00650CB2" w:rsidRPr="003F1DE1">
        <w:rPr>
          <w:rFonts w:cs="David"/>
          <w:b/>
          <w:bCs/>
          <w:sz w:val="24"/>
          <w:szCs w:val="24"/>
          <w:rtl/>
        </w:rPr>
        <w:t xml:space="preserve">, </w:t>
      </w:r>
      <w:r w:rsidR="00650CB2" w:rsidRPr="003F1DE1">
        <w:rPr>
          <w:rFonts w:cs="David" w:hint="eastAsia"/>
          <w:b/>
          <w:bCs/>
          <w:sz w:val="24"/>
          <w:szCs w:val="24"/>
          <w:rtl/>
        </w:rPr>
        <w:t>מכבי</w:t>
      </w:r>
      <w:r w:rsidR="00650CB2" w:rsidRPr="003F1DE1">
        <w:rPr>
          <w:rFonts w:cs="David"/>
          <w:b/>
          <w:bCs/>
          <w:sz w:val="24"/>
          <w:szCs w:val="24"/>
          <w:rtl/>
        </w:rPr>
        <w:t xml:space="preserve">, </w:t>
      </w:r>
      <w:r w:rsidR="00650CB2" w:rsidRPr="003F1DE1">
        <w:rPr>
          <w:rFonts w:cs="David" w:hint="eastAsia"/>
          <w:b/>
          <w:bCs/>
          <w:sz w:val="24"/>
          <w:szCs w:val="24"/>
          <w:rtl/>
        </w:rPr>
        <w:t>כללית</w:t>
      </w:r>
      <w:r w:rsidR="00650CB2" w:rsidRPr="003F1DE1">
        <w:rPr>
          <w:rFonts w:cs="David"/>
          <w:b/>
          <w:bCs/>
          <w:sz w:val="24"/>
          <w:szCs w:val="24"/>
          <w:rtl/>
        </w:rPr>
        <w:t xml:space="preserve">, </w:t>
      </w:r>
      <w:r w:rsidR="00650CB2" w:rsidRPr="003F1DE1">
        <w:rPr>
          <w:rFonts w:cs="David" w:hint="eastAsia"/>
          <w:b/>
          <w:bCs/>
          <w:sz w:val="24"/>
          <w:szCs w:val="24"/>
          <w:rtl/>
        </w:rPr>
        <w:t>מאוחדת</w:t>
      </w:r>
      <w:r w:rsidR="00DE3849" w:rsidRPr="003F1DE1">
        <w:rPr>
          <w:rFonts w:cs="David"/>
          <w:b/>
          <w:bCs/>
          <w:sz w:val="24"/>
          <w:szCs w:val="24"/>
          <w:rtl/>
        </w:rPr>
        <w:t xml:space="preserve">, </w:t>
      </w:r>
      <w:r w:rsidR="00DE3849" w:rsidRPr="003F1DE1">
        <w:rPr>
          <w:rFonts w:cs="David" w:hint="eastAsia"/>
          <w:b/>
          <w:bCs/>
          <w:sz w:val="24"/>
          <w:szCs w:val="24"/>
          <w:rtl/>
        </w:rPr>
        <w:t>לאומית</w:t>
      </w:r>
      <w:r w:rsidR="00DE3849" w:rsidRPr="003F1DE1">
        <w:rPr>
          <w:rFonts w:cs="David"/>
          <w:b/>
          <w:bCs/>
          <w:sz w:val="24"/>
          <w:szCs w:val="24"/>
          <w:rtl/>
        </w:rPr>
        <w:t xml:space="preserve"> </w:t>
      </w:r>
      <w:r w:rsidR="00DE3849" w:rsidRPr="003F1DE1">
        <w:rPr>
          <w:rFonts w:cs="David" w:hint="eastAsia"/>
          <w:b/>
          <w:bCs/>
          <w:sz w:val="24"/>
          <w:szCs w:val="24"/>
          <w:rtl/>
        </w:rPr>
        <w:t>ו</w:t>
      </w:r>
      <w:r w:rsidR="00DE3849" w:rsidRPr="003F1DE1">
        <w:rPr>
          <w:rFonts w:cs="David"/>
          <w:b/>
          <w:bCs/>
          <w:sz w:val="24"/>
          <w:szCs w:val="24"/>
          <w:rtl/>
        </w:rPr>
        <w:t xml:space="preserve">/או </w:t>
      </w:r>
      <w:r w:rsidR="00DE3849" w:rsidRPr="003F1DE1">
        <w:rPr>
          <w:rFonts w:cs="David" w:hint="eastAsia"/>
          <w:b/>
          <w:bCs/>
          <w:sz w:val="24"/>
          <w:szCs w:val="24"/>
          <w:rtl/>
        </w:rPr>
        <w:t>מבטחיהן</w:t>
      </w:r>
      <w:r w:rsidR="00DE3849" w:rsidRPr="003F1DE1">
        <w:rPr>
          <w:rFonts w:cs="David"/>
          <w:b/>
          <w:bCs/>
          <w:sz w:val="24"/>
          <w:szCs w:val="24"/>
          <w:rtl/>
        </w:rPr>
        <w:t xml:space="preserve"> </w:t>
      </w:r>
      <w:r w:rsidR="00DE3849" w:rsidRPr="003F1DE1">
        <w:rPr>
          <w:rFonts w:cs="David" w:hint="eastAsia"/>
          <w:b/>
          <w:bCs/>
          <w:sz w:val="24"/>
          <w:szCs w:val="24"/>
          <w:rtl/>
        </w:rPr>
        <w:t>ו</w:t>
      </w:r>
      <w:r w:rsidR="00DE3849" w:rsidRPr="003F1DE1">
        <w:rPr>
          <w:rFonts w:cs="David"/>
          <w:b/>
          <w:bCs/>
          <w:sz w:val="24"/>
          <w:szCs w:val="24"/>
          <w:rtl/>
        </w:rPr>
        <w:t xml:space="preserve">/או </w:t>
      </w:r>
      <w:r w:rsidR="00DE3849" w:rsidRPr="003F1DE1">
        <w:rPr>
          <w:rFonts w:cs="David" w:hint="eastAsia"/>
          <w:b/>
          <w:bCs/>
          <w:sz w:val="24"/>
          <w:szCs w:val="24"/>
          <w:rtl/>
        </w:rPr>
        <w:t>כל</w:t>
      </w:r>
      <w:r w:rsidR="00DE3849" w:rsidRPr="003F1DE1">
        <w:rPr>
          <w:rFonts w:cs="David"/>
          <w:b/>
          <w:bCs/>
          <w:sz w:val="24"/>
          <w:szCs w:val="24"/>
          <w:rtl/>
        </w:rPr>
        <w:t xml:space="preserve"> </w:t>
      </w:r>
      <w:r w:rsidR="00DE3849" w:rsidRPr="003F1DE1">
        <w:rPr>
          <w:rFonts w:cs="David" w:hint="eastAsia"/>
          <w:b/>
          <w:bCs/>
          <w:sz w:val="24"/>
          <w:szCs w:val="24"/>
          <w:rtl/>
        </w:rPr>
        <w:t>צד</w:t>
      </w:r>
      <w:r w:rsidR="00DE3849" w:rsidRPr="003F1DE1">
        <w:rPr>
          <w:rFonts w:cs="David"/>
          <w:b/>
          <w:bCs/>
          <w:sz w:val="24"/>
          <w:szCs w:val="24"/>
          <w:rtl/>
        </w:rPr>
        <w:t xml:space="preserve"> </w:t>
      </w:r>
      <w:r w:rsidR="00DE3849" w:rsidRPr="003F1DE1">
        <w:rPr>
          <w:rFonts w:cs="David" w:hint="eastAsia"/>
          <w:b/>
          <w:bCs/>
          <w:sz w:val="24"/>
          <w:szCs w:val="24"/>
          <w:rtl/>
        </w:rPr>
        <w:t>ג</w:t>
      </w:r>
      <w:r w:rsidR="00DE3849" w:rsidRPr="003F1DE1">
        <w:rPr>
          <w:rFonts w:cs="David"/>
          <w:b/>
          <w:bCs/>
          <w:sz w:val="24"/>
          <w:szCs w:val="24"/>
          <w:rtl/>
        </w:rPr>
        <w:t xml:space="preserve">' </w:t>
      </w:r>
      <w:r w:rsidR="00DE3849" w:rsidRPr="003F1DE1">
        <w:rPr>
          <w:rFonts w:cs="David" w:hint="eastAsia"/>
          <w:b/>
          <w:bCs/>
          <w:sz w:val="24"/>
          <w:szCs w:val="24"/>
          <w:rtl/>
        </w:rPr>
        <w:t>אחר</w:t>
      </w:r>
      <w:r w:rsidR="00DE3849" w:rsidRPr="003F1DE1">
        <w:rPr>
          <w:rFonts w:cs="David"/>
          <w:b/>
          <w:bCs/>
          <w:sz w:val="24"/>
          <w:szCs w:val="24"/>
          <w:rtl/>
        </w:rPr>
        <w:t xml:space="preserve">, </w:t>
      </w:r>
      <w:r w:rsidR="00DE3849" w:rsidRPr="003F1DE1">
        <w:rPr>
          <w:rFonts w:cs="David" w:hint="eastAsia"/>
          <w:b/>
          <w:bCs/>
          <w:sz w:val="24"/>
          <w:szCs w:val="24"/>
          <w:rtl/>
        </w:rPr>
        <w:t>לרבות</w:t>
      </w:r>
      <w:r w:rsidR="00DE3849" w:rsidRPr="003F1DE1">
        <w:rPr>
          <w:rFonts w:cs="David"/>
          <w:b/>
          <w:bCs/>
          <w:sz w:val="24"/>
          <w:szCs w:val="24"/>
          <w:rtl/>
        </w:rPr>
        <w:t xml:space="preserve"> </w:t>
      </w:r>
      <w:r w:rsidR="00DE3849" w:rsidRPr="003F1DE1">
        <w:rPr>
          <w:rFonts w:cs="David" w:hint="eastAsia"/>
          <w:b/>
          <w:bCs/>
          <w:sz w:val="24"/>
          <w:szCs w:val="24"/>
          <w:rtl/>
        </w:rPr>
        <w:t>נושאי</w:t>
      </w:r>
      <w:r w:rsidR="00DE3849" w:rsidRPr="003F1DE1">
        <w:rPr>
          <w:rFonts w:cs="David"/>
          <w:b/>
          <w:bCs/>
          <w:sz w:val="24"/>
          <w:szCs w:val="24"/>
          <w:rtl/>
        </w:rPr>
        <w:t xml:space="preserve"> </w:t>
      </w:r>
      <w:r w:rsidR="00DE3849" w:rsidRPr="003F1DE1">
        <w:rPr>
          <w:rFonts w:cs="David" w:hint="eastAsia"/>
          <w:b/>
          <w:bCs/>
          <w:sz w:val="24"/>
          <w:szCs w:val="24"/>
          <w:rtl/>
        </w:rPr>
        <w:t>המשרה</w:t>
      </w:r>
      <w:r w:rsidR="00DE3849" w:rsidRPr="003F1DE1">
        <w:rPr>
          <w:rFonts w:cs="David"/>
          <w:b/>
          <w:bCs/>
          <w:sz w:val="24"/>
          <w:szCs w:val="24"/>
          <w:rtl/>
        </w:rPr>
        <w:t xml:space="preserve"> </w:t>
      </w:r>
      <w:r w:rsidR="00DE3849" w:rsidRPr="003F1DE1">
        <w:rPr>
          <w:rFonts w:cs="David" w:hint="eastAsia"/>
          <w:b/>
          <w:bCs/>
          <w:sz w:val="24"/>
          <w:szCs w:val="24"/>
          <w:rtl/>
        </w:rPr>
        <w:t>בהם</w:t>
      </w:r>
      <w:r w:rsidR="00DE3849" w:rsidRPr="003F1DE1">
        <w:rPr>
          <w:rFonts w:cs="David"/>
          <w:b/>
          <w:bCs/>
          <w:sz w:val="24"/>
          <w:szCs w:val="24"/>
          <w:rtl/>
        </w:rPr>
        <w:t xml:space="preserve"> </w:t>
      </w:r>
      <w:r w:rsidR="00DE3849" w:rsidRPr="003F1DE1">
        <w:rPr>
          <w:rFonts w:cs="David" w:hint="eastAsia"/>
          <w:b/>
          <w:bCs/>
          <w:sz w:val="24"/>
          <w:szCs w:val="24"/>
          <w:rtl/>
        </w:rPr>
        <w:t>בעלי</w:t>
      </w:r>
      <w:r w:rsidR="00DE3849" w:rsidRPr="003F1DE1">
        <w:rPr>
          <w:rFonts w:cs="David"/>
          <w:b/>
          <w:bCs/>
          <w:sz w:val="24"/>
          <w:szCs w:val="24"/>
          <w:rtl/>
        </w:rPr>
        <w:t xml:space="preserve"> </w:t>
      </w:r>
      <w:r w:rsidR="00DE3849" w:rsidRPr="003F1DE1">
        <w:rPr>
          <w:rFonts w:cs="David" w:hint="eastAsia"/>
          <w:b/>
          <w:bCs/>
          <w:sz w:val="24"/>
          <w:szCs w:val="24"/>
          <w:rtl/>
        </w:rPr>
        <w:t>מניות</w:t>
      </w:r>
      <w:r w:rsidR="00DE3849" w:rsidRPr="003F1DE1">
        <w:rPr>
          <w:rFonts w:cs="David"/>
          <w:b/>
          <w:bCs/>
          <w:sz w:val="24"/>
          <w:szCs w:val="24"/>
          <w:rtl/>
        </w:rPr>
        <w:t xml:space="preserve"> </w:t>
      </w:r>
      <w:r w:rsidR="00DE3849" w:rsidRPr="003F1DE1">
        <w:rPr>
          <w:rFonts w:cs="David" w:hint="eastAsia"/>
          <w:b/>
          <w:bCs/>
          <w:sz w:val="24"/>
          <w:szCs w:val="24"/>
          <w:rtl/>
        </w:rPr>
        <w:t>בהם</w:t>
      </w:r>
      <w:r w:rsidR="00DE3849" w:rsidRPr="003F1DE1">
        <w:rPr>
          <w:rFonts w:cs="David"/>
          <w:b/>
          <w:bCs/>
          <w:sz w:val="24"/>
          <w:szCs w:val="24"/>
          <w:rtl/>
        </w:rPr>
        <w:t xml:space="preserve"> </w:t>
      </w:r>
      <w:r w:rsidR="00DE3849" w:rsidRPr="003F1DE1">
        <w:rPr>
          <w:rFonts w:cs="David" w:hint="eastAsia"/>
          <w:b/>
          <w:bCs/>
          <w:sz w:val="24"/>
          <w:szCs w:val="24"/>
          <w:rtl/>
        </w:rPr>
        <w:t>או</w:t>
      </w:r>
      <w:r w:rsidR="00DE3849" w:rsidRPr="003F1DE1">
        <w:rPr>
          <w:rFonts w:cs="David"/>
          <w:b/>
          <w:bCs/>
          <w:sz w:val="24"/>
          <w:szCs w:val="24"/>
          <w:rtl/>
        </w:rPr>
        <w:t xml:space="preserve"> </w:t>
      </w:r>
      <w:r w:rsidR="00DE3849" w:rsidRPr="003F1DE1">
        <w:rPr>
          <w:rFonts w:cs="David" w:hint="eastAsia"/>
          <w:b/>
          <w:bCs/>
          <w:sz w:val="24"/>
          <w:szCs w:val="24"/>
          <w:rtl/>
        </w:rPr>
        <w:t>מי</w:t>
      </w:r>
      <w:r w:rsidR="00DE3849" w:rsidRPr="003F1DE1">
        <w:rPr>
          <w:rFonts w:cs="David"/>
          <w:b/>
          <w:bCs/>
          <w:sz w:val="24"/>
          <w:szCs w:val="24"/>
          <w:rtl/>
        </w:rPr>
        <w:t xml:space="preserve"> </w:t>
      </w:r>
      <w:r w:rsidR="00DE3849" w:rsidRPr="003F1DE1">
        <w:rPr>
          <w:rFonts w:cs="David" w:hint="eastAsia"/>
          <w:b/>
          <w:bCs/>
          <w:sz w:val="24"/>
          <w:szCs w:val="24"/>
          <w:rtl/>
        </w:rPr>
        <w:t>מטעמם</w:t>
      </w:r>
      <w:r w:rsidR="00DE3849" w:rsidRPr="003F1DE1">
        <w:rPr>
          <w:rFonts w:cs="David"/>
          <w:b/>
          <w:bCs/>
          <w:sz w:val="24"/>
          <w:szCs w:val="24"/>
          <w:rtl/>
        </w:rPr>
        <w:t xml:space="preserve">, </w:t>
      </w:r>
      <w:r w:rsidR="00DE3849" w:rsidRPr="003F1DE1">
        <w:rPr>
          <w:rFonts w:cs="David" w:hint="eastAsia"/>
          <w:b/>
          <w:bCs/>
          <w:sz w:val="24"/>
          <w:szCs w:val="24"/>
          <w:rtl/>
        </w:rPr>
        <w:t>בכל</w:t>
      </w:r>
      <w:r w:rsidR="00DE3849" w:rsidRPr="003F1DE1">
        <w:rPr>
          <w:rFonts w:cs="David"/>
          <w:b/>
          <w:bCs/>
          <w:sz w:val="24"/>
          <w:szCs w:val="24"/>
          <w:rtl/>
        </w:rPr>
        <w:t xml:space="preserve"> </w:t>
      </w:r>
      <w:r w:rsidR="00DE3849" w:rsidRPr="003F1DE1">
        <w:rPr>
          <w:rFonts w:cs="David" w:hint="eastAsia"/>
          <w:b/>
          <w:bCs/>
          <w:sz w:val="24"/>
          <w:szCs w:val="24"/>
          <w:rtl/>
        </w:rPr>
        <w:t>הקשור</w:t>
      </w:r>
      <w:r w:rsidR="00DE3849" w:rsidRPr="003F1DE1">
        <w:rPr>
          <w:rFonts w:cs="David"/>
          <w:b/>
          <w:bCs/>
          <w:sz w:val="24"/>
          <w:szCs w:val="24"/>
          <w:rtl/>
        </w:rPr>
        <w:t xml:space="preserve"> </w:t>
      </w:r>
      <w:r w:rsidR="00DE3849" w:rsidRPr="003F1DE1">
        <w:rPr>
          <w:rFonts w:cs="David" w:hint="eastAsia"/>
          <w:b/>
          <w:bCs/>
          <w:sz w:val="24"/>
          <w:szCs w:val="24"/>
          <w:rtl/>
        </w:rPr>
        <w:t>לעילות</w:t>
      </w:r>
      <w:r w:rsidR="00DE3849" w:rsidRPr="003F1DE1">
        <w:rPr>
          <w:rFonts w:cs="David"/>
          <w:b/>
          <w:bCs/>
          <w:sz w:val="24"/>
          <w:szCs w:val="24"/>
          <w:rtl/>
        </w:rPr>
        <w:t xml:space="preserve"> </w:t>
      </w:r>
      <w:r w:rsidR="00DE3849" w:rsidRPr="003F1DE1">
        <w:rPr>
          <w:rFonts w:cs="David" w:hint="eastAsia"/>
          <w:b/>
          <w:bCs/>
          <w:sz w:val="24"/>
          <w:szCs w:val="24"/>
          <w:rtl/>
        </w:rPr>
        <w:t>התביעה</w:t>
      </w:r>
      <w:r w:rsidR="00DE3849" w:rsidRPr="003F1DE1">
        <w:rPr>
          <w:rFonts w:cs="David"/>
          <w:b/>
          <w:bCs/>
          <w:sz w:val="24"/>
          <w:szCs w:val="24"/>
          <w:rtl/>
        </w:rPr>
        <w:t xml:space="preserve"> </w:t>
      </w:r>
      <w:r w:rsidR="00DE3849" w:rsidRPr="003F1DE1">
        <w:rPr>
          <w:rFonts w:cs="David" w:hint="eastAsia"/>
          <w:b/>
          <w:bCs/>
          <w:sz w:val="24"/>
          <w:szCs w:val="24"/>
          <w:rtl/>
        </w:rPr>
        <w:t>בהליכים</w:t>
      </w:r>
      <w:r w:rsidR="00DE3849" w:rsidRPr="003F1DE1">
        <w:rPr>
          <w:rFonts w:cs="David"/>
          <w:b/>
          <w:bCs/>
          <w:sz w:val="24"/>
          <w:szCs w:val="24"/>
          <w:rtl/>
        </w:rPr>
        <w:t xml:space="preserve"> </w:t>
      </w:r>
      <w:r w:rsidR="00DE3849" w:rsidRPr="003F1DE1">
        <w:rPr>
          <w:rFonts w:cs="David" w:hint="eastAsia"/>
          <w:b/>
          <w:bCs/>
          <w:sz w:val="24"/>
          <w:szCs w:val="24"/>
          <w:rtl/>
        </w:rPr>
        <w:t>המשפטיים</w:t>
      </w:r>
      <w:r w:rsidR="00DE3849" w:rsidRPr="003F1DE1">
        <w:rPr>
          <w:rFonts w:cs="David"/>
          <w:b/>
          <w:bCs/>
          <w:sz w:val="24"/>
          <w:szCs w:val="24"/>
          <w:rtl/>
        </w:rPr>
        <w:t xml:space="preserve">, </w:t>
      </w:r>
      <w:r w:rsidR="00DE3849" w:rsidRPr="003F1DE1">
        <w:rPr>
          <w:rFonts w:cs="David" w:hint="eastAsia"/>
          <w:b/>
          <w:bCs/>
          <w:sz w:val="24"/>
          <w:szCs w:val="24"/>
          <w:rtl/>
        </w:rPr>
        <w:t>ובכלל</w:t>
      </w:r>
      <w:r w:rsidR="00DE3849" w:rsidRPr="003F1DE1">
        <w:rPr>
          <w:rFonts w:cs="David"/>
          <w:b/>
          <w:bCs/>
          <w:sz w:val="24"/>
          <w:szCs w:val="24"/>
          <w:rtl/>
        </w:rPr>
        <w:t xml:space="preserve"> </w:t>
      </w:r>
      <w:r w:rsidR="00DE3849" w:rsidRPr="003F1DE1">
        <w:rPr>
          <w:rFonts w:cs="David" w:hint="eastAsia"/>
          <w:b/>
          <w:bCs/>
          <w:sz w:val="24"/>
          <w:szCs w:val="24"/>
          <w:rtl/>
        </w:rPr>
        <w:t>זה</w:t>
      </w:r>
      <w:r w:rsidR="00DE3849" w:rsidRPr="003F1DE1">
        <w:rPr>
          <w:rFonts w:cs="David"/>
          <w:b/>
          <w:bCs/>
          <w:sz w:val="24"/>
          <w:szCs w:val="24"/>
          <w:rtl/>
        </w:rPr>
        <w:t xml:space="preserve"> </w:t>
      </w:r>
      <w:r w:rsidR="00DE3849" w:rsidRPr="003F1DE1">
        <w:rPr>
          <w:rFonts w:cs="David" w:hint="eastAsia"/>
          <w:b/>
          <w:bCs/>
          <w:sz w:val="24"/>
          <w:szCs w:val="24"/>
          <w:rtl/>
        </w:rPr>
        <w:t>לעודד</w:t>
      </w:r>
      <w:r w:rsidR="00DE3849" w:rsidRPr="003F1DE1">
        <w:rPr>
          <w:rFonts w:cs="David"/>
          <w:b/>
          <w:bCs/>
          <w:sz w:val="24"/>
          <w:szCs w:val="24"/>
          <w:rtl/>
        </w:rPr>
        <w:t xml:space="preserve"> </w:t>
      </w:r>
      <w:r w:rsidR="00DE3849" w:rsidRPr="003F1DE1">
        <w:rPr>
          <w:rFonts w:cs="David" w:hint="eastAsia"/>
          <w:b/>
          <w:bCs/>
          <w:sz w:val="24"/>
          <w:szCs w:val="24"/>
          <w:rtl/>
        </w:rPr>
        <w:t>הגשה</w:t>
      </w:r>
      <w:r w:rsidR="00DE3849" w:rsidRPr="003F1DE1">
        <w:rPr>
          <w:rFonts w:cs="David"/>
          <w:b/>
          <w:bCs/>
          <w:sz w:val="24"/>
          <w:szCs w:val="24"/>
          <w:rtl/>
        </w:rPr>
        <w:t xml:space="preserve"> </w:t>
      </w:r>
      <w:r w:rsidR="00DE3849" w:rsidRPr="003F1DE1">
        <w:rPr>
          <w:rFonts w:cs="David" w:hint="eastAsia"/>
          <w:b/>
          <w:bCs/>
          <w:sz w:val="24"/>
          <w:szCs w:val="24"/>
          <w:rtl/>
        </w:rPr>
        <w:t>של</w:t>
      </w:r>
      <w:r w:rsidR="00DE3849" w:rsidRPr="003F1DE1">
        <w:rPr>
          <w:rFonts w:cs="David"/>
          <w:b/>
          <w:bCs/>
          <w:sz w:val="24"/>
          <w:szCs w:val="24"/>
          <w:rtl/>
        </w:rPr>
        <w:t xml:space="preserve"> </w:t>
      </w:r>
      <w:r w:rsidR="00DE3849" w:rsidRPr="003F1DE1">
        <w:rPr>
          <w:rFonts w:cs="David" w:hint="eastAsia"/>
          <w:b/>
          <w:bCs/>
          <w:sz w:val="24"/>
          <w:szCs w:val="24"/>
          <w:rtl/>
        </w:rPr>
        <w:t>תובענה</w:t>
      </w:r>
      <w:r w:rsidR="00DE3849" w:rsidRPr="003F1DE1">
        <w:rPr>
          <w:rFonts w:cs="David"/>
          <w:b/>
          <w:bCs/>
          <w:sz w:val="24"/>
          <w:szCs w:val="24"/>
          <w:rtl/>
        </w:rPr>
        <w:t xml:space="preserve"> </w:t>
      </w:r>
      <w:r w:rsidR="00DE3849" w:rsidRPr="003F1DE1">
        <w:rPr>
          <w:rFonts w:cs="David" w:hint="eastAsia"/>
          <w:b/>
          <w:bCs/>
          <w:sz w:val="24"/>
          <w:szCs w:val="24"/>
          <w:rtl/>
        </w:rPr>
        <w:t>כאמור</w:t>
      </w:r>
      <w:r w:rsidR="00DE3849" w:rsidRPr="003F1DE1">
        <w:rPr>
          <w:rFonts w:cs="David"/>
          <w:b/>
          <w:bCs/>
          <w:sz w:val="24"/>
          <w:szCs w:val="24"/>
          <w:rtl/>
        </w:rPr>
        <w:t xml:space="preserve">, </w:t>
      </w:r>
      <w:r w:rsidR="00DE3849" w:rsidRPr="003F1DE1">
        <w:rPr>
          <w:rFonts w:cs="David" w:hint="eastAsia"/>
          <w:b/>
          <w:bCs/>
          <w:sz w:val="24"/>
          <w:szCs w:val="24"/>
          <w:rtl/>
        </w:rPr>
        <w:t>לא</w:t>
      </w:r>
      <w:r w:rsidR="00DE3849" w:rsidRPr="003F1DE1">
        <w:rPr>
          <w:rFonts w:cs="David"/>
          <w:b/>
          <w:bCs/>
          <w:sz w:val="24"/>
          <w:szCs w:val="24"/>
          <w:rtl/>
        </w:rPr>
        <w:t xml:space="preserve"> </w:t>
      </w:r>
      <w:r w:rsidR="00DE3849" w:rsidRPr="003F1DE1">
        <w:rPr>
          <w:rFonts w:cs="David" w:hint="eastAsia"/>
          <w:b/>
          <w:bCs/>
          <w:sz w:val="24"/>
          <w:szCs w:val="24"/>
          <w:rtl/>
        </w:rPr>
        <w:t>לסייע</w:t>
      </w:r>
      <w:r w:rsidR="00DE3849" w:rsidRPr="003F1DE1">
        <w:rPr>
          <w:rFonts w:cs="David"/>
          <w:b/>
          <w:bCs/>
          <w:sz w:val="24"/>
          <w:szCs w:val="24"/>
          <w:rtl/>
        </w:rPr>
        <w:t xml:space="preserve"> </w:t>
      </w:r>
      <w:r w:rsidR="00DE3849" w:rsidRPr="003F1DE1">
        <w:rPr>
          <w:rFonts w:cs="David" w:hint="eastAsia"/>
          <w:b/>
          <w:bCs/>
          <w:sz w:val="24"/>
          <w:szCs w:val="24"/>
          <w:rtl/>
        </w:rPr>
        <w:t>בהגשה</w:t>
      </w:r>
      <w:r w:rsidR="00DE3849" w:rsidRPr="003F1DE1">
        <w:rPr>
          <w:rFonts w:cs="David"/>
          <w:b/>
          <w:bCs/>
          <w:sz w:val="24"/>
          <w:szCs w:val="24"/>
          <w:rtl/>
        </w:rPr>
        <w:t xml:space="preserve">, </w:t>
      </w:r>
      <w:r w:rsidR="00DE3849" w:rsidRPr="003F1DE1">
        <w:rPr>
          <w:rFonts w:cs="David" w:hint="eastAsia"/>
          <w:b/>
          <w:bCs/>
          <w:sz w:val="24"/>
          <w:szCs w:val="24"/>
          <w:rtl/>
        </w:rPr>
        <w:t>ולא</w:t>
      </w:r>
      <w:r w:rsidR="00DE3849" w:rsidRPr="003F1DE1">
        <w:rPr>
          <w:rFonts w:cs="David"/>
          <w:b/>
          <w:bCs/>
          <w:sz w:val="24"/>
          <w:szCs w:val="24"/>
          <w:rtl/>
        </w:rPr>
        <w:t xml:space="preserve"> </w:t>
      </w:r>
      <w:r w:rsidR="00DE3849" w:rsidRPr="003F1DE1">
        <w:rPr>
          <w:rFonts w:cs="David" w:hint="eastAsia"/>
          <w:b/>
          <w:bCs/>
          <w:sz w:val="24"/>
          <w:szCs w:val="24"/>
          <w:rtl/>
        </w:rPr>
        <w:t>להעביר</w:t>
      </w:r>
      <w:r w:rsidR="00DE3849" w:rsidRPr="003F1DE1">
        <w:rPr>
          <w:rFonts w:cs="David"/>
          <w:b/>
          <w:bCs/>
          <w:sz w:val="24"/>
          <w:szCs w:val="24"/>
          <w:rtl/>
        </w:rPr>
        <w:t xml:space="preserve"> </w:t>
      </w:r>
      <w:r w:rsidR="00DE3849" w:rsidRPr="003F1DE1">
        <w:rPr>
          <w:rFonts w:cs="David" w:hint="eastAsia"/>
          <w:b/>
          <w:bCs/>
          <w:sz w:val="24"/>
          <w:szCs w:val="24"/>
          <w:rtl/>
        </w:rPr>
        <w:t>חומר</w:t>
      </w:r>
      <w:r w:rsidR="00DE3849" w:rsidRPr="003F1DE1">
        <w:rPr>
          <w:rFonts w:cs="David"/>
          <w:b/>
          <w:bCs/>
          <w:sz w:val="24"/>
          <w:szCs w:val="24"/>
          <w:rtl/>
        </w:rPr>
        <w:t xml:space="preserve"> </w:t>
      </w:r>
      <w:r w:rsidR="00DE3849" w:rsidRPr="003F1DE1">
        <w:rPr>
          <w:rFonts w:cs="David" w:hint="eastAsia"/>
          <w:b/>
          <w:bCs/>
          <w:sz w:val="24"/>
          <w:szCs w:val="24"/>
          <w:rtl/>
        </w:rPr>
        <w:t>הקשור</w:t>
      </w:r>
      <w:r w:rsidR="00DE3849" w:rsidRPr="003F1DE1">
        <w:rPr>
          <w:rFonts w:cs="David"/>
          <w:b/>
          <w:bCs/>
          <w:sz w:val="24"/>
          <w:szCs w:val="24"/>
          <w:rtl/>
        </w:rPr>
        <w:t xml:space="preserve"> </w:t>
      </w:r>
      <w:r w:rsidR="00DE3849" w:rsidRPr="003F1DE1">
        <w:rPr>
          <w:rFonts w:cs="David" w:hint="eastAsia"/>
          <w:b/>
          <w:bCs/>
          <w:sz w:val="24"/>
          <w:szCs w:val="24"/>
          <w:rtl/>
        </w:rPr>
        <w:t>לעילות</w:t>
      </w:r>
      <w:r w:rsidR="00DE3849" w:rsidRPr="003F1DE1">
        <w:rPr>
          <w:rFonts w:cs="David"/>
          <w:b/>
          <w:bCs/>
          <w:sz w:val="24"/>
          <w:szCs w:val="24"/>
          <w:rtl/>
        </w:rPr>
        <w:t xml:space="preserve"> </w:t>
      </w:r>
      <w:r w:rsidR="00DE3849" w:rsidRPr="003F1DE1">
        <w:rPr>
          <w:rFonts w:cs="David" w:hint="eastAsia"/>
          <w:b/>
          <w:bCs/>
          <w:sz w:val="24"/>
          <w:szCs w:val="24"/>
          <w:rtl/>
        </w:rPr>
        <w:t>התביעה</w:t>
      </w:r>
      <w:r w:rsidR="00DE3849" w:rsidRPr="003F1DE1">
        <w:rPr>
          <w:rFonts w:cs="David"/>
          <w:b/>
          <w:bCs/>
          <w:sz w:val="24"/>
          <w:szCs w:val="24"/>
          <w:rtl/>
        </w:rPr>
        <w:t xml:space="preserve"> </w:t>
      </w:r>
      <w:r w:rsidR="00DE3849" w:rsidRPr="003F1DE1">
        <w:rPr>
          <w:rFonts w:cs="David" w:hint="eastAsia"/>
          <w:b/>
          <w:bCs/>
          <w:sz w:val="24"/>
          <w:szCs w:val="24"/>
          <w:rtl/>
        </w:rPr>
        <w:t>בהליכים</w:t>
      </w:r>
      <w:r w:rsidR="00DE3849" w:rsidRPr="003F1DE1">
        <w:rPr>
          <w:rFonts w:cs="David"/>
          <w:b/>
          <w:bCs/>
          <w:sz w:val="24"/>
          <w:szCs w:val="24"/>
          <w:rtl/>
        </w:rPr>
        <w:t xml:space="preserve"> </w:t>
      </w:r>
      <w:r w:rsidR="00DE3849" w:rsidRPr="003F1DE1">
        <w:rPr>
          <w:rFonts w:cs="David" w:hint="eastAsia"/>
          <w:b/>
          <w:bCs/>
          <w:sz w:val="24"/>
          <w:szCs w:val="24"/>
          <w:rtl/>
        </w:rPr>
        <w:t>המשפטיים</w:t>
      </w:r>
      <w:r w:rsidR="00DE3849" w:rsidRPr="003F1DE1">
        <w:rPr>
          <w:rFonts w:cs="David"/>
          <w:b/>
          <w:bCs/>
          <w:sz w:val="24"/>
          <w:szCs w:val="24"/>
          <w:rtl/>
        </w:rPr>
        <w:t xml:space="preserve"> </w:t>
      </w:r>
      <w:r w:rsidR="00DE3849" w:rsidRPr="003F1DE1">
        <w:rPr>
          <w:rFonts w:cs="David" w:hint="eastAsia"/>
          <w:b/>
          <w:bCs/>
          <w:sz w:val="24"/>
          <w:szCs w:val="24"/>
          <w:rtl/>
        </w:rPr>
        <w:t>או</w:t>
      </w:r>
      <w:r w:rsidR="00DE3849" w:rsidRPr="003F1DE1">
        <w:rPr>
          <w:rFonts w:cs="David"/>
          <w:b/>
          <w:bCs/>
          <w:sz w:val="24"/>
          <w:szCs w:val="24"/>
          <w:rtl/>
        </w:rPr>
        <w:t xml:space="preserve"> </w:t>
      </w:r>
      <w:r w:rsidR="00DE3849" w:rsidRPr="003F1DE1">
        <w:rPr>
          <w:rFonts w:cs="David" w:hint="eastAsia"/>
          <w:b/>
          <w:bCs/>
          <w:sz w:val="24"/>
          <w:szCs w:val="24"/>
          <w:rtl/>
        </w:rPr>
        <w:t>להשקת</w:t>
      </w:r>
      <w:r w:rsidR="00DE3849" w:rsidRPr="003F1DE1">
        <w:rPr>
          <w:rFonts w:cs="David"/>
          <w:b/>
          <w:bCs/>
          <w:sz w:val="24"/>
          <w:szCs w:val="24"/>
          <w:rtl/>
        </w:rPr>
        <w:t xml:space="preserve"> </w:t>
      </w:r>
      <w:r w:rsidR="00DE3849" w:rsidRPr="003F1DE1">
        <w:rPr>
          <w:rFonts w:cs="David" w:hint="eastAsia"/>
          <w:b/>
          <w:bCs/>
          <w:sz w:val="24"/>
          <w:szCs w:val="24"/>
          <w:rtl/>
        </w:rPr>
        <w:t>הפורמולציה</w:t>
      </w:r>
      <w:r w:rsidR="00DE3849" w:rsidRPr="003F1DE1">
        <w:rPr>
          <w:rFonts w:cs="David"/>
          <w:b/>
          <w:bCs/>
          <w:sz w:val="24"/>
          <w:szCs w:val="24"/>
          <w:rtl/>
        </w:rPr>
        <w:t xml:space="preserve"> </w:t>
      </w:r>
      <w:r w:rsidR="00DE3849" w:rsidRPr="003F1DE1">
        <w:rPr>
          <w:rFonts w:cs="David" w:hint="eastAsia"/>
          <w:b/>
          <w:bCs/>
          <w:sz w:val="24"/>
          <w:szCs w:val="24"/>
          <w:rtl/>
        </w:rPr>
        <w:t>החדשה</w:t>
      </w:r>
      <w:r w:rsidR="00DE3849" w:rsidRPr="003F1DE1">
        <w:rPr>
          <w:rFonts w:cs="David"/>
          <w:b/>
          <w:bCs/>
          <w:sz w:val="24"/>
          <w:szCs w:val="24"/>
          <w:rtl/>
        </w:rPr>
        <w:t xml:space="preserve"> </w:t>
      </w:r>
      <w:r w:rsidR="00DE3849" w:rsidRPr="003F1DE1">
        <w:rPr>
          <w:rFonts w:cs="David" w:hint="eastAsia"/>
          <w:b/>
          <w:bCs/>
          <w:sz w:val="24"/>
          <w:szCs w:val="24"/>
          <w:rtl/>
        </w:rPr>
        <w:t>בישראל</w:t>
      </w:r>
      <w:r w:rsidR="00DE3849" w:rsidRPr="003F1DE1">
        <w:rPr>
          <w:rFonts w:cs="David"/>
          <w:b/>
          <w:bCs/>
          <w:sz w:val="24"/>
          <w:szCs w:val="24"/>
          <w:rtl/>
        </w:rPr>
        <w:t xml:space="preserve"> </w:t>
      </w:r>
      <w:r w:rsidR="00DE3849" w:rsidRPr="003F1DE1">
        <w:rPr>
          <w:rFonts w:cs="David" w:hint="eastAsia"/>
          <w:b/>
          <w:bCs/>
          <w:sz w:val="24"/>
          <w:szCs w:val="24"/>
          <w:rtl/>
        </w:rPr>
        <w:t>של</w:t>
      </w:r>
      <w:r w:rsidR="00DE3849" w:rsidRPr="003F1DE1">
        <w:rPr>
          <w:rFonts w:cs="David"/>
          <w:b/>
          <w:bCs/>
          <w:sz w:val="24"/>
          <w:szCs w:val="24"/>
          <w:rtl/>
        </w:rPr>
        <w:t xml:space="preserve"> </w:t>
      </w:r>
      <w:r w:rsidR="00DE3849" w:rsidRPr="003F1DE1">
        <w:rPr>
          <w:rFonts w:cs="David" w:hint="eastAsia"/>
          <w:b/>
          <w:bCs/>
          <w:sz w:val="24"/>
          <w:szCs w:val="24"/>
          <w:rtl/>
        </w:rPr>
        <w:t>תרופת</w:t>
      </w:r>
      <w:r w:rsidR="00DE3849" w:rsidRPr="003F1DE1">
        <w:rPr>
          <w:rFonts w:cs="David"/>
          <w:b/>
          <w:bCs/>
          <w:sz w:val="24"/>
          <w:szCs w:val="24"/>
          <w:rtl/>
        </w:rPr>
        <w:t xml:space="preserve"> </w:t>
      </w:r>
      <w:proofErr w:type="spellStart"/>
      <w:r w:rsidR="00DE3849" w:rsidRPr="003F1DE1">
        <w:rPr>
          <w:rFonts w:cs="David" w:hint="eastAsia"/>
          <w:b/>
          <w:bCs/>
          <w:sz w:val="24"/>
          <w:szCs w:val="24"/>
          <w:rtl/>
        </w:rPr>
        <w:t>האלטרוקסין</w:t>
      </w:r>
      <w:proofErr w:type="spellEnd"/>
      <w:r w:rsidR="00DE3849" w:rsidRPr="003F1DE1">
        <w:rPr>
          <w:rFonts w:cs="David"/>
          <w:b/>
          <w:bCs/>
          <w:sz w:val="24"/>
          <w:szCs w:val="24"/>
          <w:rtl/>
        </w:rPr>
        <w:t xml:space="preserve"> </w:t>
      </w:r>
      <w:r w:rsidR="00DE3849" w:rsidRPr="003F1DE1">
        <w:rPr>
          <w:rFonts w:cs="David" w:hint="eastAsia"/>
          <w:b/>
          <w:bCs/>
          <w:sz w:val="24"/>
          <w:szCs w:val="24"/>
          <w:rtl/>
        </w:rPr>
        <w:t>לצדדים</w:t>
      </w:r>
      <w:r w:rsidR="00DE3849" w:rsidRPr="003F1DE1">
        <w:rPr>
          <w:rFonts w:cs="David"/>
          <w:b/>
          <w:bCs/>
          <w:sz w:val="24"/>
          <w:szCs w:val="24"/>
          <w:rtl/>
        </w:rPr>
        <w:t xml:space="preserve"> </w:t>
      </w:r>
      <w:r w:rsidR="00DE3849" w:rsidRPr="003F1DE1">
        <w:rPr>
          <w:rFonts w:cs="David" w:hint="eastAsia"/>
          <w:b/>
          <w:bCs/>
          <w:sz w:val="24"/>
          <w:szCs w:val="24"/>
          <w:rtl/>
        </w:rPr>
        <w:t>שלישיים</w:t>
      </w:r>
      <w:r w:rsidR="00DE3849" w:rsidRPr="003F1DE1">
        <w:rPr>
          <w:rFonts w:cs="David"/>
          <w:b/>
          <w:bCs/>
          <w:sz w:val="24"/>
          <w:szCs w:val="24"/>
          <w:rtl/>
        </w:rPr>
        <w:t>."</w:t>
      </w:r>
    </w:p>
    <w:p w:rsidR="002541A8" w:rsidRPr="003F1DE1" w:rsidRDefault="00FA1C00" w:rsidP="00D05B5C">
      <w:pPr>
        <w:pStyle w:val="afd"/>
        <w:numPr>
          <w:ilvl w:val="0"/>
          <w:numId w:val="28"/>
        </w:numPr>
        <w:spacing w:line="360" w:lineRule="auto"/>
        <w:ind w:left="511" w:hanging="567"/>
        <w:jc w:val="both"/>
        <w:rPr>
          <w:sz w:val="24"/>
          <w:rtl/>
        </w:rPr>
      </w:pPr>
      <w:r w:rsidRPr="003F1DE1">
        <w:rPr>
          <w:rFonts w:cs="David" w:hint="eastAsia"/>
          <w:sz w:val="24"/>
          <w:szCs w:val="24"/>
          <w:rtl/>
        </w:rPr>
        <w:t>מאחר</w:t>
      </w:r>
      <w:r w:rsidRPr="003F1DE1">
        <w:rPr>
          <w:rFonts w:cs="David"/>
          <w:sz w:val="24"/>
          <w:szCs w:val="24"/>
          <w:rtl/>
        </w:rPr>
        <w:t xml:space="preserve"> </w:t>
      </w:r>
      <w:r w:rsidR="0039265D">
        <w:rPr>
          <w:rFonts w:cs="David" w:hint="cs"/>
          <w:sz w:val="24"/>
          <w:szCs w:val="24"/>
          <w:rtl/>
        </w:rPr>
        <w:t>ש</w:t>
      </w:r>
      <w:r w:rsidRPr="003F1DE1">
        <w:rPr>
          <w:rFonts w:cs="David"/>
          <w:sz w:val="24"/>
          <w:szCs w:val="24"/>
          <w:rtl/>
        </w:rPr>
        <w:t xml:space="preserve">לאישור של הסדר הפשרה המבוקש יש משמעות של מעשה בית דין כלפי כל חברי הקבוצה, יש לבחון את הסדר הפשרה ביסודיות על בסיס נתונים מלאים. ר' בעניין זה </w:t>
      </w:r>
      <w:proofErr w:type="spellStart"/>
      <w:r w:rsidRPr="003F1DE1">
        <w:rPr>
          <w:rFonts w:cs="David"/>
          <w:sz w:val="24"/>
          <w:szCs w:val="24"/>
          <w:rtl/>
        </w:rPr>
        <w:t>תצ</w:t>
      </w:r>
      <w:proofErr w:type="spellEnd"/>
      <w:r w:rsidRPr="003F1DE1">
        <w:rPr>
          <w:rFonts w:cs="David"/>
          <w:sz w:val="24"/>
          <w:szCs w:val="24"/>
          <w:rtl/>
        </w:rPr>
        <w:t xml:space="preserve">(חי') 28206-03-17 </w:t>
      </w:r>
      <w:r w:rsidRPr="003F1DE1">
        <w:rPr>
          <w:rFonts w:cs="David" w:hint="eastAsia"/>
          <w:b/>
          <w:bCs/>
          <w:sz w:val="24"/>
          <w:szCs w:val="24"/>
          <w:rtl/>
        </w:rPr>
        <w:t>גרשון</w:t>
      </w:r>
      <w:r w:rsidRPr="003F1DE1">
        <w:rPr>
          <w:rFonts w:cs="David"/>
          <w:b/>
          <w:bCs/>
          <w:sz w:val="24"/>
          <w:szCs w:val="24"/>
          <w:rtl/>
        </w:rPr>
        <w:t xml:space="preserve"> </w:t>
      </w:r>
      <w:proofErr w:type="spellStart"/>
      <w:r w:rsidRPr="003F1DE1">
        <w:rPr>
          <w:rFonts w:cs="David"/>
          <w:b/>
          <w:bCs/>
          <w:sz w:val="24"/>
          <w:szCs w:val="24"/>
          <w:rtl/>
        </w:rPr>
        <w:t>זקבך</w:t>
      </w:r>
      <w:proofErr w:type="spellEnd"/>
      <w:r w:rsidRPr="003F1DE1">
        <w:rPr>
          <w:rFonts w:cs="David"/>
          <w:b/>
          <w:bCs/>
          <w:sz w:val="24"/>
          <w:szCs w:val="24"/>
          <w:rtl/>
        </w:rPr>
        <w:t xml:space="preserve"> נגד עיריית </w:t>
      </w:r>
      <w:proofErr w:type="spellStart"/>
      <w:r w:rsidRPr="003F1DE1">
        <w:rPr>
          <w:rFonts w:cs="David"/>
          <w:b/>
          <w:bCs/>
          <w:sz w:val="24"/>
          <w:szCs w:val="24"/>
          <w:rtl/>
        </w:rPr>
        <w:t>קרית</w:t>
      </w:r>
      <w:proofErr w:type="spellEnd"/>
      <w:r w:rsidRPr="003F1DE1">
        <w:rPr>
          <w:rFonts w:cs="David"/>
          <w:b/>
          <w:bCs/>
          <w:sz w:val="24"/>
          <w:szCs w:val="24"/>
          <w:rtl/>
        </w:rPr>
        <w:t xml:space="preserve"> ביאליק </w:t>
      </w:r>
      <w:r w:rsidRPr="003F1DE1">
        <w:rPr>
          <w:rFonts w:cs="David"/>
          <w:sz w:val="24"/>
          <w:szCs w:val="24"/>
          <w:rtl/>
        </w:rPr>
        <w:t>[פורסם בנבו</w:t>
      </w:r>
      <w:r w:rsidR="00FB4BFD">
        <w:rPr>
          <w:rFonts w:ascii="Times New Roman" w:hAnsi="Times New Roman" w:cs="David" w:hint="cs"/>
          <w:szCs w:val="24"/>
          <w:rtl/>
        </w:rPr>
        <w:t xml:space="preserve"> ביום 23.4.2018</w:t>
      </w:r>
      <w:r w:rsidRPr="003F1DE1">
        <w:rPr>
          <w:rFonts w:cs="David"/>
          <w:sz w:val="24"/>
          <w:szCs w:val="24"/>
          <w:rtl/>
        </w:rPr>
        <w:t xml:space="preserve">]. </w:t>
      </w:r>
    </w:p>
    <w:p w:rsidR="0047778A" w:rsidRDefault="0047778A" w:rsidP="00D05B5C">
      <w:pPr>
        <w:keepLines w:val="0"/>
        <w:rPr>
          <w:rFonts w:eastAsiaTheme="minorHAnsi"/>
          <w:sz w:val="24"/>
          <w:rtl/>
        </w:rPr>
      </w:pPr>
    </w:p>
    <w:p w:rsidR="00C6357F" w:rsidRPr="00D30E39" w:rsidRDefault="00C6357F" w:rsidP="007978FA">
      <w:pPr>
        <w:pStyle w:val="afd"/>
        <w:numPr>
          <w:ilvl w:val="0"/>
          <w:numId w:val="28"/>
        </w:numPr>
        <w:spacing w:line="360" w:lineRule="auto"/>
        <w:ind w:left="511" w:hanging="567"/>
        <w:jc w:val="both"/>
        <w:rPr>
          <w:sz w:val="24"/>
          <w:rtl/>
        </w:rPr>
      </w:pPr>
      <w:r w:rsidRPr="007978FA" w:rsidDel="00346A53">
        <w:rPr>
          <w:rFonts w:cs="David" w:hint="eastAsia"/>
          <w:sz w:val="24"/>
          <w:szCs w:val="24"/>
          <w:rtl/>
        </w:rPr>
        <w:t>לסיום</w:t>
      </w:r>
      <w:r w:rsidRPr="007978FA" w:rsidDel="00346A53">
        <w:rPr>
          <w:rFonts w:cs="David"/>
          <w:sz w:val="24"/>
          <w:szCs w:val="24"/>
          <w:rtl/>
        </w:rPr>
        <w:t xml:space="preserve"> </w:t>
      </w:r>
      <w:r w:rsidRPr="007978FA" w:rsidDel="00346A53">
        <w:rPr>
          <w:rFonts w:cs="David" w:hint="eastAsia"/>
          <w:sz w:val="24"/>
          <w:szCs w:val="24"/>
          <w:rtl/>
        </w:rPr>
        <w:t>ולא</w:t>
      </w:r>
      <w:r w:rsidRPr="007978FA" w:rsidDel="00346A53">
        <w:rPr>
          <w:rFonts w:cs="David"/>
          <w:sz w:val="24"/>
          <w:szCs w:val="24"/>
          <w:rtl/>
        </w:rPr>
        <w:t xml:space="preserve"> </w:t>
      </w:r>
      <w:r w:rsidRPr="007978FA" w:rsidDel="00346A53">
        <w:rPr>
          <w:rFonts w:cs="David" w:hint="eastAsia"/>
          <w:sz w:val="24"/>
          <w:szCs w:val="24"/>
          <w:rtl/>
        </w:rPr>
        <w:t>מפאת</w:t>
      </w:r>
      <w:r w:rsidRPr="007978FA" w:rsidDel="00346A53">
        <w:rPr>
          <w:rFonts w:cs="David"/>
          <w:sz w:val="24"/>
          <w:szCs w:val="24"/>
          <w:rtl/>
        </w:rPr>
        <w:t xml:space="preserve"> </w:t>
      </w:r>
      <w:r w:rsidRPr="007978FA" w:rsidDel="00346A53">
        <w:rPr>
          <w:rFonts w:cs="David" w:hint="eastAsia"/>
          <w:sz w:val="24"/>
          <w:szCs w:val="24"/>
          <w:rtl/>
        </w:rPr>
        <w:t>העדר</w:t>
      </w:r>
      <w:r w:rsidRPr="007978FA" w:rsidDel="00346A53">
        <w:rPr>
          <w:rFonts w:cs="David"/>
          <w:sz w:val="24"/>
          <w:szCs w:val="24"/>
          <w:rtl/>
        </w:rPr>
        <w:t xml:space="preserve"> </w:t>
      </w:r>
      <w:r w:rsidRPr="007978FA" w:rsidDel="00346A53">
        <w:rPr>
          <w:rFonts w:cs="David" w:hint="eastAsia"/>
          <w:sz w:val="24"/>
          <w:szCs w:val="24"/>
          <w:rtl/>
        </w:rPr>
        <w:t>חשיבות</w:t>
      </w:r>
      <w:r w:rsidRPr="007978FA" w:rsidDel="00346A53">
        <w:rPr>
          <w:rFonts w:cs="David"/>
          <w:sz w:val="24"/>
          <w:szCs w:val="24"/>
          <w:rtl/>
        </w:rPr>
        <w:t xml:space="preserve"> </w:t>
      </w:r>
      <w:r w:rsidRPr="007978FA" w:rsidDel="00346A53">
        <w:rPr>
          <w:rFonts w:cs="David" w:hint="eastAsia"/>
          <w:sz w:val="24"/>
          <w:szCs w:val="24"/>
          <w:rtl/>
        </w:rPr>
        <w:t>יצוין</w:t>
      </w:r>
      <w:r w:rsidR="008276E8" w:rsidRPr="007978FA">
        <w:rPr>
          <w:rFonts w:cs="David"/>
          <w:sz w:val="24"/>
          <w:szCs w:val="24"/>
          <w:rtl/>
        </w:rPr>
        <w:t>,</w:t>
      </w:r>
      <w:r w:rsidRPr="007978FA" w:rsidDel="00346A53">
        <w:rPr>
          <w:rFonts w:cs="David"/>
          <w:sz w:val="24"/>
          <w:szCs w:val="24"/>
          <w:rtl/>
        </w:rPr>
        <w:t xml:space="preserve"> כי </w:t>
      </w:r>
      <w:r w:rsidR="00334343" w:rsidRPr="007978FA" w:rsidDel="00346A53">
        <w:rPr>
          <w:rFonts w:cs="David" w:hint="eastAsia"/>
          <w:sz w:val="24"/>
          <w:szCs w:val="24"/>
          <w:rtl/>
        </w:rPr>
        <w:t>ה</w:t>
      </w:r>
      <w:r w:rsidR="00334343">
        <w:rPr>
          <w:rFonts w:cs="David" w:hint="cs"/>
          <w:sz w:val="24"/>
          <w:szCs w:val="24"/>
          <w:rtl/>
        </w:rPr>
        <w:t>יועץ המשפטי לממשלה</w:t>
      </w:r>
      <w:r w:rsidR="007978FA">
        <w:rPr>
          <w:rFonts w:cs="David" w:hint="cs"/>
          <w:sz w:val="24"/>
          <w:szCs w:val="24"/>
          <w:rtl/>
        </w:rPr>
        <w:t xml:space="preserve"> </w:t>
      </w:r>
      <w:r w:rsidR="00334343">
        <w:rPr>
          <w:rFonts w:cs="David" w:hint="cs"/>
          <w:sz w:val="24"/>
          <w:szCs w:val="24"/>
          <w:rtl/>
        </w:rPr>
        <w:t>מכיר בחשיבות שב</w:t>
      </w:r>
      <w:r w:rsidRPr="007978FA" w:rsidDel="00346A53">
        <w:rPr>
          <w:rFonts w:cs="David" w:hint="eastAsia"/>
          <w:sz w:val="24"/>
          <w:szCs w:val="24"/>
          <w:rtl/>
        </w:rPr>
        <w:t>מתן</w:t>
      </w:r>
      <w:r w:rsidRPr="007978FA" w:rsidDel="00346A53">
        <w:rPr>
          <w:rFonts w:cs="David"/>
          <w:sz w:val="24"/>
          <w:szCs w:val="24"/>
          <w:rtl/>
        </w:rPr>
        <w:t xml:space="preserve"> </w:t>
      </w:r>
      <w:r w:rsidRPr="007978FA" w:rsidDel="00346A53">
        <w:rPr>
          <w:rFonts w:cs="David" w:hint="eastAsia"/>
          <w:sz w:val="24"/>
          <w:szCs w:val="24"/>
          <w:rtl/>
        </w:rPr>
        <w:t>גושפנקא</w:t>
      </w:r>
      <w:r w:rsidRPr="007978FA" w:rsidDel="00346A53">
        <w:rPr>
          <w:rFonts w:cs="David"/>
          <w:sz w:val="24"/>
          <w:szCs w:val="24"/>
          <w:rtl/>
        </w:rPr>
        <w:t xml:space="preserve"> </w:t>
      </w:r>
      <w:r w:rsidRPr="007978FA" w:rsidDel="00346A53">
        <w:rPr>
          <w:rFonts w:cs="David" w:hint="eastAsia"/>
          <w:sz w:val="24"/>
          <w:szCs w:val="24"/>
          <w:rtl/>
        </w:rPr>
        <w:t>להסכמות</w:t>
      </w:r>
      <w:r w:rsidRPr="007978FA" w:rsidDel="00346A53">
        <w:rPr>
          <w:rFonts w:cs="David"/>
          <w:sz w:val="24"/>
          <w:szCs w:val="24"/>
          <w:rtl/>
        </w:rPr>
        <w:t xml:space="preserve"> </w:t>
      </w:r>
      <w:r w:rsidRPr="007978FA" w:rsidDel="00346A53">
        <w:rPr>
          <w:rFonts w:cs="David" w:hint="eastAsia"/>
          <w:sz w:val="24"/>
          <w:szCs w:val="24"/>
          <w:rtl/>
        </w:rPr>
        <w:t>שהושגו</w:t>
      </w:r>
      <w:r w:rsidRPr="007978FA" w:rsidDel="00346A53">
        <w:rPr>
          <w:rFonts w:cs="David"/>
          <w:sz w:val="24"/>
          <w:szCs w:val="24"/>
          <w:rtl/>
        </w:rPr>
        <w:t xml:space="preserve"> </w:t>
      </w:r>
      <w:r w:rsidRPr="007978FA" w:rsidDel="00346A53">
        <w:rPr>
          <w:rFonts w:cs="David" w:hint="eastAsia"/>
          <w:sz w:val="24"/>
          <w:szCs w:val="24"/>
          <w:rtl/>
        </w:rPr>
        <w:t>בין</w:t>
      </w:r>
      <w:r w:rsidRPr="007978FA" w:rsidDel="00346A53">
        <w:rPr>
          <w:rFonts w:cs="David"/>
          <w:sz w:val="24"/>
          <w:szCs w:val="24"/>
          <w:rtl/>
        </w:rPr>
        <w:t xml:space="preserve"> </w:t>
      </w:r>
      <w:r w:rsidRPr="007978FA" w:rsidDel="00346A53">
        <w:rPr>
          <w:rFonts w:cs="David" w:hint="eastAsia"/>
          <w:sz w:val="24"/>
          <w:szCs w:val="24"/>
          <w:rtl/>
        </w:rPr>
        <w:t>הצדדים</w:t>
      </w:r>
      <w:r w:rsidRPr="007978FA" w:rsidDel="00346A53">
        <w:rPr>
          <w:rFonts w:cs="David"/>
          <w:sz w:val="24"/>
          <w:szCs w:val="24"/>
          <w:rtl/>
        </w:rPr>
        <w:t xml:space="preserve">, </w:t>
      </w:r>
      <w:r w:rsidRPr="007978FA" w:rsidDel="00346A53">
        <w:rPr>
          <w:rFonts w:cs="David" w:hint="eastAsia"/>
          <w:sz w:val="24"/>
          <w:szCs w:val="24"/>
          <w:rtl/>
        </w:rPr>
        <w:t>לכיבוד</w:t>
      </w:r>
      <w:r w:rsidRPr="007978FA" w:rsidDel="00346A53">
        <w:rPr>
          <w:rFonts w:cs="David"/>
          <w:sz w:val="24"/>
          <w:szCs w:val="24"/>
          <w:rtl/>
        </w:rPr>
        <w:t xml:space="preserve"> </w:t>
      </w:r>
      <w:r w:rsidRPr="007978FA" w:rsidDel="00346A53">
        <w:rPr>
          <w:rFonts w:cs="David" w:hint="eastAsia"/>
          <w:sz w:val="24"/>
          <w:szCs w:val="24"/>
          <w:rtl/>
        </w:rPr>
        <w:t>הסכמות</w:t>
      </w:r>
      <w:r w:rsidRPr="007978FA" w:rsidDel="00346A53">
        <w:rPr>
          <w:rFonts w:cs="David"/>
          <w:sz w:val="24"/>
          <w:szCs w:val="24"/>
          <w:rtl/>
        </w:rPr>
        <w:t xml:space="preserve"> </w:t>
      </w:r>
      <w:r w:rsidRPr="007978FA" w:rsidDel="00346A53">
        <w:rPr>
          <w:rFonts w:cs="David" w:hint="eastAsia"/>
          <w:sz w:val="24"/>
          <w:szCs w:val="24"/>
          <w:rtl/>
        </w:rPr>
        <w:t>שהושגו</w:t>
      </w:r>
      <w:r w:rsidRPr="007978FA" w:rsidDel="00346A53">
        <w:rPr>
          <w:rFonts w:cs="David"/>
          <w:sz w:val="24"/>
          <w:szCs w:val="24"/>
          <w:rtl/>
        </w:rPr>
        <w:t xml:space="preserve">, </w:t>
      </w:r>
      <w:r w:rsidRPr="007978FA" w:rsidDel="00346A53">
        <w:rPr>
          <w:rFonts w:cs="David" w:hint="eastAsia"/>
          <w:sz w:val="24"/>
          <w:szCs w:val="24"/>
          <w:rtl/>
        </w:rPr>
        <w:t>במיוחד</w:t>
      </w:r>
      <w:r w:rsidRPr="007978FA" w:rsidDel="00346A53">
        <w:rPr>
          <w:rFonts w:cs="David"/>
          <w:sz w:val="24"/>
          <w:szCs w:val="24"/>
          <w:rtl/>
        </w:rPr>
        <w:t xml:space="preserve"> </w:t>
      </w:r>
      <w:r w:rsidRPr="007978FA" w:rsidDel="00346A53">
        <w:rPr>
          <w:rFonts w:cs="David" w:hint="eastAsia"/>
          <w:sz w:val="24"/>
          <w:szCs w:val="24"/>
          <w:rtl/>
        </w:rPr>
        <w:t>לאחר</w:t>
      </w:r>
      <w:r w:rsidRPr="007978FA" w:rsidDel="00346A53">
        <w:rPr>
          <w:rFonts w:cs="David"/>
          <w:sz w:val="24"/>
          <w:szCs w:val="24"/>
          <w:rtl/>
        </w:rPr>
        <w:t xml:space="preserve"> </w:t>
      </w:r>
      <w:r w:rsidRPr="007978FA" w:rsidDel="00346A53">
        <w:rPr>
          <w:rFonts w:cs="David" w:hint="eastAsia"/>
          <w:sz w:val="24"/>
          <w:szCs w:val="24"/>
          <w:rtl/>
        </w:rPr>
        <w:t>ניהול</w:t>
      </w:r>
      <w:r w:rsidRPr="007978FA" w:rsidDel="00346A53">
        <w:rPr>
          <w:rFonts w:cs="David"/>
          <w:sz w:val="24"/>
          <w:szCs w:val="24"/>
          <w:rtl/>
        </w:rPr>
        <w:t xml:space="preserve"> </w:t>
      </w:r>
      <w:r w:rsidRPr="007978FA" w:rsidDel="00346A53">
        <w:rPr>
          <w:rFonts w:cs="David" w:hint="eastAsia"/>
          <w:sz w:val="24"/>
          <w:szCs w:val="24"/>
          <w:rtl/>
        </w:rPr>
        <w:t>הליך</w:t>
      </w:r>
      <w:r w:rsidRPr="007978FA" w:rsidDel="00346A53">
        <w:rPr>
          <w:rFonts w:cs="David"/>
          <w:sz w:val="24"/>
          <w:szCs w:val="24"/>
          <w:rtl/>
        </w:rPr>
        <w:t xml:space="preserve"> </w:t>
      </w:r>
      <w:r w:rsidRPr="007978FA" w:rsidDel="00346A53">
        <w:rPr>
          <w:rFonts w:cs="David" w:hint="eastAsia"/>
          <w:sz w:val="24"/>
          <w:szCs w:val="24"/>
          <w:rtl/>
        </w:rPr>
        <w:t>גישור</w:t>
      </w:r>
      <w:r w:rsidRPr="007978FA" w:rsidDel="00346A53">
        <w:rPr>
          <w:rFonts w:cs="David"/>
          <w:sz w:val="24"/>
          <w:szCs w:val="24"/>
          <w:rtl/>
        </w:rPr>
        <w:t xml:space="preserve"> </w:t>
      </w:r>
      <w:r w:rsidRPr="007978FA" w:rsidDel="00346A53">
        <w:rPr>
          <w:rFonts w:cs="David" w:hint="eastAsia"/>
          <w:sz w:val="24"/>
          <w:szCs w:val="24"/>
          <w:rtl/>
        </w:rPr>
        <w:t>אינטנסיבי</w:t>
      </w:r>
      <w:r w:rsidRPr="007978FA" w:rsidDel="00346A53">
        <w:rPr>
          <w:rFonts w:cs="David"/>
          <w:sz w:val="24"/>
          <w:szCs w:val="24"/>
          <w:rtl/>
        </w:rPr>
        <w:t xml:space="preserve">. </w:t>
      </w:r>
      <w:r w:rsidRPr="007978FA" w:rsidDel="00346A53">
        <w:rPr>
          <w:rFonts w:cs="David" w:hint="eastAsia"/>
          <w:sz w:val="24"/>
          <w:szCs w:val="24"/>
          <w:rtl/>
        </w:rPr>
        <w:lastRenderedPageBreak/>
        <w:t>הדברים</w:t>
      </w:r>
      <w:r w:rsidRPr="007978FA" w:rsidDel="00346A53">
        <w:rPr>
          <w:rFonts w:cs="David"/>
          <w:sz w:val="24"/>
          <w:szCs w:val="24"/>
          <w:rtl/>
        </w:rPr>
        <w:t xml:space="preserve"> </w:t>
      </w:r>
      <w:r w:rsidRPr="007978FA" w:rsidDel="00346A53">
        <w:rPr>
          <w:rFonts w:cs="David" w:hint="eastAsia"/>
          <w:sz w:val="24"/>
          <w:szCs w:val="24"/>
          <w:rtl/>
        </w:rPr>
        <w:t>יפים</w:t>
      </w:r>
      <w:r w:rsidRPr="007978FA" w:rsidDel="00346A53">
        <w:rPr>
          <w:rFonts w:cs="David"/>
          <w:sz w:val="24"/>
          <w:szCs w:val="24"/>
          <w:rtl/>
        </w:rPr>
        <w:t xml:space="preserve"> </w:t>
      </w:r>
      <w:r w:rsidRPr="007978FA" w:rsidDel="00346A53">
        <w:rPr>
          <w:rFonts w:cs="David" w:hint="eastAsia"/>
          <w:sz w:val="24"/>
          <w:szCs w:val="24"/>
          <w:rtl/>
        </w:rPr>
        <w:t>בבחינת</w:t>
      </w:r>
      <w:r w:rsidRPr="007978FA" w:rsidDel="00346A53">
        <w:rPr>
          <w:rFonts w:cs="David"/>
          <w:sz w:val="24"/>
          <w:szCs w:val="24"/>
          <w:rtl/>
        </w:rPr>
        <w:t xml:space="preserve"> </w:t>
      </w:r>
      <w:r w:rsidRPr="007978FA" w:rsidDel="00346A53">
        <w:rPr>
          <w:rFonts w:cs="David" w:hint="eastAsia"/>
          <w:sz w:val="24"/>
          <w:szCs w:val="24"/>
          <w:rtl/>
        </w:rPr>
        <w:t>מקל</w:t>
      </w:r>
      <w:r w:rsidRPr="007978FA" w:rsidDel="00346A53">
        <w:rPr>
          <w:rFonts w:cs="David"/>
          <w:sz w:val="24"/>
          <w:szCs w:val="24"/>
          <w:rtl/>
        </w:rPr>
        <w:t xml:space="preserve"> </w:t>
      </w:r>
      <w:r w:rsidRPr="007978FA" w:rsidDel="00346A53">
        <w:rPr>
          <w:rFonts w:cs="David" w:hint="eastAsia"/>
          <w:sz w:val="24"/>
          <w:szCs w:val="24"/>
          <w:rtl/>
        </w:rPr>
        <w:t>וחומר</w:t>
      </w:r>
      <w:r w:rsidRPr="007978FA" w:rsidDel="00346A53">
        <w:rPr>
          <w:rFonts w:cs="David"/>
          <w:sz w:val="24"/>
          <w:szCs w:val="24"/>
          <w:rtl/>
        </w:rPr>
        <w:t xml:space="preserve">, </w:t>
      </w:r>
      <w:r w:rsidRPr="007978FA" w:rsidDel="00346A53">
        <w:rPr>
          <w:rFonts w:cs="David" w:hint="eastAsia"/>
          <w:sz w:val="24"/>
          <w:szCs w:val="24"/>
          <w:rtl/>
        </w:rPr>
        <w:t>עת</w:t>
      </w:r>
      <w:r w:rsidRPr="007978FA" w:rsidDel="00346A53">
        <w:rPr>
          <w:rFonts w:cs="David"/>
          <w:sz w:val="24"/>
          <w:szCs w:val="24"/>
          <w:rtl/>
        </w:rPr>
        <w:t xml:space="preserve"> </w:t>
      </w:r>
      <w:r w:rsidRPr="007978FA" w:rsidDel="00346A53">
        <w:rPr>
          <w:rFonts w:cs="David" w:hint="eastAsia"/>
          <w:sz w:val="24"/>
          <w:szCs w:val="24"/>
          <w:rtl/>
        </w:rPr>
        <w:t>עסקינן</w:t>
      </w:r>
      <w:r w:rsidRPr="007978FA" w:rsidDel="00346A53">
        <w:rPr>
          <w:rFonts w:cs="David"/>
          <w:sz w:val="24"/>
          <w:szCs w:val="24"/>
          <w:rtl/>
        </w:rPr>
        <w:t xml:space="preserve"> </w:t>
      </w:r>
      <w:r w:rsidRPr="007978FA" w:rsidDel="00346A53">
        <w:rPr>
          <w:rFonts w:cs="David" w:hint="eastAsia"/>
          <w:sz w:val="24"/>
          <w:szCs w:val="24"/>
          <w:rtl/>
        </w:rPr>
        <w:t>ב</w:t>
      </w:r>
      <w:r w:rsidR="00C304F9" w:rsidRPr="007978FA">
        <w:rPr>
          <w:rFonts w:cs="David" w:hint="eastAsia"/>
          <w:sz w:val="24"/>
          <w:szCs w:val="24"/>
          <w:rtl/>
        </w:rPr>
        <w:t>הסדר</w:t>
      </w:r>
      <w:r w:rsidRPr="007978FA" w:rsidDel="00346A53">
        <w:rPr>
          <w:rFonts w:cs="David"/>
          <w:sz w:val="24"/>
          <w:szCs w:val="24"/>
          <w:rtl/>
        </w:rPr>
        <w:t xml:space="preserve"> פשרה פרי הליך גישור ממושך</w:t>
      </w:r>
      <w:r w:rsidR="00A7754F" w:rsidRPr="007978FA">
        <w:rPr>
          <w:rFonts w:cs="David"/>
          <w:sz w:val="24"/>
          <w:szCs w:val="24"/>
          <w:rtl/>
        </w:rPr>
        <w:t xml:space="preserve">. </w:t>
      </w:r>
      <w:r w:rsidRPr="007978FA" w:rsidDel="00346A53">
        <w:rPr>
          <w:rFonts w:cs="David" w:hint="eastAsia"/>
          <w:sz w:val="24"/>
          <w:szCs w:val="24"/>
          <w:rtl/>
        </w:rPr>
        <w:t>ההנחה</w:t>
      </w:r>
      <w:r w:rsidRPr="007978FA" w:rsidDel="00346A53">
        <w:rPr>
          <w:rFonts w:cs="David"/>
          <w:sz w:val="24"/>
          <w:szCs w:val="24"/>
          <w:rtl/>
        </w:rPr>
        <w:t xml:space="preserve"> </w:t>
      </w:r>
      <w:r w:rsidR="00334343">
        <w:rPr>
          <w:rFonts w:cs="David" w:hint="cs"/>
          <w:sz w:val="24"/>
          <w:szCs w:val="24"/>
          <w:rtl/>
        </w:rPr>
        <w:t xml:space="preserve">היא </w:t>
      </w:r>
      <w:r w:rsidRPr="007978FA" w:rsidDel="00346A53">
        <w:rPr>
          <w:rFonts w:cs="David" w:hint="eastAsia"/>
          <w:sz w:val="24"/>
          <w:szCs w:val="24"/>
          <w:rtl/>
        </w:rPr>
        <w:t>שהצדדים</w:t>
      </w:r>
      <w:r w:rsidRPr="007978FA" w:rsidDel="00346A53">
        <w:rPr>
          <w:rFonts w:cs="David"/>
          <w:sz w:val="24"/>
          <w:szCs w:val="24"/>
          <w:rtl/>
        </w:rPr>
        <w:t xml:space="preserve"> </w:t>
      </w:r>
      <w:r w:rsidRPr="007978FA" w:rsidDel="00346A53">
        <w:rPr>
          <w:rFonts w:cs="David" w:hint="eastAsia"/>
          <w:sz w:val="24"/>
          <w:szCs w:val="24"/>
          <w:rtl/>
        </w:rPr>
        <w:t>הגיעו</w:t>
      </w:r>
      <w:r w:rsidRPr="007978FA" w:rsidDel="00346A53">
        <w:rPr>
          <w:rFonts w:cs="David"/>
          <w:sz w:val="24"/>
          <w:szCs w:val="24"/>
          <w:rtl/>
        </w:rPr>
        <w:t xml:space="preserve"> </w:t>
      </w:r>
      <w:r w:rsidRPr="007978FA" w:rsidDel="00346A53">
        <w:rPr>
          <w:rFonts w:cs="David" w:hint="eastAsia"/>
          <w:sz w:val="24"/>
          <w:szCs w:val="24"/>
          <w:rtl/>
        </w:rPr>
        <w:t>ל</w:t>
      </w:r>
      <w:r w:rsidR="00C304F9" w:rsidRPr="007978FA">
        <w:rPr>
          <w:rFonts w:cs="David" w:hint="eastAsia"/>
          <w:sz w:val="24"/>
          <w:szCs w:val="24"/>
          <w:rtl/>
        </w:rPr>
        <w:t>הסדר</w:t>
      </w:r>
      <w:r w:rsidRPr="007978FA" w:rsidDel="00346A53">
        <w:rPr>
          <w:rFonts w:cs="David"/>
          <w:sz w:val="24"/>
          <w:szCs w:val="24"/>
          <w:rtl/>
        </w:rPr>
        <w:t xml:space="preserve">, לאחר ששקלו את הסיכויים והסיכונים הטמונים בהמשך ניהול ההליך. </w:t>
      </w:r>
      <w:r w:rsidR="00334343">
        <w:rPr>
          <w:rFonts w:cs="David" w:hint="cs"/>
          <w:sz w:val="24"/>
          <w:szCs w:val="24"/>
          <w:rtl/>
        </w:rPr>
        <w:t>כמו כן,</w:t>
      </w:r>
      <w:r w:rsidR="00334343" w:rsidRPr="007978FA" w:rsidDel="00346A53">
        <w:rPr>
          <w:rFonts w:cs="David"/>
          <w:sz w:val="24"/>
          <w:szCs w:val="24"/>
          <w:rtl/>
        </w:rPr>
        <w:t xml:space="preserve"> </w:t>
      </w:r>
      <w:r w:rsidRPr="007978FA" w:rsidDel="00346A53">
        <w:rPr>
          <w:rFonts w:cs="David" w:hint="eastAsia"/>
          <w:sz w:val="24"/>
          <w:szCs w:val="24"/>
          <w:rtl/>
        </w:rPr>
        <w:t>לא</w:t>
      </w:r>
      <w:r w:rsidRPr="007978FA" w:rsidDel="00346A53">
        <w:rPr>
          <w:rFonts w:cs="David"/>
          <w:sz w:val="24"/>
          <w:szCs w:val="24"/>
          <w:rtl/>
        </w:rPr>
        <w:t xml:space="preserve"> </w:t>
      </w:r>
      <w:r w:rsidR="00334343" w:rsidRPr="007978FA" w:rsidDel="00346A53">
        <w:rPr>
          <w:rFonts w:cs="David" w:hint="eastAsia"/>
          <w:sz w:val="24"/>
          <w:szCs w:val="24"/>
          <w:rtl/>
        </w:rPr>
        <w:t>נעל</w:t>
      </w:r>
      <w:r w:rsidR="00334343">
        <w:rPr>
          <w:rFonts w:cs="David" w:hint="cs"/>
          <w:sz w:val="24"/>
          <w:szCs w:val="24"/>
          <w:rtl/>
        </w:rPr>
        <w:t>מה</w:t>
      </w:r>
      <w:r w:rsidR="00334343" w:rsidRPr="007978FA" w:rsidDel="00346A53">
        <w:rPr>
          <w:rFonts w:cs="David"/>
          <w:sz w:val="24"/>
          <w:szCs w:val="24"/>
          <w:rtl/>
        </w:rPr>
        <w:t xml:space="preserve"> </w:t>
      </w:r>
      <w:r w:rsidRPr="007978FA" w:rsidDel="00346A53">
        <w:rPr>
          <w:rFonts w:cs="David" w:hint="eastAsia"/>
          <w:sz w:val="24"/>
          <w:szCs w:val="24"/>
          <w:rtl/>
        </w:rPr>
        <w:t>מעיני</w:t>
      </w:r>
      <w:r w:rsidRPr="007978FA" w:rsidDel="00346A53">
        <w:rPr>
          <w:rFonts w:cs="David"/>
          <w:sz w:val="24"/>
          <w:szCs w:val="24"/>
          <w:rtl/>
        </w:rPr>
        <w:t xml:space="preserve"> </w:t>
      </w:r>
      <w:r w:rsidR="00334343" w:rsidRPr="007978FA" w:rsidDel="00346A53">
        <w:rPr>
          <w:rFonts w:cs="David" w:hint="eastAsia"/>
          <w:sz w:val="24"/>
          <w:szCs w:val="24"/>
          <w:rtl/>
        </w:rPr>
        <w:t>ה</w:t>
      </w:r>
      <w:r w:rsidR="00334343">
        <w:rPr>
          <w:rFonts w:cs="David" w:hint="cs"/>
          <w:sz w:val="24"/>
          <w:szCs w:val="24"/>
          <w:rtl/>
        </w:rPr>
        <w:t>יועץ המשפטי לממשלה</w:t>
      </w:r>
      <w:r w:rsidR="00334343" w:rsidRPr="007978FA" w:rsidDel="00346A53">
        <w:rPr>
          <w:rFonts w:cs="David"/>
          <w:sz w:val="24"/>
          <w:szCs w:val="24"/>
          <w:rtl/>
        </w:rPr>
        <w:t xml:space="preserve"> </w:t>
      </w:r>
      <w:r w:rsidR="00334343">
        <w:rPr>
          <w:rFonts w:cs="David" w:hint="cs"/>
          <w:sz w:val="24"/>
          <w:szCs w:val="24"/>
          <w:rtl/>
        </w:rPr>
        <w:t>החשיבות שב</w:t>
      </w:r>
      <w:r w:rsidRPr="007978FA" w:rsidDel="00346A53">
        <w:rPr>
          <w:rFonts w:cs="David" w:hint="eastAsia"/>
          <w:sz w:val="24"/>
          <w:szCs w:val="24"/>
          <w:rtl/>
        </w:rPr>
        <w:t>העדפה</w:t>
      </w:r>
      <w:r w:rsidRPr="007978FA" w:rsidDel="00346A53">
        <w:rPr>
          <w:rFonts w:cs="David"/>
          <w:sz w:val="24"/>
          <w:szCs w:val="24"/>
          <w:rtl/>
        </w:rPr>
        <w:t xml:space="preserve"> של אישור </w:t>
      </w:r>
      <w:r w:rsidR="00C304F9" w:rsidRPr="007978FA">
        <w:rPr>
          <w:rFonts w:cs="David" w:hint="eastAsia"/>
          <w:sz w:val="24"/>
          <w:szCs w:val="24"/>
          <w:rtl/>
        </w:rPr>
        <w:t>הסדר</w:t>
      </w:r>
      <w:r w:rsidRPr="007978FA" w:rsidDel="00346A53">
        <w:rPr>
          <w:rFonts w:cs="David"/>
          <w:sz w:val="24"/>
          <w:szCs w:val="24"/>
          <w:rtl/>
        </w:rPr>
        <w:t xml:space="preserve"> פשרה, תחת ניהול הליכים משפטיים. </w:t>
      </w:r>
    </w:p>
    <w:p w:rsidR="002059C4" w:rsidDel="00346A53" w:rsidRDefault="002059C4" w:rsidP="00D05B5C">
      <w:pPr>
        <w:keepLines w:val="0"/>
        <w:rPr>
          <w:rFonts w:eastAsiaTheme="minorHAnsi"/>
          <w:sz w:val="24"/>
          <w:rtl/>
        </w:rPr>
      </w:pPr>
    </w:p>
    <w:p w:rsidR="00CA4352" w:rsidRPr="00D30E39" w:rsidRDefault="00334343" w:rsidP="007978FA">
      <w:pPr>
        <w:pStyle w:val="afd"/>
        <w:numPr>
          <w:ilvl w:val="0"/>
          <w:numId w:val="28"/>
        </w:numPr>
        <w:spacing w:line="360" w:lineRule="auto"/>
        <w:ind w:left="511" w:hanging="567"/>
        <w:jc w:val="both"/>
        <w:rPr>
          <w:sz w:val="24"/>
          <w:rtl/>
        </w:rPr>
      </w:pPr>
      <w:r>
        <w:rPr>
          <w:rFonts w:cs="David" w:hint="cs"/>
          <w:sz w:val="24"/>
          <w:szCs w:val="24"/>
          <w:rtl/>
        </w:rPr>
        <w:t xml:space="preserve">יחד </w:t>
      </w:r>
      <w:r w:rsidR="00C6357F" w:rsidRPr="007978FA">
        <w:rPr>
          <w:rFonts w:cs="David" w:hint="eastAsia"/>
          <w:sz w:val="24"/>
          <w:szCs w:val="24"/>
          <w:rtl/>
        </w:rPr>
        <w:t>עם</w:t>
      </w:r>
      <w:r w:rsidR="00C6357F" w:rsidRPr="007978FA">
        <w:rPr>
          <w:rFonts w:cs="David"/>
          <w:sz w:val="24"/>
          <w:szCs w:val="24"/>
          <w:rtl/>
        </w:rPr>
        <w:t xml:space="preserve"> זאת, מהטעמים המפורטים בהרחבה בעמדה זו, מתבקש בית המשפט הנכבד שלא לאשר את </w:t>
      </w:r>
      <w:r w:rsidR="00C304F9" w:rsidRPr="007978FA">
        <w:rPr>
          <w:rFonts w:cs="David" w:hint="eastAsia"/>
          <w:sz w:val="24"/>
          <w:szCs w:val="24"/>
          <w:rtl/>
        </w:rPr>
        <w:t>הסדר</w:t>
      </w:r>
      <w:r w:rsidR="00C6357F" w:rsidRPr="007978FA">
        <w:rPr>
          <w:rFonts w:cs="David"/>
          <w:sz w:val="24"/>
          <w:szCs w:val="24"/>
          <w:rtl/>
        </w:rPr>
        <w:t xml:space="preserve"> הפשרה במתכונת אשר הוגש לאישור בית המשפט. </w:t>
      </w:r>
      <w:r w:rsidR="00CA4352" w:rsidRPr="007978FA">
        <w:rPr>
          <w:rFonts w:cs="David" w:hint="eastAsia"/>
          <w:sz w:val="24"/>
          <w:szCs w:val="24"/>
          <w:rtl/>
        </w:rPr>
        <w:t>הדברים</w:t>
      </w:r>
      <w:r w:rsidR="00CA4352" w:rsidRPr="007978FA">
        <w:rPr>
          <w:rFonts w:cs="David"/>
          <w:sz w:val="24"/>
          <w:szCs w:val="24"/>
          <w:rtl/>
        </w:rPr>
        <w:t xml:space="preserve"> יפים ביתר שאת, נוכח המנגנון החלופי אשר הוצע על-ידי משרד הבריאות, וזאת לאחר היוועצות עם מומחים רפואיים בתחום הרלוונטי. מנגנון חלופי </w:t>
      </w:r>
      <w:r w:rsidR="00CA4352" w:rsidRPr="007978FA">
        <w:rPr>
          <w:rFonts w:cs="David" w:hint="eastAsia"/>
          <w:sz w:val="24"/>
          <w:szCs w:val="24"/>
          <w:rtl/>
        </w:rPr>
        <w:t>העולה</w:t>
      </w:r>
      <w:r w:rsidR="00CA4352" w:rsidRPr="007978FA">
        <w:rPr>
          <w:rFonts w:cs="David"/>
          <w:sz w:val="24"/>
          <w:szCs w:val="24"/>
          <w:rtl/>
        </w:rPr>
        <w:t xml:space="preserve"> בקנה אחד עם הוראות הדין ותכליתו, </w:t>
      </w:r>
      <w:r>
        <w:rPr>
          <w:rFonts w:cs="David" w:hint="cs"/>
          <w:sz w:val="24"/>
          <w:szCs w:val="24"/>
          <w:rtl/>
        </w:rPr>
        <w:t>אשר הוא גם</w:t>
      </w:r>
      <w:r w:rsidR="00CA4352" w:rsidRPr="007978FA">
        <w:rPr>
          <w:rFonts w:cs="David"/>
          <w:sz w:val="24"/>
          <w:szCs w:val="24"/>
          <w:rtl/>
        </w:rPr>
        <w:t xml:space="preserve"> נגיש וידידותי למטופלים, בעלויות פחותות משמעותית.  </w:t>
      </w:r>
    </w:p>
    <w:p w:rsidR="002059C4" w:rsidRDefault="002059C4" w:rsidP="00D05B5C">
      <w:pPr>
        <w:keepLines w:val="0"/>
        <w:rPr>
          <w:sz w:val="24"/>
          <w:rtl/>
        </w:rPr>
      </w:pPr>
    </w:p>
    <w:p w:rsidR="00A52107" w:rsidRPr="007978FA" w:rsidRDefault="00C6357F" w:rsidP="007978FA">
      <w:pPr>
        <w:pStyle w:val="afd"/>
        <w:numPr>
          <w:ilvl w:val="0"/>
          <w:numId w:val="28"/>
        </w:numPr>
        <w:spacing w:line="360" w:lineRule="auto"/>
        <w:ind w:left="511" w:hanging="567"/>
        <w:jc w:val="both"/>
        <w:rPr>
          <w:sz w:val="24"/>
          <w:rtl/>
        </w:rPr>
      </w:pPr>
      <w:r w:rsidRPr="00FB4BFD">
        <w:rPr>
          <w:rFonts w:cs="David" w:hint="eastAsia"/>
          <w:sz w:val="24"/>
          <w:szCs w:val="24"/>
          <w:rtl/>
        </w:rPr>
        <w:t>על</w:t>
      </w:r>
      <w:r w:rsidRPr="00FB4BFD">
        <w:rPr>
          <w:rFonts w:cs="David"/>
          <w:sz w:val="24"/>
          <w:szCs w:val="24"/>
          <w:rtl/>
        </w:rPr>
        <w:t xml:space="preserve"> חשיבות הבחינה המעמיקה של הסדרי פשרה בתובענה </w:t>
      </w:r>
      <w:proofErr w:type="spellStart"/>
      <w:r w:rsidRPr="00FB4BFD">
        <w:rPr>
          <w:rFonts w:cs="David" w:hint="eastAsia"/>
          <w:sz w:val="24"/>
          <w:szCs w:val="24"/>
          <w:rtl/>
        </w:rPr>
        <w:t>יצוגית</w:t>
      </w:r>
      <w:proofErr w:type="spellEnd"/>
      <w:r w:rsidRPr="00FB4BFD">
        <w:rPr>
          <w:rFonts w:cs="David"/>
          <w:sz w:val="24"/>
          <w:szCs w:val="24"/>
          <w:rtl/>
        </w:rPr>
        <w:t xml:space="preserve"> באמצעות גורמים חיצונים ואובייקטיבים היכולים לשפוך אור על ההסדר, ובכלל זה קבלת עמדת היועץ המשפטי לממשלה, נפנה בבחינת מקצת מיני רבים לדברי </w:t>
      </w:r>
      <w:r w:rsidR="00A52107" w:rsidRPr="00FB4BFD">
        <w:rPr>
          <w:rFonts w:cs="David" w:hint="eastAsia"/>
          <w:sz w:val="24"/>
          <w:szCs w:val="24"/>
          <w:rtl/>
        </w:rPr>
        <w:t>כבוד</w:t>
      </w:r>
      <w:r w:rsidR="00A52107" w:rsidRPr="00FB4BFD">
        <w:rPr>
          <w:rFonts w:cs="David"/>
          <w:sz w:val="24"/>
          <w:szCs w:val="24"/>
          <w:rtl/>
        </w:rPr>
        <w:t xml:space="preserve"> </w:t>
      </w:r>
      <w:r w:rsidR="00A52107" w:rsidRPr="00FB4BFD">
        <w:rPr>
          <w:rFonts w:cs="David" w:hint="eastAsia"/>
          <w:sz w:val="24"/>
          <w:szCs w:val="24"/>
          <w:rtl/>
        </w:rPr>
        <w:t>השופטת</w:t>
      </w:r>
      <w:r w:rsidR="00A52107" w:rsidRPr="00FB4BFD">
        <w:rPr>
          <w:rFonts w:cs="David"/>
          <w:sz w:val="24"/>
          <w:szCs w:val="24"/>
          <w:rtl/>
        </w:rPr>
        <w:t xml:space="preserve"> </w:t>
      </w:r>
      <w:r w:rsidR="00A52107" w:rsidRPr="00FB4BFD">
        <w:rPr>
          <w:rFonts w:cs="David" w:hint="eastAsia"/>
          <w:sz w:val="24"/>
          <w:szCs w:val="24"/>
          <w:rtl/>
        </w:rPr>
        <w:t>ד</w:t>
      </w:r>
      <w:r w:rsidR="00A52107" w:rsidRPr="00FB4BFD">
        <w:rPr>
          <w:rFonts w:cs="David"/>
          <w:sz w:val="24"/>
          <w:szCs w:val="24"/>
          <w:rtl/>
        </w:rPr>
        <w:t xml:space="preserve">"ר </w:t>
      </w:r>
      <w:r w:rsidR="00A52107" w:rsidRPr="00FB4BFD">
        <w:rPr>
          <w:rFonts w:cs="David" w:hint="eastAsia"/>
          <w:sz w:val="24"/>
          <w:szCs w:val="24"/>
          <w:rtl/>
        </w:rPr>
        <w:t>מיכל</w:t>
      </w:r>
      <w:r w:rsidR="00A52107" w:rsidRPr="00FB4BFD">
        <w:rPr>
          <w:rFonts w:cs="David"/>
          <w:sz w:val="24"/>
          <w:szCs w:val="24"/>
          <w:rtl/>
        </w:rPr>
        <w:t xml:space="preserve"> </w:t>
      </w:r>
      <w:r w:rsidR="00A52107" w:rsidRPr="00FB4BFD">
        <w:rPr>
          <w:rFonts w:cs="David" w:hint="eastAsia"/>
          <w:sz w:val="24"/>
          <w:szCs w:val="24"/>
          <w:rtl/>
        </w:rPr>
        <w:t>אגמון</w:t>
      </w:r>
      <w:r w:rsidR="00A52107" w:rsidRPr="00FB4BFD">
        <w:rPr>
          <w:rFonts w:cs="David"/>
          <w:sz w:val="24"/>
          <w:szCs w:val="24"/>
          <w:rtl/>
        </w:rPr>
        <w:t xml:space="preserve"> </w:t>
      </w:r>
      <w:r w:rsidR="00A52107" w:rsidRPr="00FB4BFD">
        <w:rPr>
          <w:rFonts w:cs="David" w:hint="eastAsia"/>
          <w:sz w:val="24"/>
          <w:szCs w:val="24"/>
          <w:rtl/>
        </w:rPr>
        <w:t>בהחלטתה</w:t>
      </w:r>
      <w:r w:rsidR="00A52107" w:rsidRPr="00FB4BFD">
        <w:rPr>
          <w:rFonts w:cs="David"/>
          <w:sz w:val="24"/>
          <w:szCs w:val="24"/>
          <w:rtl/>
        </w:rPr>
        <w:t xml:space="preserve"> </w:t>
      </w:r>
      <w:r w:rsidR="00A52107" w:rsidRPr="00FB4BFD">
        <w:rPr>
          <w:rFonts w:cs="David" w:hint="eastAsia"/>
          <w:sz w:val="24"/>
          <w:szCs w:val="24"/>
          <w:rtl/>
        </w:rPr>
        <w:t>ב</w:t>
      </w:r>
      <w:r w:rsidR="00A52107" w:rsidRPr="00FB4BFD">
        <w:rPr>
          <w:rFonts w:cs="David"/>
          <w:sz w:val="24"/>
          <w:szCs w:val="24"/>
          <w:rtl/>
        </w:rPr>
        <w:t xml:space="preserve">- </w:t>
      </w:r>
      <w:r w:rsidR="00A52107" w:rsidRPr="00FB4BFD">
        <w:rPr>
          <w:rFonts w:cs="David" w:hint="eastAsia"/>
          <w:sz w:val="24"/>
          <w:szCs w:val="24"/>
          <w:rtl/>
        </w:rPr>
        <w:t>ת</w:t>
      </w:r>
      <w:r w:rsidR="00A52107" w:rsidRPr="00FB4BFD">
        <w:rPr>
          <w:rFonts w:cs="David"/>
          <w:sz w:val="24"/>
          <w:szCs w:val="24"/>
          <w:rtl/>
        </w:rPr>
        <w:t>"צ</w:t>
      </w:r>
      <w:r w:rsidR="001E49FB" w:rsidRPr="00FB4BFD">
        <w:rPr>
          <w:rFonts w:cs="David"/>
          <w:sz w:val="24"/>
          <w:szCs w:val="24"/>
          <w:rtl/>
        </w:rPr>
        <w:t xml:space="preserve"> (ת"א)</w:t>
      </w:r>
      <w:r w:rsidR="00A52107" w:rsidRPr="00FB4BFD">
        <w:rPr>
          <w:rFonts w:cs="David"/>
          <w:sz w:val="24"/>
          <w:szCs w:val="24"/>
          <w:rtl/>
        </w:rPr>
        <w:t xml:space="preserve"> </w:t>
      </w:r>
      <w:r w:rsidR="001E49FB" w:rsidRPr="00FB4BFD">
        <w:rPr>
          <w:rFonts w:cs="David"/>
          <w:sz w:val="24"/>
          <w:szCs w:val="24"/>
          <w:rtl/>
        </w:rPr>
        <w:t xml:space="preserve">2786/07 </w:t>
      </w:r>
      <w:r w:rsidR="001E49FB" w:rsidRPr="00FB4BFD">
        <w:rPr>
          <w:rFonts w:cs="David" w:hint="eastAsia"/>
          <w:sz w:val="24"/>
          <w:szCs w:val="24"/>
          <w:rtl/>
        </w:rPr>
        <w:t>שרה</w:t>
      </w:r>
      <w:r w:rsidR="001E49FB" w:rsidRPr="00FB4BFD">
        <w:rPr>
          <w:rFonts w:cs="David"/>
          <w:sz w:val="24"/>
          <w:szCs w:val="24"/>
          <w:rtl/>
        </w:rPr>
        <w:t xml:space="preserve"> </w:t>
      </w:r>
      <w:r w:rsidR="001E49FB" w:rsidRPr="00FB4BFD">
        <w:rPr>
          <w:rFonts w:cs="David" w:hint="eastAsia"/>
          <w:sz w:val="24"/>
          <w:szCs w:val="24"/>
          <w:rtl/>
        </w:rPr>
        <w:t>ישראלי</w:t>
      </w:r>
      <w:r w:rsidR="001E49FB" w:rsidRPr="00FB4BFD">
        <w:rPr>
          <w:rFonts w:cs="David"/>
          <w:sz w:val="24"/>
          <w:szCs w:val="24"/>
          <w:rtl/>
        </w:rPr>
        <w:t xml:space="preserve"> </w:t>
      </w:r>
      <w:r w:rsidR="001E49FB" w:rsidRPr="00FB4BFD">
        <w:rPr>
          <w:rFonts w:cs="David" w:hint="eastAsia"/>
          <w:sz w:val="24"/>
          <w:szCs w:val="24"/>
          <w:rtl/>
        </w:rPr>
        <w:t>נ</w:t>
      </w:r>
      <w:r w:rsidR="001E49FB" w:rsidRPr="00FB4BFD">
        <w:rPr>
          <w:rFonts w:cs="David"/>
          <w:sz w:val="24"/>
          <w:szCs w:val="24"/>
          <w:rtl/>
        </w:rPr>
        <w:t xml:space="preserve">' </w:t>
      </w:r>
      <w:r w:rsidR="001E49FB" w:rsidRPr="00FB4BFD">
        <w:rPr>
          <w:rFonts w:cs="David" w:hint="eastAsia"/>
          <w:sz w:val="24"/>
          <w:szCs w:val="24"/>
          <w:rtl/>
        </w:rPr>
        <w:t>מכבי</w:t>
      </w:r>
      <w:r w:rsidR="001E49FB" w:rsidRPr="00FB4BFD">
        <w:rPr>
          <w:rFonts w:cs="David"/>
          <w:sz w:val="24"/>
          <w:szCs w:val="24"/>
          <w:rtl/>
        </w:rPr>
        <w:t xml:space="preserve"> </w:t>
      </w:r>
      <w:r w:rsidR="001E49FB" w:rsidRPr="00FB4BFD">
        <w:rPr>
          <w:rFonts w:cs="David" w:hint="eastAsia"/>
          <w:sz w:val="24"/>
          <w:szCs w:val="24"/>
          <w:rtl/>
        </w:rPr>
        <w:t>שירותי</w:t>
      </w:r>
      <w:r w:rsidR="001E49FB" w:rsidRPr="00FB4BFD">
        <w:rPr>
          <w:rFonts w:cs="David"/>
          <w:sz w:val="24"/>
          <w:szCs w:val="24"/>
          <w:rtl/>
        </w:rPr>
        <w:t xml:space="preserve"> </w:t>
      </w:r>
      <w:r w:rsidR="001E49FB" w:rsidRPr="00FB4BFD">
        <w:rPr>
          <w:rFonts w:cs="David" w:hint="eastAsia"/>
          <w:sz w:val="24"/>
          <w:szCs w:val="24"/>
          <w:rtl/>
        </w:rPr>
        <w:t>בריאות</w:t>
      </w:r>
      <w:r w:rsidR="001E49FB" w:rsidRPr="00FB4BFD">
        <w:rPr>
          <w:rFonts w:cs="David"/>
          <w:sz w:val="24"/>
          <w:szCs w:val="24"/>
          <w:rtl/>
        </w:rPr>
        <w:t xml:space="preserve"> </w:t>
      </w:r>
      <w:r w:rsidR="001E49FB" w:rsidRPr="00FB4BFD">
        <w:rPr>
          <w:rFonts w:cs="David" w:hint="eastAsia"/>
          <w:sz w:val="24"/>
          <w:szCs w:val="24"/>
          <w:rtl/>
        </w:rPr>
        <w:t>בע</w:t>
      </w:r>
      <w:r w:rsidR="001E49FB" w:rsidRPr="00FB4BFD">
        <w:rPr>
          <w:rFonts w:cs="David"/>
          <w:sz w:val="24"/>
          <w:szCs w:val="24"/>
          <w:rtl/>
        </w:rPr>
        <w:t xml:space="preserve">"מ [פורסם </w:t>
      </w:r>
      <w:r w:rsidR="001E49FB" w:rsidRPr="00FB4BFD">
        <w:rPr>
          <w:rFonts w:cs="David" w:hint="eastAsia"/>
          <w:sz w:val="24"/>
          <w:szCs w:val="24"/>
          <w:rtl/>
        </w:rPr>
        <w:t>בנבו</w:t>
      </w:r>
      <w:r w:rsidR="00FB4BFD">
        <w:rPr>
          <w:rFonts w:ascii="Times New Roman" w:hAnsi="Times New Roman" w:cs="David" w:hint="cs"/>
          <w:szCs w:val="24"/>
          <w:rtl/>
        </w:rPr>
        <w:t xml:space="preserve"> ביום 27.12.2012</w:t>
      </w:r>
      <w:r w:rsidR="001E49FB" w:rsidRPr="00FB4BFD">
        <w:rPr>
          <w:rFonts w:cs="David"/>
          <w:sz w:val="24"/>
          <w:szCs w:val="24"/>
          <w:rtl/>
        </w:rPr>
        <w:t xml:space="preserve">]: "לא ניתן לסיים החלטה זו מבלי לשוב ולהדגיש את החשיבות שבבחינה מעמיקה של הסדרי פשרה בתובענות </w:t>
      </w:r>
      <w:proofErr w:type="spellStart"/>
      <w:r w:rsidR="001E49FB" w:rsidRPr="00FB4BFD">
        <w:rPr>
          <w:rFonts w:cs="David" w:hint="eastAsia"/>
          <w:sz w:val="24"/>
          <w:szCs w:val="24"/>
          <w:rtl/>
        </w:rPr>
        <w:t>יצוגיות</w:t>
      </w:r>
      <w:proofErr w:type="spellEnd"/>
      <w:r w:rsidR="001E49FB" w:rsidRPr="00FB4BFD">
        <w:rPr>
          <w:rFonts w:cs="David"/>
          <w:sz w:val="24"/>
          <w:szCs w:val="24"/>
          <w:rtl/>
        </w:rPr>
        <w:t xml:space="preserve"> באמצעות מינוי בודק, שייתן חוות דעת לגבי הסדר ה</w:t>
      </w:r>
      <w:r w:rsidR="00AF50B0" w:rsidRPr="00FB4BFD">
        <w:rPr>
          <w:rFonts w:cs="David" w:hint="eastAsia"/>
          <w:sz w:val="24"/>
          <w:szCs w:val="24"/>
          <w:rtl/>
        </w:rPr>
        <w:t>פשרה</w:t>
      </w:r>
      <w:r w:rsidR="00AF50B0" w:rsidRPr="00FB4BFD">
        <w:rPr>
          <w:rFonts w:cs="David"/>
          <w:sz w:val="24"/>
          <w:szCs w:val="24"/>
          <w:rtl/>
        </w:rPr>
        <w:t xml:space="preserve"> </w:t>
      </w:r>
      <w:r w:rsidR="00AF50B0" w:rsidRPr="00FB4BFD">
        <w:rPr>
          <w:rFonts w:cs="David" w:hint="eastAsia"/>
          <w:sz w:val="24"/>
          <w:szCs w:val="24"/>
          <w:rtl/>
        </w:rPr>
        <w:t>המוצע</w:t>
      </w:r>
      <w:r w:rsidR="00AF50B0" w:rsidRPr="00FB4BFD">
        <w:rPr>
          <w:rFonts w:cs="David"/>
          <w:sz w:val="24"/>
          <w:szCs w:val="24"/>
          <w:rtl/>
        </w:rPr>
        <w:t xml:space="preserve">, </w:t>
      </w:r>
      <w:r w:rsidR="00AF50B0" w:rsidRPr="00FB4BFD">
        <w:rPr>
          <w:rFonts w:cs="David" w:hint="eastAsia"/>
          <w:sz w:val="24"/>
          <w:szCs w:val="24"/>
          <w:rtl/>
        </w:rPr>
        <w:t>ובאמצעות</w:t>
      </w:r>
      <w:r w:rsidR="00AF50B0" w:rsidRPr="00FB4BFD">
        <w:rPr>
          <w:rFonts w:cs="David"/>
          <w:sz w:val="24"/>
          <w:szCs w:val="24"/>
          <w:rtl/>
        </w:rPr>
        <w:t xml:space="preserve"> </w:t>
      </w:r>
      <w:r w:rsidR="00AF50B0" w:rsidRPr="00FB4BFD">
        <w:rPr>
          <w:rFonts w:cs="David" w:hint="eastAsia"/>
          <w:sz w:val="24"/>
          <w:szCs w:val="24"/>
          <w:rtl/>
        </w:rPr>
        <w:t>קבלת</w:t>
      </w:r>
      <w:r w:rsidR="00AF50B0" w:rsidRPr="00FB4BFD">
        <w:rPr>
          <w:rFonts w:cs="David"/>
          <w:sz w:val="24"/>
          <w:szCs w:val="24"/>
          <w:rtl/>
        </w:rPr>
        <w:t xml:space="preserve"> </w:t>
      </w:r>
      <w:r w:rsidR="00AF50B0" w:rsidRPr="00FB4BFD">
        <w:rPr>
          <w:rFonts w:cs="David" w:hint="eastAsia"/>
          <w:sz w:val="24"/>
          <w:szCs w:val="24"/>
          <w:rtl/>
        </w:rPr>
        <w:t>עמדת</w:t>
      </w:r>
      <w:r w:rsidR="00AF50B0" w:rsidRPr="00FB4BFD">
        <w:rPr>
          <w:rFonts w:cs="David"/>
          <w:sz w:val="24"/>
          <w:szCs w:val="24"/>
          <w:rtl/>
        </w:rPr>
        <w:t xml:space="preserve"> </w:t>
      </w:r>
      <w:r w:rsidR="00AF50B0" w:rsidRPr="00FB4BFD">
        <w:rPr>
          <w:rFonts w:cs="David" w:hint="eastAsia"/>
          <w:sz w:val="24"/>
          <w:szCs w:val="24"/>
          <w:rtl/>
        </w:rPr>
        <w:t>ה</w:t>
      </w:r>
      <w:r w:rsidR="001E49FB" w:rsidRPr="00FB4BFD">
        <w:rPr>
          <w:rFonts w:cs="David" w:hint="eastAsia"/>
          <w:sz w:val="24"/>
          <w:szCs w:val="24"/>
          <w:rtl/>
        </w:rPr>
        <w:t>יועץ</w:t>
      </w:r>
      <w:r w:rsidR="001E49FB" w:rsidRPr="00FB4BFD">
        <w:rPr>
          <w:rFonts w:cs="David"/>
          <w:sz w:val="24"/>
          <w:szCs w:val="24"/>
          <w:rtl/>
        </w:rPr>
        <w:t xml:space="preserve"> </w:t>
      </w:r>
      <w:r w:rsidR="001E49FB" w:rsidRPr="00FB4BFD">
        <w:rPr>
          <w:rFonts w:cs="David" w:hint="eastAsia"/>
          <w:sz w:val="24"/>
          <w:szCs w:val="24"/>
          <w:rtl/>
        </w:rPr>
        <w:t>המשפטי</w:t>
      </w:r>
      <w:r w:rsidR="001E49FB" w:rsidRPr="00FB4BFD">
        <w:rPr>
          <w:rFonts w:cs="David"/>
          <w:sz w:val="24"/>
          <w:szCs w:val="24"/>
          <w:rtl/>
        </w:rPr>
        <w:t xml:space="preserve"> </w:t>
      </w:r>
      <w:r w:rsidR="001E49FB" w:rsidRPr="00FB4BFD">
        <w:rPr>
          <w:rFonts w:cs="David" w:hint="eastAsia"/>
          <w:sz w:val="24"/>
          <w:szCs w:val="24"/>
          <w:rtl/>
        </w:rPr>
        <w:t>לממשלה</w:t>
      </w:r>
      <w:r w:rsidR="001E49FB" w:rsidRPr="00FB4BFD">
        <w:rPr>
          <w:rFonts w:cs="David"/>
          <w:sz w:val="24"/>
          <w:szCs w:val="24"/>
          <w:rtl/>
        </w:rPr>
        <w:t xml:space="preserve"> </w:t>
      </w:r>
      <w:r w:rsidR="001E49FB" w:rsidRPr="00FB4BFD">
        <w:rPr>
          <w:rFonts w:cs="David" w:hint="eastAsia"/>
          <w:sz w:val="24"/>
          <w:szCs w:val="24"/>
          <w:rtl/>
        </w:rPr>
        <w:t>להסדר</w:t>
      </w:r>
      <w:r w:rsidR="001E49FB" w:rsidRPr="00FB4BFD">
        <w:rPr>
          <w:rFonts w:cs="David"/>
          <w:sz w:val="24"/>
          <w:szCs w:val="24"/>
          <w:rtl/>
        </w:rPr>
        <w:t xml:space="preserve">. </w:t>
      </w:r>
      <w:r w:rsidR="001E49FB" w:rsidRPr="00FB4BFD">
        <w:rPr>
          <w:rFonts w:cs="David" w:hint="eastAsia"/>
          <w:sz w:val="24"/>
          <w:szCs w:val="24"/>
          <w:rtl/>
        </w:rPr>
        <w:t>גורמים</w:t>
      </w:r>
      <w:r w:rsidR="001E49FB" w:rsidRPr="00FB4BFD">
        <w:rPr>
          <w:rFonts w:cs="David"/>
          <w:sz w:val="24"/>
          <w:szCs w:val="24"/>
          <w:rtl/>
        </w:rPr>
        <w:t xml:space="preserve"> </w:t>
      </w:r>
      <w:r w:rsidR="001E49FB" w:rsidRPr="00FB4BFD">
        <w:rPr>
          <w:rFonts w:cs="David" w:hint="eastAsia"/>
          <w:sz w:val="24"/>
          <w:szCs w:val="24"/>
          <w:rtl/>
        </w:rPr>
        <w:t>חיצוניים</w:t>
      </w:r>
      <w:r w:rsidR="001E49FB" w:rsidRPr="00FB4BFD">
        <w:rPr>
          <w:rFonts w:cs="David"/>
          <w:sz w:val="24"/>
          <w:szCs w:val="24"/>
          <w:rtl/>
        </w:rPr>
        <w:t xml:space="preserve"> </w:t>
      </w:r>
      <w:r w:rsidR="001E49FB" w:rsidRPr="00FB4BFD">
        <w:rPr>
          <w:rFonts w:cs="David" w:hint="eastAsia"/>
          <w:sz w:val="24"/>
          <w:szCs w:val="24"/>
          <w:rtl/>
        </w:rPr>
        <w:t>ואובייקטיבים</w:t>
      </w:r>
      <w:r w:rsidR="001E49FB" w:rsidRPr="00FB4BFD">
        <w:rPr>
          <w:rFonts w:cs="David"/>
          <w:sz w:val="24"/>
          <w:szCs w:val="24"/>
          <w:rtl/>
        </w:rPr>
        <w:t xml:space="preserve"> </w:t>
      </w:r>
      <w:r w:rsidR="001E49FB" w:rsidRPr="00FB4BFD">
        <w:rPr>
          <w:rFonts w:cs="David" w:hint="eastAsia"/>
          <w:sz w:val="24"/>
          <w:szCs w:val="24"/>
          <w:rtl/>
        </w:rPr>
        <w:t>אלו</w:t>
      </w:r>
      <w:r w:rsidR="001E49FB" w:rsidRPr="00FB4BFD">
        <w:rPr>
          <w:rFonts w:cs="David"/>
          <w:sz w:val="24"/>
          <w:szCs w:val="24"/>
          <w:rtl/>
        </w:rPr>
        <w:t xml:space="preserve"> </w:t>
      </w:r>
      <w:r w:rsidR="001E49FB" w:rsidRPr="007978FA">
        <w:rPr>
          <w:rFonts w:cs="David" w:hint="eastAsia"/>
          <w:sz w:val="24"/>
          <w:szCs w:val="24"/>
          <w:rtl/>
        </w:rPr>
        <w:t>יכולים</w:t>
      </w:r>
      <w:r w:rsidR="001E49FB" w:rsidRPr="007978FA">
        <w:rPr>
          <w:rFonts w:cs="David"/>
          <w:sz w:val="24"/>
          <w:szCs w:val="24"/>
          <w:rtl/>
        </w:rPr>
        <w:t xml:space="preserve"> </w:t>
      </w:r>
      <w:r w:rsidR="001E49FB" w:rsidRPr="007978FA">
        <w:rPr>
          <w:rFonts w:cs="David" w:hint="eastAsia"/>
          <w:sz w:val="24"/>
          <w:szCs w:val="24"/>
          <w:rtl/>
        </w:rPr>
        <w:t>לשפוך</w:t>
      </w:r>
      <w:r w:rsidR="001E49FB" w:rsidRPr="007978FA">
        <w:rPr>
          <w:rFonts w:cs="David"/>
          <w:sz w:val="24"/>
          <w:szCs w:val="24"/>
          <w:rtl/>
        </w:rPr>
        <w:t xml:space="preserve"> </w:t>
      </w:r>
      <w:r w:rsidR="001E49FB" w:rsidRPr="007978FA">
        <w:rPr>
          <w:rFonts w:cs="David" w:hint="eastAsia"/>
          <w:sz w:val="24"/>
          <w:szCs w:val="24"/>
          <w:rtl/>
        </w:rPr>
        <w:t>אור</w:t>
      </w:r>
      <w:r w:rsidR="001E49FB" w:rsidRPr="007978FA">
        <w:rPr>
          <w:rFonts w:cs="David"/>
          <w:sz w:val="24"/>
          <w:szCs w:val="24"/>
          <w:rtl/>
        </w:rPr>
        <w:t xml:space="preserve"> </w:t>
      </w:r>
      <w:r w:rsidR="001E49FB" w:rsidRPr="007978FA">
        <w:rPr>
          <w:rFonts w:cs="David" w:hint="eastAsia"/>
          <w:sz w:val="24"/>
          <w:szCs w:val="24"/>
          <w:rtl/>
        </w:rPr>
        <w:t>על</w:t>
      </w:r>
      <w:r w:rsidR="001E49FB" w:rsidRPr="007978FA">
        <w:rPr>
          <w:rFonts w:cs="David"/>
          <w:sz w:val="24"/>
          <w:szCs w:val="24"/>
          <w:rtl/>
        </w:rPr>
        <w:t xml:space="preserve"> </w:t>
      </w:r>
      <w:r w:rsidR="001E49FB" w:rsidRPr="007978FA">
        <w:rPr>
          <w:rFonts w:cs="David" w:hint="eastAsia"/>
          <w:sz w:val="24"/>
          <w:szCs w:val="24"/>
          <w:rtl/>
        </w:rPr>
        <w:t>ההסדר</w:t>
      </w:r>
      <w:r w:rsidR="001E49FB" w:rsidRPr="007978FA">
        <w:rPr>
          <w:rFonts w:cs="David"/>
          <w:sz w:val="24"/>
          <w:szCs w:val="24"/>
          <w:rtl/>
        </w:rPr>
        <w:t xml:space="preserve">, </w:t>
      </w:r>
      <w:r w:rsidR="001E49FB" w:rsidRPr="007978FA">
        <w:rPr>
          <w:rFonts w:cs="David" w:hint="eastAsia"/>
          <w:sz w:val="24"/>
          <w:szCs w:val="24"/>
          <w:rtl/>
        </w:rPr>
        <w:t>ולהעמיד</w:t>
      </w:r>
      <w:r w:rsidR="001E49FB" w:rsidRPr="007978FA">
        <w:rPr>
          <w:rFonts w:cs="David"/>
          <w:sz w:val="24"/>
          <w:szCs w:val="24"/>
          <w:rtl/>
        </w:rPr>
        <w:t xml:space="preserve"> </w:t>
      </w:r>
      <w:r w:rsidR="001E49FB" w:rsidRPr="007978FA">
        <w:rPr>
          <w:rFonts w:cs="David" w:hint="eastAsia"/>
          <w:sz w:val="24"/>
          <w:szCs w:val="24"/>
          <w:rtl/>
        </w:rPr>
        <w:t>את</w:t>
      </w:r>
      <w:r w:rsidR="001E49FB" w:rsidRPr="007978FA">
        <w:rPr>
          <w:rFonts w:cs="David"/>
          <w:sz w:val="24"/>
          <w:szCs w:val="24"/>
          <w:rtl/>
        </w:rPr>
        <w:t xml:space="preserve"> </w:t>
      </w:r>
      <w:r w:rsidR="001E49FB" w:rsidRPr="007978FA">
        <w:rPr>
          <w:rFonts w:cs="David" w:hint="eastAsia"/>
          <w:sz w:val="24"/>
          <w:szCs w:val="24"/>
          <w:rtl/>
        </w:rPr>
        <w:t>האינטרסים</w:t>
      </w:r>
      <w:r w:rsidR="001E49FB" w:rsidRPr="007978FA">
        <w:rPr>
          <w:rFonts w:cs="David"/>
          <w:sz w:val="24"/>
          <w:szCs w:val="24"/>
          <w:rtl/>
        </w:rPr>
        <w:t xml:space="preserve"> </w:t>
      </w:r>
      <w:r w:rsidR="001E49FB" w:rsidRPr="007978FA">
        <w:rPr>
          <w:rFonts w:cs="David" w:hint="eastAsia"/>
          <w:sz w:val="24"/>
          <w:szCs w:val="24"/>
          <w:rtl/>
        </w:rPr>
        <w:t>של</w:t>
      </w:r>
      <w:r w:rsidR="001E49FB" w:rsidRPr="007978FA">
        <w:rPr>
          <w:rFonts w:cs="David"/>
          <w:sz w:val="24"/>
          <w:szCs w:val="24"/>
          <w:rtl/>
        </w:rPr>
        <w:t xml:space="preserve"> </w:t>
      </w:r>
      <w:r w:rsidR="001E49FB" w:rsidRPr="007978FA">
        <w:rPr>
          <w:rFonts w:cs="David" w:hint="eastAsia"/>
          <w:sz w:val="24"/>
          <w:szCs w:val="24"/>
          <w:rtl/>
        </w:rPr>
        <w:t>חברי</w:t>
      </w:r>
      <w:r w:rsidR="001E49FB" w:rsidRPr="007978FA">
        <w:rPr>
          <w:rFonts w:cs="David"/>
          <w:sz w:val="24"/>
          <w:szCs w:val="24"/>
          <w:rtl/>
        </w:rPr>
        <w:t xml:space="preserve"> </w:t>
      </w:r>
      <w:r w:rsidR="001E49FB" w:rsidRPr="007978FA">
        <w:rPr>
          <w:rFonts w:cs="David" w:hint="eastAsia"/>
          <w:sz w:val="24"/>
          <w:szCs w:val="24"/>
          <w:rtl/>
        </w:rPr>
        <w:t>הקבוצה</w:t>
      </w:r>
      <w:r w:rsidR="001E49FB" w:rsidRPr="007978FA">
        <w:rPr>
          <w:rFonts w:cs="David"/>
          <w:sz w:val="24"/>
          <w:szCs w:val="24"/>
          <w:rtl/>
        </w:rPr>
        <w:t xml:space="preserve"> </w:t>
      </w:r>
      <w:r w:rsidR="001E49FB" w:rsidRPr="007978FA">
        <w:rPr>
          <w:rFonts w:cs="David" w:hint="eastAsia"/>
          <w:sz w:val="24"/>
          <w:szCs w:val="24"/>
          <w:rtl/>
        </w:rPr>
        <w:t>המיוצגת</w:t>
      </w:r>
      <w:r w:rsidR="001E49FB" w:rsidRPr="007978FA">
        <w:rPr>
          <w:rFonts w:cs="David"/>
          <w:sz w:val="24"/>
          <w:szCs w:val="24"/>
          <w:rtl/>
        </w:rPr>
        <w:t xml:space="preserve"> </w:t>
      </w:r>
      <w:r w:rsidR="001E49FB" w:rsidRPr="007978FA">
        <w:rPr>
          <w:rFonts w:cs="David" w:hint="eastAsia"/>
          <w:sz w:val="24"/>
          <w:szCs w:val="24"/>
          <w:rtl/>
        </w:rPr>
        <w:t>לנגד</w:t>
      </w:r>
      <w:r w:rsidR="001E49FB" w:rsidRPr="007978FA">
        <w:rPr>
          <w:rFonts w:cs="David"/>
          <w:sz w:val="24"/>
          <w:szCs w:val="24"/>
          <w:rtl/>
        </w:rPr>
        <w:t xml:space="preserve"> </w:t>
      </w:r>
      <w:r w:rsidR="001E49FB" w:rsidRPr="007978FA">
        <w:rPr>
          <w:rFonts w:cs="David" w:hint="eastAsia"/>
          <w:sz w:val="24"/>
          <w:szCs w:val="24"/>
          <w:rtl/>
        </w:rPr>
        <w:t>עיני</w:t>
      </w:r>
      <w:r w:rsidR="001E49FB" w:rsidRPr="007978FA">
        <w:rPr>
          <w:rFonts w:cs="David"/>
          <w:sz w:val="24"/>
          <w:szCs w:val="24"/>
          <w:rtl/>
        </w:rPr>
        <w:t xml:space="preserve"> </w:t>
      </w:r>
      <w:r w:rsidR="001E49FB" w:rsidRPr="007978FA">
        <w:rPr>
          <w:rFonts w:cs="David" w:hint="eastAsia"/>
          <w:sz w:val="24"/>
          <w:szCs w:val="24"/>
          <w:rtl/>
        </w:rPr>
        <w:t>בית</w:t>
      </w:r>
      <w:r w:rsidR="001E49FB" w:rsidRPr="007978FA">
        <w:rPr>
          <w:rFonts w:cs="David"/>
          <w:sz w:val="24"/>
          <w:szCs w:val="24"/>
          <w:rtl/>
        </w:rPr>
        <w:t xml:space="preserve"> </w:t>
      </w:r>
      <w:r w:rsidR="001E49FB" w:rsidRPr="007978FA">
        <w:rPr>
          <w:rFonts w:cs="David" w:hint="eastAsia"/>
          <w:sz w:val="24"/>
          <w:szCs w:val="24"/>
          <w:rtl/>
        </w:rPr>
        <w:t>המשפט</w:t>
      </w:r>
      <w:r w:rsidR="001E49FB" w:rsidRPr="007978FA">
        <w:rPr>
          <w:rFonts w:cs="David"/>
          <w:sz w:val="24"/>
          <w:szCs w:val="24"/>
          <w:rtl/>
        </w:rPr>
        <w:t>..."</w:t>
      </w:r>
    </w:p>
    <w:p w:rsidR="008276E8" w:rsidRDefault="008276E8" w:rsidP="00D05B5C">
      <w:pPr>
        <w:keepLines w:val="0"/>
        <w:rPr>
          <w:rFonts w:eastAsiaTheme="minorHAnsi"/>
          <w:sz w:val="24"/>
          <w:rtl/>
        </w:rPr>
      </w:pPr>
    </w:p>
    <w:p w:rsidR="002A66CA" w:rsidRPr="00D30E39" w:rsidRDefault="002A66CA" w:rsidP="007978FA">
      <w:pPr>
        <w:pStyle w:val="afd"/>
        <w:numPr>
          <w:ilvl w:val="0"/>
          <w:numId w:val="28"/>
        </w:numPr>
        <w:spacing w:line="360" w:lineRule="auto"/>
        <w:ind w:left="511" w:hanging="567"/>
        <w:jc w:val="both"/>
        <w:rPr>
          <w:sz w:val="24"/>
          <w:rtl/>
        </w:rPr>
      </w:pPr>
      <w:r w:rsidRPr="007978FA">
        <w:rPr>
          <w:rFonts w:cs="David" w:hint="eastAsia"/>
          <w:sz w:val="24"/>
          <w:szCs w:val="24"/>
          <w:rtl/>
        </w:rPr>
        <w:t>אשר</w:t>
      </w:r>
      <w:r w:rsidRPr="007978FA">
        <w:rPr>
          <w:rFonts w:cs="David"/>
          <w:sz w:val="24"/>
          <w:szCs w:val="24"/>
          <w:rtl/>
        </w:rPr>
        <w:t xml:space="preserve"> על כן, מתבקש בית המשפט הנכבד להורות על דחיית הבקשה לאישור </w:t>
      </w:r>
      <w:r w:rsidR="00C304F9" w:rsidRPr="007978FA">
        <w:rPr>
          <w:rFonts w:cs="David" w:hint="eastAsia"/>
          <w:sz w:val="24"/>
          <w:szCs w:val="24"/>
          <w:rtl/>
        </w:rPr>
        <w:t>הסדר</w:t>
      </w:r>
      <w:r w:rsidRPr="007978FA">
        <w:rPr>
          <w:rFonts w:cs="David"/>
          <w:sz w:val="24"/>
          <w:szCs w:val="24"/>
          <w:rtl/>
        </w:rPr>
        <w:t xml:space="preserve"> הפשרה. </w:t>
      </w:r>
    </w:p>
    <w:p w:rsidR="008276E8" w:rsidRPr="00C6357F" w:rsidRDefault="008276E8" w:rsidP="00D05B5C">
      <w:pPr>
        <w:keepLines w:val="0"/>
        <w:rPr>
          <w:rFonts w:eastAsiaTheme="minorHAnsi"/>
          <w:sz w:val="24"/>
          <w:rtl/>
        </w:rPr>
      </w:pPr>
    </w:p>
    <w:p w:rsidR="00E91E6A" w:rsidRDefault="00E91E6A" w:rsidP="00D05B5C">
      <w:pPr>
        <w:keepLines w:val="0"/>
        <w:tabs>
          <w:tab w:val="left" w:pos="720"/>
          <w:tab w:val="left" w:pos="1440"/>
          <w:tab w:val="left" w:pos="2160"/>
          <w:tab w:val="left" w:pos="2880"/>
        </w:tabs>
        <w:ind w:left="3600"/>
        <w:jc w:val="center"/>
        <w:rPr>
          <w:b/>
          <w:bCs/>
          <w:sz w:val="24"/>
          <w:rtl/>
        </w:rPr>
      </w:pPr>
      <w:r w:rsidRPr="004F3314">
        <w:rPr>
          <w:rFonts w:hint="cs"/>
          <w:b/>
          <w:bCs/>
          <w:sz w:val="24"/>
          <w:rtl/>
        </w:rPr>
        <w:t>______________________________</w:t>
      </w:r>
    </w:p>
    <w:p w:rsidR="00E91E6A" w:rsidRDefault="00AC754A" w:rsidP="00D05B5C">
      <w:pPr>
        <w:keepLines w:val="0"/>
        <w:tabs>
          <w:tab w:val="left" w:pos="720"/>
          <w:tab w:val="left" w:pos="1440"/>
          <w:tab w:val="left" w:pos="2160"/>
          <w:tab w:val="left" w:pos="2880"/>
        </w:tabs>
        <w:spacing w:line="240" w:lineRule="auto"/>
        <w:ind w:left="3600"/>
        <w:jc w:val="center"/>
        <w:rPr>
          <w:b/>
          <w:bCs/>
          <w:sz w:val="24"/>
          <w:rtl/>
        </w:rPr>
      </w:pPr>
      <w:r>
        <w:rPr>
          <w:rFonts w:hint="cs"/>
          <w:b/>
          <w:bCs/>
          <w:sz w:val="24"/>
          <w:rtl/>
        </w:rPr>
        <w:t xml:space="preserve">קרן </w:t>
      </w:r>
      <w:proofErr w:type="spellStart"/>
      <w:r>
        <w:rPr>
          <w:rFonts w:hint="cs"/>
          <w:b/>
          <w:bCs/>
          <w:sz w:val="24"/>
          <w:rtl/>
        </w:rPr>
        <w:t>אביסרור</w:t>
      </w:r>
      <w:proofErr w:type="spellEnd"/>
      <w:r w:rsidR="00E91E6A">
        <w:rPr>
          <w:rFonts w:hint="cs"/>
          <w:b/>
          <w:bCs/>
          <w:sz w:val="24"/>
          <w:rtl/>
        </w:rPr>
        <w:t>, עו"ד</w:t>
      </w:r>
    </w:p>
    <w:p w:rsidR="00E91E6A" w:rsidRDefault="00E91E6A" w:rsidP="00D05B5C">
      <w:pPr>
        <w:keepLines w:val="0"/>
        <w:tabs>
          <w:tab w:val="left" w:pos="720"/>
          <w:tab w:val="left" w:pos="1440"/>
          <w:tab w:val="left" w:pos="2160"/>
          <w:tab w:val="left" w:pos="2880"/>
        </w:tabs>
        <w:spacing w:line="240" w:lineRule="auto"/>
        <w:ind w:left="3600"/>
        <w:jc w:val="center"/>
        <w:rPr>
          <w:b/>
          <w:bCs/>
          <w:sz w:val="24"/>
          <w:rtl/>
        </w:rPr>
      </w:pPr>
      <w:r>
        <w:rPr>
          <w:rFonts w:hint="cs"/>
          <w:b/>
          <w:bCs/>
          <w:sz w:val="24"/>
          <w:rtl/>
        </w:rPr>
        <w:t>ממונה על עניינים אזרחיים</w:t>
      </w:r>
      <w:r>
        <w:rPr>
          <w:b/>
          <w:bCs/>
          <w:sz w:val="24"/>
          <w:rtl/>
        </w:rPr>
        <w:fldChar w:fldCharType="begin"/>
      </w:r>
      <w:r>
        <w:rPr>
          <w:b/>
          <w:bCs/>
          <w:sz w:val="24"/>
          <w:rtl/>
        </w:rPr>
        <w:instrText xml:space="preserve"> </w:instrText>
      </w:r>
      <w:r>
        <w:rPr>
          <w:rFonts w:hint="cs"/>
          <w:b/>
          <w:bCs/>
          <w:sz w:val="24"/>
        </w:rPr>
        <w:instrText>DOCPROPERTY systemuser.tnufa_title \* MERGEFORMAT</w:instrText>
      </w:r>
      <w:r>
        <w:rPr>
          <w:b/>
          <w:bCs/>
          <w:sz w:val="24"/>
          <w:rtl/>
        </w:rPr>
        <w:instrText xml:space="preserve"> </w:instrText>
      </w:r>
      <w:r>
        <w:rPr>
          <w:b/>
          <w:bCs/>
          <w:sz w:val="24"/>
          <w:rtl/>
        </w:rPr>
        <w:fldChar w:fldCharType="end"/>
      </w:r>
    </w:p>
    <w:p w:rsidR="001335A8" w:rsidRPr="0047778A" w:rsidRDefault="00E91E6A" w:rsidP="00D05B5C">
      <w:pPr>
        <w:keepLines w:val="0"/>
        <w:tabs>
          <w:tab w:val="left" w:pos="720"/>
          <w:tab w:val="left" w:pos="1440"/>
          <w:tab w:val="left" w:pos="2160"/>
          <w:tab w:val="left" w:pos="2880"/>
        </w:tabs>
        <w:spacing w:line="240" w:lineRule="auto"/>
        <w:ind w:left="3600"/>
        <w:jc w:val="center"/>
        <w:rPr>
          <w:rFonts w:eastAsiaTheme="minorHAnsi"/>
          <w:sz w:val="24"/>
        </w:rPr>
      </w:pPr>
      <w:r>
        <w:rPr>
          <w:b/>
          <w:bCs/>
          <w:sz w:val="24"/>
          <w:rtl/>
        </w:rPr>
        <w:fldChar w:fldCharType="begin"/>
      </w:r>
      <w:r>
        <w:rPr>
          <w:b/>
          <w:bCs/>
          <w:sz w:val="24"/>
          <w:rtl/>
        </w:rPr>
        <w:instrText xml:space="preserve"> </w:instrText>
      </w:r>
      <w:r>
        <w:rPr>
          <w:rFonts w:hint="cs"/>
          <w:b/>
          <w:bCs/>
          <w:sz w:val="24"/>
        </w:rPr>
        <w:instrText>DOCPROPERTY systemuser.tnufa_role \* MERGEFORMAT</w:instrText>
      </w:r>
      <w:r>
        <w:rPr>
          <w:b/>
          <w:bCs/>
          <w:sz w:val="24"/>
          <w:rtl/>
        </w:rPr>
        <w:instrText xml:space="preserve"> </w:instrText>
      </w:r>
      <w:r>
        <w:rPr>
          <w:b/>
          <w:bCs/>
          <w:sz w:val="24"/>
          <w:rtl/>
        </w:rPr>
        <w:fldChar w:fldCharType="separate"/>
      </w:r>
      <w:r w:rsidR="00821FF4">
        <w:rPr>
          <w:b/>
          <w:bCs/>
          <w:sz w:val="24"/>
          <w:rtl/>
        </w:rPr>
        <w:t>בפרקליטות מחוז</w:t>
      </w:r>
      <w:r>
        <w:rPr>
          <w:b/>
          <w:bCs/>
          <w:sz w:val="24"/>
          <w:rtl/>
        </w:rPr>
        <w:fldChar w:fldCharType="end"/>
      </w:r>
      <w:r>
        <w:rPr>
          <w:rFonts w:hint="cs"/>
          <w:b/>
          <w:bCs/>
          <w:sz w:val="24"/>
          <w:rtl/>
        </w:rPr>
        <w:t xml:space="preserve"> </w:t>
      </w:r>
      <w:r w:rsidR="00AC754A">
        <w:rPr>
          <w:rFonts w:hint="cs"/>
          <w:b/>
          <w:bCs/>
          <w:sz w:val="24"/>
          <w:rtl/>
        </w:rPr>
        <w:t>מרכז (אזרחי)</w:t>
      </w:r>
    </w:p>
    <w:sectPr w:rsidR="001335A8" w:rsidRPr="0047778A">
      <w:headerReference w:type="even" r:id="rId56"/>
      <w:headerReference w:type="default" r:id="rId57"/>
      <w:endnotePr>
        <w:numFmt w:val="lowerLetter"/>
      </w:endnotePr>
      <w:pgSz w:w="11909" w:h="16834"/>
      <w:pgMar w:top="1021" w:right="1021" w:bottom="1021" w:left="1021" w:header="709" w:footer="709" w:gutter="0"/>
      <w:cols w:space="709"/>
      <w:titlePg/>
      <w:bidi/>
      <w:docGrid w:linePitch="299"/>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8F5385" w15:done="0"/>
  <w15:commentEx w15:paraId="65A5A212" w15:done="0"/>
  <w15:commentEx w15:paraId="47056343" w15:done="0"/>
  <w15:commentEx w15:paraId="0F4CA55D" w15:done="0"/>
  <w15:commentEx w15:paraId="25CD3868" w15:done="0"/>
  <w15:commentEx w15:paraId="0E83E0D9" w15:done="0"/>
  <w15:commentEx w15:paraId="39D1CAD9" w15:done="0"/>
  <w15:commentEx w15:paraId="560506CD" w15:done="0"/>
  <w15:commentEx w15:paraId="134ADA2B" w15:done="0"/>
  <w15:commentEx w15:paraId="39A050CE" w15:done="0"/>
  <w15:commentEx w15:paraId="5648B69E" w15:done="0"/>
  <w15:commentEx w15:paraId="1AEB260F" w15:done="0"/>
  <w15:commentEx w15:paraId="7CC65B23" w15:done="0"/>
  <w15:commentEx w15:paraId="19EBFD94" w15:done="0"/>
  <w15:commentEx w15:paraId="62699F0C" w15:done="0"/>
  <w15:commentEx w15:paraId="28B0FAD7" w15:done="0"/>
  <w15:commentEx w15:paraId="4A1FCE1D" w15:done="0"/>
  <w15:commentEx w15:paraId="0130CBB0" w15:done="0"/>
  <w15:commentEx w15:paraId="56E19240" w15:done="0"/>
  <w15:commentEx w15:paraId="798503E6" w15:done="0"/>
  <w15:commentEx w15:paraId="248B0E03" w15:done="0"/>
  <w15:commentEx w15:paraId="4132FF02" w15:done="0"/>
  <w15:commentEx w15:paraId="0006E0B1" w15:done="0"/>
  <w15:commentEx w15:paraId="74E39F2B" w15:done="0"/>
  <w15:commentEx w15:paraId="18F1FFB0" w15:done="0"/>
  <w15:commentEx w15:paraId="5C6DCCB6" w15:done="0"/>
  <w15:commentEx w15:paraId="7B534BEA" w15:done="0"/>
  <w15:commentEx w15:paraId="62D39C06" w15:done="0"/>
  <w15:commentEx w15:paraId="6B156A71" w15:done="0"/>
  <w15:commentEx w15:paraId="097C40E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FDC" w:rsidRDefault="003E4FDC">
      <w:r>
        <w:separator/>
      </w:r>
    </w:p>
  </w:endnote>
  <w:endnote w:type="continuationSeparator" w:id="0">
    <w:p w:rsidR="003E4FDC" w:rsidRDefault="003E4FDC">
      <w:r>
        <w:continuationSeparator/>
      </w:r>
    </w:p>
  </w:endnote>
  <w:endnote w:type="continuationNotice" w:id="1">
    <w:p w:rsidR="003E4FDC" w:rsidRDefault="003E4FD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Ruehl">
    <w:panose1 w:val="020E0503060101010101"/>
    <w:charset w:val="B1"/>
    <w:family w:val="swiss"/>
    <w:pitch w:val="variable"/>
    <w:sig w:usb0="00000801" w:usb1="00000000" w:usb2="00000000" w:usb3="00000000" w:csb0="00000020" w:csb1="00000000"/>
  </w:font>
  <w:font w:name="Arial">
    <w:panose1 w:val="020B0604020202020204"/>
    <w:charset w:val="00"/>
    <w:family w:val="swiss"/>
    <w:pitch w:val="variable"/>
    <w:sig w:usb0="20002A87" w:usb1="00000000" w:usb2="00000000" w:usb3="00000000" w:csb0="000001FF" w:csb1="00000000"/>
  </w:font>
  <w:font w:name="Miriam">
    <w:altName w:val="Malgun Gothic Semilight"/>
    <w:panose1 w:val="020B05020501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imes New (W1)">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TUR">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FDC" w:rsidRDefault="003E4FDC">
      <w:r>
        <w:separator/>
      </w:r>
    </w:p>
  </w:footnote>
  <w:footnote w:type="continuationSeparator" w:id="0">
    <w:p w:rsidR="003E4FDC" w:rsidRDefault="003E4FDC">
      <w:r>
        <w:continuationSeparator/>
      </w:r>
    </w:p>
  </w:footnote>
  <w:footnote w:type="continuationNotice" w:id="1">
    <w:p w:rsidR="003E4FDC" w:rsidRDefault="003E4FDC">
      <w:pPr>
        <w:spacing w:line="240" w:lineRule="auto"/>
      </w:pPr>
    </w:p>
  </w:footnote>
  <w:footnote w:id="2">
    <w:p w:rsidR="005955ED" w:rsidRDefault="005955ED" w:rsidP="0016440F">
      <w:pPr>
        <w:pStyle w:val="af3"/>
        <w:spacing w:after="120"/>
        <w:ind w:left="425" w:hanging="425"/>
      </w:pPr>
      <w:r w:rsidRPr="00755774">
        <w:rPr>
          <w:rStyle w:val="af"/>
        </w:rPr>
        <w:footnoteRef/>
      </w:r>
      <w:r w:rsidRPr="00755774">
        <w:rPr>
          <w:sz w:val="24"/>
          <w:szCs w:val="24"/>
          <w:rtl/>
        </w:rPr>
        <w:t xml:space="preserve"> </w:t>
      </w:r>
      <w:r w:rsidRPr="00755774">
        <w:rPr>
          <w:sz w:val="24"/>
          <w:szCs w:val="24"/>
          <w:rtl/>
        </w:rPr>
        <w:tab/>
      </w:r>
      <w:r w:rsidRPr="008675A9">
        <w:rPr>
          <w:rtl/>
        </w:rPr>
        <w:t xml:space="preserve">למשל, ישנם חולים הסובלים ממחלה בבלוטת יותרת המוח (שהיא המשחררת את ההורמון </w:t>
      </w:r>
      <w:proofErr w:type="spellStart"/>
      <w:r w:rsidRPr="008675A9">
        <w:rPr>
          <w:rtl/>
        </w:rPr>
        <w:t>תירוטרופין</w:t>
      </w:r>
      <w:proofErr w:type="spellEnd"/>
      <w:r w:rsidRPr="008675A9">
        <w:rPr>
          <w:rtl/>
        </w:rPr>
        <w:t>) ואז בדיקה של ה-</w:t>
      </w:r>
      <w:r w:rsidRPr="008675A9">
        <w:t>TSH</w:t>
      </w:r>
      <w:r w:rsidRPr="008675A9">
        <w:rPr>
          <w:rtl/>
        </w:rPr>
        <w:t xml:space="preserve"> </w:t>
      </w:r>
      <w:r w:rsidRPr="008675A9">
        <w:rPr>
          <w:u w:val="single"/>
          <w:rtl/>
        </w:rPr>
        <w:t>לבדה</w:t>
      </w:r>
      <w:r w:rsidRPr="008675A9">
        <w:rPr>
          <w:rtl/>
        </w:rPr>
        <w:t xml:space="preserve"> </w:t>
      </w:r>
      <w:r w:rsidRPr="008675A9">
        <w:rPr>
          <w:u w:val="single"/>
          <w:rtl/>
        </w:rPr>
        <w:t>לא תוכל לשקף את מצבו הרפואי של החולה</w:t>
      </w:r>
      <w:r w:rsidRPr="008675A9">
        <w:rPr>
          <w:rtl/>
        </w:rPr>
        <w:t>, ישנם חולים שרמת ה-</w:t>
      </w:r>
      <w:r w:rsidRPr="008675A9">
        <w:t>TSH</w:t>
      </w:r>
      <w:r w:rsidRPr="008675A9">
        <w:rPr>
          <w:rtl/>
        </w:rPr>
        <w:t xml:space="preserve"> שלהם מחוץ לטווח הנורמה אולם רמת ההורמונים </w:t>
      </w:r>
      <w:r w:rsidRPr="008675A9">
        <w:t>T3</w:t>
      </w:r>
      <w:r w:rsidRPr="008675A9">
        <w:rPr>
          <w:rtl/>
        </w:rPr>
        <w:t xml:space="preserve"> ו-</w:t>
      </w:r>
      <w:r w:rsidRPr="008675A9">
        <w:t>T4</w:t>
      </w:r>
      <w:r w:rsidRPr="008675A9">
        <w:rPr>
          <w:rtl/>
        </w:rPr>
        <w:t xml:space="preserve"> תקינה והטיפול יהיה בהתאם</w:t>
      </w:r>
      <w:r w:rsidRPr="008675A9">
        <w:rPr>
          <w:rFonts w:hint="cs"/>
          <w:rtl/>
        </w:rPr>
        <w:t xml:space="preserve"> לתחלואה נוספת ולגיל.</w:t>
      </w:r>
    </w:p>
  </w:footnote>
  <w:footnote w:id="3">
    <w:p w:rsidR="005955ED" w:rsidRPr="0016440F" w:rsidRDefault="005955ED" w:rsidP="0007773B">
      <w:pPr>
        <w:pStyle w:val="af3"/>
        <w:spacing w:after="120"/>
        <w:ind w:left="425" w:hanging="425"/>
      </w:pPr>
      <w:r w:rsidRPr="00755774">
        <w:rPr>
          <w:rStyle w:val="af"/>
        </w:rPr>
        <w:footnoteRef/>
      </w:r>
      <w:r w:rsidRPr="00755774">
        <w:rPr>
          <w:sz w:val="24"/>
          <w:szCs w:val="24"/>
          <w:rtl/>
        </w:rPr>
        <w:t xml:space="preserve"> </w:t>
      </w:r>
      <w:r w:rsidRPr="00755774">
        <w:rPr>
          <w:sz w:val="24"/>
          <w:szCs w:val="24"/>
          <w:rtl/>
        </w:rPr>
        <w:tab/>
      </w:r>
      <w:r w:rsidRPr="008675A9">
        <w:rPr>
          <w:rtl/>
        </w:rPr>
        <w:t>השם הכימי (</w:t>
      </w:r>
      <w:r w:rsidRPr="008675A9">
        <w:t>synonym</w:t>
      </w:r>
      <w:r w:rsidRPr="008675A9">
        <w:rPr>
          <w:rtl/>
        </w:rPr>
        <w:t xml:space="preserve">) של החומר הפעיל. יוער כי </w:t>
      </w:r>
      <w:r>
        <w:rPr>
          <w:rFonts w:hint="cs"/>
          <w:rtl/>
        </w:rPr>
        <w:t xml:space="preserve">בהחלטת האישור צוין כי </w:t>
      </w:r>
      <w:r w:rsidRPr="008675A9">
        <w:rPr>
          <w:rtl/>
        </w:rPr>
        <w:t xml:space="preserve">על האריזות שיוצרו לפני השינוי במרכיבים הבלתי פעילים נרשם החומר הפעיל תחת השם </w:t>
      </w:r>
      <w:r w:rsidRPr="008675A9">
        <w:t>Thyroxine Sodium</w:t>
      </w:r>
      <w:r w:rsidRPr="008675A9">
        <w:rPr>
          <w:rtl/>
        </w:rPr>
        <w:t xml:space="preserve">. </w:t>
      </w:r>
    </w:p>
  </w:footnote>
  <w:footnote w:id="4">
    <w:p w:rsidR="005955ED" w:rsidRPr="00A86938" w:rsidRDefault="005955ED">
      <w:pPr>
        <w:pStyle w:val="af3"/>
      </w:pPr>
      <w:r>
        <w:rPr>
          <w:rStyle w:val="af"/>
        </w:rPr>
        <w:footnoteRef/>
      </w:r>
      <w:r>
        <w:rPr>
          <w:rtl/>
        </w:rPr>
        <w:t xml:space="preserve"> </w:t>
      </w:r>
      <w:r>
        <w:rPr>
          <w:rFonts w:hint="cs"/>
          <w:rtl/>
        </w:rPr>
        <w:t xml:space="preserve">ת"צ (מחוזי ת"א) 2223-07 </w:t>
      </w:r>
      <w:r>
        <w:rPr>
          <w:rFonts w:hint="cs"/>
          <w:b/>
          <w:bCs/>
          <w:rtl/>
        </w:rPr>
        <w:t xml:space="preserve">מנחם בכרך נ' </w:t>
      </w:r>
      <w:r>
        <w:rPr>
          <w:b/>
          <w:bCs/>
        </w:rPr>
        <w:t xml:space="preserve">Glaxo Smith Puerto </w:t>
      </w:r>
      <w:proofErr w:type="spellStart"/>
      <w:r>
        <w:rPr>
          <w:b/>
          <w:bCs/>
        </w:rPr>
        <w:t>Rinc</w:t>
      </w:r>
      <w:proofErr w:type="spellEnd"/>
      <w:r>
        <w:rPr>
          <w:b/>
          <w:bCs/>
        </w:rPr>
        <w:t xml:space="preserve"> </w:t>
      </w:r>
      <w:proofErr w:type="spellStart"/>
      <w:r>
        <w:rPr>
          <w:b/>
          <w:bCs/>
        </w:rPr>
        <w:t>Inc</w:t>
      </w:r>
      <w:proofErr w:type="spellEnd"/>
      <w:r>
        <w:rPr>
          <w:rFonts w:hint="cs"/>
          <w:b/>
          <w:bCs/>
          <w:rtl/>
        </w:rPr>
        <w:t xml:space="preserve"> </w:t>
      </w:r>
      <w:r>
        <w:rPr>
          <w:rFonts w:hint="cs"/>
          <w:rtl/>
        </w:rPr>
        <w:t>(פורסם בנבו, 10.6.2013).</w:t>
      </w:r>
    </w:p>
  </w:footnote>
  <w:footnote w:id="5">
    <w:p w:rsidR="005955ED" w:rsidRPr="00A86938" w:rsidRDefault="005955ED" w:rsidP="008864B2">
      <w:pPr>
        <w:pStyle w:val="af3"/>
      </w:pPr>
      <w:r>
        <w:rPr>
          <w:rStyle w:val="af"/>
        </w:rPr>
        <w:footnoteRef/>
      </w:r>
      <w:r>
        <w:rPr>
          <w:rtl/>
        </w:rPr>
        <w:t xml:space="preserve"> </w:t>
      </w:r>
      <w:r>
        <w:rPr>
          <w:rFonts w:hint="cs"/>
          <w:rtl/>
        </w:rPr>
        <w:t xml:space="preserve">ת"צ (מרכז) 1062-10-07 </w:t>
      </w:r>
      <w:r>
        <w:rPr>
          <w:rFonts w:hint="cs"/>
          <w:b/>
          <w:bCs/>
          <w:rtl/>
        </w:rPr>
        <w:t xml:space="preserve">מרים אנגל נ' </w:t>
      </w:r>
      <w:r>
        <w:rPr>
          <w:b/>
          <w:bCs/>
        </w:rPr>
        <w:t xml:space="preserve">Ely </w:t>
      </w:r>
      <w:proofErr w:type="spellStart"/>
      <w:r>
        <w:rPr>
          <w:b/>
          <w:bCs/>
        </w:rPr>
        <w:t>Lilly&amp;Co</w:t>
      </w:r>
      <w:proofErr w:type="spellEnd"/>
      <w:r>
        <w:rPr>
          <w:rFonts w:hint="cs"/>
          <w:b/>
          <w:bCs/>
          <w:rtl/>
        </w:rPr>
        <w:t xml:space="preserve"> </w:t>
      </w:r>
      <w:r>
        <w:rPr>
          <w:rFonts w:hint="cs"/>
          <w:rtl/>
        </w:rPr>
        <w:t>(פורסם בנבו, 22.5.2012)</w:t>
      </w:r>
    </w:p>
  </w:footnote>
  <w:footnote w:id="6">
    <w:p w:rsidR="005955ED" w:rsidRPr="00A86938" w:rsidRDefault="005955ED" w:rsidP="00D05B5C">
      <w:pPr>
        <w:pStyle w:val="af3"/>
      </w:pPr>
      <w:r>
        <w:rPr>
          <w:rStyle w:val="af"/>
        </w:rPr>
        <w:footnoteRef/>
      </w:r>
      <w:r>
        <w:rPr>
          <w:rtl/>
        </w:rPr>
        <w:t xml:space="preserve"> </w:t>
      </w:r>
      <w:r>
        <w:rPr>
          <w:rFonts w:hint="cs"/>
          <w:rtl/>
        </w:rPr>
        <w:t xml:space="preserve">ת"צ (י-ם) 4517-09-10 </w:t>
      </w:r>
      <w:r>
        <w:rPr>
          <w:rFonts w:hint="cs"/>
          <w:b/>
          <w:bCs/>
          <w:rtl/>
        </w:rPr>
        <w:t xml:space="preserve">מיכאל משה נ' מרק שארפ </w:t>
      </w:r>
      <w:proofErr w:type="spellStart"/>
      <w:r>
        <w:rPr>
          <w:rFonts w:hint="cs"/>
          <w:b/>
          <w:bCs/>
          <w:rtl/>
        </w:rPr>
        <w:t>ודוהם</w:t>
      </w:r>
      <w:proofErr w:type="spellEnd"/>
      <w:r>
        <w:rPr>
          <w:rFonts w:hint="cs"/>
          <w:b/>
          <w:bCs/>
          <w:rtl/>
        </w:rPr>
        <w:t xml:space="preserve"> (ישראל </w:t>
      </w:r>
      <w:r>
        <w:rPr>
          <w:b/>
          <w:bCs/>
          <w:rtl/>
        </w:rPr>
        <w:t>–</w:t>
      </w:r>
      <w:r>
        <w:rPr>
          <w:rFonts w:hint="cs"/>
          <w:b/>
          <w:bCs/>
          <w:rtl/>
        </w:rPr>
        <w:t xml:space="preserve"> 1996) </w:t>
      </w:r>
      <w:proofErr w:type="spellStart"/>
      <w:r>
        <w:rPr>
          <w:rFonts w:hint="cs"/>
          <w:b/>
          <w:bCs/>
          <w:rtl/>
        </w:rPr>
        <w:t>בע"נ</w:t>
      </w:r>
      <w:proofErr w:type="spellEnd"/>
      <w:r>
        <w:rPr>
          <w:rFonts w:hint="cs"/>
          <w:rtl/>
        </w:rPr>
        <w:t xml:space="preserve"> (פורסם בנבו, 11.3.2018)</w:t>
      </w:r>
      <w:r w:rsidR="007978FA">
        <w:rPr>
          <w:rFonts w:hint="cs"/>
          <w:rtl/>
        </w:rPr>
        <w:t>. יצוין כי היועץ המשפטי לממשלה התייצב בערעור על פסק דין זה.</w:t>
      </w:r>
    </w:p>
  </w:footnote>
  <w:footnote w:id="7">
    <w:p w:rsidR="005955ED" w:rsidRPr="00643547" w:rsidRDefault="005955ED" w:rsidP="00643547">
      <w:pPr>
        <w:pStyle w:val="af3"/>
      </w:pPr>
      <w:r>
        <w:rPr>
          <w:rStyle w:val="af"/>
        </w:rPr>
        <w:footnoteRef/>
      </w:r>
      <w:r>
        <w:rPr>
          <w:rtl/>
        </w:rPr>
        <w:t xml:space="preserve"> </w:t>
      </w:r>
      <w:r>
        <w:rPr>
          <w:rFonts w:hint="cs"/>
          <w:rtl/>
        </w:rPr>
        <w:t xml:space="preserve">ת"צ (מרכז) 1532-06-08 </w:t>
      </w:r>
      <w:r>
        <w:rPr>
          <w:rFonts w:hint="cs"/>
          <w:b/>
          <w:bCs/>
          <w:rtl/>
        </w:rPr>
        <w:t xml:space="preserve">יוסף מצליח ואח' נגד </w:t>
      </w:r>
      <w:proofErr w:type="spellStart"/>
      <w:r>
        <w:rPr>
          <w:rFonts w:hint="cs"/>
          <w:b/>
          <w:bCs/>
          <w:rtl/>
        </w:rPr>
        <w:t>סולגאר</w:t>
      </w:r>
      <w:proofErr w:type="spellEnd"/>
      <w:r>
        <w:rPr>
          <w:rFonts w:hint="cs"/>
          <w:b/>
          <w:bCs/>
          <w:rtl/>
        </w:rPr>
        <w:t xml:space="preserve"> ישראל </w:t>
      </w:r>
      <w:proofErr w:type="spellStart"/>
      <w:r>
        <w:rPr>
          <w:rFonts w:hint="cs"/>
          <w:b/>
          <w:bCs/>
          <w:rtl/>
        </w:rPr>
        <w:t>אמברוזיה</w:t>
      </w:r>
      <w:proofErr w:type="spellEnd"/>
      <w:r>
        <w:rPr>
          <w:rFonts w:hint="cs"/>
          <w:b/>
          <w:bCs/>
          <w:rtl/>
        </w:rPr>
        <w:t xml:space="preserve"> בע"מ ואח' </w:t>
      </w:r>
      <w:r>
        <w:rPr>
          <w:rFonts w:hint="cs"/>
          <w:rtl/>
        </w:rPr>
        <w:t>(פורסם בנבו, 6.1.2010)</w:t>
      </w:r>
    </w:p>
  </w:footnote>
  <w:footnote w:id="8">
    <w:p w:rsidR="005955ED" w:rsidRPr="00643547" w:rsidRDefault="005955ED" w:rsidP="00643547">
      <w:pPr>
        <w:pStyle w:val="af3"/>
      </w:pPr>
      <w:r>
        <w:rPr>
          <w:rStyle w:val="af"/>
        </w:rPr>
        <w:footnoteRef/>
      </w:r>
      <w:r>
        <w:rPr>
          <w:rtl/>
        </w:rPr>
        <w:t xml:space="preserve"> </w:t>
      </w:r>
      <w:r>
        <w:rPr>
          <w:rFonts w:hint="cs"/>
          <w:rtl/>
        </w:rPr>
        <w:t xml:space="preserve">ת"צ (מרכז)33359-06-12 </w:t>
      </w:r>
      <w:proofErr w:type="spellStart"/>
      <w:r>
        <w:rPr>
          <w:rFonts w:hint="cs"/>
          <w:b/>
          <w:bCs/>
          <w:rtl/>
        </w:rPr>
        <w:t>זבידה</w:t>
      </w:r>
      <w:proofErr w:type="spellEnd"/>
      <w:r>
        <w:rPr>
          <w:rFonts w:hint="cs"/>
          <w:b/>
          <w:bCs/>
          <w:rtl/>
        </w:rPr>
        <w:t xml:space="preserve"> יחיא נגד בית חולים בלינסון ואח' </w:t>
      </w:r>
      <w:r>
        <w:rPr>
          <w:rFonts w:hint="cs"/>
          <w:rtl/>
        </w:rPr>
        <w:t>(פורסם בנבו, 7.11.2013)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ED" w:rsidRDefault="005955ED">
    <w:pPr>
      <w:pStyle w:val="a3"/>
      <w:framePr w:wrap="around" w:vAnchor="text" w:hAnchor="margin" w:xAlign="center" w:y="1"/>
      <w:rPr>
        <w:rStyle w:val="a5"/>
      </w:rPr>
    </w:pPr>
    <w:r>
      <w:rPr>
        <w:rStyle w:val="a5"/>
        <w:rtl/>
      </w:rPr>
      <w:fldChar w:fldCharType="begin"/>
    </w:r>
    <w:r>
      <w:rPr>
        <w:rStyle w:val="a5"/>
      </w:rPr>
      <w:instrText xml:space="preserve">PAGE  </w:instrText>
    </w:r>
    <w:r>
      <w:rPr>
        <w:rStyle w:val="a5"/>
        <w:rtl/>
      </w:rPr>
      <w:fldChar w:fldCharType="separate"/>
    </w:r>
    <w:r>
      <w:rPr>
        <w:rStyle w:val="a5"/>
        <w:noProof/>
        <w:rtl/>
      </w:rPr>
      <w:t>2</w:t>
    </w:r>
    <w:r>
      <w:rPr>
        <w:rStyle w:val="a5"/>
        <w:rtl/>
      </w:rPr>
      <w:fldChar w:fldCharType="end"/>
    </w:r>
  </w:p>
  <w:p w:rsidR="005955ED" w:rsidRDefault="005955E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ED" w:rsidRDefault="005955ED">
    <w:pPr>
      <w:pStyle w:val="a3"/>
      <w:framePr w:wrap="around" w:vAnchor="text" w:hAnchor="margin" w:xAlign="center" w:y="1"/>
      <w:rPr>
        <w:rStyle w:val="a5"/>
        <w:rtl/>
      </w:rPr>
    </w:pPr>
    <w:r>
      <w:rPr>
        <w:rStyle w:val="a5"/>
      </w:rPr>
      <w:fldChar w:fldCharType="begin"/>
    </w:r>
    <w:r>
      <w:rPr>
        <w:rStyle w:val="a5"/>
      </w:rPr>
      <w:instrText xml:space="preserve">PAGE  </w:instrText>
    </w:r>
    <w:r>
      <w:rPr>
        <w:rStyle w:val="a5"/>
      </w:rPr>
      <w:fldChar w:fldCharType="separate"/>
    </w:r>
    <w:r w:rsidR="00BE7538">
      <w:rPr>
        <w:rStyle w:val="a5"/>
        <w:noProof/>
        <w:rtl/>
      </w:rPr>
      <w:t>44</w:t>
    </w:r>
    <w:r>
      <w:rPr>
        <w:rStyle w:val="a5"/>
      </w:rPr>
      <w:fldChar w:fldCharType="end"/>
    </w:r>
  </w:p>
  <w:p w:rsidR="005955ED" w:rsidRDefault="005955ED">
    <w:pPr>
      <w:pStyle w:val="a3"/>
      <w:jc w:val="cent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3242"/>
    <w:multiLevelType w:val="hybridMultilevel"/>
    <w:tmpl w:val="F322EC3E"/>
    <w:lvl w:ilvl="0" w:tplc="75B086AA">
      <w:start w:val="1"/>
      <w:numFmt w:val="decimal"/>
      <w:lvlText w:val="%1."/>
      <w:lvlJc w:val="left"/>
      <w:pPr>
        <w:ind w:left="360" w:hanging="360"/>
      </w:pPr>
      <w:rPr>
        <w:rFonts w:cs="David" w:hint="default"/>
        <w:b w:val="0"/>
        <w:bCs w:val="0"/>
        <w:sz w:val="24"/>
        <w:szCs w:val="24"/>
        <w:lang w:val="en-US"/>
      </w:rPr>
    </w:lvl>
    <w:lvl w:ilvl="1" w:tplc="08090001">
      <w:start w:val="1"/>
      <w:numFmt w:val="bullet"/>
      <w:lvlText w:val=""/>
      <w:lvlJc w:val="left"/>
      <w:pPr>
        <w:ind w:left="218" w:hanging="360"/>
      </w:pPr>
      <w:rPr>
        <w:rFonts w:ascii="Symbol" w:hAnsi="Symbol" w:hint="default"/>
      </w:rPr>
    </w:lvl>
    <w:lvl w:ilvl="2" w:tplc="04090001">
      <w:start w:val="1"/>
      <w:numFmt w:val="bullet"/>
      <w:lvlText w:val=""/>
      <w:lvlJc w:val="left"/>
      <w:pPr>
        <w:ind w:left="889" w:hanging="180"/>
      </w:pPr>
      <w:rPr>
        <w:rFonts w:ascii="Symbol" w:hAnsi="Symbol" w:hint="default"/>
      </w:r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
    <w:nsid w:val="047D6ADA"/>
    <w:multiLevelType w:val="hybridMultilevel"/>
    <w:tmpl w:val="F0BE64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B528B2"/>
    <w:multiLevelType w:val="hybridMultilevel"/>
    <w:tmpl w:val="D7FEEA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687286"/>
    <w:multiLevelType w:val="hybridMultilevel"/>
    <w:tmpl w:val="E05CE5A2"/>
    <w:lvl w:ilvl="0" w:tplc="0409000F">
      <w:start w:val="1"/>
      <w:numFmt w:val="decimal"/>
      <w:lvlText w:val="%1."/>
      <w:lvlJc w:val="left"/>
      <w:pPr>
        <w:tabs>
          <w:tab w:val="num" w:pos="731"/>
        </w:tabs>
        <w:ind w:left="731" w:hanging="360"/>
      </w:pPr>
    </w:lvl>
    <w:lvl w:ilvl="1" w:tplc="04090013">
      <w:start w:val="1"/>
      <w:numFmt w:val="hebrew1"/>
      <w:lvlText w:val="%2."/>
      <w:lvlJc w:val="center"/>
      <w:pPr>
        <w:tabs>
          <w:tab w:val="num" w:pos="1451"/>
        </w:tabs>
        <w:ind w:left="1451" w:hanging="360"/>
      </w:pPr>
    </w:lvl>
    <w:lvl w:ilvl="2" w:tplc="0409001B" w:tentative="1">
      <w:start w:val="1"/>
      <w:numFmt w:val="lowerRoman"/>
      <w:lvlText w:val="%3."/>
      <w:lvlJc w:val="right"/>
      <w:pPr>
        <w:tabs>
          <w:tab w:val="num" w:pos="2171"/>
        </w:tabs>
        <w:ind w:left="2171" w:hanging="180"/>
      </w:pPr>
    </w:lvl>
    <w:lvl w:ilvl="3" w:tplc="0409000F" w:tentative="1">
      <w:start w:val="1"/>
      <w:numFmt w:val="decimal"/>
      <w:lvlText w:val="%4."/>
      <w:lvlJc w:val="left"/>
      <w:pPr>
        <w:tabs>
          <w:tab w:val="num" w:pos="2891"/>
        </w:tabs>
        <w:ind w:left="2891" w:hanging="360"/>
      </w:pPr>
    </w:lvl>
    <w:lvl w:ilvl="4" w:tplc="04090019" w:tentative="1">
      <w:start w:val="1"/>
      <w:numFmt w:val="lowerLetter"/>
      <w:lvlText w:val="%5."/>
      <w:lvlJc w:val="left"/>
      <w:pPr>
        <w:tabs>
          <w:tab w:val="num" w:pos="3611"/>
        </w:tabs>
        <w:ind w:left="3611" w:hanging="360"/>
      </w:pPr>
    </w:lvl>
    <w:lvl w:ilvl="5" w:tplc="0409001B" w:tentative="1">
      <w:start w:val="1"/>
      <w:numFmt w:val="lowerRoman"/>
      <w:lvlText w:val="%6."/>
      <w:lvlJc w:val="right"/>
      <w:pPr>
        <w:tabs>
          <w:tab w:val="num" w:pos="4331"/>
        </w:tabs>
        <w:ind w:left="4331" w:hanging="180"/>
      </w:pPr>
    </w:lvl>
    <w:lvl w:ilvl="6" w:tplc="0409000F" w:tentative="1">
      <w:start w:val="1"/>
      <w:numFmt w:val="decimal"/>
      <w:lvlText w:val="%7."/>
      <w:lvlJc w:val="left"/>
      <w:pPr>
        <w:tabs>
          <w:tab w:val="num" w:pos="5051"/>
        </w:tabs>
        <w:ind w:left="5051" w:hanging="360"/>
      </w:pPr>
    </w:lvl>
    <w:lvl w:ilvl="7" w:tplc="04090019" w:tentative="1">
      <w:start w:val="1"/>
      <w:numFmt w:val="lowerLetter"/>
      <w:lvlText w:val="%8."/>
      <w:lvlJc w:val="left"/>
      <w:pPr>
        <w:tabs>
          <w:tab w:val="num" w:pos="5771"/>
        </w:tabs>
        <w:ind w:left="5771" w:hanging="360"/>
      </w:pPr>
    </w:lvl>
    <w:lvl w:ilvl="8" w:tplc="0409001B" w:tentative="1">
      <w:start w:val="1"/>
      <w:numFmt w:val="lowerRoman"/>
      <w:lvlText w:val="%9."/>
      <w:lvlJc w:val="right"/>
      <w:pPr>
        <w:tabs>
          <w:tab w:val="num" w:pos="6491"/>
        </w:tabs>
        <w:ind w:left="6491" w:hanging="180"/>
      </w:pPr>
    </w:lvl>
  </w:abstractNum>
  <w:abstractNum w:abstractNumId="4">
    <w:nsid w:val="0C32039D"/>
    <w:multiLevelType w:val="multilevel"/>
    <w:tmpl w:val="0BA8ABA4"/>
    <w:lvl w:ilvl="0">
      <w:start w:val="1"/>
      <w:numFmt w:val="decimal"/>
      <w:lvlRestart w:val="0"/>
      <w:lvlText w:val="%1."/>
      <w:lvlJc w:val="left"/>
      <w:pPr>
        <w:tabs>
          <w:tab w:val="num" w:pos="720"/>
        </w:tabs>
        <w:ind w:left="720" w:hanging="720"/>
      </w:pPr>
      <w:rPr>
        <w:rFonts w:cs="David"/>
        <w:bCs w:val="0"/>
        <w:iCs w:val="0"/>
        <w:color w:val="auto"/>
        <w:sz w:val="24"/>
        <w:szCs w:val="24"/>
      </w:rPr>
    </w:lvl>
    <w:lvl w:ilvl="1">
      <w:start w:val="1"/>
      <w:numFmt w:val="hebrew1"/>
      <w:lvlText w:val="%2."/>
      <w:lvlJc w:val="left"/>
      <w:pPr>
        <w:tabs>
          <w:tab w:val="num" w:pos="1440"/>
        </w:tabs>
        <w:ind w:left="1440" w:hanging="720"/>
      </w:pPr>
      <w:rPr>
        <w:rFonts w:cs="David"/>
        <w:bCs w:val="0"/>
        <w:iCs w:val="0"/>
        <w:color w:val="auto"/>
        <w:sz w:val="24"/>
        <w:szCs w:val="24"/>
      </w:rPr>
    </w:lvl>
    <w:lvl w:ilvl="2">
      <w:start w:val="1"/>
      <w:numFmt w:val="decimal"/>
      <w:lvlText w:val="%3)"/>
      <w:lvlJc w:val="left"/>
      <w:pPr>
        <w:tabs>
          <w:tab w:val="num" w:pos="2160"/>
        </w:tabs>
        <w:ind w:left="2160" w:hanging="720"/>
      </w:pPr>
      <w:rPr>
        <w:rFonts w:cs="David"/>
        <w:bCs w:val="0"/>
        <w:iCs w:val="0"/>
        <w:color w:val="auto"/>
        <w:sz w:val="24"/>
        <w:szCs w:val="24"/>
      </w:rPr>
    </w:lvl>
    <w:lvl w:ilvl="3">
      <w:start w:val="1"/>
      <w:numFmt w:val="hebrew1"/>
      <w:lvlText w:val="%4)"/>
      <w:lvlJc w:val="left"/>
      <w:pPr>
        <w:tabs>
          <w:tab w:val="num" w:pos="2880"/>
        </w:tabs>
        <w:ind w:left="2880" w:hanging="720"/>
      </w:pPr>
      <w:rPr>
        <w:rFonts w:cs="David"/>
        <w:bCs w:val="0"/>
        <w:iCs w:val="0"/>
        <w:color w:val="auto"/>
        <w:sz w:val="24"/>
        <w:szCs w:val="24"/>
      </w:r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5">
    <w:nsid w:val="0FF84AA4"/>
    <w:multiLevelType w:val="hybridMultilevel"/>
    <w:tmpl w:val="EA989074"/>
    <w:lvl w:ilvl="0" w:tplc="55F63424">
      <w:start w:val="1"/>
      <w:numFmt w:val="decimal"/>
      <w:lvlText w:val="%1."/>
      <w:lvlJc w:val="left"/>
      <w:pPr>
        <w:ind w:left="360" w:hanging="360"/>
      </w:pPr>
      <w:rPr>
        <w:rFonts w:cs="David"/>
        <w:b w:val="0"/>
        <w:bCs w:val="0"/>
        <w:sz w:val="24"/>
        <w:szCs w:val="24"/>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4B05C45"/>
    <w:multiLevelType w:val="hybridMultilevel"/>
    <w:tmpl w:val="C0586246"/>
    <w:lvl w:ilvl="0" w:tplc="55F63424">
      <w:start w:val="1"/>
      <w:numFmt w:val="decimal"/>
      <w:lvlText w:val="%1."/>
      <w:lvlJc w:val="left"/>
      <w:pPr>
        <w:ind w:left="360" w:hanging="360"/>
      </w:pPr>
      <w:rPr>
        <w:rFonts w:cs="David"/>
        <w:b w:val="0"/>
        <w:bCs w:val="0"/>
        <w:sz w:val="24"/>
        <w:szCs w:val="24"/>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1516245E"/>
    <w:multiLevelType w:val="multilevel"/>
    <w:tmpl w:val="0BA8ABA4"/>
    <w:lvl w:ilvl="0">
      <w:start w:val="1"/>
      <w:numFmt w:val="decimal"/>
      <w:lvlRestart w:val="0"/>
      <w:lvlText w:val="%1."/>
      <w:lvlJc w:val="left"/>
      <w:pPr>
        <w:tabs>
          <w:tab w:val="num" w:pos="720"/>
        </w:tabs>
        <w:ind w:left="720" w:hanging="720"/>
      </w:pPr>
      <w:rPr>
        <w:rFonts w:cs="David"/>
        <w:bCs w:val="0"/>
        <w:iCs w:val="0"/>
        <w:color w:val="auto"/>
        <w:sz w:val="24"/>
        <w:szCs w:val="24"/>
      </w:rPr>
    </w:lvl>
    <w:lvl w:ilvl="1">
      <w:start w:val="1"/>
      <w:numFmt w:val="hebrew1"/>
      <w:lvlText w:val="%2."/>
      <w:lvlJc w:val="left"/>
      <w:pPr>
        <w:tabs>
          <w:tab w:val="num" w:pos="1287"/>
        </w:tabs>
        <w:ind w:left="1287" w:hanging="720"/>
      </w:pPr>
      <w:rPr>
        <w:rFonts w:cs="David"/>
        <w:bCs w:val="0"/>
        <w:iCs w:val="0"/>
        <w:color w:val="auto"/>
        <w:sz w:val="24"/>
        <w:szCs w:val="24"/>
      </w:rPr>
    </w:lvl>
    <w:lvl w:ilvl="2">
      <w:start w:val="1"/>
      <w:numFmt w:val="decimal"/>
      <w:lvlText w:val="%3)"/>
      <w:lvlJc w:val="left"/>
      <w:pPr>
        <w:tabs>
          <w:tab w:val="num" w:pos="2160"/>
        </w:tabs>
        <w:ind w:left="2160" w:hanging="720"/>
      </w:pPr>
      <w:rPr>
        <w:rFonts w:cs="David"/>
        <w:bCs w:val="0"/>
        <w:iCs w:val="0"/>
        <w:color w:val="auto"/>
        <w:sz w:val="24"/>
        <w:szCs w:val="24"/>
      </w:rPr>
    </w:lvl>
    <w:lvl w:ilvl="3">
      <w:start w:val="1"/>
      <w:numFmt w:val="hebrew1"/>
      <w:lvlText w:val="%4)"/>
      <w:lvlJc w:val="left"/>
      <w:pPr>
        <w:tabs>
          <w:tab w:val="num" w:pos="2880"/>
        </w:tabs>
        <w:ind w:left="2880" w:hanging="720"/>
      </w:pPr>
      <w:rPr>
        <w:rFonts w:cs="David"/>
        <w:bCs w:val="0"/>
        <w:iCs w:val="0"/>
        <w:color w:val="auto"/>
        <w:sz w:val="24"/>
        <w:szCs w:val="24"/>
      </w:r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8">
    <w:nsid w:val="15F2223F"/>
    <w:multiLevelType w:val="hybridMultilevel"/>
    <w:tmpl w:val="AB08E782"/>
    <w:lvl w:ilvl="0" w:tplc="0E6806B2">
      <w:start w:val="1"/>
      <w:numFmt w:val="hebrew1"/>
      <w:lvlText w:val="%1."/>
      <w:lvlJc w:val="left"/>
      <w:pPr>
        <w:ind w:left="720" w:hanging="360"/>
      </w:pPr>
      <w:rPr>
        <w:rFonts w:cs="David"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7775B34"/>
    <w:multiLevelType w:val="hybridMultilevel"/>
    <w:tmpl w:val="9E1E63D6"/>
    <w:lvl w:ilvl="0" w:tplc="41444572">
      <w:start w:val="3"/>
      <w:numFmt w:val="bullet"/>
      <w:lvlText w:val="-"/>
      <w:lvlJc w:val="left"/>
      <w:pPr>
        <w:tabs>
          <w:tab w:val="num" w:pos="2280"/>
        </w:tabs>
        <w:ind w:left="2280" w:hanging="360"/>
      </w:pPr>
      <w:rPr>
        <w:rFonts w:ascii="Times New Roman" w:eastAsia="Times New Roman" w:hAnsi="Times New Roman" w:cs="David" w:hint="default"/>
        <w:b/>
      </w:rPr>
    </w:lvl>
    <w:lvl w:ilvl="1" w:tplc="04090003" w:tentative="1">
      <w:start w:val="1"/>
      <w:numFmt w:val="bullet"/>
      <w:lvlText w:val="o"/>
      <w:lvlJc w:val="left"/>
      <w:pPr>
        <w:tabs>
          <w:tab w:val="num" w:pos="3000"/>
        </w:tabs>
        <w:ind w:left="3000" w:hanging="360"/>
      </w:pPr>
      <w:rPr>
        <w:rFonts w:ascii="Courier New" w:hAnsi="Courier New" w:cs="Courier New" w:hint="default"/>
      </w:rPr>
    </w:lvl>
    <w:lvl w:ilvl="2" w:tplc="04090005" w:tentative="1">
      <w:start w:val="1"/>
      <w:numFmt w:val="bullet"/>
      <w:lvlText w:val=""/>
      <w:lvlJc w:val="left"/>
      <w:pPr>
        <w:tabs>
          <w:tab w:val="num" w:pos="3720"/>
        </w:tabs>
        <w:ind w:left="3720" w:hanging="360"/>
      </w:pPr>
      <w:rPr>
        <w:rFonts w:ascii="Wingdings" w:hAnsi="Wingdings" w:hint="default"/>
      </w:rPr>
    </w:lvl>
    <w:lvl w:ilvl="3" w:tplc="04090001" w:tentative="1">
      <w:start w:val="1"/>
      <w:numFmt w:val="bullet"/>
      <w:lvlText w:val=""/>
      <w:lvlJc w:val="left"/>
      <w:pPr>
        <w:tabs>
          <w:tab w:val="num" w:pos="4440"/>
        </w:tabs>
        <w:ind w:left="4440" w:hanging="360"/>
      </w:pPr>
      <w:rPr>
        <w:rFonts w:ascii="Symbol" w:hAnsi="Symbol" w:hint="default"/>
      </w:rPr>
    </w:lvl>
    <w:lvl w:ilvl="4" w:tplc="04090003" w:tentative="1">
      <w:start w:val="1"/>
      <w:numFmt w:val="bullet"/>
      <w:lvlText w:val="o"/>
      <w:lvlJc w:val="left"/>
      <w:pPr>
        <w:tabs>
          <w:tab w:val="num" w:pos="5160"/>
        </w:tabs>
        <w:ind w:left="5160" w:hanging="360"/>
      </w:pPr>
      <w:rPr>
        <w:rFonts w:ascii="Courier New" w:hAnsi="Courier New" w:cs="Courier New" w:hint="default"/>
      </w:rPr>
    </w:lvl>
    <w:lvl w:ilvl="5" w:tplc="04090005" w:tentative="1">
      <w:start w:val="1"/>
      <w:numFmt w:val="bullet"/>
      <w:lvlText w:val=""/>
      <w:lvlJc w:val="left"/>
      <w:pPr>
        <w:tabs>
          <w:tab w:val="num" w:pos="5880"/>
        </w:tabs>
        <w:ind w:left="5880" w:hanging="360"/>
      </w:pPr>
      <w:rPr>
        <w:rFonts w:ascii="Wingdings" w:hAnsi="Wingdings" w:hint="default"/>
      </w:rPr>
    </w:lvl>
    <w:lvl w:ilvl="6" w:tplc="04090001" w:tentative="1">
      <w:start w:val="1"/>
      <w:numFmt w:val="bullet"/>
      <w:lvlText w:val=""/>
      <w:lvlJc w:val="left"/>
      <w:pPr>
        <w:tabs>
          <w:tab w:val="num" w:pos="6600"/>
        </w:tabs>
        <w:ind w:left="6600" w:hanging="360"/>
      </w:pPr>
      <w:rPr>
        <w:rFonts w:ascii="Symbol" w:hAnsi="Symbol" w:hint="default"/>
      </w:rPr>
    </w:lvl>
    <w:lvl w:ilvl="7" w:tplc="04090003" w:tentative="1">
      <w:start w:val="1"/>
      <w:numFmt w:val="bullet"/>
      <w:lvlText w:val="o"/>
      <w:lvlJc w:val="left"/>
      <w:pPr>
        <w:tabs>
          <w:tab w:val="num" w:pos="7320"/>
        </w:tabs>
        <w:ind w:left="7320" w:hanging="360"/>
      </w:pPr>
      <w:rPr>
        <w:rFonts w:ascii="Courier New" w:hAnsi="Courier New" w:cs="Courier New" w:hint="default"/>
      </w:rPr>
    </w:lvl>
    <w:lvl w:ilvl="8" w:tplc="04090005" w:tentative="1">
      <w:start w:val="1"/>
      <w:numFmt w:val="bullet"/>
      <w:lvlText w:val=""/>
      <w:lvlJc w:val="left"/>
      <w:pPr>
        <w:tabs>
          <w:tab w:val="num" w:pos="8040"/>
        </w:tabs>
        <w:ind w:left="8040" w:hanging="360"/>
      </w:pPr>
      <w:rPr>
        <w:rFonts w:ascii="Wingdings" w:hAnsi="Wingdings" w:hint="default"/>
      </w:rPr>
    </w:lvl>
  </w:abstractNum>
  <w:abstractNum w:abstractNumId="10">
    <w:nsid w:val="17D6353E"/>
    <w:multiLevelType w:val="hybridMultilevel"/>
    <w:tmpl w:val="83F487E4"/>
    <w:lvl w:ilvl="0" w:tplc="5518CDF4">
      <w:start w:val="1"/>
      <w:numFmt w:val="decimal"/>
      <w:lvlText w:val="%1."/>
      <w:lvlJc w:val="left"/>
      <w:pPr>
        <w:ind w:left="360" w:hanging="360"/>
      </w:pPr>
      <w:rPr>
        <w:rFonts w:hint="default"/>
        <w:b w:val="0"/>
        <w:bCs w:val="0"/>
        <w:sz w:val="24"/>
        <w:szCs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AC3E12"/>
    <w:multiLevelType w:val="hybridMultilevel"/>
    <w:tmpl w:val="101077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9F32C80"/>
    <w:multiLevelType w:val="hybridMultilevel"/>
    <w:tmpl w:val="A47E0E0C"/>
    <w:lvl w:ilvl="0" w:tplc="3E84DD1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A5E45B3"/>
    <w:multiLevelType w:val="multilevel"/>
    <w:tmpl w:val="DAF8F026"/>
    <w:lvl w:ilvl="0">
      <w:start w:val="1"/>
      <w:numFmt w:val="decimal"/>
      <w:lvlRestart w:val="0"/>
      <w:lvlText w:val="%1."/>
      <w:lvlJc w:val="left"/>
      <w:pPr>
        <w:tabs>
          <w:tab w:val="num" w:pos="720"/>
        </w:tabs>
        <w:ind w:left="720" w:hanging="720"/>
      </w:pPr>
      <w:rPr>
        <w:rFonts w:cs="David"/>
        <w:bCs w:val="0"/>
        <w:iCs w:val="0"/>
        <w:color w:val="auto"/>
        <w:sz w:val="24"/>
        <w:szCs w:val="24"/>
      </w:rPr>
    </w:lvl>
    <w:lvl w:ilvl="1">
      <w:start w:val="1"/>
      <w:numFmt w:val="hebrew1"/>
      <w:lvlText w:val="%2."/>
      <w:lvlJc w:val="left"/>
      <w:pPr>
        <w:tabs>
          <w:tab w:val="num" w:pos="1440"/>
        </w:tabs>
        <w:ind w:left="1440" w:hanging="720"/>
      </w:pPr>
      <w:rPr>
        <w:rFonts w:cs="David"/>
        <w:bCs w:val="0"/>
        <w:iCs w:val="0"/>
        <w:color w:val="auto"/>
        <w:sz w:val="24"/>
        <w:szCs w:val="24"/>
      </w:rPr>
    </w:lvl>
    <w:lvl w:ilvl="2">
      <w:start w:val="1"/>
      <w:numFmt w:val="decimal"/>
      <w:lvlText w:val="%3)"/>
      <w:lvlJc w:val="left"/>
      <w:pPr>
        <w:tabs>
          <w:tab w:val="num" w:pos="2160"/>
        </w:tabs>
        <w:ind w:left="2160" w:hanging="720"/>
      </w:pPr>
      <w:rPr>
        <w:rFonts w:cs="David"/>
        <w:bCs w:val="0"/>
        <w:iCs w:val="0"/>
        <w:color w:val="auto"/>
        <w:sz w:val="24"/>
        <w:szCs w:val="24"/>
      </w:rPr>
    </w:lvl>
    <w:lvl w:ilvl="3">
      <w:start w:val="1"/>
      <w:numFmt w:val="hebrew1"/>
      <w:lvlText w:val="%4)"/>
      <w:lvlJc w:val="left"/>
      <w:pPr>
        <w:tabs>
          <w:tab w:val="num" w:pos="2880"/>
        </w:tabs>
        <w:ind w:left="2880" w:hanging="720"/>
      </w:pPr>
      <w:rPr>
        <w:rFonts w:cs="David"/>
        <w:bCs w:val="0"/>
        <w:iCs w:val="0"/>
        <w:color w:val="auto"/>
        <w:sz w:val="24"/>
        <w:szCs w:val="24"/>
      </w:r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14">
    <w:nsid w:val="1B7C2516"/>
    <w:multiLevelType w:val="hybridMultilevel"/>
    <w:tmpl w:val="D29429C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1D1C681F"/>
    <w:multiLevelType w:val="multilevel"/>
    <w:tmpl w:val="0BA8ABA4"/>
    <w:lvl w:ilvl="0">
      <w:start w:val="1"/>
      <w:numFmt w:val="decimal"/>
      <w:lvlRestart w:val="0"/>
      <w:lvlText w:val="%1."/>
      <w:lvlJc w:val="left"/>
      <w:pPr>
        <w:tabs>
          <w:tab w:val="num" w:pos="720"/>
        </w:tabs>
        <w:ind w:left="720" w:hanging="720"/>
      </w:pPr>
      <w:rPr>
        <w:rFonts w:cs="David"/>
        <w:bCs w:val="0"/>
        <w:iCs w:val="0"/>
        <w:color w:val="auto"/>
        <w:sz w:val="24"/>
        <w:szCs w:val="24"/>
      </w:rPr>
    </w:lvl>
    <w:lvl w:ilvl="1">
      <w:start w:val="1"/>
      <w:numFmt w:val="hebrew1"/>
      <w:lvlText w:val="%2."/>
      <w:lvlJc w:val="left"/>
      <w:pPr>
        <w:tabs>
          <w:tab w:val="num" w:pos="1440"/>
        </w:tabs>
        <w:ind w:left="1440" w:hanging="720"/>
      </w:pPr>
      <w:rPr>
        <w:rFonts w:cs="David"/>
        <w:bCs w:val="0"/>
        <w:iCs w:val="0"/>
        <w:color w:val="auto"/>
        <w:sz w:val="24"/>
        <w:szCs w:val="24"/>
      </w:rPr>
    </w:lvl>
    <w:lvl w:ilvl="2">
      <w:start w:val="1"/>
      <w:numFmt w:val="decimal"/>
      <w:lvlText w:val="%3)"/>
      <w:lvlJc w:val="left"/>
      <w:pPr>
        <w:tabs>
          <w:tab w:val="num" w:pos="2160"/>
        </w:tabs>
        <w:ind w:left="2160" w:hanging="720"/>
      </w:pPr>
      <w:rPr>
        <w:rFonts w:cs="David"/>
        <w:bCs w:val="0"/>
        <w:iCs w:val="0"/>
        <w:color w:val="auto"/>
        <w:sz w:val="24"/>
        <w:szCs w:val="24"/>
      </w:rPr>
    </w:lvl>
    <w:lvl w:ilvl="3">
      <w:start w:val="1"/>
      <w:numFmt w:val="hebrew1"/>
      <w:lvlText w:val="%4)"/>
      <w:lvlJc w:val="left"/>
      <w:pPr>
        <w:tabs>
          <w:tab w:val="num" w:pos="2880"/>
        </w:tabs>
        <w:ind w:left="2880" w:hanging="720"/>
      </w:pPr>
      <w:rPr>
        <w:rFonts w:cs="David"/>
        <w:bCs w:val="0"/>
        <w:iCs w:val="0"/>
        <w:color w:val="auto"/>
        <w:sz w:val="24"/>
        <w:szCs w:val="24"/>
      </w:r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16">
    <w:nsid w:val="1D9E77AC"/>
    <w:multiLevelType w:val="hybridMultilevel"/>
    <w:tmpl w:val="A6047A8C"/>
    <w:lvl w:ilvl="0" w:tplc="C310CB04">
      <w:start w:val="1"/>
      <w:numFmt w:val="decimal"/>
      <w:lvlText w:val="%1."/>
      <w:lvlJc w:val="left"/>
      <w:pPr>
        <w:tabs>
          <w:tab w:val="num" w:pos="540"/>
        </w:tabs>
        <w:ind w:left="540" w:hanging="360"/>
      </w:pPr>
      <w:rPr>
        <w:rFonts w:cs="David"/>
        <w:b w:val="0"/>
        <w:bCs w:val="0"/>
        <w:i/>
        <w:iCs w:val="0"/>
        <w:sz w:val="24"/>
        <w:szCs w:val="24"/>
        <w:u w:val="none"/>
      </w:rPr>
    </w:lvl>
    <w:lvl w:ilvl="1" w:tplc="CF3CAA00">
      <w:start w:val="1"/>
      <w:numFmt w:val="hebrew1"/>
      <w:lvlText w:val="%2."/>
      <w:lvlJc w:val="center"/>
      <w:pPr>
        <w:tabs>
          <w:tab w:val="num" w:pos="1080"/>
        </w:tabs>
        <w:ind w:left="1080" w:hanging="360"/>
      </w:pPr>
      <w:rPr>
        <w:rFonts w:cs="David"/>
        <w:b w:val="0"/>
        <w:bCs w:val="0"/>
        <w:sz w:val="2"/>
        <w:szCs w:val="24"/>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221A05B4"/>
    <w:multiLevelType w:val="hybridMultilevel"/>
    <w:tmpl w:val="B42C7A98"/>
    <w:lvl w:ilvl="0" w:tplc="DD4AE1F2">
      <w:start w:val="1"/>
      <w:numFmt w:val="decimal"/>
      <w:lvlText w:val="(%1)"/>
      <w:lvlJc w:val="left"/>
      <w:pPr>
        <w:ind w:left="1364"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8">
    <w:nsid w:val="22960174"/>
    <w:multiLevelType w:val="hybridMultilevel"/>
    <w:tmpl w:val="41D872E2"/>
    <w:lvl w:ilvl="0" w:tplc="A7B0A946">
      <w:start w:val="1"/>
      <w:numFmt w:val="decimal"/>
      <w:lvlText w:val="%1."/>
      <w:lvlJc w:val="left"/>
      <w:pPr>
        <w:ind w:left="360" w:hanging="360"/>
      </w:pPr>
      <w:rPr>
        <w:rFonts w:ascii="Times New Roman" w:hAnsi="Times New Roman" w:cs="Times New Roman" w:hint="default"/>
        <w:b w:val="0"/>
        <w:bCs w:val="0"/>
        <w:sz w:val="22"/>
        <w:szCs w:val="22"/>
        <w:lang w:val="en-US" w:bidi="he-IL"/>
      </w:rPr>
    </w:lvl>
    <w:lvl w:ilvl="1" w:tplc="40267432">
      <w:start w:val="1"/>
      <w:numFmt w:val="hebrew1"/>
      <w:lvlText w:val="%2."/>
      <w:lvlJc w:val="left"/>
      <w:pPr>
        <w:ind w:left="1080" w:hanging="360"/>
      </w:pPr>
      <w:rPr>
        <w:rFonts w:ascii="Times New Roman" w:eastAsiaTheme="minorHAnsi" w:hAnsi="Times New Roman" w:cs="David"/>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27AB0859"/>
    <w:multiLevelType w:val="hybridMultilevel"/>
    <w:tmpl w:val="6F709AFA"/>
    <w:lvl w:ilvl="0" w:tplc="CDD04FC2">
      <w:start w:val="1"/>
      <w:numFmt w:val="decimal"/>
      <w:lvlText w:val="%1."/>
      <w:lvlJc w:val="left"/>
      <w:pPr>
        <w:tabs>
          <w:tab w:val="num" w:pos="0"/>
        </w:tabs>
      </w:pPr>
      <w:rPr>
        <w:rFonts w:ascii="Times New Roman" w:hAnsi="Times New Roman" w:cs="FrankRuehl" w:hint="default"/>
        <w:b w:val="0"/>
        <w:bCs w:val="0"/>
        <w:i w:val="0"/>
        <w:iCs w:val="0"/>
        <w:caps w:val="0"/>
        <w:smallCaps w:val="0"/>
        <w:strike w:val="0"/>
        <w:dstrike w:val="0"/>
        <w:vanish w:val="0"/>
        <w:color w:val="auto"/>
        <w:spacing w:val="10"/>
        <w:w w:val="100"/>
        <w:kern w:val="0"/>
        <w:position w:val="0"/>
        <w:sz w:val="28"/>
        <w:szCs w:val="28"/>
        <w:u w:val="none" w:color="000000"/>
        <w:effect w:val="none"/>
        <w:vertAlign w:val="baseline"/>
      </w:rPr>
    </w:lvl>
    <w:lvl w:ilvl="1" w:tplc="41E4152A">
      <w:start w:val="1"/>
      <w:numFmt w:val="hebrew1"/>
      <w:lvlText w:val="(%2)"/>
      <w:lvlJc w:val="left"/>
      <w:pPr>
        <w:tabs>
          <w:tab w:val="num" w:pos="0"/>
        </w:tabs>
      </w:pPr>
      <w:rPr>
        <w:rFonts w:cs="Times New Roman"/>
      </w:rPr>
    </w:lvl>
    <w:lvl w:ilvl="2" w:tplc="F5705064">
      <w:start w:val="1"/>
      <w:numFmt w:val="decimal"/>
      <w:lvlText w:val="(%3)"/>
      <w:lvlJc w:val="left"/>
      <w:pPr>
        <w:ind w:left="2340" w:hanging="360"/>
      </w:pPr>
      <w:rPr>
        <w:rFonts w:cs="Times New Roman"/>
        <w:sz w:val="28"/>
        <w:u w:val="single"/>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28B14653"/>
    <w:multiLevelType w:val="hybridMultilevel"/>
    <w:tmpl w:val="D8B2CBC8"/>
    <w:lvl w:ilvl="0" w:tplc="69C4255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E553445"/>
    <w:multiLevelType w:val="hybridMultilevel"/>
    <w:tmpl w:val="0BC61680"/>
    <w:lvl w:ilvl="0" w:tplc="7F960374">
      <w:start w:val="1"/>
      <w:numFmt w:val="hebrew1"/>
      <w:lvlText w:val="%1."/>
      <w:lvlJc w:val="left"/>
      <w:pPr>
        <w:ind w:left="720" w:hanging="360"/>
      </w:pPr>
      <w:rPr>
        <w:rFonts w:cs="David"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1B24086"/>
    <w:multiLevelType w:val="hybridMultilevel"/>
    <w:tmpl w:val="05DAF008"/>
    <w:lvl w:ilvl="0" w:tplc="75B086AA">
      <w:start w:val="1"/>
      <w:numFmt w:val="decimal"/>
      <w:lvlText w:val="%1."/>
      <w:lvlJc w:val="left"/>
      <w:pPr>
        <w:ind w:left="360" w:hanging="360"/>
      </w:pPr>
      <w:rPr>
        <w:rFonts w:cs="David" w:hint="default"/>
        <w:b w:val="0"/>
        <w:bCs w:val="0"/>
        <w:sz w:val="24"/>
        <w:szCs w:val="24"/>
        <w:lang w:val="en-US"/>
      </w:rPr>
    </w:lvl>
    <w:lvl w:ilvl="1" w:tplc="08090001">
      <w:start w:val="1"/>
      <w:numFmt w:val="bullet"/>
      <w:lvlText w:val=""/>
      <w:lvlJc w:val="left"/>
      <w:pPr>
        <w:ind w:left="218" w:hanging="360"/>
      </w:pPr>
      <w:rPr>
        <w:rFonts w:ascii="Symbol" w:hAnsi="Symbol" w:hint="default"/>
      </w:rPr>
    </w:lvl>
    <w:lvl w:ilvl="2" w:tplc="04090001">
      <w:start w:val="1"/>
      <w:numFmt w:val="bullet"/>
      <w:lvlText w:val=""/>
      <w:lvlJc w:val="left"/>
      <w:pPr>
        <w:ind w:left="889" w:hanging="180"/>
      </w:pPr>
      <w:rPr>
        <w:rFonts w:ascii="Symbol" w:hAnsi="Symbol" w:hint="default"/>
      </w:rPr>
    </w:lvl>
    <w:lvl w:ilvl="3" w:tplc="F102A160">
      <w:start w:val="1"/>
      <w:numFmt w:val="hebrew1"/>
      <w:lvlText w:val="%4."/>
      <w:lvlJc w:val="left"/>
      <w:pPr>
        <w:ind w:left="927" w:hanging="360"/>
      </w:pPr>
      <w:rPr>
        <w:rFonts w:ascii="Times New Roman" w:eastAsia="Times New Roman" w:hAnsi="Times New Roman" w:cs="David"/>
      </w:r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23">
    <w:nsid w:val="334A633E"/>
    <w:multiLevelType w:val="hybridMultilevel"/>
    <w:tmpl w:val="F322EC3E"/>
    <w:lvl w:ilvl="0" w:tplc="75B086AA">
      <w:start w:val="1"/>
      <w:numFmt w:val="decimal"/>
      <w:lvlText w:val="%1."/>
      <w:lvlJc w:val="left"/>
      <w:pPr>
        <w:ind w:left="360" w:hanging="360"/>
      </w:pPr>
      <w:rPr>
        <w:rFonts w:cs="David" w:hint="default"/>
        <w:b w:val="0"/>
        <w:bCs w:val="0"/>
        <w:sz w:val="24"/>
        <w:szCs w:val="24"/>
        <w:lang w:val="en-US"/>
      </w:rPr>
    </w:lvl>
    <w:lvl w:ilvl="1" w:tplc="08090001">
      <w:start w:val="1"/>
      <w:numFmt w:val="bullet"/>
      <w:lvlText w:val=""/>
      <w:lvlJc w:val="left"/>
      <w:pPr>
        <w:ind w:left="218" w:hanging="360"/>
      </w:pPr>
      <w:rPr>
        <w:rFonts w:ascii="Symbol" w:hAnsi="Symbol" w:hint="default"/>
      </w:rPr>
    </w:lvl>
    <w:lvl w:ilvl="2" w:tplc="04090001">
      <w:start w:val="1"/>
      <w:numFmt w:val="bullet"/>
      <w:lvlText w:val=""/>
      <w:lvlJc w:val="left"/>
      <w:pPr>
        <w:ind w:left="889" w:hanging="180"/>
      </w:pPr>
      <w:rPr>
        <w:rFonts w:ascii="Symbol" w:hAnsi="Symbol" w:hint="default"/>
      </w:r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24">
    <w:nsid w:val="33A32172"/>
    <w:multiLevelType w:val="hybridMultilevel"/>
    <w:tmpl w:val="F63CEAB2"/>
    <w:lvl w:ilvl="0" w:tplc="685C09DE">
      <w:start w:val="1"/>
      <w:numFmt w:val="hebrew1"/>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42F3E4B"/>
    <w:multiLevelType w:val="hybridMultilevel"/>
    <w:tmpl w:val="35CE75DC"/>
    <w:lvl w:ilvl="0" w:tplc="F626AD28">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nsid w:val="3D4A1244"/>
    <w:multiLevelType w:val="multilevel"/>
    <w:tmpl w:val="A8DCB18E"/>
    <w:lvl w:ilvl="0">
      <w:start w:val="1"/>
      <w:numFmt w:val="decimal"/>
      <w:lvlText w:val="%1."/>
      <w:lvlJc w:val="left"/>
      <w:pPr>
        <w:tabs>
          <w:tab w:val="num" w:pos="731"/>
        </w:tabs>
        <w:ind w:left="731" w:hanging="360"/>
      </w:pPr>
    </w:lvl>
    <w:lvl w:ilvl="1">
      <w:start w:val="1"/>
      <w:numFmt w:val="lowerLetter"/>
      <w:lvlText w:val="%2."/>
      <w:lvlJc w:val="left"/>
      <w:pPr>
        <w:tabs>
          <w:tab w:val="num" w:pos="1451"/>
        </w:tabs>
        <w:ind w:left="1451" w:hanging="360"/>
      </w:pPr>
    </w:lvl>
    <w:lvl w:ilvl="2">
      <w:start w:val="1"/>
      <w:numFmt w:val="lowerRoman"/>
      <w:lvlText w:val="%3."/>
      <w:lvlJc w:val="right"/>
      <w:pPr>
        <w:tabs>
          <w:tab w:val="num" w:pos="2171"/>
        </w:tabs>
        <w:ind w:left="2171" w:hanging="180"/>
      </w:pPr>
    </w:lvl>
    <w:lvl w:ilvl="3">
      <w:start w:val="1"/>
      <w:numFmt w:val="decimal"/>
      <w:lvlText w:val="%4."/>
      <w:lvlJc w:val="left"/>
      <w:pPr>
        <w:tabs>
          <w:tab w:val="num" w:pos="2891"/>
        </w:tabs>
        <w:ind w:left="2891" w:hanging="360"/>
      </w:pPr>
    </w:lvl>
    <w:lvl w:ilvl="4">
      <w:start w:val="1"/>
      <w:numFmt w:val="lowerLetter"/>
      <w:lvlText w:val="%5."/>
      <w:lvlJc w:val="left"/>
      <w:pPr>
        <w:tabs>
          <w:tab w:val="num" w:pos="3611"/>
        </w:tabs>
        <w:ind w:left="3611" w:hanging="360"/>
      </w:pPr>
    </w:lvl>
    <w:lvl w:ilvl="5">
      <w:start w:val="1"/>
      <w:numFmt w:val="lowerRoman"/>
      <w:lvlText w:val="%6."/>
      <w:lvlJc w:val="right"/>
      <w:pPr>
        <w:tabs>
          <w:tab w:val="num" w:pos="4331"/>
        </w:tabs>
        <w:ind w:left="4331" w:hanging="180"/>
      </w:pPr>
    </w:lvl>
    <w:lvl w:ilvl="6">
      <w:start w:val="1"/>
      <w:numFmt w:val="decimal"/>
      <w:lvlText w:val="%7."/>
      <w:lvlJc w:val="left"/>
      <w:pPr>
        <w:tabs>
          <w:tab w:val="num" w:pos="5051"/>
        </w:tabs>
        <w:ind w:left="5051" w:hanging="360"/>
      </w:pPr>
    </w:lvl>
    <w:lvl w:ilvl="7">
      <w:start w:val="1"/>
      <w:numFmt w:val="lowerLetter"/>
      <w:lvlText w:val="%8."/>
      <w:lvlJc w:val="left"/>
      <w:pPr>
        <w:tabs>
          <w:tab w:val="num" w:pos="5771"/>
        </w:tabs>
        <w:ind w:left="5771" w:hanging="360"/>
      </w:pPr>
    </w:lvl>
    <w:lvl w:ilvl="8">
      <w:start w:val="1"/>
      <w:numFmt w:val="lowerRoman"/>
      <w:lvlText w:val="%9."/>
      <w:lvlJc w:val="right"/>
      <w:pPr>
        <w:tabs>
          <w:tab w:val="num" w:pos="6491"/>
        </w:tabs>
        <w:ind w:left="6491" w:hanging="180"/>
      </w:pPr>
    </w:lvl>
  </w:abstractNum>
  <w:abstractNum w:abstractNumId="27">
    <w:nsid w:val="42061C68"/>
    <w:multiLevelType w:val="hybridMultilevel"/>
    <w:tmpl w:val="86063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420A393D"/>
    <w:multiLevelType w:val="hybridMultilevel"/>
    <w:tmpl w:val="B79C6ECE"/>
    <w:lvl w:ilvl="0" w:tplc="3E84DD1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22543BB"/>
    <w:multiLevelType w:val="hybridMultilevel"/>
    <w:tmpl w:val="2AC0966A"/>
    <w:lvl w:ilvl="0" w:tplc="0694BED4">
      <w:start w:val="1"/>
      <w:numFmt w:val="hebrew1"/>
      <w:lvlText w:val="(%1)"/>
      <w:lvlJc w:val="left"/>
      <w:pPr>
        <w:ind w:left="728" w:hanging="360"/>
      </w:pPr>
      <w:rPr>
        <w:rFonts w:cs="David" w:hint="default"/>
      </w:rPr>
    </w:lvl>
    <w:lvl w:ilvl="1" w:tplc="04090019" w:tentative="1">
      <w:start w:val="1"/>
      <w:numFmt w:val="lowerLetter"/>
      <w:lvlText w:val="%2."/>
      <w:lvlJc w:val="left"/>
      <w:pPr>
        <w:ind w:left="1448" w:hanging="360"/>
      </w:pPr>
      <w:rPr>
        <w:rFonts w:cs="Times New Roman"/>
      </w:rPr>
    </w:lvl>
    <w:lvl w:ilvl="2" w:tplc="0409001B" w:tentative="1">
      <w:start w:val="1"/>
      <w:numFmt w:val="lowerRoman"/>
      <w:lvlText w:val="%3."/>
      <w:lvlJc w:val="right"/>
      <w:pPr>
        <w:ind w:left="2168" w:hanging="180"/>
      </w:pPr>
      <w:rPr>
        <w:rFonts w:cs="Times New Roman"/>
      </w:rPr>
    </w:lvl>
    <w:lvl w:ilvl="3" w:tplc="0409000F" w:tentative="1">
      <w:start w:val="1"/>
      <w:numFmt w:val="decimal"/>
      <w:lvlText w:val="%4."/>
      <w:lvlJc w:val="left"/>
      <w:pPr>
        <w:ind w:left="2888" w:hanging="360"/>
      </w:pPr>
      <w:rPr>
        <w:rFonts w:cs="Times New Roman"/>
      </w:rPr>
    </w:lvl>
    <w:lvl w:ilvl="4" w:tplc="04090019" w:tentative="1">
      <w:start w:val="1"/>
      <w:numFmt w:val="lowerLetter"/>
      <w:lvlText w:val="%5."/>
      <w:lvlJc w:val="left"/>
      <w:pPr>
        <w:ind w:left="3608" w:hanging="360"/>
      </w:pPr>
      <w:rPr>
        <w:rFonts w:cs="Times New Roman"/>
      </w:rPr>
    </w:lvl>
    <w:lvl w:ilvl="5" w:tplc="0409001B" w:tentative="1">
      <w:start w:val="1"/>
      <w:numFmt w:val="lowerRoman"/>
      <w:lvlText w:val="%6."/>
      <w:lvlJc w:val="right"/>
      <w:pPr>
        <w:ind w:left="4328" w:hanging="180"/>
      </w:pPr>
      <w:rPr>
        <w:rFonts w:cs="Times New Roman"/>
      </w:rPr>
    </w:lvl>
    <w:lvl w:ilvl="6" w:tplc="0409000F" w:tentative="1">
      <w:start w:val="1"/>
      <w:numFmt w:val="decimal"/>
      <w:lvlText w:val="%7."/>
      <w:lvlJc w:val="left"/>
      <w:pPr>
        <w:ind w:left="5048" w:hanging="360"/>
      </w:pPr>
      <w:rPr>
        <w:rFonts w:cs="Times New Roman"/>
      </w:rPr>
    </w:lvl>
    <w:lvl w:ilvl="7" w:tplc="04090019" w:tentative="1">
      <w:start w:val="1"/>
      <w:numFmt w:val="lowerLetter"/>
      <w:lvlText w:val="%8."/>
      <w:lvlJc w:val="left"/>
      <w:pPr>
        <w:ind w:left="5768" w:hanging="360"/>
      </w:pPr>
      <w:rPr>
        <w:rFonts w:cs="Times New Roman"/>
      </w:rPr>
    </w:lvl>
    <w:lvl w:ilvl="8" w:tplc="0409001B" w:tentative="1">
      <w:start w:val="1"/>
      <w:numFmt w:val="lowerRoman"/>
      <w:lvlText w:val="%9."/>
      <w:lvlJc w:val="right"/>
      <w:pPr>
        <w:ind w:left="6488" w:hanging="180"/>
      </w:pPr>
      <w:rPr>
        <w:rFonts w:cs="Times New Roman"/>
      </w:rPr>
    </w:lvl>
  </w:abstractNum>
  <w:abstractNum w:abstractNumId="30">
    <w:nsid w:val="475A1C15"/>
    <w:multiLevelType w:val="hybridMultilevel"/>
    <w:tmpl w:val="0D663D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712100E"/>
    <w:multiLevelType w:val="hybridMultilevel"/>
    <w:tmpl w:val="CB7270BC"/>
    <w:lvl w:ilvl="0" w:tplc="54A46EFA">
      <w:start w:val="1"/>
      <w:numFmt w:val="decimal"/>
      <w:lvlText w:val="%1."/>
      <w:lvlJc w:val="left"/>
      <w:pPr>
        <w:ind w:left="360" w:hanging="360"/>
      </w:pPr>
      <w:rPr>
        <w:b w:val="0"/>
        <w:bCs w:val="0"/>
      </w:rPr>
    </w:lvl>
    <w:lvl w:ilvl="1" w:tplc="63961036">
      <w:start w:val="1"/>
      <w:numFmt w:val="hebrew1"/>
      <w:lvlText w:val="%2."/>
      <w:lvlJc w:val="left"/>
      <w:pPr>
        <w:ind w:left="644" w:hanging="360"/>
      </w:pPr>
      <w:rPr>
        <w:rFonts w:ascii="Arial" w:eastAsiaTheme="minorHAnsi" w:hAnsi="Arial" w:cs="David"/>
        <w:b w:val="0"/>
        <w:bCs w:val="0"/>
      </w:rPr>
    </w:lvl>
    <w:lvl w:ilvl="2" w:tplc="0409001B">
      <w:start w:val="1"/>
      <w:numFmt w:val="lowerRoman"/>
      <w:lvlText w:val="%3."/>
      <w:lvlJc w:val="right"/>
      <w:pPr>
        <w:ind w:left="1800" w:hanging="180"/>
      </w:pPr>
    </w:lvl>
    <w:lvl w:ilvl="3" w:tplc="B420D09A">
      <w:start w:val="1"/>
      <w:numFmt w:val="decimal"/>
      <w:lvlText w:val="%4."/>
      <w:lvlJc w:val="left"/>
      <w:pPr>
        <w:ind w:left="360" w:hanging="360"/>
      </w:pPr>
      <w:rPr>
        <w:lang w:val="en-US"/>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nsid w:val="58545154"/>
    <w:multiLevelType w:val="hybridMultilevel"/>
    <w:tmpl w:val="59B6FEF4"/>
    <w:lvl w:ilvl="0" w:tplc="53EAC6B4">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2AC290C"/>
    <w:multiLevelType w:val="hybridMultilevel"/>
    <w:tmpl w:val="379844AE"/>
    <w:lvl w:ilvl="0" w:tplc="2A9E65F4">
      <w:start w:val="1"/>
      <w:numFmt w:val="decimal"/>
      <w:lvlText w:val="%1."/>
      <w:lvlJc w:val="left"/>
      <w:pPr>
        <w:ind w:left="360" w:hanging="360"/>
      </w:pPr>
      <w:rPr>
        <w:rFonts w:hint="default"/>
        <w:b w:val="0"/>
        <w:bCs w:val="0"/>
        <w:lang w:val="en-US"/>
      </w:rPr>
    </w:lvl>
    <w:lvl w:ilvl="1" w:tplc="08090001">
      <w:start w:val="1"/>
      <w:numFmt w:val="bullet"/>
      <w:lvlText w:val=""/>
      <w:lvlJc w:val="left"/>
      <w:pPr>
        <w:ind w:left="218" w:hanging="360"/>
      </w:pPr>
      <w:rPr>
        <w:rFonts w:ascii="Symbol" w:hAnsi="Symbol" w:hint="default"/>
      </w:rPr>
    </w:lvl>
    <w:lvl w:ilvl="2" w:tplc="04090001">
      <w:start w:val="1"/>
      <w:numFmt w:val="bullet"/>
      <w:lvlText w:val=""/>
      <w:lvlJc w:val="left"/>
      <w:pPr>
        <w:ind w:left="747" w:hanging="180"/>
      </w:pPr>
      <w:rPr>
        <w:rFonts w:ascii="Symbol" w:hAnsi="Symbol" w:hint="default"/>
      </w:rPr>
    </w:lvl>
    <w:lvl w:ilvl="3" w:tplc="3A6E0F9C">
      <w:start w:val="1"/>
      <w:numFmt w:val="hebrew1"/>
      <w:lvlText w:val="%4."/>
      <w:lvlJc w:val="left"/>
      <w:pPr>
        <w:ind w:left="502" w:hanging="360"/>
      </w:pPr>
      <w:rPr>
        <w:rFonts w:hint="default"/>
      </w:r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34">
    <w:nsid w:val="67A571CE"/>
    <w:multiLevelType w:val="hybridMultilevel"/>
    <w:tmpl w:val="65B65C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8CD3C56"/>
    <w:multiLevelType w:val="hybridMultilevel"/>
    <w:tmpl w:val="04F2136C"/>
    <w:lvl w:ilvl="0" w:tplc="EE3C30D6">
      <w:start w:val="1"/>
      <w:numFmt w:val="hebrew1"/>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6">
    <w:nsid w:val="6B3066C7"/>
    <w:multiLevelType w:val="hybridMultilevel"/>
    <w:tmpl w:val="804EC910"/>
    <w:lvl w:ilvl="0" w:tplc="5AF4C5AA">
      <w:start w:val="1"/>
      <w:numFmt w:val="hebrew1"/>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D6A5A04"/>
    <w:multiLevelType w:val="hybridMultilevel"/>
    <w:tmpl w:val="CE46EA1A"/>
    <w:lvl w:ilvl="0" w:tplc="0D3C02F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660956"/>
    <w:multiLevelType w:val="hybridMultilevel"/>
    <w:tmpl w:val="C0586246"/>
    <w:lvl w:ilvl="0" w:tplc="55F63424">
      <w:start w:val="1"/>
      <w:numFmt w:val="decimal"/>
      <w:lvlText w:val="%1."/>
      <w:lvlJc w:val="left"/>
      <w:pPr>
        <w:ind w:left="360" w:hanging="360"/>
      </w:pPr>
      <w:rPr>
        <w:rFonts w:cs="David"/>
        <w:b w:val="0"/>
        <w:bCs w:val="0"/>
        <w:sz w:val="24"/>
        <w:szCs w:val="24"/>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9"/>
  </w:num>
  <w:num w:numId="2">
    <w:abstractNumId w:val="1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6"/>
  </w:num>
  <w:num w:numId="7">
    <w:abstractNumId w:val="4"/>
  </w:num>
  <w:num w:numId="8">
    <w:abstractNumId w:val="15"/>
  </w:num>
  <w:num w:numId="9">
    <w:abstractNumId w:val="7"/>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1"/>
  </w:num>
  <w:num w:numId="13">
    <w:abstractNumId w:val="30"/>
  </w:num>
  <w:num w:numId="14">
    <w:abstractNumId w:val="25"/>
  </w:num>
  <w:num w:numId="15">
    <w:abstractNumId w:val="18"/>
  </w:num>
  <w:num w:numId="16">
    <w:abstractNumId w:val="14"/>
  </w:num>
  <w:num w:numId="17">
    <w:abstractNumId w:val="16"/>
  </w:num>
  <w:num w:numId="18">
    <w:abstractNumId w:val="17"/>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8"/>
  </w:num>
  <w:num w:numId="22">
    <w:abstractNumId w:val="38"/>
  </w:num>
  <w:num w:numId="23">
    <w:abstractNumId w:val="32"/>
  </w:num>
  <w:num w:numId="24">
    <w:abstractNumId w:val="6"/>
  </w:num>
  <w:num w:numId="25">
    <w:abstractNumId w:val="21"/>
  </w:num>
  <w:num w:numId="26">
    <w:abstractNumId w:val="11"/>
  </w:num>
  <w:num w:numId="27">
    <w:abstractNumId w:val="29"/>
  </w:num>
  <w:num w:numId="28">
    <w:abstractNumId w:val="22"/>
  </w:num>
  <w:num w:numId="29">
    <w:abstractNumId w:val="20"/>
  </w:num>
  <w:num w:numId="30">
    <w:abstractNumId w:val="12"/>
  </w:num>
  <w:num w:numId="31">
    <w:abstractNumId w:val="36"/>
  </w:num>
  <w:num w:numId="32">
    <w:abstractNumId w:val="28"/>
  </w:num>
  <w:num w:numId="33">
    <w:abstractNumId w:val="24"/>
  </w:num>
  <w:num w:numId="34">
    <w:abstractNumId w:val="35"/>
  </w:num>
  <w:num w:numId="35">
    <w:abstractNumId w:val="33"/>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23"/>
  </w:num>
  <w:num w:numId="39">
    <w:abstractNumId w:val="37"/>
  </w:num>
  <w:num w:numId="40">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wner">
    <w15:presenceInfo w15:providerId="None" w15:userId="Ow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804"/>
    <w:rsid w:val="00000276"/>
    <w:rsid w:val="00002EDE"/>
    <w:rsid w:val="00022966"/>
    <w:rsid w:val="00023165"/>
    <w:rsid w:val="00024997"/>
    <w:rsid w:val="00027A9F"/>
    <w:rsid w:val="00037535"/>
    <w:rsid w:val="00040CF8"/>
    <w:rsid w:val="00044875"/>
    <w:rsid w:val="00045FC4"/>
    <w:rsid w:val="00047A0C"/>
    <w:rsid w:val="000503B2"/>
    <w:rsid w:val="000527CF"/>
    <w:rsid w:val="00056B73"/>
    <w:rsid w:val="00056F92"/>
    <w:rsid w:val="00063766"/>
    <w:rsid w:val="00063E9F"/>
    <w:rsid w:val="00065FCE"/>
    <w:rsid w:val="000662F5"/>
    <w:rsid w:val="00071C65"/>
    <w:rsid w:val="00075D86"/>
    <w:rsid w:val="00077616"/>
    <w:rsid w:val="0007773B"/>
    <w:rsid w:val="0008122F"/>
    <w:rsid w:val="00081A1C"/>
    <w:rsid w:val="00083695"/>
    <w:rsid w:val="0008374C"/>
    <w:rsid w:val="0008494B"/>
    <w:rsid w:val="00086BBB"/>
    <w:rsid w:val="00090C96"/>
    <w:rsid w:val="000916EB"/>
    <w:rsid w:val="0009252B"/>
    <w:rsid w:val="00092B49"/>
    <w:rsid w:val="00092C94"/>
    <w:rsid w:val="0009314F"/>
    <w:rsid w:val="00096770"/>
    <w:rsid w:val="00097E30"/>
    <w:rsid w:val="000A0538"/>
    <w:rsid w:val="000A0A12"/>
    <w:rsid w:val="000A145B"/>
    <w:rsid w:val="000A172F"/>
    <w:rsid w:val="000A6977"/>
    <w:rsid w:val="000A6A17"/>
    <w:rsid w:val="000A7CA6"/>
    <w:rsid w:val="000B09C5"/>
    <w:rsid w:val="000B108C"/>
    <w:rsid w:val="000B1829"/>
    <w:rsid w:val="000B310A"/>
    <w:rsid w:val="000B3C54"/>
    <w:rsid w:val="000C0060"/>
    <w:rsid w:val="000C025C"/>
    <w:rsid w:val="000C059D"/>
    <w:rsid w:val="000C3F6A"/>
    <w:rsid w:val="000D1CE7"/>
    <w:rsid w:val="000D4DE1"/>
    <w:rsid w:val="000E1204"/>
    <w:rsid w:val="000E61A8"/>
    <w:rsid w:val="000E7504"/>
    <w:rsid w:val="000F0999"/>
    <w:rsid w:val="000F4876"/>
    <w:rsid w:val="000F5F26"/>
    <w:rsid w:val="000F74C7"/>
    <w:rsid w:val="00105344"/>
    <w:rsid w:val="0010726E"/>
    <w:rsid w:val="001078E0"/>
    <w:rsid w:val="00111EA1"/>
    <w:rsid w:val="0011377A"/>
    <w:rsid w:val="001165F4"/>
    <w:rsid w:val="001179D1"/>
    <w:rsid w:val="00123D5E"/>
    <w:rsid w:val="00124136"/>
    <w:rsid w:val="001328B8"/>
    <w:rsid w:val="001335A8"/>
    <w:rsid w:val="00140D2A"/>
    <w:rsid w:val="00140E73"/>
    <w:rsid w:val="0014302D"/>
    <w:rsid w:val="00143C05"/>
    <w:rsid w:val="00144A58"/>
    <w:rsid w:val="0015013E"/>
    <w:rsid w:val="00151A0B"/>
    <w:rsid w:val="0015280B"/>
    <w:rsid w:val="00152CFC"/>
    <w:rsid w:val="0015670F"/>
    <w:rsid w:val="0015674F"/>
    <w:rsid w:val="00162019"/>
    <w:rsid w:val="001642F7"/>
    <w:rsid w:val="0016440F"/>
    <w:rsid w:val="00166093"/>
    <w:rsid w:val="00167BE4"/>
    <w:rsid w:val="00170E5A"/>
    <w:rsid w:val="001710D5"/>
    <w:rsid w:val="00173033"/>
    <w:rsid w:val="001808D2"/>
    <w:rsid w:val="00185125"/>
    <w:rsid w:val="00187DE8"/>
    <w:rsid w:val="00190C71"/>
    <w:rsid w:val="00191413"/>
    <w:rsid w:val="00191588"/>
    <w:rsid w:val="001921B0"/>
    <w:rsid w:val="001925A6"/>
    <w:rsid w:val="00192E8E"/>
    <w:rsid w:val="00193FF5"/>
    <w:rsid w:val="0019533E"/>
    <w:rsid w:val="00196197"/>
    <w:rsid w:val="001969F7"/>
    <w:rsid w:val="001A1455"/>
    <w:rsid w:val="001A5D84"/>
    <w:rsid w:val="001A7D16"/>
    <w:rsid w:val="001B13FF"/>
    <w:rsid w:val="001B14E1"/>
    <w:rsid w:val="001B2B29"/>
    <w:rsid w:val="001B3939"/>
    <w:rsid w:val="001B4618"/>
    <w:rsid w:val="001C0FD8"/>
    <w:rsid w:val="001C23F3"/>
    <w:rsid w:val="001C2BA5"/>
    <w:rsid w:val="001C3221"/>
    <w:rsid w:val="001C3288"/>
    <w:rsid w:val="001C676B"/>
    <w:rsid w:val="001D2EBF"/>
    <w:rsid w:val="001D36AE"/>
    <w:rsid w:val="001D4103"/>
    <w:rsid w:val="001D4C0E"/>
    <w:rsid w:val="001E0BE2"/>
    <w:rsid w:val="001E3893"/>
    <w:rsid w:val="001E49FB"/>
    <w:rsid w:val="001E5F4C"/>
    <w:rsid w:val="001E621B"/>
    <w:rsid w:val="001E7689"/>
    <w:rsid w:val="001E7AE7"/>
    <w:rsid w:val="001F0994"/>
    <w:rsid w:val="001F33DE"/>
    <w:rsid w:val="001F5AAA"/>
    <w:rsid w:val="001F6BB3"/>
    <w:rsid w:val="00202877"/>
    <w:rsid w:val="00202A45"/>
    <w:rsid w:val="002045E7"/>
    <w:rsid w:val="002059C4"/>
    <w:rsid w:val="00205F91"/>
    <w:rsid w:val="00206310"/>
    <w:rsid w:val="00206B30"/>
    <w:rsid w:val="00210003"/>
    <w:rsid w:val="00214E2B"/>
    <w:rsid w:val="00216DD6"/>
    <w:rsid w:val="00223340"/>
    <w:rsid w:val="002248C6"/>
    <w:rsid w:val="00227D8C"/>
    <w:rsid w:val="002363A0"/>
    <w:rsid w:val="00240E55"/>
    <w:rsid w:val="00245664"/>
    <w:rsid w:val="00251730"/>
    <w:rsid w:val="002541A8"/>
    <w:rsid w:val="00256C5A"/>
    <w:rsid w:val="002576B0"/>
    <w:rsid w:val="00260B7B"/>
    <w:rsid w:val="002623E2"/>
    <w:rsid w:val="00265355"/>
    <w:rsid w:val="00265DC1"/>
    <w:rsid w:val="0026657C"/>
    <w:rsid w:val="00266BD5"/>
    <w:rsid w:val="00267E81"/>
    <w:rsid w:val="002703B9"/>
    <w:rsid w:val="002721C5"/>
    <w:rsid w:val="00275D64"/>
    <w:rsid w:val="00284267"/>
    <w:rsid w:val="0028430A"/>
    <w:rsid w:val="00284573"/>
    <w:rsid w:val="0028482E"/>
    <w:rsid w:val="0028665A"/>
    <w:rsid w:val="00286EB4"/>
    <w:rsid w:val="002874DA"/>
    <w:rsid w:val="00287DEF"/>
    <w:rsid w:val="00292D91"/>
    <w:rsid w:val="00294B95"/>
    <w:rsid w:val="002A0159"/>
    <w:rsid w:val="002A4A06"/>
    <w:rsid w:val="002A66CA"/>
    <w:rsid w:val="002A6B7E"/>
    <w:rsid w:val="002A7585"/>
    <w:rsid w:val="002A7613"/>
    <w:rsid w:val="002A771A"/>
    <w:rsid w:val="002B3123"/>
    <w:rsid w:val="002B41BE"/>
    <w:rsid w:val="002B41EE"/>
    <w:rsid w:val="002C326B"/>
    <w:rsid w:val="002D0876"/>
    <w:rsid w:val="002D0F3A"/>
    <w:rsid w:val="002D1C3B"/>
    <w:rsid w:val="002D3D5C"/>
    <w:rsid w:val="002D41A3"/>
    <w:rsid w:val="002E5E8B"/>
    <w:rsid w:val="002E6CFE"/>
    <w:rsid w:val="002E7E65"/>
    <w:rsid w:val="002F0949"/>
    <w:rsid w:val="002F51F5"/>
    <w:rsid w:val="002F55AA"/>
    <w:rsid w:val="002F589B"/>
    <w:rsid w:val="003024E4"/>
    <w:rsid w:val="00303DB8"/>
    <w:rsid w:val="00310982"/>
    <w:rsid w:val="00311478"/>
    <w:rsid w:val="003133DA"/>
    <w:rsid w:val="00326CFE"/>
    <w:rsid w:val="00326D6A"/>
    <w:rsid w:val="003272CD"/>
    <w:rsid w:val="0033278D"/>
    <w:rsid w:val="0033352A"/>
    <w:rsid w:val="00334343"/>
    <w:rsid w:val="003343B0"/>
    <w:rsid w:val="00334E3C"/>
    <w:rsid w:val="003355B3"/>
    <w:rsid w:val="00335A9A"/>
    <w:rsid w:val="00335F37"/>
    <w:rsid w:val="00337BB1"/>
    <w:rsid w:val="003405A9"/>
    <w:rsid w:val="00340EC5"/>
    <w:rsid w:val="00343115"/>
    <w:rsid w:val="00345764"/>
    <w:rsid w:val="00345A84"/>
    <w:rsid w:val="00346A53"/>
    <w:rsid w:val="00355A09"/>
    <w:rsid w:val="003606E6"/>
    <w:rsid w:val="00360E1D"/>
    <w:rsid w:val="00361779"/>
    <w:rsid w:val="0036696F"/>
    <w:rsid w:val="00371F07"/>
    <w:rsid w:val="003739BA"/>
    <w:rsid w:val="00373A9B"/>
    <w:rsid w:val="00374E6F"/>
    <w:rsid w:val="00375625"/>
    <w:rsid w:val="00375717"/>
    <w:rsid w:val="00376847"/>
    <w:rsid w:val="003818DF"/>
    <w:rsid w:val="003820D6"/>
    <w:rsid w:val="0038230E"/>
    <w:rsid w:val="00382421"/>
    <w:rsid w:val="00382BC3"/>
    <w:rsid w:val="003831C0"/>
    <w:rsid w:val="0038449A"/>
    <w:rsid w:val="00384608"/>
    <w:rsid w:val="003860FB"/>
    <w:rsid w:val="00386DD2"/>
    <w:rsid w:val="00387BC3"/>
    <w:rsid w:val="00391CEC"/>
    <w:rsid w:val="0039265D"/>
    <w:rsid w:val="003926CD"/>
    <w:rsid w:val="00392818"/>
    <w:rsid w:val="003934C4"/>
    <w:rsid w:val="0039381A"/>
    <w:rsid w:val="00394AE2"/>
    <w:rsid w:val="003A1A15"/>
    <w:rsid w:val="003A323C"/>
    <w:rsid w:val="003A4674"/>
    <w:rsid w:val="003B613A"/>
    <w:rsid w:val="003B679E"/>
    <w:rsid w:val="003C3429"/>
    <w:rsid w:val="003C34C7"/>
    <w:rsid w:val="003C713D"/>
    <w:rsid w:val="003D00B4"/>
    <w:rsid w:val="003D0958"/>
    <w:rsid w:val="003D2864"/>
    <w:rsid w:val="003D6E20"/>
    <w:rsid w:val="003E4FDC"/>
    <w:rsid w:val="003E5416"/>
    <w:rsid w:val="003E6941"/>
    <w:rsid w:val="003F1DE1"/>
    <w:rsid w:val="003F2014"/>
    <w:rsid w:val="003F3519"/>
    <w:rsid w:val="003F47FC"/>
    <w:rsid w:val="003F7541"/>
    <w:rsid w:val="004007DC"/>
    <w:rsid w:val="00403432"/>
    <w:rsid w:val="00410BAB"/>
    <w:rsid w:val="00413227"/>
    <w:rsid w:val="00413378"/>
    <w:rsid w:val="00413C9D"/>
    <w:rsid w:val="004156DC"/>
    <w:rsid w:val="00420121"/>
    <w:rsid w:val="00422711"/>
    <w:rsid w:val="004233C0"/>
    <w:rsid w:val="004240C4"/>
    <w:rsid w:val="004264E0"/>
    <w:rsid w:val="0044242E"/>
    <w:rsid w:val="00442F42"/>
    <w:rsid w:val="00445CB9"/>
    <w:rsid w:val="0044659A"/>
    <w:rsid w:val="00447A82"/>
    <w:rsid w:val="00447E88"/>
    <w:rsid w:val="004517AB"/>
    <w:rsid w:val="00452177"/>
    <w:rsid w:val="00452C02"/>
    <w:rsid w:val="004550DA"/>
    <w:rsid w:val="00466243"/>
    <w:rsid w:val="004722A6"/>
    <w:rsid w:val="00473EC1"/>
    <w:rsid w:val="0047778A"/>
    <w:rsid w:val="004821C6"/>
    <w:rsid w:val="00482B95"/>
    <w:rsid w:val="00483C95"/>
    <w:rsid w:val="00484064"/>
    <w:rsid w:val="00484F6F"/>
    <w:rsid w:val="00486330"/>
    <w:rsid w:val="00487180"/>
    <w:rsid w:val="004905A2"/>
    <w:rsid w:val="00492939"/>
    <w:rsid w:val="00492C1C"/>
    <w:rsid w:val="004936D9"/>
    <w:rsid w:val="00494790"/>
    <w:rsid w:val="004964DA"/>
    <w:rsid w:val="004A03F5"/>
    <w:rsid w:val="004A07FB"/>
    <w:rsid w:val="004A189C"/>
    <w:rsid w:val="004A2B1D"/>
    <w:rsid w:val="004A2C53"/>
    <w:rsid w:val="004A2D3F"/>
    <w:rsid w:val="004A557F"/>
    <w:rsid w:val="004B3217"/>
    <w:rsid w:val="004B6241"/>
    <w:rsid w:val="004B7EFB"/>
    <w:rsid w:val="004C37D2"/>
    <w:rsid w:val="004C65E0"/>
    <w:rsid w:val="004C6AC1"/>
    <w:rsid w:val="004D1A11"/>
    <w:rsid w:val="004E1D34"/>
    <w:rsid w:val="004E3353"/>
    <w:rsid w:val="004E48C1"/>
    <w:rsid w:val="004F2045"/>
    <w:rsid w:val="004F50AB"/>
    <w:rsid w:val="004F662C"/>
    <w:rsid w:val="0050053D"/>
    <w:rsid w:val="005063D4"/>
    <w:rsid w:val="005107EB"/>
    <w:rsid w:val="00510BC4"/>
    <w:rsid w:val="005129CD"/>
    <w:rsid w:val="00513AAA"/>
    <w:rsid w:val="00515902"/>
    <w:rsid w:val="0051676F"/>
    <w:rsid w:val="005220CA"/>
    <w:rsid w:val="0052576E"/>
    <w:rsid w:val="00526A78"/>
    <w:rsid w:val="00527990"/>
    <w:rsid w:val="0053036E"/>
    <w:rsid w:val="00531EF8"/>
    <w:rsid w:val="0053252A"/>
    <w:rsid w:val="00532713"/>
    <w:rsid w:val="00537046"/>
    <w:rsid w:val="00541B51"/>
    <w:rsid w:val="005504B7"/>
    <w:rsid w:val="00550F4B"/>
    <w:rsid w:val="0056323A"/>
    <w:rsid w:val="005673A9"/>
    <w:rsid w:val="00570F36"/>
    <w:rsid w:val="005729EB"/>
    <w:rsid w:val="00574323"/>
    <w:rsid w:val="005757B8"/>
    <w:rsid w:val="00575A90"/>
    <w:rsid w:val="0057748F"/>
    <w:rsid w:val="00580E35"/>
    <w:rsid w:val="00585A16"/>
    <w:rsid w:val="00585A5C"/>
    <w:rsid w:val="00587120"/>
    <w:rsid w:val="005927BE"/>
    <w:rsid w:val="005944EA"/>
    <w:rsid w:val="005952F7"/>
    <w:rsid w:val="005955ED"/>
    <w:rsid w:val="00595EF5"/>
    <w:rsid w:val="00596789"/>
    <w:rsid w:val="00596E7A"/>
    <w:rsid w:val="005A1050"/>
    <w:rsid w:val="005A245B"/>
    <w:rsid w:val="005A28DA"/>
    <w:rsid w:val="005A43FA"/>
    <w:rsid w:val="005A4BCF"/>
    <w:rsid w:val="005B3E1F"/>
    <w:rsid w:val="005C11E7"/>
    <w:rsid w:val="005C78B6"/>
    <w:rsid w:val="005D04FE"/>
    <w:rsid w:val="005D0C69"/>
    <w:rsid w:val="005D10BB"/>
    <w:rsid w:val="005D1BB9"/>
    <w:rsid w:val="005D53A4"/>
    <w:rsid w:val="005D7898"/>
    <w:rsid w:val="005E0E05"/>
    <w:rsid w:val="005E1232"/>
    <w:rsid w:val="005E1BB1"/>
    <w:rsid w:val="005E4231"/>
    <w:rsid w:val="005E608D"/>
    <w:rsid w:val="005F0F40"/>
    <w:rsid w:val="005F2D51"/>
    <w:rsid w:val="005F57EB"/>
    <w:rsid w:val="005F5B3D"/>
    <w:rsid w:val="006007FA"/>
    <w:rsid w:val="0060204A"/>
    <w:rsid w:val="00602E87"/>
    <w:rsid w:val="00606400"/>
    <w:rsid w:val="006074A4"/>
    <w:rsid w:val="006102BA"/>
    <w:rsid w:val="00611F7E"/>
    <w:rsid w:val="006122BA"/>
    <w:rsid w:val="00612316"/>
    <w:rsid w:val="00615FE2"/>
    <w:rsid w:val="00617E96"/>
    <w:rsid w:val="00620C67"/>
    <w:rsid w:val="0062589F"/>
    <w:rsid w:val="006321EE"/>
    <w:rsid w:val="006334A8"/>
    <w:rsid w:val="00634086"/>
    <w:rsid w:val="00634CA6"/>
    <w:rsid w:val="00634EBC"/>
    <w:rsid w:val="00635D40"/>
    <w:rsid w:val="00637E6D"/>
    <w:rsid w:val="006432FD"/>
    <w:rsid w:val="00643547"/>
    <w:rsid w:val="00643772"/>
    <w:rsid w:val="00643CAF"/>
    <w:rsid w:val="00643CFA"/>
    <w:rsid w:val="00645992"/>
    <w:rsid w:val="00646D48"/>
    <w:rsid w:val="006478CD"/>
    <w:rsid w:val="006509D2"/>
    <w:rsid w:val="00650CB2"/>
    <w:rsid w:val="0065332B"/>
    <w:rsid w:val="0065492C"/>
    <w:rsid w:val="0065500D"/>
    <w:rsid w:val="00655776"/>
    <w:rsid w:val="00665A56"/>
    <w:rsid w:val="006714BD"/>
    <w:rsid w:val="00673B9C"/>
    <w:rsid w:val="006748FF"/>
    <w:rsid w:val="00684680"/>
    <w:rsid w:val="0068543E"/>
    <w:rsid w:val="00687757"/>
    <w:rsid w:val="00691584"/>
    <w:rsid w:val="0069250A"/>
    <w:rsid w:val="00693130"/>
    <w:rsid w:val="00693331"/>
    <w:rsid w:val="00694C86"/>
    <w:rsid w:val="00696CED"/>
    <w:rsid w:val="006A0742"/>
    <w:rsid w:val="006A1196"/>
    <w:rsid w:val="006A1A38"/>
    <w:rsid w:val="006A6D7A"/>
    <w:rsid w:val="006B19B2"/>
    <w:rsid w:val="006B19C3"/>
    <w:rsid w:val="006B1FC1"/>
    <w:rsid w:val="006B21D0"/>
    <w:rsid w:val="006B7C9A"/>
    <w:rsid w:val="006C44C0"/>
    <w:rsid w:val="006C60A6"/>
    <w:rsid w:val="006C6AA8"/>
    <w:rsid w:val="006C716F"/>
    <w:rsid w:val="006C72D0"/>
    <w:rsid w:val="006D3466"/>
    <w:rsid w:val="006D41BA"/>
    <w:rsid w:val="006D41F0"/>
    <w:rsid w:val="006D6991"/>
    <w:rsid w:val="006E02D6"/>
    <w:rsid w:val="006E0B23"/>
    <w:rsid w:val="006E5A17"/>
    <w:rsid w:val="006E5B29"/>
    <w:rsid w:val="006F6BEA"/>
    <w:rsid w:val="00701977"/>
    <w:rsid w:val="00703E6B"/>
    <w:rsid w:val="00710379"/>
    <w:rsid w:val="007133A4"/>
    <w:rsid w:val="00714830"/>
    <w:rsid w:val="007156B1"/>
    <w:rsid w:val="00716B8E"/>
    <w:rsid w:val="0071770F"/>
    <w:rsid w:val="00724C64"/>
    <w:rsid w:val="007341CF"/>
    <w:rsid w:val="00734F89"/>
    <w:rsid w:val="00743F6C"/>
    <w:rsid w:val="007472B9"/>
    <w:rsid w:val="00747467"/>
    <w:rsid w:val="00751852"/>
    <w:rsid w:val="00753F3F"/>
    <w:rsid w:val="007555E1"/>
    <w:rsid w:val="00757521"/>
    <w:rsid w:val="007708D2"/>
    <w:rsid w:val="00775564"/>
    <w:rsid w:val="00775E9C"/>
    <w:rsid w:val="00787ED5"/>
    <w:rsid w:val="0079110C"/>
    <w:rsid w:val="00792E3D"/>
    <w:rsid w:val="00793325"/>
    <w:rsid w:val="007978FA"/>
    <w:rsid w:val="007A1460"/>
    <w:rsid w:val="007A2A5A"/>
    <w:rsid w:val="007A3823"/>
    <w:rsid w:val="007A6135"/>
    <w:rsid w:val="007A641F"/>
    <w:rsid w:val="007B57FB"/>
    <w:rsid w:val="007C102A"/>
    <w:rsid w:val="007C34C0"/>
    <w:rsid w:val="007C4C80"/>
    <w:rsid w:val="007C6259"/>
    <w:rsid w:val="007D0DD8"/>
    <w:rsid w:val="007D153F"/>
    <w:rsid w:val="007D1F53"/>
    <w:rsid w:val="007D4C32"/>
    <w:rsid w:val="007D7045"/>
    <w:rsid w:val="007D7B11"/>
    <w:rsid w:val="007E27C1"/>
    <w:rsid w:val="007E2AEF"/>
    <w:rsid w:val="007E4AAE"/>
    <w:rsid w:val="007E5975"/>
    <w:rsid w:val="007F00A2"/>
    <w:rsid w:val="007F4629"/>
    <w:rsid w:val="007F6D3B"/>
    <w:rsid w:val="00800B1D"/>
    <w:rsid w:val="00804B6A"/>
    <w:rsid w:val="008057E4"/>
    <w:rsid w:val="008060CA"/>
    <w:rsid w:val="00813C7C"/>
    <w:rsid w:val="00814572"/>
    <w:rsid w:val="0081649C"/>
    <w:rsid w:val="00820B3D"/>
    <w:rsid w:val="00821735"/>
    <w:rsid w:val="00821FF4"/>
    <w:rsid w:val="0082220B"/>
    <w:rsid w:val="008255EE"/>
    <w:rsid w:val="00826641"/>
    <w:rsid w:val="008272C8"/>
    <w:rsid w:val="00827641"/>
    <w:rsid w:val="008276E8"/>
    <w:rsid w:val="00830205"/>
    <w:rsid w:val="0083067A"/>
    <w:rsid w:val="00830935"/>
    <w:rsid w:val="00830B0F"/>
    <w:rsid w:val="0083295E"/>
    <w:rsid w:val="008359C5"/>
    <w:rsid w:val="008360DB"/>
    <w:rsid w:val="00836D3E"/>
    <w:rsid w:val="0084192E"/>
    <w:rsid w:val="00844D95"/>
    <w:rsid w:val="00846049"/>
    <w:rsid w:val="008527AD"/>
    <w:rsid w:val="008531DF"/>
    <w:rsid w:val="00864DBC"/>
    <w:rsid w:val="008655D8"/>
    <w:rsid w:val="008675A9"/>
    <w:rsid w:val="00867CC5"/>
    <w:rsid w:val="008770EF"/>
    <w:rsid w:val="00881747"/>
    <w:rsid w:val="00881907"/>
    <w:rsid w:val="008860EA"/>
    <w:rsid w:val="008864B2"/>
    <w:rsid w:val="008873EC"/>
    <w:rsid w:val="0088742A"/>
    <w:rsid w:val="00890587"/>
    <w:rsid w:val="008922D0"/>
    <w:rsid w:val="008A2247"/>
    <w:rsid w:val="008A3E26"/>
    <w:rsid w:val="008A5C8F"/>
    <w:rsid w:val="008A660E"/>
    <w:rsid w:val="008A7A7E"/>
    <w:rsid w:val="008B0123"/>
    <w:rsid w:val="008B3239"/>
    <w:rsid w:val="008B3B37"/>
    <w:rsid w:val="008B658E"/>
    <w:rsid w:val="008C2E0C"/>
    <w:rsid w:val="008C47B3"/>
    <w:rsid w:val="008D6763"/>
    <w:rsid w:val="008E1B13"/>
    <w:rsid w:val="008E4011"/>
    <w:rsid w:val="008E455D"/>
    <w:rsid w:val="008E7F0B"/>
    <w:rsid w:val="008F495F"/>
    <w:rsid w:val="008F5113"/>
    <w:rsid w:val="008F58DE"/>
    <w:rsid w:val="008F7EEE"/>
    <w:rsid w:val="00900359"/>
    <w:rsid w:val="0090461C"/>
    <w:rsid w:val="00905B16"/>
    <w:rsid w:val="00917181"/>
    <w:rsid w:val="00922093"/>
    <w:rsid w:val="00924031"/>
    <w:rsid w:val="00925201"/>
    <w:rsid w:val="009323CD"/>
    <w:rsid w:val="0093453A"/>
    <w:rsid w:val="00936732"/>
    <w:rsid w:val="0094537C"/>
    <w:rsid w:val="009504E1"/>
    <w:rsid w:val="00950848"/>
    <w:rsid w:val="00951B60"/>
    <w:rsid w:val="00951D63"/>
    <w:rsid w:val="0095218E"/>
    <w:rsid w:val="00954C14"/>
    <w:rsid w:val="00955988"/>
    <w:rsid w:val="009560BC"/>
    <w:rsid w:val="00956766"/>
    <w:rsid w:val="00956B57"/>
    <w:rsid w:val="009614EF"/>
    <w:rsid w:val="0096466E"/>
    <w:rsid w:val="00964A9F"/>
    <w:rsid w:val="009675A2"/>
    <w:rsid w:val="00973391"/>
    <w:rsid w:val="00980321"/>
    <w:rsid w:val="00980522"/>
    <w:rsid w:val="0098212A"/>
    <w:rsid w:val="00982FB0"/>
    <w:rsid w:val="00986245"/>
    <w:rsid w:val="009911E2"/>
    <w:rsid w:val="0099187B"/>
    <w:rsid w:val="00992ABB"/>
    <w:rsid w:val="00992ED7"/>
    <w:rsid w:val="0099401B"/>
    <w:rsid w:val="009A0C5A"/>
    <w:rsid w:val="009A1082"/>
    <w:rsid w:val="009A4259"/>
    <w:rsid w:val="009A76D9"/>
    <w:rsid w:val="009A7D82"/>
    <w:rsid w:val="009B1590"/>
    <w:rsid w:val="009B438A"/>
    <w:rsid w:val="009B7E94"/>
    <w:rsid w:val="009C0AFB"/>
    <w:rsid w:val="009C6225"/>
    <w:rsid w:val="009C672A"/>
    <w:rsid w:val="009C7D0A"/>
    <w:rsid w:val="009D223C"/>
    <w:rsid w:val="009D517B"/>
    <w:rsid w:val="009E4145"/>
    <w:rsid w:val="009E587D"/>
    <w:rsid w:val="009E61DA"/>
    <w:rsid w:val="009F72A6"/>
    <w:rsid w:val="009F7925"/>
    <w:rsid w:val="009F7A2A"/>
    <w:rsid w:val="00A02E07"/>
    <w:rsid w:val="00A03B9B"/>
    <w:rsid w:val="00A07AAA"/>
    <w:rsid w:val="00A11879"/>
    <w:rsid w:val="00A1354B"/>
    <w:rsid w:val="00A140EC"/>
    <w:rsid w:val="00A16922"/>
    <w:rsid w:val="00A16D70"/>
    <w:rsid w:val="00A229DE"/>
    <w:rsid w:val="00A2579B"/>
    <w:rsid w:val="00A25B82"/>
    <w:rsid w:val="00A277E5"/>
    <w:rsid w:val="00A278F4"/>
    <w:rsid w:val="00A3453D"/>
    <w:rsid w:val="00A36257"/>
    <w:rsid w:val="00A42286"/>
    <w:rsid w:val="00A43892"/>
    <w:rsid w:val="00A440D1"/>
    <w:rsid w:val="00A45CA4"/>
    <w:rsid w:val="00A474D2"/>
    <w:rsid w:val="00A507DD"/>
    <w:rsid w:val="00A52107"/>
    <w:rsid w:val="00A55BE7"/>
    <w:rsid w:val="00A5667B"/>
    <w:rsid w:val="00A612F9"/>
    <w:rsid w:val="00A657A1"/>
    <w:rsid w:val="00A701C0"/>
    <w:rsid w:val="00A70D48"/>
    <w:rsid w:val="00A723AD"/>
    <w:rsid w:val="00A7310B"/>
    <w:rsid w:val="00A7658D"/>
    <w:rsid w:val="00A7754F"/>
    <w:rsid w:val="00A82551"/>
    <w:rsid w:val="00A86938"/>
    <w:rsid w:val="00A87477"/>
    <w:rsid w:val="00A87F4F"/>
    <w:rsid w:val="00A90B44"/>
    <w:rsid w:val="00A918D7"/>
    <w:rsid w:val="00A92DDD"/>
    <w:rsid w:val="00A943D2"/>
    <w:rsid w:val="00A9500F"/>
    <w:rsid w:val="00A97632"/>
    <w:rsid w:val="00AA0F3E"/>
    <w:rsid w:val="00AA241E"/>
    <w:rsid w:val="00AA2EEF"/>
    <w:rsid w:val="00AA4824"/>
    <w:rsid w:val="00AA59AA"/>
    <w:rsid w:val="00AA5CA4"/>
    <w:rsid w:val="00AB05B8"/>
    <w:rsid w:val="00AB2E08"/>
    <w:rsid w:val="00AB3943"/>
    <w:rsid w:val="00AB4FE0"/>
    <w:rsid w:val="00AB5D17"/>
    <w:rsid w:val="00AC3B56"/>
    <w:rsid w:val="00AC4348"/>
    <w:rsid w:val="00AC72C4"/>
    <w:rsid w:val="00AC754A"/>
    <w:rsid w:val="00AD459A"/>
    <w:rsid w:val="00AE0DE2"/>
    <w:rsid w:val="00AE0F99"/>
    <w:rsid w:val="00AE322E"/>
    <w:rsid w:val="00AE4419"/>
    <w:rsid w:val="00AE60FB"/>
    <w:rsid w:val="00AE6842"/>
    <w:rsid w:val="00AF2957"/>
    <w:rsid w:val="00AF50B0"/>
    <w:rsid w:val="00AF6DC7"/>
    <w:rsid w:val="00B01ACA"/>
    <w:rsid w:val="00B0224D"/>
    <w:rsid w:val="00B02D81"/>
    <w:rsid w:val="00B035E7"/>
    <w:rsid w:val="00B06C4E"/>
    <w:rsid w:val="00B100C3"/>
    <w:rsid w:val="00B100F1"/>
    <w:rsid w:val="00B1250C"/>
    <w:rsid w:val="00B12818"/>
    <w:rsid w:val="00B135FD"/>
    <w:rsid w:val="00B176CB"/>
    <w:rsid w:val="00B20AD6"/>
    <w:rsid w:val="00B23112"/>
    <w:rsid w:val="00B31A9E"/>
    <w:rsid w:val="00B338C9"/>
    <w:rsid w:val="00B4367D"/>
    <w:rsid w:val="00B47025"/>
    <w:rsid w:val="00B4765E"/>
    <w:rsid w:val="00B50BE5"/>
    <w:rsid w:val="00B532EB"/>
    <w:rsid w:val="00B56BC2"/>
    <w:rsid w:val="00B60816"/>
    <w:rsid w:val="00B70A5F"/>
    <w:rsid w:val="00B71F36"/>
    <w:rsid w:val="00B72688"/>
    <w:rsid w:val="00B72DAD"/>
    <w:rsid w:val="00B7437A"/>
    <w:rsid w:val="00B757E2"/>
    <w:rsid w:val="00B802BE"/>
    <w:rsid w:val="00B82426"/>
    <w:rsid w:val="00B84700"/>
    <w:rsid w:val="00B92E76"/>
    <w:rsid w:val="00B93DBF"/>
    <w:rsid w:val="00B95EDC"/>
    <w:rsid w:val="00B97F4F"/>
    <w:rsid w:val="00BA0E80"/>
    <w:rsid w:val="00BA2023"/>
    <w:rsid w:val="00BA5949"/>
    <w:rsid w:val="00BA5E19"/>
    <w:rsid w:val="00BB2340"/>
    <w:rsid w:val="00BB23BA"/>
    <w:rsid w:val="00BB3AC4"/>
    <w:rsid w:val="00BB3FC0"/>
    <w:rsid w:val="00BC4922"/>
    <w:rsid w:val="00BD57AC"/>
    <w:rsid w:val="00BE2811"/>
    <w:rsid w:val="00BE32DA"/>
    <w:rsid w:val="00BE4E39"/>
    <w:rsid w:val="00BE73CE"/>
    <w:rsid w:val="00BE7538"/>
    <w:rsid w:val="00BF49A6"/>
    <w:rsid w:val="00BF4ABB"/>
    <w:rsid w:val="00BF54C6"/>
    <w:rsid w:val="00C037E4"/>
    <w:rsid w:val="00C063A3"/>
    <w:rsid w:val="00C06DB3"/>
    <w:rsid w:val="00C13D46"/>
    <w:rsid w:val="00C20AA0"/>
    <w:rsid w:val="00C22633"/>
    <w:rsid w:val="00C23709"/>
    <w:rsid w:val="00C26B4D"/>
    <w:rsid w:val="00C26B8B"/>
    <w:rsid w:val="00C279E5"/>
    <w:rsid w:val="00C304F9"/>
    <w:rsid w:val="00C320AF"/>
    <w:rsid w:val="00C333BF"/>
    <w:rsid w:val="00C34987"/>
    <w:rsid w:val="00C407D3"/>
    <w:rsid w:val="00C411CA"/>
    <w:rsid w:val="00C456D1"/>
    <w:rsid w:val="00C50CE9"/>
    <w:rsid w:val="00C50EF7"/>
    <w:rsid w:val="00C52D53"/>
    <w:rsid w:val="00C554BF"/>
    <w:rsid w:val="00C56D28"/>
    <w:rsid w:val="00C62954"/>
    <w:rsid w:val="00C6357F"/>
    <w:rsid w:val="00C70EBB"/>
    <w:rsid w:val="00C71CE8"/>
    <w:rsid w:val="00C7218C"/>
    <w:rsid w:val="00C72DB2"/>
    <w:rsid w:val="00C72E9C"/>
    <w:rsid w:val="00C7417D"/>
    <w:rsid w:val="00C7632B"/>
    <w:rsid w:val="00C76FA5"/>
    <w:rsid w:val="00C8170B"/>
    <w:rsid w:val="00C82690"/>
    <w:rsid w:val="00C87EB0"/>
    <w:rsid w:val="00C910F5"/>
    <w:rsid w:val="00C927DD"/>
    <w:rsid w:val="00C93709"/>
    <w:rsid w:val="00C93730"/>
    <w:rsid w:val="00C95FA2"/>
    <w:rsid w:val="00CA15A2"/>
    <w:rsid w:val="00CA1F7A"/>
    <w:rsid w:val="00CA2B52"/>
    <w:rsid w:val="00CA3D7C"/>
    <w:rsid w:val="00CA4352"/>
    <w:rsid w:val="00CB45DC"/>
    <w:rsid w:val="00CB52FC"/>
    <w:rsid w:val="00CB7E1E"/>
    <w:rsid w:val="00CC0994"/>
    <w:rsid w:val="00CC6E86"/>
    <w:rsid w:val="00CD33C0"/>
    <w:rsid w:val="00CE319C"/>
    <w:rsid w:val="00CE3377"/>
    <w:rsid w:val="00CE5D88"/>
    <w:rsid w:val="00CF01A2"/>
    <w:rsid w:val="00CF03DA"/>
    <w:rsid w:val="00CF440B"/>
    <w:rsid w:val="00CF5721"/>
    <w:rsid w:val="00D0351A"/>
    <w:rsid w:val="00D04782"/>
    <w:rsid w:val="00D05B5C"/>
    <w:rsid w:val="00D13804"/>
    <w:rsid w:val="00D13A00"/>
    <w:rsid w:val="00D14C2D"/>
    <w:rsid w:val="00D15CAC"/>
    <w:rsid w:val="00D16F2C"/>
    <w:rsid w:val="00D17481"/>
    <w:rsid w:val="00D2259D"/>
    <w:rsid w:val="00D23644"/>
    <w:rsid w:val="00D305F9"/>
    <w:rsid w:val="00D30E39"/>
    <w:rsid w:val="00D333E6"/>
    <w:rsid w:val="00D353E5"/>
    <w:rsid w:val="00D36113"/>
    <w:rsid w:val="00D36532"/>
    <w:rsid w:val="00D45C4D"/>
    <w:rsid w:val="00D45DB4"/>
    <w:rsid w:val="00D50312"/>
    <w:rsid w:val="00D517E6"/>
    <w:rsid w:val="00D53BC1"/>
    <w:rsid w:val="00D55980"/>
    <w:rsid w:val="00D56454"/>
    <w:rsid w:val="00D5665B"/>
    <w:rsid w:val="00D57FC2"/>
    <w:rsid w:val="00D60607"/>
    <w:rsid w:val="00D6207E"/>
    <w:rsid w:val="00D6293D"/>
    <w:rsid w:val="00D64302"/>
    <w:rsid w:val="00D6552F"/>
    <w:rsid w:val="00D672E3"/>
    <w:rsid w:val="00D71472"/>
    <w:rsid w:val="00D73CCE"/>
    <w:rsid w:val="00D75E9B"/>
    <w:rsid w:val="00D76E2B"/>
    <w:rsid w:val="00D772FB"/>
    <w:rsid w:val="00D77FF2"/>
    <w:rsid w:val="00D8176F"/>
    <w:rsid w:val="00D81F48"/>
    <w:rsid w:val="00D83F9C"/>
    <w:rsid w:val="00D86A3E"/>
    <w:rsid w:val="00D87570"/>
    <w:rsid w:val="00D92473"/>
    <w:rsid w:val="00D924B1"/>
    <w:rsid w:val="00D92508"/>
    <w:rsid w:val="00D9291B"/>
    <w:rsid w:val="00D9597F"/>
    <w:rsid w:val="00DA653D"/>
    <w:rsid w:val="00DA6573"/>
    <w:rsid w:val="00DB1C75"/>
    <w:rsid w:val="00DB1E0F"/>
    <w:rsid w:val="00DB42F7"/>
    <w:rsid w:val="00DB5859"/>
    <w:rsid w:val="00DC0871"/>
    <w:rsid w:val="00DC4060"/>
    <w:rsid w:val="00DC7F08"/>
    <w:rsid w:val="00DD0C45"/>
    <w:rsid w:val="00DD1C9B"/>
    <w:rsid w:val="00DD3EB0"/>
    <w:rsid w:val="00DD5777"/>
    <w:rsid w:val="00DD7DA7"/>
    <w:rsid w:val="00DE3849"/>
    <w:rsid w:val="00DE3C86"/>
    <w:rsid w:val="00DE76D8"/>
    <w:rsid w:val="00DF4A4D"/>
    <w:rsid w:val="00DF6C5D"/>
    <w:rsid w:val="00E06405"/>
    <w:rsid w:val="00E06BC0"/>
    <w:rsid w:val="00E079E7"/>
    <w:rsid w:val="00E11241"/>
    <w:rsid w:val="00E1281C"/>
    <w:rsid w:val="00E13832"/>
    <w:rsid w:val="00E14451"/>
    <w:rsid w:val="00E14F97"/>
    <w:rsid w:val="00E15E0C"/>
    <w:rsid w:val="00E16A2C"/>
    <w:rsid w:val="00E16FF9"/>
    <w:rsid w:val="00E2301A"/>
    <w:rsid w:val="00E252FD"/>
    <w:rsid w:val="00E25472"/>
    <w:rsid w:val="00E263AC"/>
    <w:rsid w:val="00E26DB2"/>
    <w:rsid w:val="00E27F86"/>
    <w:rsid w:val="00E31C22"/>
    <w:rsid w:val="00E32E97"/>
    <w:rsid w:val="00E32FB9"/>
    <w:rsid w:val="00E3527C"/>
    <w:rsid w:val="00E36643"/>
    <w:rsid w:val="00E366E5"/>
    <w:rsid w:val="00E37895"/>
    <w:rsid w:val="00E4486D"/>
    <w:rsid w:val="00E44CFB"/>
    <w:rsid w:val="00E45C34"/>
    <w:rsid w:val="00E51B8E"/>
    <w:rsid w:val="00E527D3"/>
    <w:rsid w:val="00E552C8"/>
    <w:rsid w:val="00E56F6C"/>
    <w:rsid w:val="00E570C4"/>
    <w:rsid w:val="00E65E4D"/>
    <w:rsid w:val="00E70D5F"/>
    <w:rsid w:val="00E71A10"/>
    <w:rsid w:val="00E729F6"/>
    <w:rsid w:val="00E733EE"/>
    <w:rsid w:val="00E7580D"/>
    <w:rsid w:val="00E75A7B"/>
    <w:rsid w:val="00E80BD6"/>
    <w:rsid w:val="00E83F9C"/>
    <w:rsid w:val="00E84683"/>
    <w:rsid w:val="00E85D84"/>
    <w:rsid w:val="00E86BD3"/>
    <w:rsid w:val="00E87826"/>
    <w:rsid w:val="00E917C7"/>
    <w:rsid w:val="00E91E6A"/>
    <w:rsid w:val="00E9205D"/>
    <w:rsid w:val="00E93D9E"/>
    <w:rsid w:val="00E94410"/>
    <w:rsid w:val="00E9462B"/>
    <w:rsid w:val="00E961F5"/>
    <w:rsid w:val="00E97656"/>
    <w:rsid w:val="00EA1141"/>
    <w:rsid w:val="00EA1DF0"/>
    <w:rsid w:val="00EA326D"/>
    <w:rsid w:val="00EA3650"/>
    <w:rsid w:val="00EA3BAE"/>
    <w:rsid w:val="00EA5938"/>
    <w:rsid w:val="00EA63E8"/>
    <w:rsid w:val="00EA70F4"/>
    <w:rsid w:val="00EB09C1"/>
    <w:rsid w:val="00EB16CC"/>
    <w:rsid w:val="00EB1B06"/>
    <w:rsid w:val="00EB29E8"/>
    <w:rsid w:val="00EB6E51"/>
    <w:rsid w:val="00EB7A80"/>
    <w:rsid w:val="00EC0799"/>
    <w:rsid w:val="00EC5261"/>
    <w:rsid w:val="00EC7BA6"/>
    <w:rsid w:val="00ED207F"/>
    <w:rsid w:val="00ED25C7"/>
    <w:rsid w:val="00ED6109"/>
    <w:rsid w:val="00ED692A"/>
    <w:rsid w:val="00EE0B12"/>
    <w:rsid w:val="00EE3200"/>
    <w:rsid w:val="00EE5F75"/>
    <w:rsid w:val="00EE7FE7"/>
    <w:rsid w:val="00EF37A0"/>
    <w:rsid w:val="00EF3ABF"/>
    <w:rsid w:val="00EF5EFB"/>
    <w:rsid w:val="00F01464"/>
    <w:rsid w:val="00F01884"/>
    <w:rsid w:val="00F01B02"/>
    <w:rsid w:val="00F02A8E"/>
    <w:rsid w:val="00F0485C"/>
    <w:rsid w:val="00F12562"/>
    <w:rsid w:val="00F1316D"/>
    <w:rsid w:val="00F13937"/>
    <w:rsid w:val="00F15F1C"/>
    <w:rsid w:val="00F165CE"/>
    <w:rsid w:val="00F2022F"/>
    <w:rsid w:val="00F211E2"/>
    <w:rsid w:val="00F21C86"/>
    <w:rsid w:val="00F22FD9"/>
    <w:rsid w:val="00F235B4"/>
    <w:rsid w:val="00F258A7"/>
    <w:rsid w:val="00F27AA6"/>
    <w:rsid w:val="00F329C1"/>
    <w:rsid w:val="00F35ED8"/>
    <w:rsid w:val="00F35F4E"/>
    <w:rsid w:val="00F361FC"/>
    <w:rsid w:val="00F37D8E"/>
    <w:rsid w:val="00F41D56"/>
    <w:rsid w:val="00F41E66"/>
    <w:rsid w:val="00F45456"/>
    <w:rsid w:val="00F46657"/>
    <w:rsid w:val="00F47698"/>
    <w:rsid w:val="00F51E94"/>
    <w:rsid w:val="00F534FC"/>
    <w:rsid w:val="00F549A1"/>
    <w:rsid w:val="00F55036"/>
    <w:rsid w:val="00F55947"/>
    <w:rsid w:val="00F5687B"/>
    <w:rsid w:val="00F56A3A"/>
    <w:rsid w:val="00F611F6"/>
    <w:rsid w:val="00F6241A"/>
    <w:rsid w:val="00F62ADC"/>
    <w:rsid w:val="00F70174"/>
    <w:rsid w:val="00F70E97"/>
    <w:rsid w:val="00F71CCE"/>
    <w:rsid w:val="00F7366F"/>
    <w:rsid w:val="00F75E56"/>
    <w:rsid w:val="00F80C74"/>
    <w:rsid w:val="00F825F9"/>
    <w:rsid w:val="00F8430E"/>
    <w:rsid w:val="00F85D97"/>
    <w:rsid w:val="00F9058B"/>
    <w:rsid w:val="00F91C25"/>
    <w:rsid w:val="00F93755"/>
    <w:rsid w:val="00F93FB9"/>
    <w:rsid w:val="00F968E4"/>
    <w:rsid w:val="00F97E8C"/>
    <w:rsid w:val="00FA1C00"/>
    <w:rsid w:val="00FA2831"/>
    <w:rsid w:val="00FA4E36"/>
    <w:rsid w:val="00FA55FC"/>
    <w:rsid w:val="00FA71B5"/>
    <w:rsid w:val="00FB373B"/>
    <w:rsid w:val="00FB4109"/>
    <w:rsid w:val="00FB472D"/>
    <w:rsid w:val="00FB4BFD"/>
    <w:rsid w:val="00FB5BC4"/>
    <w:rsid w:val="00FB6BBC"/>
    <w:rsid w:val="00FB6DF0"/>
    <w:rsid w:val="00FC019D"/>
    <w:rsid w:val="00FC792C"/>
    <w:rsid w:val="00FD18C8"/>
    <w:rsid w:val="00FD29BC"/>
    <w:rsid w:val="00FD41D5"/>
    <w:rsid w:val="00FD7435"/>
    <w:rsid w:val="00FE0803"/>
    <w:rsid w:val="00FE084B"/>
    <w:rsid w:val="00FE08C0"/>
    <w:rsid w:val="00FE1129"/>
    <w:rsid w:val="00FE173F"/>
    <w:rsid w:val="00FE61E7"/>
    <w:rsid w:val="00FE7204"/>
    <w:rsid w:val="00FF4C85"/>
    <w:rsid w:val="00FF63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Miriam"/>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eepLines/>
      <w:bidi/>
      <w:spacing w:line="360" w:lineRule="auto"/>
      <w:jc w:val="both"/>
    </w:pPr>
    <w:rPr>
      <w:rFonts w:cs="David"/>
      <w:sz w:val="22"/>
      <w:szCs w:val="24"/>
    </w:rPr>
  </w:style>
  <w:style w:type="paragraph" w:styleId="1">
    <w:name w:val="heading 1"/>
    <w:basedOn w:val="a"/>
    <w:next w:val="a"/>
    <w:link w:val="10"/>
    <w:qFormat/>
    <w:pPr>
      <w:keepNext/>
      <w:spacing w:before="240" w:after="60"/>
      <w:outlineLvl w:val="0"/>
    </w:pPr>
    <w:rPr>
      <w:b/>
      <w:bCs/>
      <w:kern w:val="32"/>
      <w:sz w:val="32"/>
      <w:szCs w:val="36"/>
      <w:u w:val="single"/>
    </w:rPr>
  </w:style>
  <w:style w:type="paragraph" w:styleId="2">
    <w:name w:val="heading 2"/>
    <w:basedOn w:val="a"/>
    <w:next w:val="a"/>
    <w:link w:val="20"/>
    <w:qFormat/>
    <w:pPr>
      <w:keepNext/>
      <w:spacing w:before="240" w:after="60"/>
      <w:outlineLvl w:val="1"/>
    </w:pPr>
    <w:rPr>
      <w:b/>
      <w:bCs/>
      <w:sz w:val="28"/>
      <w:szCs w:val="32"/>
      <w:u w:val="single"/>
    </w:rPr>
  </w:style>
  <w:style w:type="paragraph" w:styleId="3">
    <w:name w:val="heading 3"/>
    <w:basedOn w:val="a"/>
    <w:next w:val="a"/>
    <w:link w:val="30"/>
    <w:qFormat/>
    <w:pPr>
      <w:keepNext/>
      <w:spacing w:before="240" w:after="60"/>
      <w:outlineLvl w:val="2"/>
    </w:pPr>
    <w:rPr>
      <w:b/>
      <w:bCs/>
      <w:sz w:val="24"/>
      <w:szCs w:val="28"/>
      <w:u w:val="single"/>
    </w:rPr>
  </w:style>
  <w:style w:type="paragraph" w:styleId="4">
    <w:name w:val="heading 4"/>
    <w:basedOn w:val="a"/>
    <w:next w:val="a"/>
    <w:link w:val="40"/>
    <w:qFormat/>
    <w:rsid w:val="003E5416"/>
    <w:pPr>
      <w:keepNext/>
      <w:keepLines w:val="0"/>
      <w:spacing w:line="240" w:lineRule="auto"/>
      <w:ind w:left="5760" w:firstLine="720"/>
      <w:jc w:val="left"/>
      <w:outlineLvl w:val="3"/>
    </w:pPr>
    <w:rPr>
      <w:rFonts w:cs="Narkisim"/>
      <w:b/>
      <w:bCs/>
      <w:sz w:val="24"/>
    </w:rPr>
  </w:style>
  <w:style w:type="paragraph" w:styleId="5">
    <w:name w:val="heading 5"/>
    <w:basedOn w:val="a"/>
    <w:next w:val="a"/>
    <w:link w:val="50"/>
    <w:qFormat/>
    <w:rsid w:val="003E5416"/>
    <w:pPr>
      <w:keepNext/>
      <w:spacing w:before="200" w:line="276" w:lineRule="auto"/>
      <w:jc w:val="left"/>
      <w:outlineLvl w:val="4"/>
    </w:pPr>
    <w:rPr>
      <w:rFonts w:ascii="Cambria" w:hAnsi="Cambria" w:cs="Times New Roman"/>
      <w:color w:val="243F60"/>
      <w:szCs w:val="22"/>
    </w:rPr>
  </w:style>
  <w:style w:type="paragraph" w:styleId="6">
    <w:name w:val="heading 6"/>
    <w:basedOn w:val="a"/>
    <w:next w:val="a"/>
    <w:link w:val="60"/>
    <w:qFormat/>
    <w:rsid w:val="003E5416"/>
    <w:pPr>
      <w:keepNext/>
      <w:spacing w:before="200" w:line="276" w:lineRule="auto"/>
      <w:jc w:val="left"/>
      <w:outlineLvl w:val="5"/>
    </w:pPr>
    <w:rPr>
      <w:rFonts w:ascii="Cambria" w:hAnsi="Cambria" w:cs="Times New Roman"/>
      <w:i/>
      <w:iCs/>
      <w:color w:val="243F6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character" w:styleId="a5">
    <w:name w:val="page number"/>
    <w:basedOn w:val="a0"/>
  </w:style>
  <w:style w:type="paragraph" w:styleId="a6">
    <w:name w:val="Signature"/>
    <w:basedOn w:val="a"/>
    <w:pPr>
      <w:tabs>
        <w:tab w:val="center" w:pos="6521"/>
      </w:tabs>
    </w:pPr>
  </w:style>
  <w:style w:type="paragraph" w:customStyle="1" w:styleId="11">
    <w:name w:val="רמה1"/>
    <w:basedOn w:val="a7"/>
    <w:pPr>
      <w:overflowPunct w:val="0"/>
      <w:autoSpaceDE w:val="0"/>
      <w:autoSpaceDN w:val="0"/>
      <w:adjustRightInd w:val="0"/>
      <w:ind w:left="720" w:hanging="720"/>
      <w:textAlignment w:val="baseline"/>
    </w:pPr>
  </w:style>
  <w:style w:type="paragraph" w:styleId="a8">
    <w:name w:val="Balloon Text"/>
    <w:basedOn w:val="a"/>
    <w:link w:val="a9"/>
    <w:semiHidden/>
    <w:rPr>
      <w:rFonts w:ascii="Tahoma" w:hAnsi="Tahoma" w:cs="Tahoma"/>
      <w:sz w:val="16"/>
      <w:szCs w:val="16"/>
    </w:rPr>
  </w:style>
  <w:style w:type="paragraph" w:styleId="aa">
    <w:name w:val="footer"/>
    <w:basedOn w:val="a"/>
    <w:link w:val="ab"/>
    <w:pPr>
      <w:tabs>
        <w:tab w:val="center" w:pos="4153"/>
        <w:tab w:val="right" w:pos="8306"/>
      </w:tabs>
    </w:pPr>
  </w:style>
  <w:style w:type="table" w:styleId="ac">
    <w:name w:val="Table Grid"/>
    <w:basedOn w:val="a1"/>
    <w:pPr>
      <w:bidi/>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pPr>
      <w:bidi w:val="0"/>
      <w:spacing w:before="100" w:beforeAutospacing="1" w:after="100" w:afterAutospacing="1"/>
    </w:pPr>
    <w:rPr>
      <w:rFonts w:cs="Times New Roman"/>
      <w:color w:val="000000"/>
    </w:rPr>
  </w:style>
  <w:style w:type="paragraph" w:customStyle="1" w:styleId="ad">
    <w:name w:val="אישי"/>
    <w:pPr>
      <w:bidi/>
    </w:pPr>
    <w:rPr>
      <w:rFonts w:cs="Times New Roman"/>
      <w:sz w:val="24"/>
      <w:szCs w:val="24"/>
    </w:rPr>
  </w:style>
  <w:style w:type="paragraph" w:customStyle="1" w:styleId="ae">
    <w:name w:val="בימש"/>
    <w:basedOn w:val="a"/>
    <w:pPr>
      <w:tabs>
        <w:tab w:val="left" w:pos="5612"/>
      </w:tabs>
    </w:pPr>
    <w:rPr>
      <w:b/>
      <w:bCs/>
      <w:color w:val="0000FF"/>
      <w:lang w:eastAsia="he-IL"/>
    </w:rPr>
  </w:style>
  <w:style w:type="character" w:styleId="af">
    <w:name w:val="footnote reference"/>
    <w:semiHidden/>
    <w:rPr>
      <w:vertAlign w:val="superscript"/>
    </w:rPr>
  </w:style>
  <w:style w:type="paragraph" w:customStyle="1" w:styleId="af0">
    <w:name w:val="חינוך"/>
    <w:pPr>
      <w:overflowPunct w:val="0"/>
      <w:autoSpaceDE w:val="0"/>
      <w:autoSpaceDN w:val="0"/>
      <w:bidi/>
      <w:adjustRightInd w:val="0"/>
      <w:textAlignment w:val="baseline"/>
    </w:pPr>
    <w:rPr>
      <w:rFonts w:cs="David"/>
      <w:szCs w:val="24"/>
    </w:rPr>
  </w:style>
  <w:style w:type="table" w:styleId="af1">
    <w:name w:val="Table Professional"/>
    <w:basedOn w:val="a1"/>
    <w:pPr>
      <w:bidi/>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af2">
    <w:name w:val="Table Contemporary"/>
    <w:basedOn w:val="a1"/>
    <w:pPr>
      <w:keepLines/>
      <w:tabs>
        <w:tab w:val="left" w:pos="720"/>
        <w:tab w:val="left" w:pos="1440"/>
        <w:tab w:val="left" w:pos="2160"/>
      </w:tabs>
      <w:bidi/>
      <w:spacing w:line="360" w:lineRule="auto"/>
      <w:jc w:val="both"/>
    </w:pPr>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3">
    <w:name w:val="footnote text"/>
    <w:basedOn w:val="a"/>
    <w:link w:val="af4"/>
    <w:semiHidden/>
    <w:rPr>
      <w:sz w:val="20"/>
      <w:szCs w:val="20"/>
    </w:rPr>
  </w:style>
  <w:style w:type="paragraph" w:styleId="af5">
    <w:name w:val="Quote"/>
    <w:basedOn w:val="a"/>
    <w:next w:val="11"/>
    <w:link w:val="af6"/>
    <w:uiPriority w:val="29"/>
    <w:qFormat/>
    <w:pPr>
      <w:keepLines w:val="0"/>
      <w:spacing w:before="240"/>
      <w:ind w:left="1440" w:right="1843"/>
    </w:pPr>
    <w:rPr>
      <w:rFonts w:ascii="David" w:hAnsi="David"/>
      <w:b/>
      <w:bCs/>
      <w:sz w:val="44"/>
    </w:rPr>
  </w:style>
  <w:style w:type="paragraph" w:customStyle="1" w:styleId="a7">
    <w:name w:val="רמות"/>
    <w:basedOn w:val="a"/>
    <w:pPr>
      <w:tabs>
        <w:tab w:val="left" w:pos="720"/>
        <w:tab w:val="left" w:pos="1440"/>
        <w:tab w:val="left" w:pos="2160"/>
        <w:tab w:val="left" w:pos="2880"/>
      </w:tabs>
    </w:pPr>
    <w:rPr>
      <w:rFonts w:ascii="Times New (W1)" w:hAnsi="Times New (W1)"/>
      <w:color w:val="000000"/>
    </w:rPr>
  </w:style>
  <w:style w:type="paragraph" w:customStyle="1" w:styleId="21">
    <w:name w:val="רמה2"/>
    <w:basedOn w:val="a7"/>
    <w:pPr>
      <w:overflowPunct w:val="0"/>
      <w:autoSpaceDE w:val="0"/>
      <w:autoSpaceDN w:val="0"/>
      <w:adjustRightInd w:val="0"/>
      <w:ind w:left="1440" w:hanging="720"/>
      <w:textAlignment w:val="baseline"/>
    </w:pPr>
  </w:style>
  <w:style w:type="paragraph" w:customStyle="1" w:styleId="31">
    <w:name w:val="רמה3"/>
    <w:basedOn w:val="a7"/>
    <w:pPr>
      <w:overflowPunct w:val="0"/>
      <w:autoSpaceDE w:val="0"/>
      <w:autoSpaceDN w:val="0"/>
      <w:adjustRightInd w:val="0"/>
      <w:ind w:left="2160" w:hanging="720"/>
      <w:textAlignment w:val="baseline"/>
    </w:pPr>
  </w:style>
  <w:style w:type="paragraph" w:customStyle="1" w:styleId="41">
    <w:name w:val="רמה4"/>
    <w:basedOn w:val="a7"/>
    <w:pPr>
      <w:overflowPunct w:val="0"/>
      <w:autoSpaceDE w:val="0"/>
      <w:autoSpaceDN w:val="0"/>
      <w:adjustRightInd w:val="0"/>
      <w:ind w:left="2880" w:hanging="720"/>
      <w:textAlignment w:val="baseline"/>
    </w:pPr>
  </w:style>
  <w:style w:type="character" w:styleId="af7">
    <w:name w:val="annotation reference"/>
    <w:semiHidden/>
    <w:rPr>
      <w:sz w:val="16"/>
      <w:szCs w:val="16"/>
    </w:rPr>
  </w:style>
  <w:style w:type="paragraph" w:styleId="af8">
    <w:name w:val="annotation text"/>
    <w:basedOn w:val="a"/>
    <w:link w:val="af9"/>
    <w:semiHidden/>
    <w:pPr>
      <w:keepLines w:val="0"/>
    </w:pPr>
    <w:rPr>
      <w:sz w:val="20"/>
      <w:szCs w:val="20"/>
    </w:rPr>
  </w:style>
  <w:style w:type="paragraph" w:styleId="afa">
    <w:name w:val="Revision"/>
    <w:hidden/>
    <w:uiPriority w:val="99"/>
    <w:semiHidden/>
    <w:rPr>
      <w:rFonts w:cs="David"/>
      <w:sz w:val="22"/>
      <w:szCs w:val="24"/>
    </w:rPr>
  </w:style>
  <w:style w:type="paragraph" w:styleId="afb">
    <w:name w:val="annotation subject"/>
    <w:basedOn w:val="af8"/>
    <w:next w:val="af8"/>
    <w:link w:val="afc"/>
    <w:pPr>
      <w:keepLines/>
    </w:pPr>
    <w:rPr>
      <w:b/>
      <w:bCs/>
    </w:rPr>
  </w:style>
  <w:style w:type="character" w:customStyle="1" w:styleId="af9">
    <w:name w:val="טקסט הערה תו"/>
    <w:link w:val="af8"/>
    <w:semiHidden/>
    <w:rPr>
      <w:rFonts w:cs="David"/>
    </w:rPr>
  </w:style>
  <w:style w:type="character" w:customStyle="1" w:styleId="afc">
    <w:name w:val="נושא הערה תו"/>
    <w:link w:val="afb"/>
    <w:rPr>
      <w:rFonts w:cs="David"/>
      <w:b/>
      <w:bCs/>
    </w:rPr>
  </w:style>
  <w:style w:type="paragraph" w:styleId="afd">
    <w:name w:val="List Paragraph"/>
    <w:basedOn w:val="a"/>
    <w:uiPriority w:val="34"/>
    <w:qFormat/>
    <w:pPr>
      <w:keepLines w:val="0"/>
      <w:spacing w:line="240" w:lineRule="auto"/>
      <w:ind w:left="720"/>
      <w:jc w:val="left"/>
    </w:pPr>
    <w:rPr>
      <w:rFonts w:ascii="Calibri" w:eastAsiaTheme="minorHAnsi" w:hAnsi="Calibri" w:cs="Times New Roman"/>
      <w:szCs w:val="22"/>
    </w:rPr>
  </w:style>
  <w:style w:type="character" w:customStyle="1" w:styleId="40">
    <w:name w:val="כותרת 4 תו"/>
    <w:basedOn w:val="a0"/>
    <w:link w:val="4"/>
    <w:rsid w:val="003E5416"/>
    <w:rPr>
      <w:rFonts w:cs="Narkisim"/>
      <w:b/>
      <w:bCs/>
      <w:sz w:val="24"/>
      <w:szCs w:val="24"/>
    </w:rPr>
  </w:style>
  <w:style w:type="character" w:customStyle="1" w:styleId="50">
    <w:name w:val="כותרת 5 תו"/>
    <w:basedOn w:val="a0"/>
    <w:link w:val="5"/>
    <w:rsid w:val="003E5416"/>
    <w:rPr>
      <w:rFonts w:ascii="Cambria" w:hAnsi="Cambria" w:cs="Times New Roman"/>
      <w:color w:val="243F60"/>
      <w:sz w:val="22"/>
      <w:szCs w:val="22"/>
    </w:rPr>
  </w:style>
  <w:style w:type="character" w:customStyle="1" w:styleId="60">
    <w:name w:val="כותרת 6 תו"/>
    <w:basedOn w:val="a0"/>
    <w:link w:val="6"/>
    <w:rsid w:val="003E5416"/>
    <w:rPr>
      <w:rFonts w:ascii="Cambria" w:hAnsi="Cambria" w:cs="Times New Roman"/>
      <w:i/>
      <w:iCs/>
      <w:color w:val="243F60"/>
      <w:sz w:val="22"/>
      <w:szCs w:val="22"/>
    </w:rPr>
  </w:style>
  <w:style w:type="character" w:customStyle="1" w:styleId="10">
    <w:name w:val="כותרת 1 תו"/>
    <w:link w:val="1"/>
    <w:rsid w:val="003E5416"/>
    <w:rPr>
      <w:rFonts w:cs="David"/>
      <w:b/>
      <w:bCs/>
      <w:kern w:val="32"/>
      <w:sz w:val="32"/>
      <w:szCs w:val="36"/>
      <w:u w:val="single"/>
    </w:rPr>
  </w:style>
  <w:style w:type="character" w:customStyle="1" w:styleId="20">
    <w:name w:val="כותרת 2 תו"/>
    <w:link w:val="2"/>
    <w:rsid w:val="003E5416"/>
    <w:rPr>
      <w:rFonts w:cs="David"/>
      <w:b/>
      <w:bCs/>
      <w:sz w:val="28"/>
      <w:szCs w:val="32"/>
      <w:u w:val="single"/>
    </w:rPr>
  </w:style>
  <w:style w:type="character" w:customStyle="1" w:styleId="30">
    <w:name w:val="כותרת 3 תו"/>
    <w:link w:val="3"/>
    <w:rsid w:val="003E5416"/>
    <w:rPr>
      <w:rFonts w:cs="David"/>
      <w:b/>
      <w:bCs/>
      <w:sz w:val="24"/>
      <w:szCs w:val="28"/>
      <w:u w:val="single"/>
    </w:rPr>
  </w:style>
  <w:style w:type="character" w:customStyle="1" w:styleId="a4">
    <w:name w:val="כותרת עליונה תו"/>
    <w:link w:val="a3"/>
    <w:locked/>
    <w:rsid w:val="003E5416"/>
    <w:rPr>
      <w:rFonts w:cs="David"/>
      <w:sz w:val="22"/>
      <w:szCs w:val="24"/>
    </w:rPr>
  </w:style>
  <w:style w:type="character" w:customStyle="1" w:styleId="ab">
    <w:name w:val="כותרת תחתונה תו"/>
    <w:link w:val="aa"/>
    <w:locked/>
    <w:rsid w:val="003E5416"/>
    <w:rPr>
      <w:rFonts w:cs="David"/>
      <w:sz w:val="22"/>
      <w:szCs w:val="24"/>
    </w:rPr>
  </w:style>
  <w:style w:type="character" w:customStyle="1" w:styleId="a9">
    <w:name w:val="טקסט בלונים תו"/>
    <w:link w:val="a8"/>
    <w:semiHidden/>
    <w:locked/>
    <w:rsid w:val="003E5416"/>
    <w:rPr>
      <w:rFonts w:ascii="Tahoma" w:hAnsi="Tahoma" w:cs="Tahoma"/>
      <w:sz w:val="16"/>
      <w:szCs w:val="16"/>
    </w:rPr>
  </w:style>
  <w:style w:type="character" w:customStyle="1" w:styleId="af4">
    <w:name w:val="טקסט הערת שוליים תו"/>
    <w:link w:val="af3"/>
    <w:semiHidden/>
    <w:rsid w:val="003E5416"/>
    <w:rPr>
      <w:rFonts w:cs="David"/>
    </w:rPr>
  </w:style>
  <w:style w:type="character" w:customStyle="1" w:styleId="default">
    <w:name w:val="default"/>
    <w:rsid w:val="003E5416"/>
    <w:rPr>
      <w:rFonts w:ascii="Times New Roman" w:hAnsi="Times New Roman"/>
      <w:sz w:val="26"/>
    </w:rPr>
  </w:style>
  <w:style w:type="paragraph" w:customStyle="1" w:styleId="P00">
    <w:name w:val="P00"/>
    <w:rsid w:val="003E5416"/>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cs="Times New Roman"/>
      <w:noProof/>
      <w:szCs w:val="26"/>
      <w:lang w:eastAsia="he-IL"/>
    </w:rPr>
  </w:style>
  <w:style w:type="character" w:styleId="Hyperlink">
    <w:name w:val="Hyperlink"/>
    <w:uiPriority w:val="99"/>
    <w:rsid w:val="003E5416"/>
    <w:rPr>
      <w:color w:val="0000FF"/>
      <w:u w:val="single"/>
    </w:rPr>
  </w:style>
  <w:style w:type="paragraph" w:customStyle="1" w:styleId="afe">
    <w:name w:val="סטנוגרמה"/>
    <w:basedOn w:val="a"/>
    <w:rsid w:val="003E5416"/>
    <w:pPr>
      <w:keepLines w:val="0"/>
      <w:widowControl w:val="0"/>
      <w:pBdr>
        <w:right w:val="double" w:sz="6" w:space="1" w:color="auto"/>
      </w:pBdr>
      <w:spacing w:line="480" w:lineRule="atLeast"/>
      <w:ind w:left="1701" w:hanging="1701"/>
      <w:jc w:val="left"/>
    </w:pPr>
    <w:rPr>
      <w:spacing w:val="22"/>
      <w:sz w:val="26"/>
      <w:szCs w:val="26"/>
    </w:rPr>
  </w:style>
  <w:style w:type="character" w:customStyle="1" w:styleId="hps">
    <w:name w:val="hps"/>
    <w:rsid w:val="003E5416"/>
    <w:rPr>
      <w:rFonts w:cs="Times New Roman"/>
    </w:rPr>
  </w:style>
  <w:style w:type="character" w:customStyle="1" w:styleId="Ruller4">
    <w:name w:val="Ruller4 תו"/>
    <w:link w:val="Ruller40"/>
    <w:locked/>
    <w:rsid w:val="003E5416"/>
    <w:rPr>
      <w:rFonts w:ascii="Arial TUR" w:hAnsi="Arial TUR"/>
      <w:spacing w:val="10"/>
      <w:sz w:val="28"/>
    </w:rPr>
  </w:style>
  <w:style w:type="paragraph" w:customStyle="1" w:styleId="Ruller40">
    <w:name w:val="Ruller4"/>
    <w:basedOn w:val="a"/>
    <w:link w:val="Ruller4"/>
    <w:rsid w:val="003E5416"/>
    <w:pPr>
      <w:keepLines w:val="0"/>
      <w:tabs>
        <w:tab w:val="left" w:pos="800"/>
      </w:tabs>
      <w:overflowPunct w:val="0"/>
      <w:autoSpaceDE w:val="0"/>
      <w:autoSpaceDN w:val="0"/>
      <w:adjustRightInd w:val="0"/>
    </w:pPr>
    <w:rPr>
      <w:rFonts w:ascii="Arial TUR" w:hAnsi="Arial TUR" w:cs="Miriam"/>
      <w:spacing w:val="10"/>
      <w:sz w:val="28"/>
      <w:szCs w:val="20"/>
    </w:rPr>
  </w:style>
  <w:style w:type="paragraph" w:customStyle="1" w:styleId="Ruller5">
    <w:name w:val="Ruller5"/>
    <w:basedOn w:val="a"/>
    <w:rsid w:val="003E5416"/>
    <w:pPr>
      <w:keepLines w:val="0"/>
      <w:overflowPunct w:val="0"/>
      <w:autoSpaceDE w:val="0"/>
      <w:autoSpaceDN w:val="0"/>
      <w:adjustRightInd w:val="0"/>
      <w:spacing w:line="240" w:lineRule="auto"/>
      <w:ind w:left="1642" w:right="1282"/>
    </w:pPr>
    <w:rPr>
      <w:rFonts w:ascii="Arial TUR" w:hAnsi="Arial TUR" w:cs="FrankRuehl"/>
      <w:spacing w:val="10"/>
      <w:szCs w:val="28"/>
    </w:rPr>
  </w:style>
  <w:style w:type="paragraph" w:styleId="TOC1">
    <w:name w:val="toc 1"/>
    <w:basedOn w:val="a"/>
    <w:next w:val="a"/>
    <w:autoRedefine/>
    <w:uiPriority w:val="39"/>
    <w:unhideWhenUsed/>
    <w:qFormat/>
    <w:rsid w:val="003E5416"/>
    <w:pPr>
      <w:keepLines w:val="0"/>
      <w:spacing w:after="100" w:line="276" w:lineRule="auto"/>
      <w:jc w:val="left"/>
    </w:pPr>
    <w:rPr>
      <w:rFonts w:ascii="Calibri" w:hAnsi="Calibri" w:cs="Arial"/>
      <w:szCs w:val="22"/>
    </w:rPr>
  </w:style>
  <w:style w:type="paragraph" w:styleId="TOC2">
    <w:name w:val="toc 2"/>
    <w:basedOn w:val="a"/>
    <w:next w:val="a"/>
    <w:autoRedefine/>
    <w:uiPriority w:val="39"/>
    <w:unhideWhenUsed/>
    <w:qFormat/>
    <w:rsid w:val="003E5416"/>
    <w:pPr>
      <w:keepLines w:val="0"/>
      <w:spacing w:after="100" w:line="276" w:lineRule="auto"/>
      <w:ind w:left="220"/>
      <w:jc w:val="left"/>
    </w:pPr>
    <w:rPr>
      <w:rFonts w:ascii="Calibri" w:hAnsi="Calibri" w:cs="Arial"/>
      <w:szCs w:val="22"/>
    </w:rPr>
  </w:style>
  <w:style w:type="paragraph" w:styleId="TOC3">
    <w:name w:val="toc 3"/>
    <w:basedOn w:val="a"/>
    <w:next w:val="a"/>
    <w:autoRedefine/>
    <w:uiPriority w:val="39"/>
    <w:unhideWhenUsed/>
    <w:qFormat/>
    <w:rsid w:val="003E5416"/>
    <w:pPr>
      <w:keepLines w:val="0"/>
      <w:tabs>
        <w:tab w:val="right" w:leader="dot" w:pos="8505"/>
      </w:tabs>
      <w:spacing w:after="100" w:line="276" w:lineRule="auto"/>
      <w:ind w:left="793" w:hanging="353"/>
      <w:jc w:val="left"/>
    </w:pPr>
    <w:rPr>
      <w:rFonts w:ascii="Calibri" w:hAnsi="Calibri" w:cs="Arial"/>
      <w:szCs w:val="22"/>
    </w:rPr>
  </w:style>
  <w:style w:type="paragraph" w:styleId="TOC4">
    <w:name w:val="toc 4"/>
    <w:basedOn w:val="a"/>
    <w:next w:val="a"/>
    <w:autoRedefine/>
    <w:unhideWhenUsed/>
    <w:rsid w:val="003E5416"/>
    <w:pPr>
      <w:keepLines w:val="0"/>
      <w:spacing w:after="100" w:line="276" w:lineRule="auto"/>
      <w:ind w:left="660"/>
      <w:jc w:val="left"/>
    </w:pPr>
    <w:rPr>
      <w:rFonts w:ascii="Calibri" w:hAnsi="Calibri" w:cs="Arial"/>
      <w:szCs w:val="22"/>
    </w:rPr>
  </w:style>
  <w:style w:type="paragraph" w:customStyle="1" w:styleId="msolistparagraph0">
    <w:name w:val="msolistparagraph"/>
    <w:basedOn w:val="a"/>
    <w:rsid w:val="003E5416"/>
    <w:pPr>
      <w:keepLines w:val="0"/>
      <w:overflowPunct w:val="0"/>
      <w:autoSpaceDE w:val="0"/>
      <w:autoSpaceDN w:val="0"/>
      <w:adjustRightInd w:val="0"/>
      <w:spacing w:line="240" w:lineRule="auto"/>
      <w:ind w:left="720"/>
      <w:jc w:val="left"/>
    </w:pPr>
    <w:rPr>
      <w:sz w:val="20"/>
    </w:rPr>
  </w:style>
  <w:style w:type="character" w:styleId="aff">
    <w:name w:val="line number"/>
    <w:rsid w:val="003E5416"/>
    <w:rPr>
      <w:rFonts w:cs="Arial"/>
      <w:sz w:val="20"/>
      <w:szCs w:val="20"/>
    </w:rPr>
  </w:style>
  <w:style w:type="paragraph" w:styleId="TOC5">
    <w:name w:val="toc 5"/>
    <w:basedOn w:val="a"/>
    <w:next w:val="a"/>
    <w:autoRedefine/>
    <w:unhideWhenUsed/>
    <w:rsid w:val="003E5416"/>
    <w:pPr>
      <w:keepLines w:val="0"/>
      <w:spacing w:after="100" w:line="276" w:lineRule="auto"/>
      <w:ind w:left="880"/>
      <w:jc w:val="left"/>
    </w:pPr>
    <w:rPr>
      <w:rFonts w:ascii="Calibri" w:hAnsi="Calibri" w:cs="Arial"/>
      <w:szCs w:val="22"/>
    </w:rPr>
  </w:style>
  <w:style w:type="paragraph" w:styleId="TOC6">
    <w:name w:val="toc 6"/>
    <w:basedOn w:val="a"/>
    <w:next w:val="a"/>
    <w:autoRedefine/>
    <w:unhideWhenUsed/>
    <w:rsid w:val="003E5416"/>
    <w:pPr>
      <w:keepLines w:val="0"/>
      <w:tabs>
        <w:tab w:val="left" w:pos="1502"/>
        <w:tab w:val="left" w:pos="2799"/>
        <w:tab w:val="right" w:leader="dot" w:pos="8505"/>
      </w:tabs>
      <w:spacing w:after="100" w:line="276" w:lineRule="auto"/>
      <w:ind w:left="1100"/>
      <w:jc w:val="left"/>
    </w:pPr>
    <w:rPr>
      <w:rFonts w:ascii="Calibri" w:hAnsi="Calibri" w:cs="Arial"/>
      <w:szCs w:val="22"/>
    </w:rPr>
  </w:style>
  <w:style w:type="character" w:styleId="aff0">
    <w:name w:val="Strong"/>
    <w:qFormat/>
    <w:rsid w:val="003E5416"/>
    <w:rPr>
      <w:rFonts w:cs="Times New Roman"/>
      <w:b/>
      <w:bCs/>
    </w:rPr>
  </w:style>
  <w:style w:type="character" w:customStyle="1" w:styleId="ng-binding">
    <w:name w:val="ng-binding"/>
    <w:rsid w:val="003E5416"/>
    <w:rPr>
      <w:rFonts w:cs="Times New Roman"/>
    </w:rPr>
  </w:style>
  <w:style w:type="character" w:customStyle="1" w:styleId="sep2">
    <w:name w:val="sep2"/>
    <w:rsid w:val="003E5416"/>
    <w:rPr>
      <w:rFonts w:cs="Times New Roman"/>
    </w:rPr>
  </w:style>
  <w:style w:type="character" w:customStyle="1" w:styleId="ng-scope">
    <w:name w:val="ng-scope"/>
    <w:rsid w:val="003E5416"/>
    <w:rPr>
      <w:rFonts w:cs="Times New Roman"/>
    </w:rPr>
  </w:style>
  <w:style w:type="character" w:customStyle="1" w:styleId="af6">
    <w:name w:val="ציטוט תו"/>
    <w:basedOn w:val="a0"/>
    <w:link w:val="af5"/>
    <w:uiPriority w:val="29"/>
    <w:rsid w:val="00B100F1"/>
    <w:rPr>
      <w:rFonts w:ascii="David" w:hAnsi="David" w:cs="David"/>
      <w:b/>
      <w:bCs/>
      <w:sz w:val="44"/>
      <w:szCs w:val="24"/>
    </w:rPr>
  </w:style>
  <w:style w:type="character" w:customStyle="1" w:styleId="apple-converted-space">
    <w:name w:val="apple-converted-space"/>
    <w:basedOn w:val="a0"/>
    <w:rsid w:val="00B100F1"/>
  </w:style>
  <w:style w:type="paragraph" w:styleId="aff1">
    <w:name w:val="TOC Heading"/>
    <w:basedOn w:val="1"/>
    <w:next w:val="a"/>
    <w:uiPriority w:val="39"/>
    <w:unhideWhenUsed/>
    <w:qFormat/>
    <w:rsid w:val="009504E1"/>
    <w:p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u w:val="none"/>
      <w:rtl/>
      <w:cs/>
    </w:rPr>
  </w:style>
  <w:style w:type="character" w:styleId="FollowedHyperlink">
    <w:name w:val="FollowedHyperlink"/>
    <w:basedOn w:val="a0"/>
    <w:semiHidden/>
    <w:unhideWhenUsed/>
    <w:rsid w:val="00A775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Miriam"/>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eepLines/>
      <w:bidi/>
      <w:spacing w:line="360" w:lineRule="auto"/>
      <w:jc w:val="both"/>
    </w:pPr>
    <w:rPr>
      <w:rFonts w:cs="David"/>
      <w:sz w:val="22"/>
      <w:szCs w:val="24"/>
    </w:rPr>
  </w:style>
  <w:style w:type="paragraph" w:styleId="1">
    <w:name w:val="heading 1"/>
    <w:basedOn w:val="a"/>
    <w:next w:val="a"/>
    <w:link w:val="10"/>
    <w:qFormat/>
    <w:pPr>
      <w:keepNext/>
      <w:spacing w:before="240" w:after="60"/>
      <w:outlineLvl w:val="0"/>
    </w:pPr>
    <w:rPr>
      <w:b/>
      <w:bCs/>
      <w:kern w:val="32"/>
      <w:sz w:val="32"/>
      <w:szCs w:val="36"/>
      <w:u w:val="single"/>
    </w:rPr>
  </w:style>
  <w:style w:type="paragraph" w:styleId="2">
    <w:name w:val="heading 2"/>
    <w:basedOn w:val="a"/>
    <w:next w:val="a"/>
    <w:link w:val="20"/>
    <w:qFormat/>
    <w:pPr>
      <w:keepNext/>
      <w:spacing w:before="240" w:after="60"/>
      <w:outlineLvl w:val="1"/>
    </w:pPr>
    <w:rPr>
      <w:b/>
      <w:bCs/>
      <w:sz w:val="28"/>
      <w:szCs w:val="32"/>
      <w:u w:val="single"/>
    </w:rPr>
  </w:style>
  <w:style w:type="paragraph" w:styleId="3">
    <w:name w:val="heading 3"/>
    <w:basedOn w:val="a"/>
    <w:next w:val="a"/>
    <w:link w:val="30"/>
    <w:qFormat/>
    <w:pPr>
      <w:keepNext/>
      <w:spacing w:before="240" w:after="60"/>
      <w:outlineLvl w:val="2"/>
    </w:pPr>
    <w:rPr>
      <w:b/>
      <w:bCs/>
      <w:sz w:val="24"/>
      <w:szCs w:val="28"/>
      <w:u w:val="single"/>
    </w:rPr>
  </w:style>
  <w:style w:type="paragraph" w:styleId="4">
    <w:name w:val="heading 4"/>
    <w:basedOn w:val="a"/>
    <w:next w:val="a"/>
    <w:link w:val="40"/>
    <w:qFormat/>
    <w:rsid w:val="003E5416"/>
    <w:pPr>
      <w:keepNext/>
      <w:keepLines w:val="0"/>
      <w:spacing w:line="240" w:lineRule="auto"/>
      <w:ind w:left="5760" w:firstLine="720"/>
      <w:jc w:val="left"/>
      <w:outlineLvl w:val="3"/>
    </w:pPr>
    <w:rPr>
      <w:rFonts w:cs="Narkisim"/>
      <w:b/>
      <w:bCs/>
      <w:sz w:val="24"/>
    </w:rPr>
  </w:style>
  <w:style w:type="paragraph" w:styleId="5">
    <w:name w:val="heading 5"/>
    <w:basedOn w:val="a"/>
    <w:next w:val="a"/>
    <w:link w:val="50"/>
    <w:qFormat/>
    <w:rsid w:val="003E5416"/>
    <w:pPr>
      <w:keepNext/>
      <w:spacing w:before="200" w:line="276" w:lineRule="auto"/>
      <w:jc w:val="left"/>
      <w:outlineLvl w:val="4"/>
    </w:pPr>
    <w:rPr>
      <w:rFonts w:ascii="Cambria" w:hAnsi="Cambria" w:cs="Times New Roman"/>
      <w:color w:val="243F60"/>
      <w:szCs w:val="22"/>
    </w:rPr>
  </w:style>
  <w:style w:type="paragraph" w:styleId="6">
    <w:name w:val="heading 6"/>
    <w:basedOn w:val="a"/>
    <w:next w:val="a"/>
    <w:link w:val="60"/>
    <w:qFormat/>
    <w:rsid w:val="003E5416"/>
    <w:pPr>
      <w:keepNext/>
      <w:spacing w:before="200" w:line="276" w:lineRule="auto"/>
      <w:jc w:val="left"/>
      <w:outlineLvl w:val="5"/>
    </w:pPr>
    <w:rPr>
      <w:rFonts w:ascii="Cambria" w:hAnsi="Cambria" w:cs="Times New Roman"/>
      <w:i/>
      <w:iCs/>
      <w:color w:val="243F6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character" w:styleId="a5">
    <w:name w:val="page number"/>
    <w:basedOn w:val="a0"/>
  </w:style>
  <w:style w:type="paragraph" w:styleId="a6">
    <w:name w:val="Signature"/>
    <w:basedOn w:val="a"/>
    <w:pPr>
      <w:tabs>
        <w:tab w:val="center" w:pos="6521"/>
      </w:tabs>
    </w:pPr>
  </w:style>
  <w:style w:type="paragraph" w:customStyle="1" w:styleId="11">
    <w:name w:val="רמה1"/>
    <w:basedOn w:val="a7"/>
    <w:pPr>
      <w:overflowPunct w:val="0"/>
      <w:autoSpaceDE w:val="0"/>
      <w:autoSpaceDN w:val="0"/>
      <w:adjustRightInd w:val="0"/>
      <w:ind w:left="720" w:hanging="720"/>
      <w:textAlignment w:val="baseline"/>
    </w:pPr>
  </w:style>
  <w:style w:type="paragraph" w:styleId="a8">
    <w:name w:val="Balloon Text"/>
    <w:basedOn w:val="a"/>
    <w:link w:val="a9"/>
    <w:semiHidden/>
    <w:rPr>
      <w:rFonts w:ascii="Tahoma" w:hAnsi="Tahoma" w:cs="Tahoma"/>
      <w:sz w:val="16"/>
      <w:szCs w:val="16"/>
    </w:rPr>
  </w:style>
  <w:style w:type="paragraph" w:styleId="aa">
    <w:name w:val="footer"/>
    <w:basedOn w:val="a"/>
    <w:link w:val="ab"/>
    <w:pPr>
      <w:tabs>
        <w:tab w:val="center" w:pos="4153"/>
        <w:tab w:val="right" w:pos="8306"/>
      </w:tabs>
    </w:pPr>
  </w:style>
  <w:style w:type="table" w:styleId="ac">
    <w:name w:val="Table Grid"/>
    <w:basedOn w:val="a1"/>
    <w:pPr>
      <w:bidi/>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pPr>
      <w:bidi w:val="0"/>
      <w:spacing w:before="100" w:beforeAutospacing="1" w:after="100" w:afterAutospacing="1"/>
    </w:pPr>
    <w:rPr>
      <w:rFonts w:cs="Times New Roman"/>
      <w:color w:val="000000"/>
    </w:rPr>
  </w:style>
  <w:style w:type="paragraph" w:customStyle="1" w:styleId="ad">
    <w:name w:val="אישי"/>
    <w:pPr>
      <w:bidi/>
    </w:pPr>
    <w:rPr>
      <w:rFonts w:cs="Times New Roman"/>
      <w:sz w:val="24"/>
      <w:szCs w:val="24"/>
    </w:rPr>
  </w:style>
  <w:style w:type="paragraph" w:customStyle="1" w:styleId="ae">
    <w:name w:val="בימש"/>
    <w:basedOn w:val="a"/>
    <w:pPr>
      <w:tabs>
        <w:tab w:val="left" w:pos="5612"/>
      </w:tabs>
    </w:pPr>
    <w:rPr>
      <w:b/>
      <w:bCs/>
      <w:color w:val="0000FF"/>
      <w:lang w:eastAsia="he-IL"/>
    </w:rPr>
  </w:style>
  <w:style w:type="character" w:styleId="af">
    <w:name w:val="footnote reference"/>
    <w:semiHidden/>
    <w:rPr>
      <w:vertAlign w:val="superscript"/>
    </w:rPr>
  </w:style>
  <w:style w:type="paragraph" w:customStyle="1" w:styleId="af0">
    <w:name w:val="חינוך"/>
    <w:pPr>
      <w:overflowPunct w:val="0"/>
      <w:autoSpaceDE w:val="0"/>
      <w:autoSpaceDN w:val="0"/>
      <w:bidi/>
      <w:adjustRightInd w:val="0"/>
      <w:textAlignment w:val="baseline"/>
    </w:pPr>
    <w:rPr>
      <w:rFonts w:cs="David"/>
      <w:szCs w:val="24"/>
    </w:rPr>
  </w:style>
  <w:style w:type="table" w:styleId="af1">
    <w:name w:val="Table Professional"/>
    <w:basedOn w:val="a1"/>
    <w:pPr>
      <w:bidi/>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af2">
    <w:name w:val="Table Contemporary"/>
    <w:basedOn w:val="a1"/>
    <w:pPr>
      <w:keepLines/>
      <w:tabs>
        <w:tab w:val="left" w:pos="720"/>
        <w:tab w:val="left" w:pos="1440"/>
        <w:tab w:val="left" w:pos="2160"/>
      </w:tabs>
      <w:bidi/>
      <w:spacing w:line="360" w:lineRule="auto"/>
      <w:jc w:val="both"/>
    </w:pPr>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3">
    <w:name w:val="footnote text"/>
    <w:basedOn w:val="a"/>
    <w:link w:val="af4"/>
    <w:semiHidden/>
    <w:rPr>
      <w:sz w:val="20"/>
      <w:szCs w:val="20"/>
    </w:rPr>
  </w:style>
  <w:style w:type="paragraph" w:styleId="af5">
    <w:name w:val="Quote"/>
    <w:basedOn w:val="a"/>
    <w:next w:val="11"/>
    <w:link w:val="af6"/>
    <w:uiPriority w:val="29"/>
    <w:qFormat/>
    <w:pPr>
      <w:keepLines w:val="0"/>
      <w:spacing w:before="240"/>
      <w:ind w:left="1440" w:right="1843"/>
    </w:pPr>
    <w:rPr>
      <w:rFonts w:ascii="David" w:hAnsi="David"/>
      <w:b/>
      <w:bCs/>
      <w:sz w:val="44"/>
    </w:rPr>
  </w:style>
  <w:style w:type="paragraph" w:customStyle="1" w:styleId="a7">
    <w:name w:val="רמות"/>
    <w:basedOn w:val="a"/>
    <w:pPr>
      <w:tabs>
        <w:tab w:val="left" w:pos="720"/>
        <w:tab w:val="left" w:pos="1440"/>
        <w:tab w:val="left" w:pos="2160"/>
        <w:tab w:val="left" w:pos="2880"/>
      </w:tabs>
    </w:pPr>
    <w:rPr>
      <w:rFonts w:ascii="Times New (W1)" w:hAnsi="Times New (W1)"/>
      <w:color w:val="000000"/>
    </w:rPr>
  </w:style>
  <w:style w:type="paragraph" w:customStyle="1" w:styleId="21">
    <w:name w:val="רמה2"/>
    <w:basedOn w:val="a7"/>
    <w:pPr>
      <w:overflowPunct w:val="0"/>
      <w:autoSpaceDE w:val="0"/>
      <w:autoSpaceDN w:val="0"/>
      <w:adjustRightInd w:val="0"/>
      <w:ind w:left="1440" w:hanging="720"/>
      <w:textAlignment w:val="baseline"/>
    </w:pPr>
  </w:style>
  <w:style w:type="paragraph" w:customStyle="1" w:styleId="31">
    <w:name w:val="רמה3"/>
    <w:basedOn w:val="a7"/>
    <w:pPr>
      <w:overflowPunct w:val="0"/>
      <w:autoSpaceDE w:val="0"/>
      <w:autoSpaceDN w:val="0"/>
      <w:adjustRightInd w:val="0"/>
      <w:ind w:left="2160" w:hanging="720"/>
      <w:textAlignment w:val="baseline"/>
    </w:pPr>
  </w:style>
  <w:style w:type="paragraph" w:customStyle="1" w:styleId="41">
    <w:name w:val="רמה4"/>
    <w:basedOn w:val="a7"/>
    <w:pPr>
      <w:overflowPunct w:val="0"/>
      <w:autoSpaceDE w:val="0"/>
      <w:autoSpaceDN w:val="0"/>
      <w:adjustRightInd w:val="0"/>
      <w:ind w:left="2880" w:hanging="720"/>
      <w:textAlignment w:val="baseline"/>
    </w:pPr>
  </w:style>
  <w:style w:type="character" w:styleId="af7">
    <w:name w:val="annotation reference"/>
    <w:semiHidden/>
    <w:rPr>
      <w:sz w:val="16"/>
      <w:szCs w:val="16"/>
    </w:rPr>
  </w:style>
  <w:style w:type="paragraph" w:styleId="af8">
    <w:name w:val="annotation text"/>
    <w:basedOn w:val="a"/>
    <w:link w:val="af9"/>
    <w:semiHidden/>
    <w:pPr>
      <w:keepLines w:val="0"/>
    </w:pPr>
    <w:rPr>
      <w:sz w:val="20"/>
      <w:szCs w:val="20"/>
    </w:rPr>
  </w:style>
  <w:style w:type="paragraph" w:styleId="afa">
    <w:name w:val="Revision"/>
    <w:hidden/>
    <w:uiPriority w:val="99"/>
    <w:semiHidden/>
    <w:rPr>
      <w:rFonts w:cs="David"/>
      <w:sz w:val="22"/>
      <w:szCs w:val="24"/>
    </w:rPr>
  </w:style>
  <w:style w:type="paragraph" w:styleId="afb">
    <w:name w:val="annotation subject"/>
    <w:basedOn w:val="af8"/>
    <w:next w:val="af8"/>
    <w:link w:val="afc"/>
    <w:pPr>
      <w:keepLines/>
    </w:pPr>
    <w:rPr>
      <w:b/>
      <w:bCs/>
    </w:rPr>
  </w:style>
  <w:style w:type="character" w:customStyle="1" w:styleId="af9">
    <w:name w:val="טקסט הערה תו"/>
    <w:link w:val="af8"/>
    <w:semiHidden/>
    <w:rPr>
      <w:rFonts w:cs="David"/>
    </w:rPr>
  </w:style>
  <w:style w:type="character" w:customStyle="1" w:styleId="afc">
    <w:name w:val="נושא הערה תו"/>
    <w:link w:val="afb"/>
    <w:rPr>
      <w:rFonts w:cs="David"/>
      <w:b/>
      <w:bCs/>
    </w:rPr>
  </w:style>
  <w:style w:type="paragraph" w:styleId="afd">
    <w:name w:val="List Paragraph"/>
    <w:basedOn w:val="a"/>
    <w:uiPriority w:val="34"/>
    <w:qFormat/>
    <w:pPr>
      <w:keepLines w:val="0"/>
      <w:spacing w:line="240" w:lineRule="auto"/>
      <w:ind w:left="720"/>
      <w:jc w:val="left"/>
    </w:pPr>
    <w:rPr>
      <w:rFonts w:ascii="Calibri" w:eastAsiaTheme="minorHAnsi" w:hAnsi="Calibri" w:cs="Times New Roman"/>
      <w:szCs w:val="22"/>
    </w:rPr>
  </w:style>
  <w:style w:type="character" w:customStyle="1" w:styleId="40">
    <w:name w:val="כותרת 4 תו"/>
    <w:basedOn w:val="a0"/>
    <w:link w:val="4"/>
    <w:rsid w:val="003E5416"/>
    <w:rPr>
      <w:rFonts w:cs="Narkisim"/>
      <w:b/>
      <w:bCs/>
      <w:sz w:val="24"/>
      <w:szCs w:val="24"/>
    </w:rPr>
  </w:style>
  <w:style w:type="character" w:customStyle="1" w:styleId="50">
    <w:name w:val="כותרת 5 תו"/>
    <w:basedOn w:val="a0"/>
    <w:link w:val="5"/>
    <w:rsid w:val="003E5416"/>
    <w:rPr>
      <w:rFonts w:ascii="Cambria" w:hAnsi="Cambria" w:cs="Times New Roman"/>
      <w:color w:val="243F60"/>
      <w:sz w:val="22"/>
      <w:szCs w:val="22"/>
    </w:rPr>
  </w:style>
  <w:style w:type="character" w:customStyle="1" w:styleId="60">
    <w:name w:val="כותרת 6 תו"/>
    <w:basedOn w:val="a0"/>
    <w:link w:val="6"/>
    <w:rsid w:val="003E5416"/>
    <w:rPr>
      <w:rFonts w:ascii="Cambria" w:hAnsi="Cambria" w:cs="Times New Roman"/>
      <w:i/>
      <w:iCs/>
      <w:color w:val="243F60"/>
      <w:sz w:val="22"/>
      <w:szCs w:val="22"/>
    </w:rPr>
  </w:style>
  <w:style w:type="character" w:customStyle="1" w:styleId="10">
    <w:name w:val="כותרת 1 תו"/>
    <w:link w:val="1"/>
    <w:rsid w:val="003E5416"/>
    <w:rPr>
      <w:rFonts w:cs="David"/>
      <w:b/>
      <w:bCs/>
      <w:kern w:val="32"/>
      <w:sz w:val="32"/>
      <w:szCs w:val="36"/>
      <w:u w:val="single"/>
    </w:rPr>
  </w:style>
  <w:style w:type="character" w:customStyle="1" w:styleId="20">
    <w:name w:val="כותרת 2 תו"/>
    <w:link w:val="2"/>
    <w:rsid w:val="003E5416"/>
    <w:rPr>
      <w:rFonts w:cs="David"/>
      <w:b/>
      <w:bCs/>
      <w:sz w:val="28"/>
      <w:szCs w:val="32"/>
      <w:u w:val="single"/>
    </w:rPr>
  </w:style>
  <w:style w:type="character" w:customStyle="1" w:styleId="30">
    <w:name w:val="כותרת 3 תו"/>
    <w:link w:val="3"/>
    <w:rsid w:val="003E5416"/>
    <w:rPr>
      <w:rFonts w:cs="David"/>
      <w:b/>
      <w:bCs/>
      <w:sz w:val="24"/>
      <w:szCs w:val="28"/>
      <w:u w:val="single"/>
    </w:rPr>
  </w:style>
  <w:style w:type="character" w:customStyle="1" w:styleId="a4">
    <w:name w:val="כותרת עליונה תו"/>
    <w:link w:val="a3"/>
    <w:locked/>
    <w:rsid w:val="003E5416"/>
    <w:rPr>
      <w:rFonts w:cs="David"/>
      <w:sz w:val="22"/>
      <w:szCs w:val="24"/>
    </w:rPr>
  </w:style>
  <w:style w:type="character" w:customStyle="1" w:styleId="ab">
    <w:name w:val="כותרת תחתונה תו"/>
    <w:link w:val="aa"/>
    <w:locked/>
    <w:rsid w:val="003E5416"/>
    <w:rPr>
      <w:rFonts w:cs="David"/>
      <w:sz w:val="22"/>
      <w:szCs w:val="24"/>
    </w:rPr>
  </w:style>
  <w:style w:type="character" w:customStyle="1" w:styleId="a9">
    <w:name w:val="טקסט בלונים תו"/>
    <w:link w:val="a8"/>
    <w:semiHidden/>
    <w:locked/>
    <w:rsid w:val="003E5416"/>
    <w:rPr>
      <w:rFonts w:ascii="Tahoma" w:hAnsi="Tahoma" w:cs="Tahoma"/>
      <w:sz w:val="16"/>
      <w:szCs w:val="16"/>
    </w:rPr>
  </w:style>
  <w:style w:type="character" w:customStyle="1" w:styleId="af4">
    <w:name w:val="טקסט הערת שוליים תו"/>
    <w:link w:val="af3"/>
    <w:semiHidden/>
    <w:rsid w:val="003E5416"/>
    <w:rPr>
      <w:rFonts w:cs="David"/>
    </w:rPr>
  </w:style>
  <w:style w:type="character" w:customStyle="1" w:styleId="default">
    <w:name w:val="default"/>
    <w:rsid w:val="003E5416"/>
    <w:rPr>
      <w:rFonts w:ascii="Times New Roman" w:hAnsi="Times New Roman"/>
      <w:sz w:val="26"/>
    </w:rPr>
  </w:style>
  <w:style w:type="paragraph" w:customStyle="1" w:styleId="P00">
    <w:name w:val="P00"/>
    <w:rsid w:val="003E5416"/>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cs="Times New Roman"/>
      <w:noProof/>
      <w:szCs w:val="26"/>
      <w:lang w:eastAsia="he-IL"/>
    </w:rPr>
  </w:style>
  <w:style w:type="character" w:styleId="Hyperlink">
    <w:name w:val="Hyperlink"/>
    <w:uiPriority w:val="99"/>
    <w:rsid w:val="003E5416"/>
    <w:rPr>
      <w:color w:val="0000FF"/>
      <w:u w:val="single"/>
    </w:rPr>
  </w:style>
  <w:style w:type="paragraph" w:customStyle="1" w:styleId="afe">
    <w:name w:val="סטנוגרמה"/>
    <w:basedOn w:val="a"/>
    <w:rsid w:val="003E5416"/>
    <w:pPr>
      <w:keepLines w:val="0"/>
      <w:widowControl w:val="0"/>
      <w:pBdr>
        <w:right w:val="double" w:sz="6" w:space="1" w:color="auto"/>
      </w:pBdr>
      <w:spacing w:line="480" w:lineRule="atLeast"/>
      <w:ind w:left="1701" w:hanging="1701"/>
      <w:jc w:val="left"/>
    </w:pPr>
    <w:rPr>
      <w:spacing w:val="22"/>
      <w:sz w:val="26"/>
      <w:szCs w:val="26"/>
    </w:rPr>
  </w:style>
  <w:style w:type="character" w:customStyle="1" w:styleId="hps">
    <w:name w:val="hps"/>
    <w:rsid w:val="003E5416"/>
    <w:rPr>
      <w:rFonts w:cs="Times New Roman"/>
    </w:rPr>
  </w:style>
  <w:style w:type="character" w:customStyle="1" w:styleId="Ruller4">
    <w:name w:val="Ruller4 תו"/>
    <w:link w:val="Ruller40"/>
    <w:locked/>
    <w:rsid w:val="003E5416"/>
    <w:rPr>
      <w:rFonts w:ascii="Arial TUR" w:hAnsi="Arial TUR"/>
      <w:spacing w:val="10"/>
      <w:sz w:val="28"/>
    </w:rPr>
  </w:style>
  <w:style w:type="paragraph" w:customStyle="1" w:styleId="Ruller40">
    <w:name w:val="Ruller4"/>
    <w:basedOn w:val="a"/>
    <w:link w:val="Ruller4"/>
    <w:rsid w:val="003E5416"/>
    <w:pPr>
      <w:keepLines w:val="0"/>
      <w:tabs>
        <w:tab w:val="left" w:pos="800"/>
      </w:tabs>
      <w:overflowPunct w:val="0"/>
      <w:autoSpaceDE w:val="0"/>
      <w:autoSpaceDN w:val="0"/>
      <w:adjustRightInd w:val="0"/>
    </w:pPr>
    <w:rPr>
      <w:rFonts w:ascii="Arial TUR" w:hAnsi="Arial TUR" w:cs="Miriam"/>
      <w:spacing w:val="10"/>
      <w:sz w:val="28"/>
      <w:szCs w:val="20"/>
    </w:rPr>
  </w:style>
  <w:style w:type="paragraph" w:customStyle="1" w:styleId="Ruller5">
    <w:name w:val="Ruller5"/>
    <w:basedOn w:val="a"/>
    <w:rsid w:val="003E5416"/>
    <w:pPr>
      <w:keepLines w:val="0"/>
      <w:overflowPunct w:val="0"/>
      <w:autoSpaceDE w:val="0"/>
      <w:autoSpaceDN w:val="0"/>
      <w:adjustRightInd w:val="0"/>
      <w:spacing w:line="240" w:lineRule="auto"/>
      <w:ind w:left="1642" w:right="1282"/>
    </w:pPr>
    <w:rPr>
      <w:rFonts w:ascii="Arial TUR" w:hAnsi="Arial TUR" w:cs="FrankRuehl"/>
      <w:spacing w:val="10"/>
      <w:szCs w:val="28"/>
    </w:rPr>
  </w:style>
  <w:style w:type="paragraph" w:styleId="TOC1">
    <w:name w:val="toc 1"/>
    <w:basedOn w:val="a"/>
    <w:next w:val="a"/>
    <w:autoRedefine/>
    <w:uiPriority w:val="39"/>
    <w:unhideWhenUsed/>
    <w:qFormat/>
    <w:rsid w:val="003E5416"/>
    <w:pPr>
      <w:keepLines w:val="0"/>
      <w:spacing w:after="100" w:line="276" w:lineRule="auto"/>
      <w:jc w:val="left"/>
    </w:pPr>
    <w:rPr>
      <w:rFonts w:ascii="Calibri" w:hAnsi="Calibri" w:cs="Arial"/>
      <w:szCs w:val="22"/>
    </w:rPr>
  </w:style>
  <w:style w:type="paragraph" w:styleId="TOC2">
    <w:name w:val="toc 2"/>
    <w:basedOn w:val="a"/>
    <w:next w:val="a"/>
    <w:autoRedefine/>
    <w:uiPriority w:val="39"/>
    <w:unhideWhenUsed/>
    <w:qFormat/>
    <w:rsid w:val="003E5416"/>
    <w:pPr>
      <w:keepLines w:val="0"/>
      <w:spacing w:after="100" w:line="276" w:lineRule="auto"/>
      <w:ind w:left="220"/>
      <w:jc w:val="left"/>
    </w:pPr>
    <w:rPr>
      <w:rFonts w:ascii="Calibri" w:hAnsi="Calibri" w:cs="Arial"/>
      <w:szCs w:val="22"/>
    </w:rPr>
  </w:style>
  <w:style w:type="paragraph" w:styleId="TOC3">
    <w:name w:val="toc 3"/>
    <w:basedOn w:val="a"/>
    <w:next w:val="a"/>
    <w:autoRedefine/>
    <w:uiPriority w:val="39"/>
    <w:unhideWhenUsed/>
    <w:qFormat/>
    <w:rsid w:val="003E5416"/>
    <w:pPr>
      <w:keepLines w:val="0"/>
      <w:tabs>
        <w:tab w:val="right" w:leader="dot" w:pos="8505"/>
      </w:tabs>
      <w:spacing w:after="100" w:line="276" w:lineRule="auto"/>
      <w:ind w:left="793" w:hanging="353"/>
      <w:jc w:val="left"/>
    </w:pPr>
    <w:rPr>
      <w:rFonts w:ascii="Calibri" w:hAnsi="Calibri" w:cs="Arial"/>
      <w:szCs w:val="22"/>
    </w:rPr>
  </w:style>
  <w:style w:type="paragraph" w:styleId="TOC4">
    <w:name w:val="toc 4"/>
    <w:basedOn w:val="a"/>
    <w:next w:val="a"/>
    <w:autoRedefine/>
    <w:unhideWhenUsed/>
    <w:rsid w:val="003E5416"/>
    <w:pPr>
      <w:keepLines w:val="0"/>
      <w:spacing w:after="100" w:line="276" w:lineRule="auto"/>
      <w:ind w:left="660"/>
      <w:jc w:val="left"/>
    </w:pPr>
    <w:rPr>
      <w:rFonts w:ascii="Calibri" w:hAnsi="Calibri" w:cs="Arial"/>
      <w:szCs w:val="22"/>
    </w:rPr>
  </w:style>
  <w:style w:type="paragraph" w:customStyle="1" w:styleId="msolistparagraph0">
    <w:name w:val="msolistparagraph"/>
    <w:basedOn w:val="a"/>
    <w:rsid w:val="003E5416"/>
    <w:pPr>
      <w:keepLines w:val="0"/>
      <w:overflowPunct w:val="0"/>
      <w:autoSpaceDE w:val="0"/>
      <w:autoSpaceDN w:val="0"/>
      <w:adjustRightInd w:val="0"/>
      <w:spacing w:line="240" w:lineRule="auto"/>
      <w:ind w:left="720"/>
      <w:jc w:val="left"/>
    </w:pPr>
    <w:rPr>
      <w:sz w:val="20"/>
    </w:rPr>
  </w:style>
  <w:style w:type="character" w:styleId="aff">
    <w:name w:val="line number"/>
    <w:rsid w:val="003E5416"/>
    <w:rPr>
      <w:rFonts w:cs="Arial"/>
      <w:sz w:val="20"/>
      <w:szCs w:val="20"/>
    </w:rPr>
  </w:style>
  <w:style w:type="paragraph" w:styleId="TOC5">
    <w:name w:val="toc 5"/>
    <w:basedOn w:val="a"/>
    <w:next w:val="a"/>
    <w:autoRedefine/>
    <w:unhideWhenUsed/>
    <w:rsid w:val="003E5416"/>
    <w:pPr>
      <w:keepLines w:val="0"/>
      <w:spacing w:after="100" w:line="276" w:lineRule="auto"/>
      <w:ind w:left="880"/>
      <w:jc w:val="left"/>
    </w:pPr>
    <w:rPr>
      <w:rFonts w:ascii="Calibri" w:hAnsi="Calibri" w:cs="Arial"/>
      <w:szCs w:val="22"/>
    </w:rPr>
  </w:style>
  <w:style w:type="paragraph" w:styleId="TOC6">
    <w:name w:val="toc 6"/>
    <w:basedOn w:val="a"/>
    <w:next w:val="a"/>
    <w:autoRedefine/>
    <w:unhideWhenUsed/>
    <w:rsid w:val="003E5416"/>
    <w:pPr>
      <w:keepLines w:val="0"/>
      <w:tabs>
        <w:tab w:val="left" w:pos="1502"/>
        <w:tab w:val="left" w:pos="2799"/>
        <w:tab w:val="right" w:leader="dot" w:pos="8505"/>
      </w:tabs>
      <w:spacing w:after="100" w:line="276" w:lineRule="auto"/>
      <w:ind w:left="1100"/>
      <w:jc w:val="left"/>
    </w:pPr>
    <w:rPr>
      <w:rFonts w:ascii="Calibri" w:hAnsi="Calibri" w:cs="Arial"/>
      <w:szCs w:val="22"/>
    </w:rPr>
  </w:style>
  <w:style w:type="character" w:styleId="aff0">
    <w:name w:val="Strong"/>
    <w:qFormat/>
    <w:rsid w:val="003E5416"/>
    <w:rPr>
      <w:rFonts w:cs="Times New Roman"/>
      <w:b/>
      <w:bCs/>
    </w:rPr>
  </w:style>
  <w:style w:type="character" w:customStyle="1" w:styleId="ng-binding">
    <w:name w:val="ng-binding"/>
    <w:rsid w:val="003E5416"/>
    <w:rPr>
      <w:rFonts w:cs="Times New Roman"/>
    </w:rPr>
  </w:style>
  <w:style w:type="character" w:customStyle="1" w:styleId="sep2">
    <w:name w:val="sep2"/>
    <w:rsid w:val="003E5416"/>
    <w:rPr>
      <w:rFonts w:cs="Times New Roman"/>
    </w:rPr>
  </w:style>
  <w:style w:type="character" w:customStyle="1" w:styleId="ng-scope">
    <w:name w:val="ng-scope"/>
    <w:rsid w:val="003E5416"/>
    <w:rPr>
      <w:rFonts w:cs="Times New Roman"/>
    </w:rPr>
  </w:style>
  <w:style w:type="character" w:customStyle="1" w:styleId="af6">
    <w:name w:val="ציטוט תו"/>
    <w:basedOn w:val="a0"/>
    <w:link w:val="af5"/>
    <w:uiPriority w:val="29"/>
    <w:rsid w:val="00B100F1"/>
    <w:rPr>
      <w:rFonts w:ascii="David" w:hAnsi="David" w:cs="David"/>
      <w:b/>
      <w:bCs/>
      <w:sz w:val="44"/>
      <w:szCs w:val="24"/>
    </w:rPr>
  </w:style>
  <w:style w:type="character" w:customStyle="1" w:styleId="apple-converted-space">
    <w:name w:val="apple-converted-space"/>
    <w:basedOn w:val="a0"/>
    <w:rsid w:val="00B100F1"/>
  </w:style>
  <w:style w:type="paragraph" w:styleId="aff1">
    <w:name w:val="TOC Heading"/>
    <w:basedOn w:val="1"/>
    <w:next w:val="a"/>
    <w:uiPriority w:val="39"/>
    <w:unhideWhenUsed/>
    <w:qFormat/>
    <w:rsid w:val="009504E1"/>
    <w:p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u w:val="none"/>
      <w:rtl/>
      <w:cs/>
    </w:rPr>
  </w:style>
  <w:style w:type="character" w:styleId="FollowedHyperlink">
    <w:name w:val="FollowedHyperlink"/>
    <w:basedOn w:val="a0"/>
    <w:semiHidden/>
    <w:unhideWhenUsed/>
    <w:rsid w:val="00A775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574166">
      <w:bodyDiv w:val="1"/>
      <w:marLeft w:val="0"/>
      <w:marRight w:val="0"/>
      <w:marTop w:val="0"/>
      <w:marBottom w:val="0"/>
      <w:divBdr>
        <w:top w:val="none" w:sz="0" w:space="0" w:color="auto"/>
        <w:left w:val="none" w:sz="0" w:space="0" w:color="auto"/>
        <w:bottom w:val="none" w:sz="0" w:space="0" w:color="auto"/>
        <w:right w:val="none" w:sz="0" w:space="0" w:color="auto"/>
      </w:divBdr>
    </w:div>
    <w:div w:id="877862530">
      <w:bodyDiv w:val="1"/>
      <w:marLeft w:val="0"/>
      <w:marRight w:val="0"/>
      <w:marTop w:val="0"/>
      <w:marBottom w:val="0"/>
      <w:divBdr>
        <w:top w:val="none" w:sz="0" w:space="0" w:color="auto"/>
        <w:left w:val="none" w:sz="0" w:space="0" w:color="auto"/>
        <w:bottom w:val="none" w:sz="0" w:space="0" w:color="auto"/>
        <w:right w:val="none" w:sz="0" w:space="0" w:color="auto"/>
      </w:divBdr>
    </w:div>
    <w:div w:id="1698313572">
      <w:bodyDiv w:val="1"/>
      <w:marLeft w:val="0"/>
      <w:marRight w:val="0"/>
      <w:marTop w:val="0"/>
      <w:marBottom w:val="0"/>
      <w:divBdr>
        <w:top w:val="none" w:sz="0" w:space="0" w:color="auto"/>
        <w:left w:val="none" w:sz="0" w:space="0" w:color="auto"/>
        <w:bottom w:val="none" w:sz="0" w:space="0" w:color="auto"/>
        <w:right w:val="none" w:sz="0" w:space="0" w:color="auto"/>
      </w:divBdr>
    </w:div>
    <w:div w:id="1776944991">
      <w:bodyDiv w:val="1"/>
      <w:marLeft w:val="0"/>
      <w:marRight w:val="0"/>
      <w:marTop w:val="0"/>
      <w:marBottom w:val="0"/>
      <w:divBdr>
        <w:top w:val="none" w:sz="0" w:space="0" w:color="auto"/>
        <w:left w:val="none" w:sz="0" w:space="0" w:color="auto"/>
        <w:bottom w:val="none" w:sz="0" w:space="0" w:color="auto"/>
        <w:right w:val="none" w:sz="0" w:space="0" w:color="auto"/>
      </w:divBdr>
    </w:div>
    <w:div w:id="1802915904">
      <w:bodyDiv w:val="1"/>
      <w:marLeft w:val="0"/>
      <w:marRight w:val="0"/>
      <w:marTop w:val="0"/>
      <w:marBottom w:val="0"/>
      <w:divBdr>
        <w:top w:val="none" w:sz="0" w:space="0" w:color="auto"/>
        <w:left w:val="none" w:sz="0" w:space="0" w:color="auto"/>
        <w:bottom w:val="none" w:sz="0" w:space="0" w:color="auto"/>
        <w:right w:val="none" w:sz="0" w:space="0" w:color="auto"/>
      </w:divBdr>
    </w:div>
    <w:div w:id="198084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evo.co.il/law/70305/4" TargetMode="External"/><Relationship Id="rId18" Type="http://schemas.openxmlformats.org/officeDocument/2006/relationships/hyperlink" Target="http://www.nevo.co.il/law/4839/47a" TargetMode="External"/><Relationship Id="rId26" Type="http://schemas.openxmlformats.org/officeDocument/2006/relationships/hyperlink" Target="http://www.nevo.co.il/law/70305/2.a.2" TargetMode="External"/><Relationship Id="rId39" Type="http://schemas.openxmlformats.org/officeDocument/2006/relationships/hyperlink" Target="http://www.nevo.co.il/law/70305/1" TargetMode="External"/><Relationship Id="rId21" Type="http://schemas.openxmlformats.org/officeDocument/2006/relationships/hyperlink" Target="http://www.nevo.co.il/law/4850/7.e" TargetMode="External"/><Relationship Id="rId34" Type="http://schemas.openxmlformats.org/officeDocument/2006/relationships/hyperlink" Target="http://www.nevo.co.il/case/6028494" TargetMode="External"/><Relationship Id="rId42" Type="http://schemas.openxmlformats.org/officeDocument/2006/relationships/hyperlink" Target="http://www.nevo.co.il/law/74333" TargetMode="External"/><Relationship Id="rId47" Type="http://schemas.openxmlformats.org/officeDocument/2006/relationships/hyperlink" Target="http://www.nevo.co.il/law/70305" TargetMode="External"/><Relationship Id="rId50" Type="http://schemas.openxmlformats.org/officeDocument/2006/relationships/hyperlink" Target="http://www.nevo.co.il/law/70305" TargetMode="External"/><Relationship Id="rId55" Type="http://schemas.openxmlformats.org/officeDocument/2006/relationships/hyperlink" Target="http://www.nevo.co.il/case/4918802" TargetMode="Externa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s://he.wikipedia.org/wiki/%D7%94%D7%95%D7%A8%D7%9E%D7%95%D7%9F" TargetMode="External"/><Relationship Id="rId20" Type="http://schemas.openxmlformats.org/officeDocument/2006/relationships/hyperlink" Target="http://www.nevo.co.il/law/4850/6" TargetMode="External"/><Relationship Id="rId29" Type="http://schemas.openxmlformats.org/officeDocument/2006/relationships/hyperlink" Target="http://www.nevo.co.il/law/70305" TargetMode="External"/><Relationship Id="rId41" Type="http://schemas.openxmlformats.org/officeDocument/2006/relationships/hyperlink" Target="http://www.nevo.co.il/law/74333/1" TargetMode="External"/><Relationship Id="rId54" Type="http://schemas.openxmlformats.org/officeDocument/2006/relationships/hyperlink" Target="http://www.nevo.co.il/law/7183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nevo.co.il/law/70305/2.a" TargetMode="External"/><Relationship Id="rId32" Type="http://schemas.openxmlformats.org/officeDocument/2006/relationships/hyperlink" Target="http://www.nevo.co.il/case/5859807" TargetMode="External"/><Relationship Id="rId37" Type="http://schemas.openxmlformats.org/officeDocument/2006/relationships/hyperlink" Target="http://www.nevo.co.il/case/5760473" TargetMode="External"/><Relationship Id="rId40" Type="http://schemas.openxmlformats.org/officeDocument/2006/relationships/hyperlink" Target="http://www.nevo.co.il/law/70305" TargetMode="External"/><Relationship Id="rId45" Type="http://schemas.openxmlformats.org/officeDocument/2006/relationships/hyperlink" Target="http://www.nevo.co.il/law/4840" TargetMode="External"/><Relationship Id="rId53" Type="http://schemas.openxmlformats.org/officeDocument/2006/relationships/hyperlink" Target="http://www.nevo.co.il/law/71833/13.b" TargetMode="External"/><Relationship Id="rId58" Type="http://schemas.openxmlformats.org/officeDocument/2006/relationships/fontTable" Target="fontTable.xml"/><Relationship Id="rId66"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yperlink" Target="http://www.nevo.co.il/case/3566044" TargetMode="External"/><Relationship Id="rId23" Type="http://schemas.openxmlformats.org/officeDocument/2006/relationships/hyperlink" Target="http://www.nevo.co.il/case/3744252" TargetMode="External"/><Relationship Id="rId28" Type="http://schemas.openxmlformats.org/officeDocument/2006/relationships/hyperlink" Target="http://www.nevo.co.il/law/70305/4.a" TargetMode="External"/><Relationship Id="rId36" Type="http://schemas.openxmlformats.org/officeDocument/2006/relationships/hyperlink" Target="http://www.nevo.co.il/law/71833" TargetMode="External"/><Relationship Id="rId49" Type="http://schemas.openxmlformats.org/officeDocument/2006/relationships/hyperlink" Target="http://www.nevo.co.il/law/70305/4" TargetMode="External"/><Relationship Id="rId57"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www.nevo.co.il/law/4839" TargetMode="External"/><Relationship Id="rId31" Type="http://schemas.openxmlformats.org/officeDocument/2006/relationships/hyperlink" Target="http://www.nevo.co.il/law/70305" TargetMode="External"/><Relationship Id="rId44" Type="http://schemas.openxmlformats.org/officeDocument/2006/relationships/hyperlink" Target="http://www.nevo.co.il/law/98658" TargetMode="External"/><Relationship Id="rId52" Type="http://schemas.openxmlformats.org/officeDocument/2006/relationships/hyperlink" Target="http://www.nevo.co.il/case/5856777"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evo.co.il/law/70305" TargetMode="External"/><Relationship Id="rId22" Type="http://schemas.openxmlformats.org/officeDocument/2006/relationships/hyperlink" Target="http://www.nevo.co.il/law/4840" TargetMode="External"/><Relationship Id="rId27" Type="http://schemas.openxmlformats.org/officeDocument/2006/relationships/hyperlink" Target="http://www.nevo.co.il/law/70305/2.a.4" TargetMode="External"/><Relationship Id="rId30" Type="http://schemas.openxmlformats.org/officeDocument/2006/relationships/hyperlink" Target="http://www.nevo.co.il/law/70305" TargetMode="External"/><Relationship Id="rId35" Type="http://schemas.openxmlformats.org/officeDocument/2006/relationships/hyperlink" Target="http://www.nevo.co.il/law/71833/13" TargetMode="External"/><Relationship Id="rId43" Type="http://schemas.openxmlformats.org/officeDocument/2006/relationships/hyperlink" Target="http://www.nevo.co.il/law/70305" TargetMode="External"/><Relationship Id="rId48" Type="http://schemas.openxmlformats.org/officeDocument/2006/relationships/hyperlink" Target="http://www.nevo.co.il/law/70305/2.a" TargetMode="External"/><Relationship Id="rId56"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hyperlink" Target="http://www.nevo.co.il/case/5951386" TargetMode="External"/><Relationship Id="rId3" Type="http://schemas.openxmlformats.org/officeDocument/2006/relationships/customXml" Target="../customXml/item3.xml"/><Relationship Id="rId12" Type="http://schemas.openxmlformats.org/officeDocument/2006/relationships/hyperlink" Target="http://www.nevo.co.il/law/70305/2" TargetMode="External"/><Relationship Id="rId17" Type="http://schemas.openxmlformats.org/officeDocument/2006/relationships/hyperlink" Target="https://he.wikipedia.org/wiki/%D7%AA%D7%A8%D7%99%D7%95%D7%93%D7%95%D7%98%D7%99%D7%A8%D7%95%D7%A0%D7%99%D7%9F" TargetMode="External"/><Relationship Id="rId25" Type="http://schemas.openxmlformats.org/officeDocument/2006/relationships/hyperlink" Target="http://www.nevo.co.il/law/70305/2.a.1" TargetMode="External"/><Relationship Id="rId33" Type="http://schemas.openxmlformats.org/officeDocument/2006/relationships/hyperlink" Target="http://www.nevo.co.il/law/70305" TargetMode="External"/><Relationship Id="rId38" Type="http://schemas.openxmlformats.org/officeDocument/2006/relationships/hyperlink" Target="http://www.nevo.co.il/law/70305" TargetMode="External"/><Relationship Id="rId46" Type="http://schemas.openxmlformats.org/officeDocument/2006/relationships/hyperlink" Target="http://www.nevo.co.il/case/6993113" TargetMode="External"/><Relationship Id="rId5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utoNumber xmlns="b2777e8a-89a9-4401-8efd-f2787ffefdf8">414533218</AutoNumber>
    <SDDocumentSource xmlns="b2777e8a-89a9-4401-8efd-f2787ffefdf8">OfficeAddIn</SDDocumentSource>
    <SDOriginalID xmlns="b2777e8a-89a9-4401-8efd-f2787ffefdf8" xsi:nil="true"/>
    <SDAuthor xmlns="b2777e8a-89a9-4401-8efd-f2787ffefdf8">נילי דיקמן</SDAuthor>
    <_x05e9__x05dd__x0020__x05e2__x05d5__x05d1__x05d3_ xmlns="F2B70290-B82D-4618-A6ED-5AFEBE3E2B26" xsi:nil="true"/>
    <SDCategories xmlns="b2777e8a-89a9-4401-8efd-f2787ffefdf8">:מגדלים 6:הלשכה המשפטית:רוקחות:רישום תכשירים;#</SDCategories>
    <PanazCasesNumbers xmlns="b2777e8a-89a9-4401-8efd-f2787ffefdf8" xsi:nil="true"/>
    <_x05e1__x05d5__x05d2__x0020__x05de__x05e1__x05de__x05da_ xmlns="F2B70290-B82D-4618-A6ED-5AFEBE3E2B26">תכתובת</_x05e1__x05d5__x05d2__x0020__x05de__x05e1__x05de__x05da_>
    <SDImportance xmlns="b2777e8a-89a9-4401-8efd-f2787ffefdf8">0</SDImportance>
    <SDLastSigningDate xmlns="b2777e8a-89a9-4401-8efd-f2787ffefdf8" xsi:nil="true"/>
    <mishptitToDolist xmlns="b2777e8a-89a9-4401-8efd-f2787ffefdf8"/>
    <SDAsmachta xmlns="b2777e8a-89a9-4401-8efd-f2787ffefdf8" xsi:nil="true"/>
    <SDOfflineTo xmlns="b2777e8a-89a9-4401-8efd-f2787ffefdf8" xsi:nil="true"/>
    <_x05e9__x05dd__x05d4__x05d9__x05d7__x05d9__x05d3__x05d4_ xmlns="F2B70290-B82D-4618-A6ED-5AFEBE3E2B26" xsi:nil="true"/>
    <_x05de__x05d0__x05ea_ xmlns="F2B70290-B82D-4618-A6ED-5AFEBE3E2B26" xsi:nil="true"/>
    <SDCategoryID xmlns="b2777e8a-89a9-4401-8efd-f2787ffefdf8">4a6232804c58;#</SDCategoryID>
    <SDDocDate xmlns="b2777e8a-89a9-4401-8efd-f2787ffefdf8">2018-07-10T21:00:00+00:00</SDDocDate>
    <SDNumOfSignatures xmlns="b2777e8a-89a9-4401-8efd-f2787ffefdf8" xsi:nil="true"/>
    <SDSignersLogins xmlns="b2777e8a-89a9-4401-8efd-f2787ffefdf8" xsi:nil="true"/>
    <SDExternalEntityConnected xmlns="b2777e8a-89a9-4401-8efd-f2787ffefdf8" xsi:nil="true"/>
    <mail_in_out xmlns="5E8523AB-AA90-4316-A1AA-60B2EAA3DCBB">דואר יוצא</mail_in_out>
    <MnlDateIn xmlns="06F6D63D-D81B-4FF6-8FAC-407692D63D85">2015-10-21T22:00:00+00:00</MnlDateIn>
    <SDHebDate xmlns="b2777e8a-89a9-4401-8efd-f2787ffefdf8">כ"ח בתמוז, התשע"ח</SDHebDate>
  </documentManagement>
</p:properties>
</file>

<file path=customXml/item3.xml><?xml version="1.0" encoding="utf-8"?>
<ct:contentTypeSchema xmlns:ct="http://schemas.microsoft.com/office/2006/metadata/contentType" xmlns:ma="http://schemas.microsoft.com/office/2006/metadata/properties/metaAttributes" ct:_="" ma:_="" ma:contentTypeName="הלשכה המשפטית - דואר נכנס" ma:contentTypeID="0x0101006295B2BB7C76AE4F9A31D27C8947EBBB04006E358601104A604489FF72FF63FA7B7E" ma:contentTypeVersion="57" ma:contentTypeDescription="צור מסמך חדש." ma:contentTypeScope="" ma:versionID="a95a06679e00f1ae7e25e09f80b993a6">
  <xsd:schema xmlns:xsd="http://www.w3.org/2001/XMLSchema" xmlns:xs="http://www.w3.org/2001/XMLSchema" xmlns:p="http://schemas.microsoft.com/office/2006/metadata/properties" xmlns:ns1="b2777e8a-89a9-4401-8efd-f2787ffefdf8" xmlns:ns2="F2B70290-B82D-4618-A6ED-5AFEBE3E2B26" xmlns:ns3="06F6D63D-D81B-4FF6-8FAC-407692D63D85" xmlns:ns4="5E8523AB-AA90-4316-A1AA-60B2EAA3DCBB" targetNamespace="http://schemas.microsoft.com/office/2006/metadata/properties" ma:root="true" ma:fieldsID="10b8e4ba4341ae90317a1f4f4c7031f3" ns1:_="" ns2:_="" ns3:_="" ns4:_="">
    <xsd:import namespace="b2777e8a-89a9-4401-8efd-f2787ffefdf8"/>
    <xsd:import namespace="F2B70290-B82D-4618-A6ED-5AFEBE3E2B26"/>
    <xsd:import namespace="06F6D63D-D81B-4FF6-8FAC-407692D63D85"/>
    <xsd:import namespace="5E8523AB-AA90-4316-A1AA-60B2EAA3DCBB"/>
    <xsd:element name="properties">
      <xsd:complexType>
        <xsd:sequence>
          <xsd:element name="documentManagement">
            <xsd:complexType>
              <xsd:all>
                <xsd:element ref="ns1:mishptitToDolist" minOccurs="0"/>
                <xsd:element ref="ns2:_x05de__x05d0__x05ea_" minOccurs="0"/>
                <xsd:element ref="ns2:_x05e1__x05d5__x05d2__x0020__x05de__x05e1__x05de__x05da_" minOccurs="0"/>
                <xsd:element ref="ns2:_x05e9__x05dd__x0020__x05e2__x05d5__x05d1__x05d3_" minOccurs="0"/>
                <xsd:element ref="ns2:_x05e9__x05dd__x05d4__x05d9__x05d7__x05d9__x05d3__x05d4_" minOccurs="0"/>
                <xsd:element ref="ns3:MnlDateIn" minOccurs="0"/>
                <xsd:element ref="ns1:PanazCasesNumbers" minOccurs="0"/>
                <xsd:element ref="ns4:mail_in_out"/>
                <xsd:element ref="ns1:SDCategoryID" minOccurs="0"/>
                <xsd:element ref="ns1:SDAuthor" minOccurs="0"/>
                <xsd:element ref="ns1:SDDocDate" minOccurs="0"/>
                <xsd:element ref="ns1:SDHebDate" minOccurs="0"/>
                <xsd:element ref="ns1:SDOriginalID" minOccurs="0"/>
                <xsd:element ref="ns1:SDOfflineTo" minOccurs="0"/>
                <xsd:element ref="ns1:SDAsmachta" minOccurs="0"/>
                <xsd:element ref="ns1:SDImportance" minOccurs="0"/>
                <xsd:element ref="ns1:SDDocumentSource" minOccurs="0"/>
                <xsd:element ref="ns1:AutoNumber" minOccurs="0"/>
                <xsd:element ref="ns1:SDLastSigningDate" minOccurs="0"/>
                <xsd:element ref="ns1:SDNumOfSignatures" minOccurs="0"/>
                <xsd:element ref="ns1:SDSignersLogins" minOccurs="0"/>
                <xsd:element ref="ns1:SDExternalEntityConnected" minOccurs="0"/>
                <xsd:element ref="ns1:SDCategor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77e8a-89a9-4401-8efd-f2787ffefdf8" elementFormDefault="qualified">
    <xsd:import namespace="http://schemas.microsoft.com/office/2006/documentManagement/types"/>
    <xsd:import namespace="http://schemas.microsoft.com/office/infopath/2007/PartnerControls"/>
    <xsd:element name="mishptitToDolist" ma:index="0" nillable="true" ma:displayName="משפטית לטיפול:" ma:internalName="mishptitToDolist" ma:readOnly="false">
      <xsd:complexType>
        <xsd:complexContent>
          <xsd:extension base="dms:MultiChoice">
            <xsd:sequence>
              <xsd:element name="Value" maxOccurs="unbounded" minOccurs="0" nillable="true">
                <xsd:simpleType>
                  <xsd:restriction base="dms:Choice">
                    <xsd:enumeration value="אחר"/>
                    <xsd:enumeration value="אביטל וינר"/>
                    <xsd:enumeration value="אביטל אגמון"/>
                    <xsd:enumeration value="אדוה"/>
                    <xsd:enumeration value="אור"/>
                    <xsd:enumeration value="אורי שוורץ"/>
                    <xsd:enumeration value="נעמה"/>
                    <xsd:enumeration value="חיים ציון"/>
                    <xsd:enumeration value="שירלי"/>
                    <xsd:enumeration value="אלי"/>
                    <xsd:enumeration value="דיאא"/>
                    <xsd:enumeration value="טל"/>
                    <xsd:enumeration value="טליה"/>
                    <xsd:enumeration value="לימור"/>
                    <xsd:enumeration value="מאיר"/>
                    <xsd:enumeration value="מוריה"/>
                    <xsd:enumeration value="מיטל"/>
                    <xsd:enumeration value="מיכל ג"/>
                    <xsd:enumeration value="מתמחה"/>
                    <xsd:enumeration value="נילי"/>
                    <xsd:enumeration value="נתן"/>
                    <xsd:enumeration value="רמי"/>
                    <xsd:enumeration value="שמרית"/>
                    <xsd:enumeration value="שרה שר-לב"/>
                    <xsd:enumeration value="שרון"/>
                    <xsd:enumeration value="שרונה"/>
                    <xsd:enumeration value="שני קורח"/>
                    <xsd:enumeration value="תלונות הציבור"/>
                  </xsd:restriction>
                </xsd:simpleType>
              </xsd:element>
            </xsd:sequence>
          </xsd:extension>
        </xsd:complexContent>
      </xsd:complexType>
    </xsd:element>
    <xsd:element name="PanazCasesNumbers" ma:index="6" nillable="true" ma:displayName="מספרי קריאות פנצ" ma:internalName="PanazCasesNumbers" ma:readOnly="false">
      <xsd:simpleType>
        <xsd:restriction base="dms:Text">
          <xsd:maxLength value="255"/>
        </xsd:restriction>
      </xsd:simpleType>
    </xsd:element>
    <xsd:element name="SDCategoryID" ma:index="8" nillable="true" ma:displayName="SDCategoryID" ma:indexed="true" ma:internalName="SDCategoryID">
      <xsd:simpleType>
        <xsd:restriction base="dms:Text"/>
      </xsd:simpleType>
    </xsd:element>
    <xsd:element name="SDAuthor" ma:index="9" nillable="true" ma:displayName="מחבר" ma:indexed="true" ma:internalName="SDAuthor">
      <xsd:simpleType>
        <xsd:restriction base="dms:Text"/>
      </xsd:simpleType>
    </xsd:element>
    <xsd:element name="SDDocDate" ma:index="10" nillable="true" ma:displayName="תאריך המסמך" ma:indexed="true" ma:internalName="SDDocDate">
      <xsd:simpleType>
        <xsd:restriction base="dms:DateTime"/>
      </xsd:simpleType>
    </xsd:element>
    <xsd:element name="SDHebDate" ma:index="11" nillable="true" ma:displayName="SDHebDate" ma:internalName="SDHebDate">
      <xsd:simpleType>
        <xsd:restriction base="dms:Text"/>
      </xsd:simpleType>
    </xsd:element>
    <xsd:element name="SDOriginalID" ma:index="12" nillable="true" ma:displayName="SDOriginalID" ma:internalName="SDOriginalID">
      <xsd:simpleType>
        <xsd:restriction base="dms:Text"/>
      </xsd:simpleType>
    </xsd:element>
    <xsd:element name="SDOfflineTo" ma:index="13" nillable="true" ma:displayName="SDOfflineTo" ma:internalName="SDOfflineTo">
      <xsd:simpleType>
        <xsd:restriction base="dms:Text"/>
      </xsd:simpleType>
    </xsd:element>
    <xsd:element name="SDAsmachta" ma:index="14" nillable="true" ma:displayName="אסמכתא" ma:internalName="SDAsmachta">
      <xsd:simpleType>
        <xsd:restriction base="dms:Text"/>
      </xsd:simpleType>
    </xsd:element>
    <xsd:element name="SDImportance" ma:index="15" nillable="true" ma:displayName="חשיבות" ma:internalName="SDImportance">
      <xsd:simpleType>
        <xsd:restriction base="dms:Number"/>
      </xsd:simpleType>
    </xsd:element>
    <xsd:element name="SDDocumentSource" ma:index="16" nillable="true" ma:displayName="מקור המסמך" ma:internalName="SDDocumentSourc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restriction>
      </xsd:simpleType>
    </xsd:element>
    <xsd:element name="AutoNumber" ma:index="17" nillable="true" ma:displayName="סימוכין" ma:indexed="true" ma:internalName="AutoNumber">
      <xsd:simpleType>
        <xsd:restriction base="dms:Text"/>
      </xsd:simpleType>
    </xsd:element>
    <xsd:element name="SDLastSigningDate" ma:index="18" nillable="true" ma:displayName="SDLastSigningDate" ma:internalName="SDLastSigningDate">
      <xsd:simpleType>
        <xsd:restriction base="dms:DateTime"/>
      </xsd:simpleType>
    </xsd:element>
    <xsd:element name="SDNumOfSignatures" ma:index="19" nillable="true" ma:displayName="SDNumOfSignatures" ma:internalName="SDNumOfSignatures">
      <xsd:simpleType>
        <xsd:restriction base="dms:Number"/>
      </xsd:simpleType>
    </xsd:element>
    <xsd:element name="SDSignersLogins" ma:index="20" nillable="true" ma:displayName="SDSignersLogins" ma:internalName="SDSignersLogins">
      <xsd:simpleType>
        <xsd:restriction base="dms:Text"/>
      </xsd:simpleType>
    </xsd:element>
    <xsd:element name="SDExternalEntityConnected" ma:index="21" nillable="true" ma:displayName="מקושר לאפליקציה חיצונית" ma:internalName="SDExternalEntityConnected">
      <xsd:simpleType>
        <xsd:restriction base="dms:Boolean"/>
      </xsd:simpleType>
    </xsd:element>
    <xsd:element name="SDCategories" ma:index="22" nillable="true" ma:displayName="נושאים" ma:internalName="SDCategorie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B70290-B82D-4618-A6ED-5AFEBE3E2B26" elementFormDefault="qualified">
    <xsd:import namespace="http://schemas.microsoft.com/office/2006/documentManagement/types"/>
    <xsd:import namespace="http://schemas.microsoft.com/office/infopath/2007/PartnerControls"/>
    <xsd:element name="_x05de__x05d0__x05ea_" ma:index="1" nillable="true" ma:displayName="מאת הלשכה המשפטית" ma:internalName="_x05de__x05d0__x05ea_" ma:readOnly="false">
      <xsd:simpleType>
        <xsd:restriction base="dms:Text">
          <xsd:maxLength value="255"/>
        </xsd:restriction>
      </xsd:simpleType>
    </xsd:element>
    <xsd:element name="_x05e1__x05d5__x05d2__x0020__x05de__x05e1__x05de__x05da_" ma:index="2" nillable="true" ma:displayName="סוג מסמך" ma:default="תכתובת" ma:format="Dropdown" ma:internalName="_x05e1__x05d5__x05d2__x0020__x05de__x05e1__x05de__x05da_" ma:readOnly="false">
      <xsd:simpleType>
        <xsd:union memberTypes="dms:Text">
          <xsd:simpleType>
            <xsd:restriction base="dms:Choice">
              <xsd:enumeration value="אישור ביטוח"/>
              <xsd:enumeration value="בג&quot;צ"/>
              <xsd:enumeration value="הוראת ביצוע"/>
              <xsd:enumeration value="החלטה"/>
              <xsd:enumeration value="הסכם"/>
              <xsd:enumeration value="הצעת חוק"/>
              <xsd:enumeration value="הצעת מחיר"/>
              <xsd:enumeration value="חוות דעת"/>
              <xsd:enumeration value="חוות דעת חשובה"/>
              <xsd:enumeration value="חוות דעת עקרונית"/>
              <xsd:enumeration value="חקיקה ממשלתית"/>
              <xsd:enumeration value="חקיקה פרטית"/>
              <xsd:enumeration value="חשבונית"/>
              <xsd:enumeration value="חתימת מנכ&quot;ל"/>
              <xsd:enumeration value="חתימת שר"/>
              <xsd:enumeration value="טופס הארכה"/>
              <xsd:enumeration value="טופס הפצה"/>
              <xsd:enumeration value="טופס הצעה"/>
              <xsd:enumeration value="כתב הגנה"/>
              <xsd:enumeration value="מאמר"/>
              <xsd:enumeration value="מינוי"/>
              <xsd:enumeration value="מפרט"/>
              <xsd:enumeration value="נוהל"/>
              <xsd:enumeration value="עמדת חוק"/>
              <xsd:enumeration value="ערבות"/>
              <xsd:enumeration value="פניה"/>
              <xsd:enumeration value="פסק דין"/>
              <xsd:enumeration value="פרסום ברשומות"/>
              <xsd:enumeration value="פשרה"/>
              <xsd:enumeration value="קבלה"/>
              <xsd:enumeration value="תביעה"/>
              <xsd:enumeration value="תכתובת"/>
              <xsd:enumeration value="תצהיר"/>
            </xsd:restriction>
          </xsd:simpleType>
        </xsd:union>
      </xsd:simpleType>
    </xsd:element>
    <xsd:element name="_x05e9__x05dd__x0020__x05e2__x05d5__x05d1__x05d3_" ma:index="3" nillable="true" ma:displayName="שם עובד" ma:internalName="_x05e9__x05dd__x0020__x05e2__x05d5__x05d1__x05d3_" ma:readOnly="false">
      <xsd:simpleType>
        <xsd:restriction base="dms:Text">
          <xsd:maxLength value="255"/>
        </xsd:restriction>
      </xsd:simpleType>
    </xsd:element>
    <xsd:element name="_x05e9__x05dd__x05d4__x05d9__x05d7__x05d9__x05d3__x05d4_" ma:index="4" nillable="true" ma:displayName="שם היחידה" ma:internalName="_x05e9__x05dd__x05d4__x05d9__x05d7__x05d9__x05d3__x05d4_"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F6D63D-D81B-4FF6-8FAC-407692D63D85" elementFormDefault="qualified">
    <xsd:import namespace="http://schemas.microsoft.com/office/2006/documentManagement/types"/>
    <xsd:import namespace="http://schemas.microsoft.com/office/infopath/2007/PartnerControls"/>
    <xsd:element name="MnlDateIn" ma:index="5" nillable="true" ma:displayName="תאריך קליטה" ma:default="[today]" ma:format="DateOnly" ma:internalName="MnlDateI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8523AB-AA90-4316-A1AA-60B2EAA3DCBB" elementFormDefault="qualified">
    <xsd:import namespace="http://schemas.microsoft.com/office/2006/documentManagement/types"/>
    <xsd:import namespace="http://schemas.microsoft.com/office/infopath/2007/PartnerControls"/>
    <xsd:element name="mail_in_out" ma:index="7" ma:displayName="דואר נכנס יוצא" ma:default="דואר יוצא" ma:description="תקציבים" ma:format="Dropdown" ma:internalName="mail_in_out" ma:readOnly="false">
      <xsd:simpleType>
        <xsd:restriction base="dms:Choice">
          <xsd:enumeration value="דואר נכנס"/>
          <xsd:enumeration value="דואר יוצא"/>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3D927-49FC-417D-9C37-88840E015BC7}">
  <ds:schemaRefs>
    <ds:schemaRef ds:uri="http://schemas.microsoft.com/sharepoint/v3/contenttype/forms"/>
  </ds:schemaRefs>
</ds:datastoreItem>
</file>

<file path=customXml/itemProps2.xml><?xml version="1.0" encoding="utf-8"?>
<ds:datastoreItem xmlns:ds="http://schemas.openxmlformats.org/officeDocument/2006/customXml" ds:itemID="{ACAD4D8C-3334-4084-8EBB-911810971807}">
  <ds:schemaRefs>
    <ds:schemaRef ds:uri="http://schemas.microsoft.com/office/2006/metadata/properties"/>
    <ds:schemaRef ds:uri="http://schemas.microsoft.com/office/infopath/2007/PartnerControls"/>
    <ds:schemaRef ds:uri="b2777e8a-89a9-4401-8efd-f2787ffefdf8"/>
    <ds:schemaRef ds:uri="F2B70290-B82D-4618-A6ED-5AFEBE3E2B26"/>
    <ds:schemaRef ds:uri="5E8523AB-AA90-4316-A1AA-60B2EAA3DCBB"/>
    <ds:schemaRef ds:uri="06F6D63D-D81B-4FF6-8FAC-407692D63D85"/>
  </ds:schemaRefs>
</ds:datastoreItem>
</file>

<file path=customXml/itemProps3.xml><?xml version="1.0" encoding="utf-8"?>
<ds:datastoreItem xmlns:ds="http://schemas.openxmlformats.org/officeDocument/2006/customXml" ds:itemID="{2B7781CF-2512-405C-BE2B-A5E85A2B4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77e8a-89a9-4401-8efd-f2787ffefdf8"/>
    <ds:schemaRef ds:uri="F2B70290-B82D-4618-A6ED-5AFEBE3E2B26"/>
    <ds:schemaRef ds:uri="06F6D63D-D81B-4FF6-8FAC-407692D63D85"/>
    <ds:schemaRef ds:uri="5E8523AB-AA90-4316-A1AA-60B2EAA3D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FED02B-3A2E-4F8E-A886-B3BCC6AF5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45</Pages>
  <Words>22845</Words>
  <Characters>114227</Characters>
  <Application>Microsoft Office Word</Application>
  <DocSecurity>0</DocSecurity>
  <Lines>951</Lines>
  <Paragraphs>273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תובענה ייצוגית רונית פלג . אלטרוקסין. התייצבות בתיק והתנגדות לפשרה. 12.07.2018</vt:lpstr>
      <vt:lpstr>תובענה ייצוגית רונית פלג . אלטרוקסין. התייצבות בתיק והתנגדות לפשרה. 12.07.2018</vt:lpstr>
    </vt:vector>
  </TitlesOfParts>
  <Company>משרד המשפטים</Company>
  <LinksUpToDate>false</LinksUpToDate>
  <CharactersWithSpaces>136799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תובענה ייצוגית רונית פלג . אלטרוקסין. התייצבות בתיק והתנגדות לפשרה. 12.07.2018</dc:title>
  <dc:creator>IdoA</dc:creator>
  <cp:lastModifiedBy>Keren Avisror</cp:lastModifiedBy>
  <cp:revision>10</cp:revision>
  <cp:lastPrinted>2018-08-02T09:34:00Z</cp:lastPrinted>
  <dcterms:created xsi:type="dcterms:W3CDTF">2018-08-02T09:41:00Z</dcterms:created>
  <dcterms:modified xsi:type="dcterms:W3CDTF">2018-08-02T11:49:00Z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tmFieldsUpdated">
    <vt:bool>true</vt:bool>
  </property>
  <property fmtid="{D5CDD505-2E9C-101B-9397-08002B2CF9AE}" pid="3" name="ExtDataSourceURL">
    <vt:lpwstr>http://main-jr-civapp2:81/Tnufa.General.Documents/Services/TemplatesService.svc/GetFields?organizationName=civil&amp;documentid=%template_identifier%&amp;moj_id=%moj_id%</vt:lpwstr>
  </property>
  <property fmtid="{D5CDD505-2E9C-101B-9397-08002B2CF9AE}" pid="4" name="tnufa_case.tnufa_courtid">
    <vt:lpwstr>בית משפט המחוזי מרכז</vt:lpwstr>
  </property>
  <property fmtid="{D5CDD505-2E9C-101B-9397-08002B2CF9AE}" pid="5" name="tnufa_case.tnufa_bamacasetype">
    <vt:lpwstr>ת"צ</vt:lpwstr>
  </property>
  <property fmtid="{D5CDD505-2E9C-101B-9397-08002B2CF9AE}" pid="6" name="tnufa_case.tnufa_bamacasenumber">
    <vt:lpwstr>מספרתיקבימש</vt:lpwstr>
  </property>
  <property fmtid="{D5CDD505-2E9C-101B-9397-08002B2CF9AE}" pid="7" name="tnufa_calc_closestdiscussiondate">
    <vt:lpwstr/>
  </property>
  <property fmtid="{D5CDD505-2E9C-101B-9397-08002B2CF9AE}" pid="8" name="tnufa_calc_closestdiscussiontime">
    <vt:lpwstr/>
  </property>
  <property fmtid="{D5CDD505-2E9C-101B-9397-08002B2CF9AE}" pid="9" name="tnufa_discussion.tnufa_judgeid">
    <vt:lpwstr>שופט</vt:lpwstr>
  </property>
  <property fmtid="{D5CDD505-2E9C-101B-9397-08002B2CF9AE}" pid="10" name="tnufa_calc_versus">
    <vt:lpwstr/>
  </property>
  <property fmtid="{D5CDD505-2E9C-101B-9397-08002B2CF9AE}" pid="11" name="tnufa_name">
    <vt:lpwstr>בקשה להארכת מועד</vt:lpwstr>
  </property>
  <property fmtid="{D5CDD505-2E9C-101B-9397-08002B2CF9AE}" pid="12" name="systemuser.fullname">
    <vt:lpwstr>איתי פארי</vt:lpwstr>
  </property>
  <property fmtid="{D5CDD505-2E9C-101B-9397-08002B2CF9AE}" pid="13" name="systemuser.tnufa_title">
    <vt:lpwstr/>
  </property>
  <property fmtid="{D5CDD505-2E9C-101B-9397-08002B2CF9AE}" pid="14" name="systemuser.tnufa_role">
    <vt:lpwstr>בפרקליטות מחוז</vt:lpwstr>
  </property>
  <property fmtid="{D5CDD505-2E9C-101B-9397-08002B2CF9AE}" pid="15" name="businessunit.tnufa_longname">
    <vt:lpwstr>שםארוך</vt:lpwstr>
  </property>
  <property fmtid="{D5CDD505-2E9C-101B-9397-08002B2CF9AE}" pid="16" name="businessunit.tnufa_city">
    <vt:lpwstr>עיר</vt:lpwstr>
  </property>
  <property fmtid="{D5CDD505-2E9C-101B-9397-08002B2CF9AE}" pid="17" name="tnufa_calc_createdonhebrew">
    <vt:lpwstr>ל' בשבט תשע"ח</vt:lpwstr>
  </property>
  <property fmtid="{D5CDD505-2E9C-101B-9397-08002B2CF9AE}" pid="18" name="tnufa_calc_createdon">
    <vt:lpwstr>15 בפברואר 2018</vt:lpwstr>
  </property>
  <property fmtid="{D5CDD505-2E9C-101B-9397-08002B2CF9AE}" pid="19" name="businessunit.name">
    <vt:lpwstr>פמ"מ</vt:lpwstr>
  </property>
  <property fmtid="{D5CDD505-2E9C-101B-9397-08002B2CF9AE}" pid="20" name="account.accountnumber">
    <vt:lpwstr>53/00003235/17</vt:lpwstr>
  </property>
  <property fmtid="{D5CDD505-2E9C-101B-9397-08002B2CF9AE}" pid="21" name="systemuser.tnufa_initials">
    <vt:lpwstr/>
  </property>
  <property fmtid="{D5CDD505-2E9C-101B-9397-08002B2CF9AE}" pid="22" name="tnufa_reference">
    <vt:lpwstr>255874/2018</vt:lpwstr>
  </property>
  <property fmtid="{D5CDD505-2E9C-101B-9397-08002B2CF9AE}" pid="23" name="tnufa_case.tnufa_judgeid">
    <vt:lpwstr/>
  </property>
  <property fmtid="{D5CDD505-2E9C-101B-9397-08002B2CF9AE}" pid="24" name="systemuser.tnufa_city">
    <vt:lpwstr/>
  </property>
  <property fmtid="{D5CDD505-2E9C-101B-9397-08002B2CF9AE}" pid="25" name="positiona_col1">
    <vt:lpwstr>צד א עמודה א</vt:lpwstr>
  </property>
  <property fmtid="{D5CDD505-2E9C-101B-9397-08002B2CF9AE}" pid="26" name="positiona_col2">
    <vt:lpwstr>צד א עמודה ב</vt:lpwstr>
  </property>
  <property fmtid="{D5CDD505-2E9C-101B-9397-08002B2CF9AE}" pid="27" name="positiona_col3">
    <vt:lpwstr>צד א עמודה ג</vt:lpwstr>
  </property>
  <property fmtid="{D5CDD505-2E9C-101B-9397-08002B2CF9AE}" pid="28" name="positionb_col1">
    <vt:lpwstr>צד ב עמודה א</vt:lpwstr>
  </property>
  <property fmtid="{D5CDD505-2E9C-101B-9397-08002B2CF9AE}" pid="29" name="positionb_col2">
    <vt:lpwstr>צד ב עמודה ב</vt:lpwstr>
  </property>
  <property fmtid="{D5CDD505-2E9C-101B-9397-08002B2CF9AE}" pid="30" name="positionb_col3">
    <vt:lpwstr>צד ב עמודה ג</vt:lpwstr>
  </property>
  <property fmtid="{D5CDD505-2E9C-101B-9397-08002B2CF9AE}" pid="31" name="positiono_col1">
    <vt:lpwstr>צד אחר עמודה א</vt:lpwstr>
  </property>
  <property fmtid="{D5CDD505-2E9C-101B-9397-08002B2CF9AE}" pid="32" name="positiono_col2">
    <vt:lpwstr>צד אחר עמודה ב</vt:lpwstr>
  </property>
  <property fmtid="{D5CDD505-2E9C-101B-9397-08002B2CF9AE}" pid="33" name="positiono_col3">
    <vt:lpwstr>צד אחר עמודה ג</vt:lpwstr>
  </property>
  <property fmtid="{D5CDD505-2E9C-101B-9397-08002B2CF9AE}" pid="34" name="account.tnufa_courtcasenumber">
    <vt:lpwstr>22182-10-11</vt:lpwstr>
  </property>
  <property fmtid="{D5CDD505-2E9C-101B-9397-08002B2CF9AE}" pid="35" name="businessunit.tnufa_nameforsigning">
    <vt:lpwstr>מרכז - אזרחי</vt:lpwstr>
  </property>
  <property fmtid="{D5CDD505-2E9C-101B-9397-08002B2CF9AE}" pid="36" name="tnufa_judge.tnufa_courtrole">
    <vt:lpwstr/>
  </property>
  <property fmtid="{D5CDD505-2E9C-101B-9397-08002B2CF9AE}" pid="37" name="tnufa_judge.tnufa_title">
    <vt:lpwstr/>
  </property>
  <property fmtid="{D5CDD505-2E9C-101B-9397-08002B2CF9AE}" pid="38" name="cs1_documentid">
    <vt:lpwstr>249c4fb7-2e12-e811-aa86-005056aa7d62</vt:lpwstr>
  </property>
  <property fmtid="{D5CDD505-2E9C-101B-9397-08002B2CF9AE}" pid="39" name="ContentTypeId">
    <vt:lpwstr>0x0101006295B2BB7C76AE4F9A31D27C8947EBBB04006E358601104A604489FF72FF63FA7B7E</vt:lpwstr>
  </property>
  <property fmtid="{D5CDD505-2E9C-101B-9397-08002B2CF9AE}" pid="40" name="xmlns:z">
    <vt:lpwstr>#RowsetSchema</vt:lpwstr>
  </property>
  <property fmtid="{D5CDD505-2E9C-101B-9397-08002B2CF9AE}" pid="41" name="FileLeafRef">
    <vt:lpwstr>188276;#414533218.docx</vt:lpwstr>
  </property>
  <property fmtid="{D5CDD505-2E9C-101B-9397-08002B2CF9AE}" pid="42" name="Modified_x0020_By">
    <vt:lpwstr>i:0#.w|briutnt\nili.dickman</vt:lpwstr>
  </property>
  <property fmtid="{D5CDD505-2E9C-101B-9397-08002B2CF9AE}" pid="43" name="Created_x0020_By">
    <vt:lpwstr>i:0#.w|briutnt\nili.dickman</vt:lpwstr>
  </property>
  <property fmtid="{D5CDD505-2E9C-101B-9397-08002B2CF9AE}" pid="44" name="File_x0020_Type">
    <vt:lpwstr>docx</vt:lpwstr>
  </property>
  <property fmtid="{D5CDD505-2E9C-101B-9397-08002B2CF9AE}" pid="45" name="AutoNumber">
    <vt:lpwstr>414533218</vt:lpwstr>
  </property>
  <property fmtid="{D5CDD505-2E9C-101B-9397-08002B2CF9AE}" pid="46" name="SDCategories">
    <vt:lpwstr>:מגדלים 6:הלשכה המשפטית:רוקחות:רישום תכשירים;#</vt:lpwstr>
  </property>
  <property fmtid="{D5CDD505-2E9C-101B-9397-08002B2CF9AE}" pid="47" name="SDCategoryID">
    <vt:lpwstr>4a6232804c58;#</vt:lpwstr>
  </property>
  <property fmtid="{D5CDD505-2E9C-101B-9397-08002B2CF9AE}" pid="48" name="SDAuthor">
    <vt:lpwstr>נילי דיקמן</vt:lpwstr>
  </property>
  <property fmtid="{D5CDD505-2E9C-101B-9397-08002B2CF9AE}" pid="49" name="SDDocDate">
    <vt:lpwstr>11/07/2018</vt:lpwstr>
  </property>
  <property fmtid="{D5CDD505-2E9C-101B-9397-08002B2CF9AE}" pid="50" name="SDHebDate">
    <vt:lpwstr>כ"ח בתמוז, התשע"ח</vt:lpwstr>
  </property>
  <property fmtid="{D5CDD505-2E9C-101B-9397-08002B2CF9AE}" pid="51" name="_x05e1__x05d5__x05d2__x0020__x05de__x05e1__x05de__x05da_">
    <vt:lpwstr>תכתובת</vt:lpwstr>
  </property>
  <property fmtid="{D5CDD505-2E9C-101B-9397-08002B2CF9AE}" pid="52" name="MnlDateIn">
    <vt:lpwstr>22/10/2015</vt:lpwstr>
  </property>
  <property fmtid="{D5CDD505-2E9C-101B-9397-08002B2CF9AE}" pid="53" name="mail_in_out">
    <vt:lpwstr>דואר יוצא</vt:lpwstr>
  </property>
  <property fmtid="{D5CDD505-2E9C-101B-9397-08002B2CF9AE}" pid="54" name="SDImportance">
    <vt:lpwstr>0</vt:lpwstr>
  </property>
  <property fmtid="{D5CDD505-2E9C-101B-9397-08002B2CF9AE}" pid="55" name="SDDocumentSource">
    <vt:lpwstr>OfficeAddIn</vt:lpwstr>
  </property>
  <property fmtid="{D5CDD505-2E9C-101B-9397-08002B2CF9AE}" pid="56" name="ID">
    <vt:lpwstr>188276</vt:lpwstr>
  </property>
  <property fmtid="{D5CDD505-2E9C-101B-9397-08002B2CF9AE}" pid="57" name="ContentType">
    <vt:lpwstr>הלשכה המשפטית - דואר נכנס</vt:lpwstr>
  </property>
  <property fmtid="{D5CDD505-2E9C-101B-9397-08002B2CF9AE}" pid="58" name="Created">
    <vt:lpwstr>12/07/2018</vt:lpwstr>
  </property>
  <property fmtid="{D5CDD505-2E9C-101B-9397-08002B2CF9AE}" pid="59" name="Author">
    <vt:lpwstr>14;#נילי חיון דיקמן</vt:lpwstr>
  </property>
  <property fmtid="{D5CDD505-2E9C-101B-9397-08002B2CF9AE}" pid="60" name="Modified">
    <vt:lpwstr>12/07/2018</vt:lpwstr>
  </property>
  <property fmtid="{D5CDD505-2E9C-101B-9397-08002B2CF9AE}" pid="61" name="Editor">
    <vt:lpwstr>14;#נילי חיון דיקמן</vt:lpwstr>
  </property>
  <property fmtid="{D5CDD505-2E9C-101B-9397-08002B2CF9AE}" pid="62" name="_ModerationStatus">
    <vt:lpwstr>3</vt:lpwstr>
  </property>
  <property fmtid="{D5CDD505-2E9C-101B-9397-08002B2CF9AE}" pid="63" name="FileRef">
    <vt:lpwstr>188276;#sites/Migdalim6/LISHKAMISHPATIT/DocLib/DocLib automatically created by sharedocs 16/414533218.docx</vt:lpwstr>
  </property>
  <property fmtid="{D5CDD505-2E9C-101B-9397-08002B2CF9AE}" pid="64" name="FileDirRef">
    <vt:lpwstr>188276;#sites/Migdalim6/LISHKAMISHPATIT/DocLib/DocLib automatically created by sharedocs 16</vt:lpwstr>
  </property>
  <property fmtid="{D5CDD505-2E9C-101B-9397-08002B2CF9AE}" pid="65" name="Last_x0020_Modified">
    <vt:lpwstr>188276;#2018-07-12 09:33:38</vt:lpwstr>
  </property>
  <property fmtid="{D5CDD505-2E9C-101B-9397-08002B2CF9AE}" pid="66" name="Created_x0020_Date">
    <vt:lpwstr>188276;#2018-07-12 09:33:37</vt:lpwstr>
  </property>
  <property fmtid="{D5CDD505-2E9C-101B-9397-08002B2CF9AE}" pid="67" name="File_x0020_Size">
    <vt:lpwstr>188276;#185023</vt:lpwstr>
  </property>
  <property fmtid="{D5CDD505-2E9C-101B-9397-08002B2CF9AE}" pid="68" name="FSObjType">
    <vt:lpwstr>188276;#0</vt:lpwstr>
  </property>
  <property fmtid="{D5CDD505-2E9C-101B-9397-08002B2CF9AE}" pid="69" name="SortBehavior">
    <vt:lpwstr>188276;#0</vt:lpwstr>
  </property>
  <property fmtid="{D5CDD505-2E9C-101B-9397-08002B2CF9AE}" pid="70" name="PermMask">
    <vt:lpwstr>0x1b03c4312ef</vt:lpwstr>
  </property>
  <property fmtid="{D5CDD505-2E9C-101B-9397-08002B2CF9AE}" pid="71" name="CheckedOutUserId">
    <vt:lpwstr>188276;#</vt:lpwstr>
  </property>
  <property fmtid="{D5CDD505-2E9C-101B-9397-08002B2CF9AE}" pid="72" name="IsCheckedoutToLocal">
    <vt:lpwstr>188276;#0</vt:lpwstr>
  </property>
  <property fmtid="{D5CDD505-2E9C-101B-9397-08002B2CF9AE}" pid="73" name="UniqueId">
    <vt:lpwstr>188276;#{27AF4F90-EB4F-4E6F-A54D-A3A9F731BF87}</vt:lpwstr>
  </property>
  <property fmtid="{D5CDD505-2E9C-101B-9397-08002B2CF9AE}" pid="74" name="ProgId">
    <vt:lpwstr>188276;#</vt:lpwstr>
  </property>
  <property fmtid="{D5CDD505-2E9C-101B-9397-08002B2CF9AE}" pid="75" name="ScopeId">
    <vt:lpwstr>188276;#{F255CF9C-15CC-4FDD-8198-8DE9B6A88993}</vt:lpwstr>
  </property>
  <property fmtid="{D5CDD505-2E9C-101B-9397-08002B2CF9AE}" pid="76" name="VirusStatus">
    <vt:lpwstr>188276;#185023</vt:lpwstr>
  </property>
  <property fmtid="{D5CDD505-2E9C-101B-9397-08002B2CF9AE}" pid="77" name="CheckedOutTitle">
    <vt:lpwstr>188276;#</vt:lpwstr>
  </property>
  <property fmtid="{D5CDD505-2E9C-101B-9397-08002B2CF9AE}" pid="78" name="_CheckinComment">
    <vt:lpwstr>188276;#</vt:lpwstr>
  </property>
  <property fmtid="{D5CDD505-2E9C-101B-9397-08002B2CF9AE}" pid="79" name="_EditMenuTableStart">
    <vt:lpwstr>414533218.docx</vt:lpwstr>
  </property>
  <property fmtid="{D5CDD505-2E9C-101B-9397-08002B2CF9AE}" pid="80" name="_EditMenuTableStart2">
    <vt:lpwstr>188276</vt:lpwstr>
  </property>
  <property fmtid="{D5CDD505-2E9C-101B-9397-08002B2CF9AE}" pid="81" name="_EditMenuTableEnd">
    <vt:lpwstr>188276</vt:lpwstr>
  </property>
  <property fmtid="{D5CDD505-2E9C-101B-9397-08002B2CF9AE}" pid="82" name="LinkFilenameNoMenu">
    <vt:lpwstr>414533218.docx</vt:lpwstr>
  </property>
  <property fmtid="{D5CDD505-2E9C-101B-9397-08002B2CF9AE}" pid="83" name="LinkFilename">
    <vt:lpwstr>414533218.docx</vt:lpwstr>
  </property>
  <property fmtid="{D5CDD505-2E9C-101B-9397-08002B2CF9AE}" pid="84" name="LinkFilename2">
    <vt:lpwstr>414533218.docx</vt:lpwstr>
  </property>
  <property fmtid="{D5CDD505-2E9C-101B-9397-08002B2CF9AE}" pid="85" name="DocIcon">
    <vt:lpwstr>docx</vt:lpwstr>
  </property>
  <property fmtid="{D5CDD505-2E9C-101B-9397-08002B2CF9AE}" pid="86" name="ServerUrl">
    <vt:lpwstr>/sites/Migdalim6/LISHKAMISHPATIT/DocLib/DocLib automatically created by sharedocs 16/414533218.docx</vt:lpwstr>
  </property>
  <property fmtid="{D5CDD505-2E9C-101B-9397-08002B2CF9AE}" pid="87" name="EncodedAbsUrl">
    <vt:lpwstr>http://sd5/sites/Migdalim6/LISHKAMISHPATIT/DocLib/DocLib%20automatically%20created%20by%20sharedocs%2016/414533218.docx</vt:lpwstr>
  </property>
  <property fmtid="{D5CDD505-2E9C-101B-9397-08002B2CF9AE}" pid="88" name="BaseName">
    <vt:lpwstr>414533218</vt:lpwstr>
  </property>
  <property fmtid="{D5CDD505-2E9C-101B-9397-08002B2CF9AE}" pid="89" name="FileSizeDisplay">
    <vt:lpwstr>185023</vt:lpwstr>
  </property>
  <property fmtid="{D5CDD505-2E9C-101B-9397-08002B2CF9AE}" pid="90" name="MetaInfo">
    <vt:lpwstr>188276;#tnufa_calc_closestdiscussiontime:SW|_x000d_
businessunit.name:SW|פמ"מ_x000d_
positionb_col1:SW|צד ב עמודה א_x000d_
tnufa_calc_versus:SW|_x000d_
positiono_col3:SW|צד אחר עמודה ג_x000d_
vti_thumbnailexists:BW|false_x000d_
systemuser.tnufa_role:SW|בפרקליטות מחוז_x000d_
vti_pluggableparserver</vt:lpwstr>
  </property>
  <property fmtid="{D5CDD505-2E9C-101B-9397-08002B2CF9AE}" pid="91" name="_Level">
    <vt:lpwstr>2</vt:lpwstr>
  </property>
  <property fmtid="{D5CDD505-2E9C-101B-9397-08002B2CF9AE}" pid="92" name="_IsCurrentVersion">
    <vt:lpwstr>1</vt:lpwstr>
  </property>
  <property fmtid="{D5CDD505-2E9C-101B-9397-08002B2CF9AE}" pid="93" name="ItemChildCount">
    <vt:lpwstr>188276;#0</vt:lpwstr>
  </property>
  <property fmtid="{D5CDD505-2E9C-101B-9397-08002B2CF9AE}" pid="94" name="FolderChildCount">
    <vt:lpwstr>188276;#0</vt:lpwstr>
  </property>
  <property fmtid="{D5CDD505-2E9C-101B-9397-08002B2CF9AE}" pid="95" name="SelectTitle">
    <vt:lpwstr>188276</vt:lpwstr>
  </property>
  <property fmtid="{D5CDD505-2E9C-101B-9397-08002B2CF9AE}" pid="96" name="SelectFilename">
    <vt:lpwstr>188276</vt:lpwstr>
  </property>
  <property fmtid="{D5CDD505-2E9C-101B-9397-08002B2CF9AE}" pid="97" name="Edit">
    <vt:lpwstr>0</vt:lpwstr>
  </property>
  <property fmtid="{D5CDD505-2E9C-101B-9397-08002B2CF9AE}" pid="98" name="owshiddenversion">
    <vt:lpwstr>4</vt:lpwstr>
  </property>
  <property fmtid="{D5CDD505-2E9C-101B-9397-08002B2CF9AE}" pid="99" name="_UIVersion">
    <vt:lpwstr>1</vt:lpwstr>
  </property>
  <property fmtid="{D5CDD505-2E9C-101B-9397-08002B2CF9AE}" pid="100" name="Order">
    <vt:lpwstr>18827600.0000000</vt:lpwstr>
  </property>
  <property fmtid="{D5CDD505-2E9C-101B-9397-08002B2CF9AE}" pid="101" name="GUID">
    <vt:lpwstr>{C0C6B450-7F5F-4D4C-AA31-9A52C647EA9E}</vt:lpwstr>
  </property>
  <property fmtid="{D5CDD505-2E9C-101B-9397-08002B2CF9AE}" pid="102" name="WorkflowVersion">
    <vt:lpwstr>1</vt:lpwstr>
  </property>
  <property fmtid="{D5CDD505-2E9C-101B-9397-08002B2CF9AE}" pid="103" name="ParentVersionString">
    <vt:lpwstr>188276;#</vt:lpwstr>
  </property>
  <property fmtid="{D5CDD505-2E9C-101B-9397-08002B2CF9AE}" pid="104" name="ParentLeafName">
    <vt:lpwstr>188276;#</vt:lpwstr>
  </property>
  <property fmtid="{D5CDD505-2E9C-101B-9397-08002B2CF9AE}" pid="105" name="Etag">
    <vt:lpwstr>{27AF4F90-EB4F-4E6F-A54D-A3A9F731BF87},4</vt:lpwstr>
  </property>
  <property fmtid="{D5CDD505-2E9C-101B-9397-08002B2CF9AE}" pid="106" name="Combine">
    <vt:lpwstr>0</vt:lpwstr>
  </property>
  <property fmtid="{D5CDD505-2E9C-101B-9397-08002B2CF9AE}" pid="107" name="RepairDocument">
    <vt:lpwstr>0</vt:lpwstr>
  </property>
  <property fmtid="{D5CDD505-2E9C-101B-9397-08002B2CF9AE}" pid="108" name="ServerRedirected">
    <vt:lpwstr>0</vt:lpwstr>
  </property>
</Properties>
</file>